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54" w:rsidRPr="00B55A2A" w:rsidRDefault="00CE3854" w:rsidP="00CE3854">
      <w:pPr>
        <w:spacing w:after="20" w:line="20" w:lineRule="atLeast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B55A2A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CE3854" w:rsidRPr="00B55A2A" w:rsidRDefault="00CE3854" w:rsidP="00CE3854">
      <w:pPr>
        <w:spacing w:after="20" w:line="20" w:lineRule="atLeast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CE3854" w:rsidRPr="00B55A2A" w:rsidRDefault="00CE3854" w:rsidP="00CE3854">
      <w:pPr>
        <w:spacing w:after="20" w:line="20" w:lineRule="atLeast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B55A2A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E3854" w:rsidRPr="00B55A2A" w:rsidRDefault="00CE3854" w:rsidP="00CE3854">
      <w:pPr>
        <w:spacing w:after="20" w:line="20" w:lineRule="atLeast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B55A2A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B55A2A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B55A2A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CE3854" w:rsidRPr="00B55A2A" w:rsidRDefault="00CE3854" w:rsidP="00CE3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854" w:rsidRPr="00B55A2A" w:rsidRDefault="00CE3854" w:rsidP="00CE38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A">
        <w:rPr>
          <w:rFonts w:ascii="Times New Roman" w:hAnsi="Times New Roman" w:cs="Times New Roman"/>
          <w:b/>
          <w:sz w:val="28"/>
          <w:szCs w:val="28"/>
        </w:rPr>
        <w:t>Юридический институт</w:t>
      </w:r>
    </w:p>
    <w:p w:rsidR="00CE3854" w:rsidRPr="00B55A2A" w:rsidRDefault="00CE3854" w:rsidP="00CE38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854" w:rsidRPr="00B55A2A" w:rsidRDefault="00CE3854" w:rsidP="00CE38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A">
        <w:rPr>
          <w:rFonts w:ascii="Times New Roman" w:hAnsi="Times New Roman" w:cs="Times New Roman"/>
          <w:b/>
          <w:sz w:val="28"/>
          <w:szCs w:val="28"/>
        </w:rPr>
        <w:t>Кафедра «Государственные и административно-правовые дисциплины»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3854" w:rsidRPr="00B55A2A" w:rsidRDefault="00CE3854" w:rsidP="00CE38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217F4">
        <w:rPr>
          <w:rFonts w:ascii="Times New Roman" w:hAnsi="Times New Roman"/>
          <w:b/>
          <w:sz w:val="40"/>
          <w:szCs w:val="40"/>
        </w:rPr>
        <w:t>«</w:t>
      </w:r>
      <w:r w:rsidR="00671B9E">
        <w:rPr>
          <w:rFonts w:ascii="Times New Roman" w:hAnsi="Times New Roman"/>
          <w:b/>
          <w:sz w:val="40"/>
          <w:szCs w:val="40"/>
        </w:rPr>
        <w:t>ТЕОРИЯ ГОСУДАРСТВА И ПРАВА</w:t>
      </w:r>
      <w:r w:rsidRPr="005217F4">
        <w:rPr>
          <w:rFonts w:ascii="Times New Roman" w:hAnsi="Times New Roman"/>
          <w:b/>
          <w:sz w:val="40"/>
          <w:szCs w:val="40"/>
        </w:rPr>
        <w:t>»</w:t>
      </w: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szCs w:val="24"/>
        </w:rPr>
      </w:pPr>
      <w:r w:rsidRPr="005217F4">
        <w:rPr>
          <w:rFonts w:ascii="Times New Roman" w:hAnsi="Times New Roman"/>
          <w:szCs w:val="24"/>
        </w:rPr>
        <w:t>Вопросы к экзамену,</w:t>
      </w: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szCs w:val="24"/>
        </w:rPr>
      </w:pPr>
      <w:r w:rsidRPr="005217F4">
        <w:rPr>
          <w:rFonts w:ascii="Times New Roman" w:hAnsi="Times New Roman"/>
          <w:szCs w:val="24"/>
        </w:rPr>
        <w:t xml:space="preserve">методические рекомендации по выполнению </w:t>
      </w:r>
      <w:r w:rsidR="00671B9E">
        <w:rPr>
          <w:rFonts w:ascii="Times New Roman" w:hAnsi="Times New Roman"/>
          <w:szCs w:val="24"/>
        </w:rPr>
        <w:t>курсовой</w:t>
      </w:r>
      <w:r w:rsidRPr="005217F4">
        <w:rPr>
          <w:rFonts w:ascii="Times New Roman" w:hAnsi="Times New Roman"/>
          <w:szCs w:val="24"/>
        </w:rPr>
        <w:t xml:space="preserve"> работы,</w:t>
      </w:r>
    </w:p>
    <w:p w:rsidR="00B223E4" w:rsidRPr="00F017E7" w:rsidRDefault="00F017E7" w:rsidP="00B223E4">
      <w:pPr>
        <w:pStyle w:val="a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t>п</w:t>
      </w:r>
      <w:r w:rsidRPr="00F017E7">
        <w:rPr>
          <w:rFonts w:ascii="Times New Roman" w:hAnsi="Times New Roman"/>
          <w:szCs w:val="28"/>
        </w:rPr>
        <w:t>римерная тематика</w:t>
      </w:r>
      <w:r w:rsidRPr="00F017E7">
        <w:rPr>
          <w:rFonts w:ascii="Times New Roman" w:hAnsi="Times New Roman"/>
          <w:szCs w:val="24"/>
        </w:rPr>
        <w:t xml:space="preserve"> </w:t>
      </w:r>
      <w:r w:rsidR="00671B9E" w:rsidRPr="00F017E7">
        <w:rPr>
          <w:rFonts w:ascii="Times New Roman" w:hAnsi="Times New Roman"/>
          <w:szCs w:val="24"/>
        </w:rPr>
        <w:t>курсовых</w:t>
      </w:r>
      <w:r w:rsidR="00B223E4" w:rsidRPr="00F017E7">
        <w:rPr>
          <w:rFonts w:ascii="Times New Roman" w:hAnsi="Times New Roman"/>
          <w:szCs w:val="24"/>
        </w:rPr>
        <w:t xml:space="preserve"> работ, литература</w:t>
      </w:r>
      <w:r>
        <w:rPr>
          <w:rFonts w:ascii="Times New Roman" w:hAnsi="Times New Roman"/>
          <w:szCs w:val="24"/>
        </w:rPr>
        <w:t xml:space="preserve"> </w:t>
      </w: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b/>
          <w:szCs w:val="24"/>
        </w:rPr>
      </w:pPr>
      <w:r w:rsidRPr="005217F4">
        <w:rPr>
          <w:rFonts w:ascii="Times New Roman" w:hAnsi="Times New Roman"/>
          <w:b/>
          <w:szCs w:val="24"/>
        </w:rPr>
        <w:t xml:space="preserve">для </w:t>
      </w:r>
      <w:proofErr w:type="gramStart"/>
      <w:r w:rsidRPr="005217F4">
        <w:rPr>
          <w:rFonts w:ascii="Times New Roman" w:hAnsi="Times New Roman"/>
          <w:b/>
        </w:rPr>
        <w:t>обучающихся</w:t>
      </w:r>
      <w:proofErr w:type="gramEnd"/>
      <w:r w:rsidRPr="005217F4">
        <w:rPr>
          <w:rFonts w:ascii="Times New Roman" w:hAnsi="Times New Roman"/>
          <w:b/>
          <w:szCs w:val="24"/>
        </w:rPr>
        <w:t xml:space="preserve">  заочной формы обучения </w:t>
      </w:r>
      <w:r w:rsidR="00671B9E">
        <w:rPr>
          <w:rFonts w:ascii="Times New Roman" w:hAnsi="Times New Roman"/>
          <w:b/>
          <w:szCs w:val="24"/>
        </w:rPr>
        <w:t>1</w:t>
      </w:r>
      <w:r w:rsidRPr="005217F4">
        <w:rPr>
          <w:rFonts w:ascii="Times New Roman" w:hAnsi="Times New Roman"/>
          <w:b/>
          <w:szCs w:val="24"/>
        </w:rPr>
        <w:t xml:space="preserve"> курс</w:t>
      </w:r>
      <w:r>
        <w:rPr>
          <w:rFonts w:ascii="Times New Roman" w:hAnsi="Times New Roman"/>
          <w:b/>
          <w:szCs w:val="24"/>
        </w:rPr>
        <w:t>а</w:t>
      </w:r>
      <w:r w:rsidR="000C2CE9">
        <w:rPr>
          <w:rFonts w:ascii="Times New Roman" w:hAnsi="Times New Roman"/>
          <w:b/>
          <w:szCs w:val="24"/>
        </w:rPr>
        <w:t xml:space="preserve"> </w:t>
      </w:r>
    </w:p>
    <w:p w:rsidR="00B223E4" w:rsidRPr="005217F4" w:rsidRDefault="0091118C" w:rsidP="00B223E4">
      <w:pPr>
        <w:tabs>
          <w:tab w:val="left" w:pos="5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</w:t>
      </w:r>
      <w:r w:rsidR="00F017E7">
        <w:rPr>
          <w:rFonts w:ascii="Times New Roman" w:hAnsi="Times New Roman"/>
          <w:b/>
          <w:sz w:val="24"/>
          <w:szCs w:val="24"/>
        </w:rPr>
        <w:t>ь</w:t>
      </w:r>
      <w:r w:rsidR="00B223E4" w:rsidRPr="005217F4">
        <w:rPr>
          <w:rFonts w:ascii="Times New Roman" w:hAnsi="Times New Roman"/>
          <w:b/>
          <w:sz w:val="24"/>
          <w:szCs w:val="24"/>
        </w:rPr>
        <w:t xml:space="preserve"> 40.05.02 Правоохранительная деятельность</w:t>
      </w:r>
      <w:r w:rsidR="00F017E7">
        <w:rPr>
          <w:rFonts w:ascii="Times New Roman" w:hAnsi="Times New Roman"/>
          <w:b/>
          <w:sz w:val="24"/>
          <w:szCs w:val="24"/>
        </w:rPr>
        <w:t xml:space="preserve"> </w:t>
      </w:r>
    </w:p>
    <w:p w:rsidR="00B223E4" w:rsidRPr="005217F4" w:rsidRDefault="00B237AC" w:rsidP="00B223E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 семестр</w:t>
      </w:r>
    </w:p>
    <w:p w:rsidR="00B223E4" w:rsidRPr="005217F4" w:rsidRDefault="00B223E4" w:rsidP="00B22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6025" w:rsidRDefault="004C6025" w:rsidP="004C60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6164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4C6025" w:rsidRPr="00147571" w:rsidRDefault="004C6025" w:rsidP="004C60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>Доцент кафедры «Государственные и административно-</w:t>
      </w:r>
    </w:p>
    <w:p w:rsidR="004C6025" w:rsidRPr="00147571" w:rsidRDefault="004C6025" w:rsidP="004C60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правовые дисциплины ФГБОУ </w:t>
      </w:r>
      <w:proofErr w:type="gramStart"/>
      <w:r w:rsidRPr="0014757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47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025" w:rsidRPr="00147571" w:rsidRDefault="004C6025" w:rsidP="004C60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«Северо-Кавказская государственная академия»,  </w:t>
      </w:r>
    </w:p>
    <w:p w:rsidR="004C6025" w:rsidRPr="00147571" w:rsidRDefault="004C6025" w:rsidP="004C60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кандидат юридических наук, доцент  </w:t>
      </w:r>
      <w:r w:rsidRPr="00147571">
        <w:rPr>
          <w:rFonts w:ascii="Times New Roman" w:hAnsi="Times New Roman" w:cs="Times New Roman"/>
          <w:bCs/>
          <w:sz w:val="28"/>
          <w:szCs w:val="28"/>
        </w:rPr>
        <w:t xml:space="preserve">А.Е. Михайлов </w:t>
      </w:r>
    </w:p>
    <w:p w:rsidR="004C6025" w:rsidRPr="002F6164" w:rsidRDefault="004C6025" w:rsidP="004C60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6025" w:rsidRPr="002F6164" w:rsidRDefault="004C6025" w:rsidP="004C60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6025" w:rsidRPr="005217F4" w:rsidRDefault="004C6025" w:rsidP="004C6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025" w:rsidRPr="005217F4" w:rsidRDefault="004C6025" w:rsidP="004C6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025" w:rsidRPr="005217F4" w:rsidRDefault="004C6025" w:rsidP="004C6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025" w:rsidRPr="005217F4" w:rsidRDefault="004C6025" w:rsidP="004C6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025" w:rsidRPr="005217F4" w:rsidRDefault="004C6025" w:rsidP="004C6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025" w:rsidRPr="005217F4" w:rsidRDefault="004C6025" w:rsidP="004C6025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5217F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7F4">
        <w:rPr>
          <w:rFonts w:ascii="Times New Roman" w:hAnsi="Times New Roman"/>
          <w:sz w:val="28"/>
          <w:szCs w:val="28"/>
        </w:rPr>
        <w:t>Черкесск</w:t>
      </w:r>
      <w:r>
        <w:rPr>
          <w:rFonts w:ascii="Times New Roman" w:hAnsi="Times New Roman"/>
          <w:sz w:val="28"/>
          <w:szCs w:val="28"/>
        </w:rPr>
        <w:t>, 202</w:t>
      </w:r>
      <w:r w:rsidR="000B10B0">
        <w:rPr>
          <w:rFonts w:ascii="Times New Roman" w:hAnsi="Times New Roman"/>
          <w:sz w:val="28"/>
          <w:szCs w:val="28"/>
        </w:rPr>
        <w:t>5</w:t>
      </w:r>
    </w:p>
    <w:p w:rsidR="00B223E4" w:rsidRPr="00DD1FC9" w:rsidRDefault="00B223E4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sz w:val="28"/>
          <w:szCs w:val="28"/>
        </w:rPr>
      </w:pPr>
    </w:p>
    <w:p w:rsidR="00F45151" w:rsidRPr="00DD1FC9" w:rsidRDefault="00F45151" w:rsidP="00DD1FC9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32"/>
        </w:rPr>
      </w:pPr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Методические </w:t>
      </w:r>
      <w:r w:rsidR="004A1F77" w:rsidRPr="00DD1FC9">
        <w:rPr>
          <w:rFonts w:ascii="Times New Roman Полужирный" w:hAnsi="Times New Roman Полужирный" w:cs="Times New Roman"/>
          <w:b/>
          <w:sz w:val="32"/>
        </w:rPr>
        <w:t>рекомендации</w:t>
      </w:r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 </w:t>
      </w:r>
      <w:proofErr w:type="gramStart"/>
      <w:r w:rsidRPr="00DD1FC9">
        <w:rPr>
          <w:rFonts w:ascii="Times New Roman Полужирный" w:hAnsi="Times New Roman Полужирный" w:cs="Times New Roman"/>
          <w:b/>
          <w:sz w:val="32"/>
        </w:rPr>
        <w:t>обучающимся</w:t>
      </w:r>
      <w:proofErr w:type="gramEnd"/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 по дисциплине «Теория государства и права» </w:t>
      </w:r>
    </w:p>
    <w:p w:rsidR="00F45151" w:rsidRPr="00DD1FC9" w:rsidRDefault="00F45151" w:rsidP="00DD1FC9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32"/>
        </w:rPr>
      </w:pPr>
    </w:p>
    <w:p w:rsidR="00B223E4" w:rsidRPr="00DD1FC9" w:rsidRDefault="00B57BA1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28"/>
          <w:szCs w:val="28"/>
        </w:rPr>
      </w:pPr>
      <w:r w:rsidRPr="00DD1FC9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Методические рекомендации к самостоятельной работе </w:t>
      </w:r>
      <w:proofErr w:type="gramStart"/>
      <w:r w:rsidRPr="00DD1FC9">
        <w:rPr>
          <w:rFonts w:ascii="Times New Roman Полужирный" w:hAnsi="Times New Roman Полужирный" w:cs="Times New Roman"/>
          <w:b/>
          <w:sz w:val="28"/>
          <w:szCs w:val="28"/>
        </w:rPr>
        <w:t>обучающихся</w:t>
      </w:r>
      <w:proofErr w:type="gramEnd"/>
      <w:r w:rsidR="00AC7C06" w:rsidRPr="00DD1FC9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 </w:t>
      </w:r>
      <w:r w:rsidRPr="00DD1FC9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по дисциплине </w:t>
      </w:r>
      <w:r w:rsidR="00B223E4" w:rsidRPr="00DD1FC9">
        <w:rPr>
          <w:rFonts w:ascii="Times New Roman Полужирный" w:hAnsi="Times New Roman Полужирный" w:cs="Times New Roman"/>
          <w:b/>
          <w:sz w:val="28"/>
          <w:szCs w:val="28"/>
        </w:rPr>
        <w:t>«</w:t>
      </w:r>
      <w:r w:rsidR="00AC7C06" w:rsidRPr="00DD1FC9">
        <w:rPr>
          <w:rFonts w:ascii="Times New Roman Полужирный" w:hAnsi="Times New Roman Полужирный" w:cs="Times New Roman"/>
          <w:b/>
          <w:sz w:val="28"/>
        </w:rPr>
        <w:t>Теория государства и права</w:t>
      </w:r>
      <w:r w:rsidR="00B223E4" w:rsidRPr="00DD1FC9">
        <w:rPr>
          <w:rFonts w:ascii="Times New Roman Полужирный" w:hAnsi="Times New Roman Полужирный" w:cs="Times New Roman"/>
          <w:b/>
          <w:sz w:val="28"/>
          <w:szCs w:val="28"/>
        </w:rPr>
        <w:t>»</w:t>
      </w:r>
      <w:r w:rsidR="0059677C">
        <w:rPr>
          <w:rStyle w:val="af2"/>
          <w:rFonts w:ascii="Times New Roman Полужирный" w:hAnsi="Times New Roman Полужирный" w:cs="Times New Roman"/>
          <w:b/>
          <w:sz w:val="28"/>
          <w:szCs w:val="28"/>
        </w:rPr>
        <w:footnoteReference w:id="1"/>
      </w:r>
      <w:r w:rsidR="00AC7C06" w:rsidRPr="00DD1FC9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 </w:t>
      </w:r>
    </w:p>
    <w:p w:rsidR="00B223E4" w:rsidRPr="00DD1FC9" w:rsidRDefault="00B223E4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При изучении дисциплины </w:t>
      </w:r>
      <w:r w:rsidR="00F02F4F">
        <w:rPr>
          <w:rFonts w:ascii="Times New Roman" w:hAnsi="Times New Roman"/>
          <w:sz w:val="24"/>
          <w:szCs w:val="24"/>
        </w:rPr>
        <w:t xml:space="preserve">«Теория государства и права» </w:t>
      </w:r>
      <w:r w:rsidRPr="005217F4">
        <w:rPr>
          <w:rFonts w:ascii="Times New Roman" w:hAnsi="Times New Roman"/>
          <w:sz w:val="24"/>
          <w:szCs w:val="24"/>
        </w:rPr>
        <w:t xml:space="preserve">особая роль отводится самостоятельной работе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. </w:t>
      </w:r>
    </w:p>
    <w:p w:rsidR="00B223E4" w:rsidRPr="005217F4" w:rsidRDefault="00B223E4" w:rsidP="00B223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pacing w:val="-1"/>
          <w:sz w:val="24"/>
          <w:szCs w:val="24"/>
        </w:rPr>
        <w:t xml:space="preserve">Самостоятельная работа </w:t>
      </w:r>
      <w:r w:rsidR="00B57BA1">
        <w:rPr>
          <w:rFonts w:ascii="Times New Roman" w:hAnsi="Times New Roman"/>
          <w:spacing w:val="-1"/>
          <w:sz w:val="24"/>
          <w:szCs w:val="24"/>
        </w:rPr>
        <w:t>обучающихся</w:t>
      </w:r>
      <w:r w:rsidRPr="005217F4">
        <w:rPr>
          <w:rFonts w:ascii="Times New Roman" w:hAnsi="Times New Roman"/>
          <w:spacing w:val="-1"/>
          <w:sz w:val="24"/>
          <w:szCs w:val="24"/>
        </w:rPr>
        <w:t xml:space="preserve"> включает: ознакомление с содержа</w:t>
      </w:r>
      <w:r w:rsidRPr="005217F4">
        <w:rPr>
          <w:rFonts w:ascii="Times New Roman" w:hAnsi="Times New Roman"/>
          <w:spacing w:val="-3"/>
          <w:sz w:val="24"/>
          <w:szCs w:val="24"/>
        </w:rPr>
        <w:t xml:space="preserve">нием настоящих методических рекомендаций, чтение и изучение учебной и </w:t>
      </w:r>
      <w:r w:rsidRPr="005217F4">
        <w:rPr>
          <w:rFonts w:ascii="Times New Roman" w:hAnsi="Times New Roman"/>
          <w:spacing w:val="-1"/>
          <w:sz w:val="24"/>
          <w:szCs w:val="24"/>
        </w:rPr>
        <w:t xml:space="preserve">другой научно-методической литературы; конспектирование текстов лекций </w:t>
      </w:r>
      <w:r w:rsidRPr="005217F4">
        <w:rPr>
          <w:rFonts w:ascii="Times New Roman" w:hAnsi="Times New Roman"/>
          <w:sz w:val="24"/>
          <w:szCs w:val="24"/>
        </w:rPr>
        <w:t>и вопросов, разбираемых на семинарских занятиях, подготовку практичес</w:t>
      </w:r>
      <w:r w:rsidRPr="005217F4">
        <w:rPr>
          <w:rFonts w:ascii="Times New Roman" w:hAnsi="Times New Roman"/>
          <w:spacing w:val="-3"/>
          <w:sz w:val="24"/>
          <w:szCs w:val="24"/>
        </w:rPr>
        <w:t xml:space="preserve">ких материалов и докладов к семинарам; отработку тем пропущенных семинарских занятий в виде конспектов, рефератов, письменных и устных ответов </w:t>
      </w:r>
      <w:r w:rsidRPr="005217F4">
        <w:rPr>
          <w:rFonts w:ascii="Times New Roman" w:hAnsi="Times New Roman"/>
          <w:spacing w:val="1"/>
          <w:sz w:val="24"/>
          <w:szCs w:val="24"/>
        </w:rPr>
        <w:t>по отдельным вопросам; подготовку ответов на вопросы для экзамена.</w:t>
      </w:r>
    </w:p>
    <w:p w:rsidR="00B223E4" w:rsidRPr="005217F4" w:rsidRDefault="00B223E4" w:rsidP="00B223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pacing w:val="-2"/>
          <w:sz w:val="24"/>
          <w:szCs w:val="24"/>
        </w:rPr>
        <w:t>Материалы самостоятельной работы должны представляться в виде кон</w:t>
      </w:r>
      <w:r w:rsidRPr="005217F4">
        <w:rPr>
          <w:rFonts w:ascii="Times New Roman" w:hAnsi="Times New Roman"/>
          <w:spacing w:val="4"/>
          <w:sz w:val="24"/>
          <w:szCs w:val="24"/>
        </w:rPr>
        <w:t>спектов, докладов, рефератов, материалов практических занятий и пр.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Результаты самостоятельного изучения литературы могут быть зафиксированы в следующих формах: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составлении плана изученного источника;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составлении тезисов, т.е. самостоятельное краткое изложение основных мыслей прочитанного источника;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написании конспекта, в котором отражаются собственные мысли, подтверждённые цитатами авторов, наиболее важными цифрами и фактами.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Самостоятельная работа с литературой должна </w:t>
      </w:r>
      <w:proofErr w:type="gramStart"/>
      <w:r w:rsidRPr="005217F4">
        <w:rPr>
          <w:rFonts w:ascii="Times New Roman" w:hAnsi="Times New Roman"/>
          <w:sz w:val="24"/>
          <w:szCs w:val="24"/>
        </w:rPr>
        <w:t xml:space="preserve">научить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 выделять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и запоминать наиболее важные положения, выработать у них творческий подход к пониманию теоретических проблем и их практических следствий, критическое отношение к отдельным концепциям и выводам, основанное как на логическом анализе, так и на результатах практической деятельности.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По каждой теме, предназначенной для самостоятельной работы, имеется перечень необходимой литературы. Необходимо отметить, что указанным перечнем вся литература по той или иной теме, безусловно, не исчерпывается. 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Материалы по самостоятельной работе могут представляться в виде конспектов, докладов, рефератов, материалов практических занятий.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17F4">
        <w:rPr>
          <w:rFonts w:ascii="Times New Roman" w:hAnsi="Times New Roman"/>
          <w:sz w:val="24"/>
          <w:szCs w:val="24"/>
        </w:rPr>
        <w:t xml:space="preserve">Методические рекомендации по вопросам самостоятельной работе преследуют также частные цели: научить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 при изучении литературы выделять и запоминать наиболее важные и трудные для уяснения категории и положения уголовного права, выработать у них творческий подход к теоретическим проблемам и выводам, критическое отношение к отдельным научным подходам в отношении тех или иных </w:t>
      </w:r>
      <w:r w:rsidRPr="005217F4">
        <w:rPr>
          <w:rFonts w:ascii="Times New Roman" w:hAnsi="Times New Roman"/>
          <w:sz w:val="24"/>
          <w:szCs w:val="24"/>
        </w:rPr>
        <w:lastRenderedPageBreak/>
        <w:t>институтов уголовного права и правоприменительной практики, основанное как на логическом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17F4">
        <w:rPr>
          <w:rFonts w:ascii="Times New Roman" w:hAnsi="Times New Roman"/>
          <w:sz w:val="24"/>
          <w:szCs w:val="24"/>
        </w:rPr>
        <w:t>анализе</w:t>
      </w:r>
      <w:proofErr w:type="gramEnd"/>
      <w:r w:rsidRPr="005217F4">
        <w:rPr>
          <w:rFonts w:ascii="Times New Roman" w:hAnsi="Times New Roman"/>
          <w:sz w:val="24"/>
          <w:szCs w:val="24"/>
        </w:rPr>
        <w:t>,  так и на результатах практической деятельности.</w:t>
      </w:r>
    </w:p>
    <w:p w:rsidR="00B223E4" w:rsidRPr="005217F4" w:rsidRDefault="00B223E4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Для закрепления изученного материала предлагаются контрольные вопросы и практические задания. Их выполнение покажет </w:t>
      </w:r>
      <w:proofErr w:type="gramStart"/>
      <w:r w:rsidR="00B57BA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степень усвоения отдельных тем и дисциплины </w:t>
      </w:r>
      <w:r w:rsidR="00F02F4F">
        <w:rPr>
          <w:rFonts w:ascii="Times New Roman" w:hAnsi="Times New Roman"/>
          <w:sz w:val="24"/>
          <w:szCs w:val="24"/>
        </w:rPr>
        <w:t xml:space="preserve">«Теория государства и права» </w:t>
      </w:r>
      <w:r w:rsidRPr="005217F4">
        <w:rPr>
          <w:rFonts w:ascii="Times New Roman" w:hAnsi="Times New Roman"/>
          <w:sz w:val="24"/>
          <w:szCs w:val="24"/>
        </w:rPr>
        <w:t>в целом.</w:t>
      </w:r>
    </w:p>
    <w:p w:rsidR="00B223E4" w:rsidRDefault="00B223E4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Специфика изучения курса </w:t>
      </w:r>
      <w:proofErr w:type="gramStart"/>
      <w:r w:rsidR="00B57BA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обучения заключается в том, что при необходимости усвоения программы дисциплины в полном объеме и наличии общих требований к качеству и уровню знаний, некоторая часть работы по изучению дисциплины осуществляется в процессе самостоятельной работы. Эта ситуация предполагает наличие повышенных требований к организации и проведению самостоятельной работы. Поэтому  самостоятельную работу рекомендуется осуществлять системно и планомерно в</w:t>
      </w:r>
      <w:r w:rsidR="00AC7C06">
        <w:rPr>
          <w:rFonts w:ascii="Times New Roman" w:hAnsi="Times New Roman"/>
          <w:sz w:val="24"/>
          <w:szCs w:val="24"/>
        </w:rPr>
        <w:t xml:space="preserve"> порядке, рекомендуемой рабочей программой</w:t>
      </w:r>
      <w:r w:rsidR="00F02F4F">
        <w:rPr>
          <w:rFonts w:ascii="Times New Roman" w:hAnsi="Times New Roman"/>
          <w:sz w:val="24"/>
          <w:szCs w:val="24"/>
        </w:rPr>
        <w:t xml:space="preserve"> дисциплины «Теория государства и права»</w:t>
      </w:r>
      <w:r w:rsidRPr="005217F4">
        <w:rPr>
          <w:rFonts w:ascii="Times New Roman" w:hAnsi="Times New Roman"/>
          <w:sz w:val="24"/>
          <w:szCs w:val="24"/>
        </w:rPr>
        <w:t>.</w:t>
      </w:r>
    </w:p>
    <w:p w:rsidR="006D0363" w:rsidRDefault="006D0363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363" w:rsidRPr="00DD1FC9" w:rsidRDefault="006D0363" w:rsidP="00DD1FC9">
      <w:pPr>
        <w:pStyle w:val="a5"/>
        <w:tabs>
          <w:tab w:val="left" w:pos="4678"/>
        </w:tabs>
        <w:ind w:firstLine="709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Методические </w:t>
      </w:r>
      <w:r w:rsidR="00CF3691"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рекомендации </w:t>
      </w:r>
      <w:r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для подготовки </w:t>
      </w:r>
      <w:proofErr w:type="gramStart"/>
      <w:r w:rsidRPr="00DD1FC9">
        <w:rPr>
          <w:rFonts w:ascii="Times New Roman Полужирный" w:hAnsi="Times New Roman Полужирный"/>
          <w:b/>
          <w:sz w:val="28"/>
          <w:szCs w:val="28"/>
        </w:rPr>
        <w:t>обучающихся</w:t>
      </w:r>
      <w:proofErr w:type="gramEnd"/>
      <w:r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 к лекционным занятиям</w:t>
      </w:r>
      <w:r w:rsidR="00A3500F">
        <w:rPr>
          <w:rStyle w:val="af2"/>
          <w:rFonts w:ascii="Times New Roman Полужирный" w:hAnsi="Times New Roman Полужирный"/>
          <w:b/>
          <w:sz w:val="28"/>
          <w:szCs w:val="28"/>
        </w:rPr>
        <w:footnoteReference w:id="2"/>
      </w:r>
      <w:r w:rsidR="00C31420"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 </w:t>
      </w:r>
    </w:p>
    <w:p w:rsidR="00C31420" w:rsidRPr="00DD1FC9" w:rsidRDefault="00C31420" w:rsidP="00DD1FC9">
      <w:pPr>
        <w:pStyle w:val="a5"/>
        <w:tabs>
          <w:tab w:val="left" w:pos="4678"/>
        </w:tabs>
        <w:ind w:firstLine="709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Изучение дисциплины «</w:t>
      </w:r>
      <w:r w:rsidR="00F02F4F">
        <w:rPr>
          <w:rFonts w:ascii="Times New Roman" w:hAnsi="Times New Roman"/>
          <w:sz w:val="24"/>
          <w:szCs w:val="24"/>
        </w:rPr>
        <w:t>Теория государства и права</w:t>
      </w:r>
      <w:r w:rsidRPr="000E1039">
        <w:rPr>
          <w:rFonts w:ascii="Times New Roman" w:hAnsi="Times New Roman"/>
          <w:sz w:val="24"/>
          <w:szCs w:val="24"/>
        </w:rPr>
        <w:t>» требует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систематического и последовательного накопления знаний, следовательно, пропуски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отдельных тем не позволяют глубоко освоить предмет. Именно поэтому контроль над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систематической работой </w:t>
      </w:r>
      <w:proofErr w:type="gramStart"/>
      <w:r w:rsidRPr="000E103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E1039">
        <w:rPr>
          <w:rFonts w:ascii="Times New Roman" w:hAnsi="Times New Roman"/>
          <w:sz w:val="24"/>
          <w:szCs w:val="24"/>
        </w:rPr>
        <w:t xml:space="preserve"> всегда находится в центре внимания кафедры.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Лекции составляют основу теоретического обучения и дают систематизированные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основы научных знаний по дисциплине, раскрывают состояние и перспективы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соответствующей области науки, концентрируют внимание обучающихся на 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сложных и узловых вопросах, стимулируют их активную познавательную деятельность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способствуют формированию творческого мышления.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При подготовке к лекционным занятиям обучающиеся должны ознакомиться с планами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лекций, указанными в рабочей программе, отметить непонятные термины и положения,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подготовить вопросы с целью уточнения правильности понимания.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 xml:space="preserve">В ходе лекционных занятий обучающийся должен вести конспектирование </w:t>
      </w:r>
      <w:proofErr w:type="spellStart"/>
      <w:r>
        <w:rPr>
          <w:rFonts w:ascii="Times New Roman" w:hAnsi="Times New Roman"/>
          <w:sz w:val="24"/>
          <w:szCs w:val="24"/>
        </w:rPr>
        <w:t>видеолекций</w:t>
      </w:r>
      <w:proofErr w:type="spellEnd"/>
      <w:r w:rsidRPr="000E1039">
        <w:rPr>
          <w:rFonts w:ascii="Times New Roman" w:hAnsi="Times New Roman"/>
          <w:sz w:val="24"/>
          <w:szCs w:val="24"/>
        </w:rPr>
        <w:t xml:space="preserve">. </w:t>
      </w:r>
      <w:r w:rsidR="00C31420">
        <w:rPr>
          <w:rFonts w:ascii="Times New Roman" w:hAnsi="Times New Roman"/>
          <w:sz w:val="24"/>
          <w:szCs w:val="24"/>
        </w:rPr>
        <w:t>При этом о</w:t>
      </w:r>
      <w:r w:rsidRPr="000E1039">
        <w:rPr>
          <w:rFonts w:ascii="Times New Roman" w:hAnsi="Times New Roman"/>
          <w:sz w:val="24"/>
          <w:szCs w:val="24"/>
        </w:rPr>
        <w:t>бращать внимание на категории, формулировки, раскрывающие содержание тех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или иных явлений и процессов, научные выводы и практические рекомендации. Желательно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оставить в рабочих конспектах поля, на которых делать пометки из рекомендованной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литературы, дополняющие материал прослушанной лекции, а также подчеркивающие особую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важность тех или иных теоретических положений. Задавать преподавателю уточняющие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 целью уяснения теоретических положений, разрешения спорных ситуаций.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Выделяют три разновидности конспектирования: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конспектирование письменных текстов;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конспектирование устных сообщений (например, лекций);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 xml:space="preserve">-конспектирование </w:t>
      </w:r>
      <w:proofErr w:type="spellStart"/>
      <w:r w:rsidRPr="000E1039">
        <w:rPr>
          <w:rFonts w:ascii="Times New Roman" w:hAnsi="Times New Roman"/>
          <w:sz w:val="24"/>
          <w:szCs w:val="24"/>
        </w:rPr>
        <w:t>видеолекций</w:t>
      </w:r>
      <w:proofErr w:type="spellEnd"/>
      <w:r w:rsidRPr="000E1039">
        <w:rPr>
          <w:rFonts w:ascii="Times New Roman" w:hAnsi="Times New Roman"/>
          <w:sz w:val="24"/>
          <w:szCs w:val="24"/>
        </w:rPr>
        <w:t>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Конспект может быть кратким или подробным.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 основе процесса конспектирования лежит систематизация прочитанного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услышанного материала. Целью процесса служит приведение в единый порядок сведений,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полученных из лекции, научной статьи, учебной и методической литературы. </w:t>
      </w:r>
      <w:proofErr w:type="gramStart"/>
      <w:r w:rsidRPr="000E1039">
        <w:rPr>
          <w:rFonts w:ascii="Times New Roman" w:hAnsi="Times New Roman"/>
          <w:sz w:val="24"/>
          <w:szCs w:val="24"/>
        </w:rPr>
        <w:lastRenderedPageBreak/>
        <w:t>Конспектирования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является неотъемлемой формой работы обучающегося, так как в учебном процессе обучающиеся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сталкиваются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необходимостью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краткого изложения большого объема 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материала.</w:t>
      </w:r>
      <w:proofErr w:type="gramEnd"/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Цели конспектирования: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 xml:space="preserve">- развитие у </w:t>
      </w:r>
      <w:proofErr w:type="gramStart"/>
      <w:r w:rsidRPr="000E103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0E1039">
        <w:rPr>
          <w:rFonts w:ascii="Times New Roman" w:hAnsi="Times New Roman"/>
          <w:sz w:val="24"/>
          <w:szCs w:val="24"/>
        </w:rPr>
        <w:t xml:space="preserve"> навыков переработки информации, полученной в устном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или письменном виде и придание ей сжатой формы;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выработка умений выделить основную идею, мысль из первоисточника информации;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формирование навыков составления грамотных, логичных, кратких тезисов;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облегчение процесса запоминания текста.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Обучающимся следует обратить внимание, на то, что дословная запись текста не</w:t>
      </w:r>
      <w:r w:rsidR="00947EF4"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является конспектом. Только структурированный тезисный текст может называться таковым.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При конспектировании необходимо обращать внимание на абзацы, их существование призвано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облегчить восприятие текста и начало новой мысли. Важно учитывать также и то, что одна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мысль может быть изложена в нескольких абзацах.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Высокую скорость конспектирования могут обеспечить сокращения (общепринятые,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аббревиатуры, стрелочки, указывающие на логические связи, опорные слова, ключевые слова,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схемы и т.д.). Составление конспекта призвано облегчить запоминание текста. </w:t>
      </w:r>
      <w:proofErr w:type="gramStart"/>
      <w:r w:rsidRPr="000E1039"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рекомендуется после его составления прочесть зафиксированные тезисы несколько раз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полного их усвоения. Допускается подчеркивание тезисов, содержащих основные мысли,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выделение их цветным маркером.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Ясность, краткость, логическая связанность тезисов – основные характеристики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конспекта. При конспектировании лекции необходимо обращать внимание не только на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E1039">
        <w:rPr>
          <w:rFonts w:ascii="Times New Roman" w:hAnsi="Times New Roman"/>
          <w:sz w:val="24"/>
          <w:szCs w:val="24"/>
        </w:rPr>
        <w:t>основные положения текста, но и на доказательства, примеры, цитаты, мнения ученых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практиков, которые приводит преподаватель на лекции.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Работа над конспектом лекции осуществляется по этапам: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повторить изученный материал по конспекту;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непонятные положения отметить на полях и уточнить;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неоконченные фразы, пропущенные слова и другие недочеты в записях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устранить, пользуясь материалами из учебника и других источников;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завершить техническое оформление конспекта (подчеркивания, выделение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главного, выделение разделов, подразделов и т.п.).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Самостоятельную работу следует начинать с доработки конспекта, желательно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тот же день, пока время не стерло содержание лекции из памяти. Работа над конспектом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не должна заканчиваться с прослушивания лекции. После лекции, в 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самостоятельной работы, перед тем, как открыть тетрадь с конспектом, полезно мысленно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восстановить в памяти содержание лекции, вспомнив ее структуру, основные положения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выводы.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С целью доработки необходимо прочитать записи, восстановить текст в памяти,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также исправить описки, расшифровать не принятые ранее сокращения, заполнить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пропущенные места, понять текст, вникнуть в его смысл. Далее прочитать материал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рекомендуемой литературе, разрешая в ходе чтения, возникшие ранее затруднения,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вопросы, а также дополнения и исправляя свои записи. Записи должны быть наглядными,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для чего следует применять различные способы выделений. В ходе доработки конспекта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углубляются, расширяются и закрепляются знания, а также дополняется, исправляется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совершенствуется конспект. Еще лучше, если вы переработаете конспект, дадите его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новой систематизации записей. Это, несомненно, займет некоторое время, но материал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вами будет хорошо проработан, а конспективная запись его приведена в удобный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запоминания вид. Введение заголовков, скобок, обобщающих знаков может значительно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повысить качество записи. Этому может служить также подчеркивание отдельных мест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lastRenderedPageBreak/>
        <w:t>конспекта красным карандашом, приведение на полях или на обратной стороне листа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краткой схемы конспекта и др.</w:t>
      </w:r>
    </w:p>
    <w:p w:rsidR="00322307" w:rsidRDefault="006D0363" w:rsidP="00E25185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Непременным условием глубокого усвоения учебного материала является знание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E1039">
        <w:rPr>
          <w:rFonts w:ascii="Times New Roman" w:hAnsi="Times New Roman"/>
          <w:sz w:val="24"/>
          <w:szCs w:val="24"/>
        </w:rPr>
        <w:t>основ, на которых строится изложение материала. Обращение к ранее изученному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материалу не только помогает восстановить в памяти известные положения, выводы, но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приводит разрозненные знания в систему, углубляет и расширяет их. Каждый возврат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старому материалу позволяет найти в нем что-то новое, переосмыслить его с 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позиций, определить для него наиболее подходящее место в уже имеющейся 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знаний. Неоднократное обращение к пройденному материалу </w:t>
      </w:r>
      <w:r w:rsidR="00947EF4" w:rsidRPr="000E1039">
        <w:rPr>
          <w:rFonts w:ascii="Times New Roman" w:hAnsi="Times New Roman"/>
          <w:sz w:val="24"/>
          <w:szCs w:val="24"/>
        </w:rPr>
        <w:t>дисциплины «</w:t>
      </w:r>
      <w:r w:rsidR="00947EF4">
        <w:rPr>
          <w:rFonts w:ascii="Times New Roman" w:hAnsi="Times New Roman"/>
          <w:sz w:val="24"/>
          <w:szCs w:val="24"/>
        </w:rPr>
        <w:t>Теория государства и права</w:t>
      </w:r>
      <w:r w:rsidR="00947EF4" w:rsidRPr="000E1039">
        <w:rPr>
          <w:rFonts w:ascii="Times New Roman" w:hAnsi="Times New Roman"/>
          <w:sz w:val="24"/>
          <w:szCs w:val="24"/>
        </w:rPr>
        <w:t xml:space="preserve">» </w:t>
      </w:r>
      <w:r w:rsidRPr="000E1039">
        <w:rPr>
          <w:rFonts w:ascii="Times New Roman" w:hAnsi="Times New Roman"/>
          <w:sz w:val="24"/>
          <w:szCs w:val="24"/>
        </w:rPr>
        <w:t>является 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рациональной формой приобретения и закрепления знаний.</w:t>
      </w:r>
      <w:r w:rsidR="00322307">
        <w:rPr>
          <w:rFonts w:ascii="Times New Roman" w:hAnsi="Times New Roman"/>
          <w:sz w:val="24"/>
          <w:szCs w:val="24"/>
        </w:rPr>
        <w:t xml:space="preserve"> </w:t>
      </w:r>
    </w:p>
    <w:p w:rsidR="00322307" w:rsidRDefault="00322307" w:rsidP="00E25185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3042" w:rsidRDefault="00BF3042" w:rsidP="00BF3042">
      <w:pPr>
        <w:pStyle w:val="3"/>
        <w:spacing w:after="0"/>
        <w:ind w:left="0" w:firstLine="709"/>
        <w:jc w:val="center"/>
        <w:rPr>
          <w:b/>
          <w:sz w:val="28"/>
          <w:szCs w:val="28"/>
        </w:rPr>
      </w:pPr>
      <w:r w:rsidRPr="00083CA5">
        <w:rPr>
          <w:b/>
          <w:sz w:val="28"/>
          <w:szCs w:val="28"/>
        </w:rPr>
        <w:t>Методич</w:t>
      </w:r>
      <w:r>
        <w:rPr>
          <w:b/>
          <w:sz w:val="28"/>
          <w:szCs w:val="28"/>
        </w:rPr>
        <w:t>еские рекомендации по подготовке к теоретическому опросу</w:t>
      </w:r>
    </w:p>
    <w:p w:rsidR="00BF3042" w:rsidRDefault="00BF3042" w:rsidP="00BF3042">
      <w:pPr>
        <w:pStyle w:val="3"/>
        <w:spacing w:after="0"/>
        <w:ind w:left="0" w:firstLine="709"/>
        <w:jc w:val="center"/>
        <w:rPr>
          <w:b/>
          <w:sz w:val="28"/>
          <w:szCs w:val="28"/>
        </w:rPr>
      </w:pPr>
    </w:p>
    <w:p w:rsidR="00BF3042" w:rsidRDefault="00BF3042" w:rsidP="00BF3042">
      <w:pPr>
        <w:pStyle w:val="3"/>
        <w:spacing w:after="0"/>
        <w:ind w:left="0" w:firstLine="709"/>
        <w:jc w:val="both"/>
        <w:rPr>
          <w:sz w:val="24"/>
          <w:szCs w:val="28"/>
        </w:rPr>
      </w:pPr>
      <w:r w:rsidRPr="00E25185">
        <w:rPr>
          <w:sz w:val="24"/>
          <w:szCs w:val="28"/>
        </w:rPr>
        <w:t xml:space="preserve">Целью теоретического опроса </w:t>
      </w:r>
      <w:r w:rsidRPr="000E1039">
        <w:rPr>
          <w:sz w:val="24"/>
          <w:szCs w:val="24"/>
        </w:rPr>
        <w:t>материал</w:t>
      </w:r>
      <w:r>
        <w:rPr>
          <w:sz w:val="24"/>
          <w:szCs w:val="24"/>
        </w:rPr>
        <w:t>а</w:t>
      </w:r>
      <w:r w:rsidRPr="000E1039">
        <w:rPr>
          <w:sz w:val="24"/>
          <w:szCs w:val="24"/>
        </w:rPr>
        <w:t xml:space="preserve"> дисциплины «</w:t>
      </w:r>
      <w:r>
        <w:rPr>
          <w:sz w:val="24"/>
          <w:szCs w:val="24"/>
        </w:rPr>
        <w:t>Теория государства и права</w:t>
      </w:r>
      <w:r w:rsidRPr="000E1039">
        <w:rPr>
          <w:sz w:val="24"/>
          <w:szCs w:val="24"/>
        </w:rPr>
        <w:t xml:space="preserve">» </w:t>
      </w:r>
      <w:r w:rsidRPr="00E25185">
        <w:rPr>
          <w:sz w:val="24"/>
          <w:szCs w:val="28"/>
        </w:rPr>
        <w:t xml:space="preserve">является проверка усвоенных студентами знаний. </w:t>
      </w:r>
      <w:proofErr w:type="gramStart"/>
      <w:r w:rsidRPr="00E25185">
        <w:rPr>
          <w:sz w:val="24"/>
          <w:szCs w:val="28"/>
        </w:rPr>
        <w:t xml:space="preserve">Студенту требуется изучить имеющийся лекционный материал и информацию содержащейся в учебной литературе. </w:t>
      </w:r>
      <w:proofErr w:type="gramEnd"/>
    </w:p>
    <w:p w:rsidR="00BF3042" w:rsidRPr="00E25185" w:rsidRDefault="00BF3042" w:rsidP="00BF3042">
      <w:pPr>
        <w:pStyle w:val="3"/>
        <w:spacing w:after="0"/>
        <w:ind w:left="0" w:firstLine="709"/>
        <w:jc w:val="both"/>
        <w:rPr>
          <w:sz w:val="24"/>
          <w:szCs w:val="28"/>
        </w:rPr>
      </w:pPr>
      <w:r w:rsidRPr="00E25185">
        <w:rPr>
          <w:sz w:val="24"/>
          <w:szCs w:val="28"/>
        </w:rPr>
        <w:t>В рамках проведения семинарского занятия, студент со своего места старается последовательно и как можно близко по смысловой нагрузки пересказать ранее изученный материал.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F3042" w:rsidRDefault="00BF3042" w:rsidP="00BF30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185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подготовке к сдаче экзамена</w:t>
      </w:r>
    </w:p>
    <w:p w:rsidR="00BF3042" w:rsidRPr="00E25185" w:rsidRDefault="00BF3042" w:rsidP="00BF30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>Экзамен</w:t>
      </w:r>
      <w:r>
        <w:rPr>
          <w:rFonts w:ascii="Times New Roman" w:hAnsi="Times New Roman" w:cs="Times New Roman"/>
          <w:sz w:val="24"/>
          <w:szCs w:val="28"/>
        </w:rPr>
        <w:t xml:space="preserve"> по </w:t>
      </w:r>
      <w:r w:rsidRPr="000E1039">
        <w:rPr>
          <w:rFonts w:ascii="Times New Roman" w:hAnsi="Times New Roman"/>
          <w:sz w:val="24"/>
          <w:szCs w:val="24"/>
        </w:rPr>
        <w:t>дисциплин</w:t>
      </w:r>
      <w:r>
        <w:rPr>
          <w:rFonts w:ascii="Times New Roman" w:hAnsi="Times New Roman"/>
          <w:sz w:val="24"/>
          <w:szCs w:val="24"/>
        </w:rPr>
        <w:t>е</w:t>
      </w:r>
      <w:r w:rsidRPr="000E103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Теория государства и права</w:t>
      </w:r>
      <w:r w:rsidRPr="000E1039">
        <w:rPr>
          <w:rFonts w:ascii="Times New Roman" w:hAnsi="Times New Roman"/>
          <w:sz w:val="24"/>
          <w:szCs w:val="24"/>
        </w:rPr>
        <w:t>»</w:t>
      </w:r>
      <w:r w:rsidRPr="00E25185">
        <w:rPr>
          <w:rFonts w:ascii="Times New Roman" w:hAnsi="Times New Roman" w:cs="Times New Roman"/>
          <w:sz w:val="24"/>
          <w:szCs w:val="28"/>
        </w:rPr>
        <w:t xml:space="preserve"> – конечная форма изучения предмета, механизм выявления и оценки результатов учебного процесса. Цель экзамена сводится к тому, чтобы завершить курс изучения дисциплины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Теория государства и права</w:t>
      </w:r>
      <w:r w:rsidRPr="000E1039">
        <w:rPr>
          <w:rFonts w:ascii="Times New Roman" w:hAnsi="Times New Roman"/>
          <w:sz w:val="24"/>
          <w:szCs w:val="24"/>
        </w:rPr>
        <w:t>»</w:t>
      </w:r>
      <w:r w:rsidRPr="00E25185">
        <w:rPr>
          <w:rFonts w:ascii="Times New Roman" w:hAnsi="Times New Roman" w:cs="Times New Roman"/>
          <w:sz w:val="24"/>
          <w:szCs w:val="28"/>
        </w:rPr>
        <w:t xml:space="preserve">, проверить сложившуюся у обучающегося систему знаний и оценить степень ее усвоения. Тем самым экзамен содействуют решению главной задачи учебного процесса – подготовке высококвалифицированных специалистов. 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>Подготовка обучающегося к экзамену включает в себя три этапа: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>- самостоятельная работа в течение семестра;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>- непосредственная подготовка в дни, предшествующие экзамену по темам курса;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>- подготовка к ответу на вопросы, содержащиеся в билетах.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>Каждый обучающийся должен точно знать, что в основу критериев оценки его знаний на экзамене будут положены следующие ориентиры: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 xml:space="preserve">- ширина и глубина знаний в объеме учебной программе; 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>- аргументированность ответа на экзамене;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>- ссылки при ответе на нормативно-правовые акты, иные официальные документы, специальную юридическую литературу, как отечественную, так и зарубежную;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>- умение системно изложить свои знания;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185">
        <w:rPr>
          <w:rFonts w:ascii="Times New Roman" w:hAnsi="Times New Roman" w:cs="Times New Roman"/>
          <w:sz w:val="24"/>
          <w:szCs w:val="28"/>
        </w:rPr>
        <w:t>- мастерство устной речи.</w:t>
      </w:r>
    </w:p>
    <w:p w:rsidR="00BF3042" w:rsidRPr="00E25185" w:rsidRDefault="00BF3042" w:rsidP="00BF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E40FC" w:rsidRPr="00E25185" w:rsidRDefault="004E40FC" w:rsidP="00E25185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40FC" w:rsidRPr="00E25185" w:rsidRDefault="004E40FC" w:rsidP="00E25185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40FC" w:rsidRPr="00E25185" w:rsidRDefault="004E40FC" w:rsidP="00E25185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40FC" w:rsidRPr="00E25185" w:rsidRDefault="004E40FC" w:rsidP="00E25185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40FC" w:rsidRPr="00E25185" w:rsidRDefault="004E40FC" w:rsidP="00E25185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40FC" w:rsidRPr="00E25185" w:rsidRDefault="004E40FC" w:rsidP="00E25185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40FC" w:rsidRPr="00E25185" w:rsidRDefault="004E40FC" w:rsidP="00E25185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40FC" w:rsidRPr="00E25185" w:rsidRDefault="004E40FC" w:rsidP="00E25185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307" w:rsidRPr="00DD1FC9" w:rsidRDefault="00B57BA1" w:rsidP="00DD1FC9">
      <w:pPr>
        <w:pStyle w:val="a5"/>
        <w:tabs>
          <w:tab w:val="left" w:pos="4678"/>
        </w:tabs>
        <w:ind w:firstLine="709"/>
        <w:jc w:val="center"/>
        <w:rPr>
          <w:rFonts w:ascii="Times New Roman Полужирный" w:hAnsi="Times New Roman Полужирный"/>
          <w:sz w:val="28"/>
          <w:szCs w:val="28"/>
        </w:rPr>
      </w:pPr>
      <w:proofErr w:type="gramStart"/>
      <w:r w:rsidRPr="00DD1FC9">
        <w:rPr>
          <w:rStyle w:val="FontStyle213"/>
          <w:rFonts w:ascii="Times New Roman Полужирный" w:hAnsi="Times New Roman Полужирный"/>
          <w:sz w:val="28"/>
          <w:szCs w:val="28"/>
        </w:rPr>
        <w:lastRenderedPageBreak/>
        <w:t xml:space="preserve">Методические рекомендации по </w:t>
      </w:r>
      <w:r w:rsidR="004A1F77" w:rsidRPr="00DD1FC9">
        <w:rPr>
          <w:rStyle w:val="FontStyle213"/>
          <w:rFonts w:ascii="Times New Roman Полужирный" w:hAnsi="Times New Roman Полужирный"/>
          <w:sz w:val="28"/>
          <w:szCs w:val="28"/>
        </w:rPr>
        <w:t xml:space="preserve">подготовке и </w:t>
      </w:r>
      <w:r w:rsidRPr="00DD1FC9">
        <w:rPr>
          <w:rStyle w:val="FontStyle213"/>
          <w:rFonts w:ascii="Times New Roman Полужирный" w:hAnsi="Times New Roman Полужирный"/>
          <w:sz w:val="28"/>
          <w:szCs w:val="28"/>
        </w:rPr>
        <w:t>защите к</w:t>
      </w:r>
      <w:r w:rsidR="004A1F77" w:rsidRPr="00DD1FC9">
        <w:rPr>
          <w:rStyle w:val="FontStyle213"/>
          <w:rFonts w:ascii="Times New Roman Полужирный" w:hAnsi="Times New Roman Полужирный"/>
          <w:sz w:val="28"/>
          <w:szCs w:val="28"/>
        </w:rPr>
        <w:t>урсовых</w:t>
      </w:r>
      <w:r w:rsidRPr="00DD1FC9">
        <w:rPr>
          <w:rStyle w:val="FontStyle213"/>
          <w:rFonts w:ascii="Times New Roman Полужирный" w:hAnsi="Times New Roman Полужирный"/>
          <w:sz w:val="28"/>
          <w:szCs w:val="28"/>
        </w:rPr>
        <w:t xml:space="preserve"> работ (для обучающихся заочной формы обучения)</w:t>
      </w:r>
      <w:r w:rsidR="004A1F77" w:rsidRPr="00DD1FC9">
        <w:rPr>
          <w:rStyle w:val="FontStyle213"/>
          <w:rFonts w:ascii="Times New Roman Полужирный" w:hAnsi="Times New Roman Полужирный"/>
          <w:sz w:val="28"/>
          <w:szCs w:val="28"/>
        </w:rPr>
        <w:t xml:space="preserve"> </w:t>
      </w:r>
      <w:proofErr w:type="gramEnd"/>
    </w:p>
    <w:p w:rsidR="00D57CBF" w:rsidRDefault="00D57CBF" w:rsidP="00DD1F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437FC8" w:rsidRPr="00380A5A" w:rsidRDefault="00437FC8" w:rsidP="00380A5A">
      <w:pPr>
        <w:pStyle w:val="2"/>
        <w:numPr>
          <w:ilvl w:val="0"/>
          <w:numId w:val="10"/>
        </w:numPr>
        <w:suppressAutoHyphens/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ЦЕЛЬ И НАЗНАЧЕНИЕ КУРСОВЫХ РАБОТ</w:t>
      </w:r>
      <w:r w:rsidR="00BD20CF" w:rsidRPr="00380A5A">
        <w:rPr>
          <w:rFonts w:ascii="Times New Roman" w:hAnsi="Times New Roman" w:cs="Times New Roman"/>
          <w:sz w:val="24"/>
          <w:szCs w:val="26"/>
        </w:rPr>
        <w:t xml:space="preserve"> </w:t>
      </w:r>
      <w:r w:rsidRPr="00380A5A">
        <w:rPr>
          <w:rFonts w:ascii="Times New Roman" w:hAnsi="Times New Roman" w:cs="Times New Roman"/>
          <w:sz w:val="24"/>
          <w:szCs w:val="26"/>
        </w:rPr>
        <w:t>ПО ТЕОРИИ ГОСУДАРСТВА И ПРАВА</w:t>
      </w:r>
    </w:p>
    <w:p w:rsidR="00BD20CF" w:rsidRPr="00380A5A" w:rsidRDefault="00BD20CF" w:rsidP="00380A5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380A5A">
        <w:rPr>
          <w:rFonts w:ascii="Times New Roman" w:hAnsi="Times New Roman" w:cs="Times New Roman"/>
          <w:sz w:val="24"/>
          <w:szCs w:val="26"/>
        </w:rPr>
        <w:t xml:space="preserve">Курсовая работа – это законченное самостоятельное исследование обучающегося, призванное способствовать закреплению и проявлению знаний, полученных в процессе изучения теоретических дисциплин, приобретенных умений и навыков, а также их использованию в исследовательской и практической работе по направлению подготовки (специальности). </w:t>
      </w:r>
      <w:proofErr w:type="gramEnd"/>
    </w:p>
    <w:p w:rsidR="00BD20CF" w:rsidRPr="00380A5A" w:rsidRDefault="00BD20C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Курсовая работа включает в себя работы, связанные с анализом соответствующих явлений и процессов, выработкой и обоснованием рекомендаций по дальнейшему совершенствованию явлений и процессов. Она может иллюстрироваться рисунками и схемами.  </w:t>
      </w:r>
    </w:p>
    <w:p w:rsidR="00BD20CF" w:rsidRPr="00380A5A" w:rsidRDefault="00BD20CF" w:rsidP="00380A5A">
      <w:pPr>
        <w:pStyle w:val="Default"/>
        <w:ind w:firstLine="709"/>
        <w:jc w:val="both"/>
        <w:rPr>
          <w:color w:val="auto"/>
          <w:szCs w:val="26"/>
        </w:rPr>
      </w:pPr>
      <w:r w:rsidRPr="00380A5A">
        <w:rPr>
          <w:color w:val="auto"/>
          <w:szCs w:val="26"/>
        </w:rPr>
        <w:t xml:space="preserve">Выполнение курсовой работы является фиксированным видом внеаудиторной академической работы обучающихся, направленным на закрепление теоретического курса по одной или нескольким учебным дисциплинам, и имеет своей целью овладение методикой и навыками самостоятельного решения конкретных задач на основе приобретённых знаний при изучении соответствующих дисциплин. </w:t>
      </w:r>
    </w:p>
    <w:p w:rsidR="00BD20CF" w:rsidRPr="00380A5A" w:rsidRDefault="00BD20C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Курсовая работа в целом выполняется в рамках подготовки </w:t>
      </w:r>
      <w:proofErr w:type="gramStart"/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>обучающегося</w:t>
      </w:r>
      <w:proofErr w:type="gramEnd"/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 к решению профессиональных задач. </w:t>
      </w:r>
    </w:p>
    <w:p w:rsidR="00BD20CF" w:rsidRPr="00380A5A" w:rsidRDefault="00BD20C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Целью выполнения курсовых работ является выработка у обучающихся всех видов компетенций в виде знаний, умений, навыков, способностей, готовности и т.д. </w:t>
      </w:r>
    </w:p>
    <w:p w:rsidR="00BD20CF" w:rsidRPr="00380A5A" w:rsidRDefault="00BD20C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Выполнение курсовых работ в рамках ОП </w:t>
      </w:r>
      <w:proofErr w:type="gramStart"/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>ВО представляет</w:t>
      </w:r>
      <w:proofErr w:type="gramEnd"/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 собой систему, предполагающую связь между курсовыми работами, с последующим выходом на выпускную квалификационную работу. 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Программа обучения студентов-юристов </w:t>
      </w:r>
      <w:r w:rsidR="00BD20CF" w:rsidRPr="00380A5A">
        <w:rPr>
          <w:sz w:val="24"/>
          <w:szCs w:val="26"/>
        </w:rPr>
        <w:t xml:space="preserve">заочной </w:t>
      </w:r>
      <w:r w:rsidRPr="00380A5A">
        <w:rPr>
          <w:sz w:val="24"/>
          <w:szCs w:val="26"/>
        </w:rPr>
        <w:t>форм</w:t>
      </w:r>
      <w:r w:rsidR="00BD20CF" w:rsidRPr="00380A5A">
        <w:rPr>
          <w:sz w:val="24"/>
          <w:szCs w:val="26"/>
        </w:rPr>
        <w:t>ы</w:t>
      </w:r>
      <w:r w:rsidRPr="00380A5A">
        <w:rPr>
          <w:sz w:val="24"/>
          <w:szCs w:val="26"/>
        </w:rPr>
        <w:t xml:space="preserve"> обучения предусматривает написание на 1 курсе курсовой работы по теории государства и права. Ее выполнение является обязательным компонентом учебного процесса. </w:t>
      </w:r>
      <w:r w:rsidR="00032842" w:rsidRPr="00380A5A">
        <w:rPr>
          <w:sz w:val="24"/>
        </w:rPr>
        <w:t xml:space="preserve">Курсовая работа (проект) выполняется в пределах одного семестра. 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i/>
          <w:sz w:val="24"/>
          <w:szCs w:val="26"/>
        </w:rPr>
        <w:t>Задачи</w:t>
      </w:r>
      <w:r w:rsidRPr="00380A5A">
        <w:rPr>
          <w:sz w:val="24"/>
          <w:szCs w:val="26"/>
        </w:rPr>
        <w:t>, стоящие перед студентами во время выполнения курсовой работы: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самостоятельный анализ основных концепций и теорий по изучаемой теме отечественных и зарубежных специалистов;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определение объекта и предмета исследования;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изучение литературы, справочных и научных источников по теме исследования;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систематизация, закрепление, углубление и расширение приобретённых студентом знаний, умений, навыков по теории государства и права;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овладение методами научных исследований;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умение применять теоретические навыки на практике;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обобщение полученных выводов в целях их дальнейшей разработки.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При выполнении курсовой работы студент должен продемонстрировать способности: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выдвинуть научную гипотезу;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собрать и обработать информацию по теме;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изучить и критически проанализировать полученные материалы;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систематизировать и обобщить имеющуюся информацию;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самостоятельно решить поставленные творческие задачи;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логически обосновать и сформулировать выводы, предложения и рекомендации.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Студент-юрист должен уметь творчески использовать приобретенные знания, самостоятельно делать обобщения, совершенствовать навыки литературного изложения </w:t>
      </w:r>
      <w:r w:rsidRPr="00380A5A">
        <w:rPr>
          <w:sz w:val="24"/>
          <w:szCs w:val="26"/>
        </w:rPr>
        <w:lastRenderedPageBreak/>
        <w:t>своих мыслей с использованием общенаучной и государственно-правовой терминологии, применять их на практике для разрешения той или иной жизненной ситуации.</w:t>
      </w:r>
    </w:p>
    <w:p w:rsidR="00437FC8" w:rsidRPr="00380A5A" w:rsidRDefault="00437FC8" w:rsidP="00380A5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2. ПОДГОТОВКА И НАПИСАНИЕ КУРСОВОЙ РАБОТЫ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Работа студента над курсовой работой проходит следующие основные этапы:</w:t>
      </w:r>
    </w:p>
    <w:p w:rsidR="00437FC8" w:rsidRDefault="00BD20CF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- </w:t>
      </w:r>
      <w:r w:rsidR="00437FC8" w:rsidRPr="00380A5A">
        <w:rPr>
          <w:sz w:val="24"/>
          <w:szCs w:val="26"/>
        </w:rPr>
        <w:t>выбор темы курсовой работы;</w:t>
      </w:r>
      <w:r w:rsidR="00766F7E">
        <w:rPr>
          <w:sz w:val="24"/>
          <w:szCs w:val="26"/>
        </w:rPr>
        <w:t xml:space="preserve"> </w:t>
      </w:r>
    </w:p>
    <w:p w:rsidR="00766F7E" w:rsidRPr="00380A5A" w:rsidRDefault="00766F7E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написание </w:t>
      </w:r>
      <w:r w:rsidRPr="00766F7E">
        <w:rPr>
          <w:sz w:val="24"/>
          <w:szCs w:val="26"/>
        </w:rPr>
        <w:t>Заявлени</w:t>
      </w:r>
      <w:r>
        <w:rPr>
          <w:sz w:val="24"/>
          <w:szCs w:val="26"/>
        </w:rPr>
        <w:t>я</w:t>
      </w:r>
      <w:r w:rsidRPr="00766F7E">
        <w:rPr>
          <w:sz w:val="24"/>
          <w:szCs w:val="26"/>
        </w:rPr>
        <w:t xml:space="preserve"> на подготовку курсов</w:t>
      </w:r>
      <w:r>
        <w:rPr>
          <w:sz w:val="24"/>
          <w:szCs w:val="26"/>
        </w:rPr>
        <w:t>ой</w:t>
      </w:r>
      <w:r w:rsidRPr="00766F7E">
        <w:rPr>
          <w:sz w:val="24"/>
          <w:szCs w:val="26"/>
        </w:rPr>
        <w:t xml:space="preserve"> работ</w:t>
      </w:r>
      <w:r>
        <w:rPr>
          <w:sz w:val="24"/>
          <w:szCs w:val="26"/>
        </w:rPr>
        <w:t xml:space="preserve">ы; </w:t>
      </w:r>
    </w:p>
    <w:p w:rsidR="00437FC8" w:rsidRPr="00380A5A" w:rsidRDefault="00BD20CF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- </w:t>
      </w:r>
      <w:r w:rsidR="00437FC8" w:rsidRPr="00380A5A">
        <w:rPr>
          <w:sz w:val="24"/>
          <w:szCs w:val="26"/>
        </w:rPr>
        <w:t>составление библиографии по рассматриваемой проблеме;</w:t>
      </w:r>
    </w:p>
    <w:p w:rsidR="00437FC8" w:rsidRPr="00380A5A" w:rsidRDefault="00BD20CF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- </w:t>
      </w:r>
      <w:r w:rsidR="00437FC8" w:rsidRPr="00380A5A">
        <w:rPr>
          <w:sz w:val="24"/>
          <w:szCs w:val="26"/>
        </w:rPr>
        <w:t>изучение учебной и специальной литературы, нормативных актов и материалов практики;</w:t>
      </w:r>
    </w:p>
    <w:p w:rsidR="00437FC8" w:rsidRPr="00380A5A" w:rsidRDefault="00BD20CF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- </w:t>
      </w:r>
      <w:r w:rsidR="00437FC8" w:rsidRPr="00380A5A">
        <w:rPr>
          <w:sz w:val="24"/>
          <w:szCs w:val="26"/>
        </w:rPr>
        <w:t>составление плана работы;</w:t>
      </w:r>
    </w:p>
    <w:p w:rsidR="00437FC8" w:rsidRPr="00380A5A" w:rsidRDefault="00766F7E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="00437FC8" w:rsidRPr="00380A5A">
        <w:rPr>
          <w:sz w:val="24"/>
          <w:szCs w:val="26"/>
        </w:rPr>
        <w:t>написание текста работы и ее оформление с последующим представлением для рецензирования на кафедру.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pacing w:val="-6"/>
          <w:sz w:val="24"/>
          <w:szCs w:val="26"/>
        </w:rPr>
      </w:pPr>
      <w:r w:rsidRPr="00380A5A">
        <w:rPr>
          <w:spacing w:val="-6"/>
          <w:sz w:val="24"/>
          <w:szCs w:val="26"/>
        </w:rPr>
        <w:t>Тема курсовой работы избирается студентом самостоятельно из общего перечня тем, утвержденных и рекомендуемых кафедрой</w:t>
      </w:r>
      <w:r w:rsidR="00DD37E1">
        <w:rPr>
          <w:spacing w:val="-6"/>
          <w:sz w:val="24"/>
          <w:szCs w:val="26"/>
        </w:rPr>
        <w:t xml:space="preserve">, при этом желательно исключить повтора темы </w:t>
      </w:r>
      <w:r w:rsidR="00DD37E1" w:rsidRPr="00380A5A">
        <w:rPr>
          <w:spacing w:val="-6"/>
          <w:sz w:val="24"/>
          <w:szCs w:val="26"/>
        </w:rPr>
        <w:t xml:space="preserve">курсовой работы </w:t>
      </w:r>
      <w:r w:rsidR="00DD37E1">
        <w:rPr>
          <w:spacing w:val="-6"/>
          <w:sz w:val="24"/>
          <w:szCs w:val="26"/>
        </w:rPr>
        <w:t>студентами одной учебной группы.</w:t>
      </w:r>
      <w:r w:rsidRPr="00380A5A">
        <w:rPr>
          <w:spacing w:val="-6"/>
          <w:sz w:val="24"/>
          <w:szCs w:val="26"/>
        </w:rPr>
        <w:t xml:space="preserve"> В настоящих методических указаниях дается примерная тематика. При выборе темы нужно руководствоваться не только личным интересом к анализу определенных юридических проблем, но и своими субъективными способностями к исследованию, степенью их разработки в юридической науке, наличием специальной литературы в библиотеке академии. Для этого желательно проконсультироваться с преподавателем, ведущим практические занятия. Студент вправе с разрешения кафедры </w:t>
      </w:r>
      <w:r w:rsidR="001F200D">
        <w:rPr>
          <w:spacing w:val="-6"/>
          <w:sz w:val="24"/>
          <w:szCs w:val="26"/>
        </w:rPr>
        <w:t xml:space="preserve">(научного руководителя) </w:t>
      </w:r>
      <w:r w:rsidRPr="00380A5A">
        <w:rPr>
          <w:spacing w:val="-6"/>
          <w:sz w:val="24"/>
          <w:szCs w:val="26"/>
        </w:rPr>
        <w:t>избрать иную, нежели в перечне, интересующую его проблему исследования. Однако она не должна выходить за рамки учебной программы по теории государства и права.</w:t>
      </w:r>
    </w:p>
    <w:p w:rsidR="00437FC8" w:rsidRPr="00380A5A" w:rsidRDefault="00C9700D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Выбор/закрепление темы курсовой работы за </w:t>
      </w:r>
      <w:proofErr w:type="gramStart"/>
      <w:r w:rsidRPr="00380A5A">
        <w:rPr>
          <w:sz w:val="24"/>
          <w:szCs w:val="26"/>
        </w:rPr>
        <w:t>обучающимся</w:t>
      </w:r>
      <w:proofErr w:type="gramEnd"/>
      <w:r w:rsidRPr="00380A5A">
        <w:rPr>
          <w:sz w:val="24"/>
          <w:szCs w:val="26"/>
        </w:rPr>
        <w:t xml:space="preserve"> определяется кафедрой на основании заявления обучающегося. </w:t>
      </w:r>
      <w:r w:rsidR="00437FC8" w:rsidRPr="00380A5A">
        <w:rPr>
          <w:sz w:val="24"/>
          <w:szCs w:val="26"/>
        </w:rPr>
        <w:t xml:space="preserve">Избранная тема регистрируется на кафедре, а за студентом закрепляется научный руководитель из числа преподавателей кафедры. Последующее самовольное изменение темы курсовой работы не разрешается. Замена темы курсовой работы возможна лишь с разрешения кафедры при наличии обстоятельств, заслуживающих внимания. </w:t>
      </w:r>
      <w:r w:rsidR="00D54BEC" w:rsidRPr="00380A5A">
        <w:rPr>
          <w:sz w:val="24"/>
          <w:szCs w:val="26"/>
        </w:rPr>
        <w:t>Изменение темы курсовой работы допускается в исключительных случаях по обоснованному ходатайству самого обучающегося или по инициативе руководителя, но не менее чем за месяц предполагаемой даты защиты курсовой работы.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pacing w:val="-4"/>
          <w:sz w:val="24"/>
          <w:szCs w:val="26"/>
        </w:rPr>
      </w:pPr>
      <w:r w:rsidRPr="00380A5A">
        <w:rPr>
          <w:spacing w:val="-4"/>
          <w:sz w:val="24"/>
          <w:szCs w:val="26"/>
        </w:rPr>
        <w:t>Для того чтобы иметь общее представление об избранной теме, исследование необходимо начать с изучения основополагающих вопросов данной проблемы. Это достигается путем прочтения конспекта лекций или соответствующего раздела учебника. После этого, по согласованию с научным руководителем, студент составляет примерный план, подбирает и изучает специальную литературу, нормативный материал, а также иные источники. При изучении литературы целесообразно делать выписки и пометки, стараясь при этом сгруппировать материал по определенным вопросам.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Одновременно с изучением литературы желательно подбирать примеры из правотворческой и правоприменительной практики для иллюстрации теоретических положений.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После изучения литературы студент должен составить развернутый план работы, в котором следует наметить конкретный перечень вопросов, характеризующих проблему в целом. Наличие подобного плана позволит избежать возможных пробелов и повторений, обеспечит последовательное изложение материала. Окончательный вариант плана курсовой работы согласовывается с научным руководителем.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После составления плана студент приступает к изложению материала в черновом варианте. Курсовая работа должна быть выполнена самостоятельно. Недопустимо механическое (без оформления в качестве цитаты) переписывание материала из первоисточников. Выявив нарушение этого требования, преподаватель возвращает представленный вариант работы для повторного написания.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lastRenderedPageBreak/>
        <w:t>Тема курсовой работы считается раскрытой, если в ней логически верно, в предусмотренной планом последовательности, с привлечением рекомендованной литературы, нормативного материала и материалов практики охарактеризованы все основные вопросы плана.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pacing w:val="-4"/>
          <w:sz w:val="24"/>
          <w:szCs w:val="26"/>
        </w:rPr>
      </w:pPr>
      <w:r w:rsidRPr="00380A5A">
        <w:rPr>
          <w:spacing w:val="-4"/>
          <w:sz w:val="24"/>
          <w:szCs w:val="26"/>
        </w:rPr>
        <w:t>После того, как работа написана, студент должен внимательно прочитать ее, проверить стиль, логику изложения материала, выявить и устранить допущенные пробелы и противоречия, и переписать работу заново.</w:t>
      </w:r>
    </w:p>
    <w:p w:rsidR="00BD20CF" w:rsidRPr="00380A5A" w:rsidRDefault="00BD20CF" w:rsidP="00380A5A">
      <w:pPr>
        <w:pStyle w:val="2"/>
        <w:numPr>
          <w:ilvl w:val="0"/>
          <w:numId w:val="11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ТРЕБОВАНИЯ,</w:t>
      </w:r>
      <w:r w:rsidR="00437FC8" w:rsidRPr="00380A5A">
        <w:rPr>
          <w:rFonts w:ascii="Times New Roman" w:hAnsi="Times New Roman" w:cs="Times New Roman"/>
          <w:sz w:val="24"/>
          <w:szCs w:val="26"/>
        </w:rPr>
        <w:t xml:space="preserve"> ПРЕДЪЯВЛЯЕМЫЕ К СОДЕРЖАН</w:t>
      </w:r>
      <w:r w:rsidRPr="00380A5A">
        <w:rPr>
          <w:rFonts w:ascii="Times New Roman" w:hAnsi="Times New Roman" w:cs="Times New Roman"/>
          <w:sz w:val="24"/>
          <w:szCs w:val="26"/>
        </w:rPr>
        <w:t xml:space="preserve">ИЮ И СТРУКТУРЕ КУРСОВОЙ РАБОТЫ: 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- содержание должно быть структурировано, материал изложен в логической последовательности;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- используемая информация должна быть проанализирована и систематизирована;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380A5A">
        <w:rPr>
          <w:rFonts w:ascii="Times New Roman" w:hAnsi="Times New Roman" w:cs="Times New Roman"/>
          <w:sz w:val="24"/>
          <w:szCs w:val="26"/>
        </w:rPr>
        <w:t>- используемый понятийно-категориальный аппарат должен быть корректным, формулировки краткими, точными, исключающими субъективность и неоднозначность толкования;</w:t>
      </w:r>
      <w:proofErr w:type="gramEnd"/>
    </w:p>
    <w:p w:rsidR="00437FC8" w:rsidRPr="00380A5A" w:rsidRDefault="00437FC8" w:rsidP="00380A5A">
      <w:pPr>
        <w:pStyle w:val="Default"/>
        <w:ind w:firstLine="709"/>
        <w:jc w:val="both"/>
        <w:rPr>
          <w:color w:val="auto"/>
          <w:szCs w:val="26"/>
        </w:rPr>
      </w:pPr>
      <w:proofErr w:type="gramStart"/>
      <w:r w:rsidRPr="00380A5A">
        <w:rPr>
          <w:color w:val="auto"/>
          <w:szCs w:val="26"/>
        </w:rPr>
        <w:t>- структурными элементами курсовой работы являются: титульный лист, оглавление</w:t>
      </w:r>
      <w:r w:rsidR="0046276B" w:rsidRPr="00380A5A">
        <w:rPr>
          <w:b/>
          <w:bCs/>
          <w:color w:val="auto"/>
          <w:szCs w:val="28"/>
        </w:rPr>
        <w:t xml:space="preserve">, </w:t>
      </w:r>
      <w:r w:rsidR="0046276B" w:rsidRPr="00380A5A">
        <w:rPr>
          <w:color w:val="auto"/>
          <w:szCs w:val="28"/>
        </w:rPr>
        <w:t>с указанием номеров страниц, с которой начинается каждый раздел</w:t>
      </w:r>
      <w:r w:rsidRPr="00380A5A">
        <w:rPr>
          <w:color w:val="auto"/>
          <w:szCs w:val="26"/>
        </w:rPr>
        <w:t>, введение, основная часть, заключение, список использованной литературы, приложения (при необходимости).</w:t>
      </w:r>
      <w:proofErr w:type="gramEnd"/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 xml:space="preserve">Оглавление содержит: 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- введение;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- название глав и параграфов основной части;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- заключение;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- список использованной литературы;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- приложения в случае необходимости.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Последовательность и формулировка рубрик в оглавлении должны соответствовать рубрикам курсовой работы. Название рубрик не должны дублировать название курсовой работы.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 xml:space="preserve">Во введении обосновывается актуальность и степень изученности, выбранной темы; формируются проблемы и круг вопросов необходимых для её решения; формулируется цель работы, указываются </w:t>
      </w:r>
      <w:r w:rsidR="00BD20CF" w:rsidRPr="00380A5A">
        <w:rPr>
          <w:rFonts w:ascii="Times New Roman" w:hAnsi="Times New Roman" w:cs="Times New Roman"/>
          <w:sz w:val="24"/>
          <w:szCs w:val="26"/>
        </w:rPr>
        <w:t xml:space="preserve">объект и предмет исследования; </w:t>
      </w:r>
      <w:r w:rsidRPr="00380A5A">
        <w:rPr>
          <w:rFonts w:ascii="Times New Roman" w:hAnsi="Times New Roman" w:cs="Times New Roman"/>
          <w:sz w:val="24"/>
          <w:szCs w:val="26"/>
        </w:rPr>
        <w:t>используемые методы анализа; излагаются наиболее значимые аспекты, выбранной темы.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 xml:space="preserve">Основная часть курсовой работы включает главы, каждая из которых, разбивается на 2-3 параграфа. Количество и объём параграфов в каждой главе должны быть примерно равными. Основная часть строится на основе анализа научной, учебной литературы, нормативно-правовых актов, статистического материала. Включенные в курсовую работу материалы должны сопровождаться библиографическими ссылками, изложение материала должно быть орфографическим и синтаксически грамотным, ясным и лаконичным. 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 xml:space="preserve">В заключение курсовой работы последовательно излагаются теоретические и практические выводы и предложения. Они должны быть краткими и чёткими, давать полное представление о содержании, значимости, обоснованности и эффективности разработок. 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 xml:space="preserve">Список использованной литературы оформляется в соответствии с установленными требованиями. Группировка информации в списке может быть произведена в порядке ссылок, в алфавитном порядке или по разделам работы. Список должен включать нормативно-правовые акты, монографии, учебные пособия и учебники, статьи. </w:t>
      </w:r>
    </w:p>
    <w:p w:rsidR="00437FC8" w:rsidRPr="00380A5A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Содержание курсовой работы можно иллюстрировать схемами, таблицами, диаграммами, графиками, рисунками, практическими примерами в соответствии со спецификой изучаемой дисциплины.</w:t>
      </w:r>
    </w:p>
    <w:p w:rsidR="00437FC8" w:rsidRPr="006F7C5B" w:rsidRDefault="00437FC8" w:rsidP="00380A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6F7C5B">
        <w:rPr>
          <w:rFonts w:ascii="Times New Roman" w:hAnsi="Times New Roman" w:cs="Times New Roman"/>
          <w:b/>
          <w:i/>
          <w:sz w:val="24"/>
          <w:szCs w:val="26"/>
        </w:rPr>
        <w:t xml:space="preserve">4. </w:t>
      </w:r>
      <w:r w:rsidR="00BD20CF" w:rsidRPr="006F7C5B">
        <w:rPr>
          <w:rFonts w:ascii="Times New Roman" w:hAnsi="Times New Roman" w:cs="Times New Roman"/>
          <w:b/>
          <w:i/>
          <w:sz w:val="24"/>
          <w:szCs w:val="26"/>
        </w:rPr>
        <w:t>ТРЕБОВАНИЯ,</w:t>
      </w:r>
      <w:r w:rsidRPr="006F7C5B">
        <w:rPr>
          <w:rFonts w:ascii="Times New Roman" w:hAnsi="Times New Roman" w:cs="Times New Roman"/>
          <w:b/>
          <w:i/>
          <w:sz w:val="24"/>
          <w:szCs w:val="26"/>
        </w:rPr>
        <w:t xml:space="preserve"> ПРЕДЪЯВЛЯЕМЫЕ К ОФОРМЛЕНИЮ КУРСОВОЙ РАБОТЫ.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lastRenderedPageBreak/>
        <w:t>Объём курсовой работы не должен превышать 25</w:t>
      </w:r>
      <w:r w:rsidR="00CC6CA4" w:rsidRPr="00380A5A">
        <w:rPr>
          <w:sz w:val="24"/>
          <w:szCs w:val="26"/>
        </w:rPr>
        <w:t>-30</w:t>
      </w:r>
      <w:r w:rsidRPr="00380A5A">
        <w:rPr>
          <w:sz w:val="24"/>
          <w:szCs w:val="26"/>
        </w:rPr>
        <w:t xml:space="preserve"> страниц машинописного текста без приложений. Примерное соотношение между отдельными частями работы следующее: введение – 1-3 страницы, заключение – 2-3 страницы. В конце работы (на отдельной странице) следует привести список фактически использованной литературы (</w:t>
      </w:r>
      <w:r w:rsidRPr="00380A5A">
        <w:rPr>
          <w:i/>
          <w:sz w:val="24"/>
          <w:szCs w:val="26"/>
        </w:rPr>
        <w:t xml:space="preserve">приложение </w:t>
      </w:r>
      <w:r w:rsidR="00F746E5" w:rsidRPr="00380A5A">
        <w:rPr>
          <w:i/>
          <w:sz w:val="24"/>
          <w:szCs w:val="26"/>
        </w:rPr>
        <w:t>3</w:t>
      </w:r>
      <w:r w:rsidRPr="00380A5A">
        <w:rPr>
          <w:sz w:val="24"/>
          <w:szCs w:val="26"/>
        </w:rPr>
        <w:t xml:space="preserve">). 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Курсовая работа оформляется на стандартных листах бумаги А-4 (210 х </w:t>
      </w:r>
      <w:smartTag w:uri="urn:schemas-microsoft-com:office:smarttags" w:element="metricconverter">
        <w:smartTagPr>
          <w:attr w:name="ProductID" w:val="297 мм"/>
        </w:smartTagPr>
        <w:r w:rsidRPr="00380A5A">
          <w:rPr>
            <w:sz w:val="24"/>
            <w:szCs w:val="26"/>
          </w:rPr>
          <w:t>297 мм</w:t>
        </w:r>
      </w:smartTag>
      <w:r w:rsidRPr="00380A5A">
        <w:rPr>
          <w:sz w:val="24"/>
          <w:szCs w:val="26"/>
        </w:rPr>
        <w:t xml:space="preserve">) выполненного в редакторе </w:t>
      </w:r>
      <w:r w:rsidRPr="00380A5A">
        <w:rPr>
          <w:sz w:val="24"/>
          <w:szCs w:val="26"/>
          <w:lang w:val="en-US"/>
        </w:rPr>
        <w:t>Word</w:t>
      </w:r>
      <w:r w:rsidRPr="00380A5A">
        <w:rPr>
          <w:sz w:val="24"/>
          <w:szCs w:val="26"/>
        </w:rPr>
        <w:t xml:space="preserve"> шрифтом </w:t>
      </w:r>
      <w:r w:rsidRPr="00380A5A">
        <w:rPr>
          <w:sz w:val="24"/>
          <w:szCs w:val="26"/>
          <w:lang w:val="en-US"/>
        </w:rPr>
        <w:t>Times</w:t>
      </w:r>
      <w:r w:rsidRPr="00380A5A">
        <w:rPr>
          <w:sz w:val="24"/>
          <w:szCs w:val="26"/>
        </w:rPr>
        <w:t xml:space="preserve"> </w:t>
      </w:r>
      <w:r w:rsidRPr="00380A5A">
        <w:rPr>
          <w:sz w:val="24"/>
          <w:szCs w:val="26"/>
          <w:lang w:val="en-US"/>
        </w:rPr>
        <w:t>New</w:t>
      </w:r>
      <w:r w:rsidRPr="00380A5A">
        <w:rPr>
          <w:sz w:val="24"/>
          <w:szCs w:val="26"/>
        </w:rPr>
        <w:t xml:space="preserve"> </w:t>
      </w:r>
      <w:r w:rsidRPr="00380A5A">
        <w:rPr>
          <w:sz w:val="24"/>
          <w:szCs w:val="26"/>
          <w:lang w:val="en-US"/>
        </w:rPr>
        <w:t>Roman</w:t>
      </w:r>
      <w:r w:rsidRPr="00380A5A">
        <w:rPr>
          <w:sz w:val="24"/>
          <w:szCs w:val="26"/>
        </w:rPr>
        <w:t xml:space="preserve"> 14пт. Через 1,5 интервала. Постраничные сноски оформляются шрифтом </w:t>
      </w:r>
      <w:r w:rsidRPr="00380A5A">
        <w:rPr>
          <w:sz w:val="24"/>
          <w:szCs w:val="26"/>
          <w:lang w:val="en-US"/>
        </w:rPr>
        <w:t>Times</w:t>
      </w:r>
      <w:r w:rsidRPr="00380A5A">
        <w:rPr>
          <w:sz w:val="24"/>
          <w:szCs w:val="26"/>
        </w:rPr>
        <w:t xml:space="preserve"> </w:t>
      </w:r>
      <w:r w:rsidRPr="00380A5A">
        <w:rPr>
          <w:sz w:val="24"/>
          <w:szCs w:val="26"/>
          <w:lang w:val="en-US"/>
        </w:rPr>
        <w:t>New</w:t>
      </w:r>
      <w:r w:rsidRPr="00380A5A">
        <w:rPr>
          <w:sz w:val="24"/>
          <w:szCs w:val="26"/>
        </w:rPr>
        <w:t xml:space="preserve"> </w:t>
      </w:r>
      <w:r w:rsidRPr="00380A5A">
        <w:rPr>
          <w:sz w:val="24"/>
          <w:szCs w:val="26"/>
          <w:lang w:val="en-US"/>
        </w:rPr>
        <w:t>Roman</w:t>
      </w:r>
      <w:r w:rsidRPr="00380A5A">
        <w:rPr>
          <w:sz w:val="24"/>
          <w:szCs w:val="26"/>
        </w:rPr>
        <w:t xml:space="preserve"> 1</w:t>
      </w:r>
      <w:r w:rsidR="00F746E5" w:rsidRPr="00380A5A">
        <w:rPr>
          <w:sz w:val="24"/>
          <w:szCs w:val="26"/>
        </w:rPr>
        <w:t>2</w:t>
      </w:r>
      <w:r w:rsidRPr="00380A5A">
        <w:rPr>
          <w:sz w:val="24"/>
          <w:szCs w:val="26"/>
        </w:rPr>
        <w:t>пт</w:t>
      </w:r>
      <w:r w:rsidR="00F746E5" w:rsidRPr="00380A5A">
        <w:rPr>
          <w:sz w:val="24"/>
          <w:szCs w:val="26"/>
        </w:rPr>
        <w:t xml:space="preserve"> (</w:t>
      </w:r>
      <w:r w:rsidR="00F746E5" w:rsidRPr="00380A5A">
        <w:rPr>
          <w:i/>
          <w:sz w:val="24"/>
          <w:szCs w:val="26"/>
        </w:rPr>
        <w:t>приложение 2</w:t>
      </w:r>
      <w:r w:rsidR="00F746E5" w:rsidRPr="00380A5A">
        <w:rPr>
          <w:sz w:val="24"/>
          <w:szCs w:val="26"/>
        </w:rPr>
        <w:t>)</w:t>
      </w:r>
      <w:r w:rsidRPr="00380A5A">
        <w:rPr>
          <w:sz w:val="24"/>
          <w:szCs w:val="26"/>
        </w:rPr>
        <w:t xml:space="preserve">. Через один интервал. При этом соблюдаются следующие размеры полей: </w:t>
      </w:r>
      <w:proofErr w:type="gramStart"/>
      <w:r w:rsidRPr="00380A5A">
        <w:rPr>
          <w:sz w:val="24"/>
          <w:szCs w:val="26"/>
        </w:rPr>
        <w:t>верхнее</w:t>
      </w:r>
      <w:proofErr w:type="gramEnd"/>
      <w:r w:rsidR="00F746E5" w:rsidRPr="00380A5A">
        <w:rPr>
          <w:sz w:val="24"/>
          <w:szCs w:val="26"/>
        </w:rPr>
        <w:t xml:space="preserve"> и </w:t>
      </w:r>
      <w:r w:rsidRPr="00380A5A">
        <w:rPr>
          <w:sz w:val="24"/>
          <w:szCs w:val="26"/>
        </w:rPr>
        <w:t>нижнее</w:t>
      </w:r>
      <w:r w:rsidR="00F746E5" w:rsidRPr="00380A5A">
        <w:rPr>
          <w:sz w:val="24"/>
          <w:szCs w:val="26"/>
        </w:rPr>
        <w:t xml:space="preserve"> – 2 см</w:t>
      </w:r>
      <w:r w:rsidRPr="00380A5A">
        <w:rPr>
          <w:sz w:val="24"/>
          <w:szCs w:val="26"/>
        </w:rPr>
        <w:t xml:space="preserve">, правое – </w:t>
      </w:r>
      <w:r w:rsidR="00F746E5" w:rsidRPr="00380A5A">
        <w:rPr>
          <w:sz w:val="24"/>
          <w:szCs w:val="26"/>
        </w:rPr>
        <w:t xml:space="preserve">1,5 </w:t>
      </w:r>
      <w:r w:rsidRPr="00380A5A">
        <w:rPr>
          <w:sz w:val="24"/>
          <w:szCs w:val="26"/>
        </w:rPr>
        <w:t>см, левое – 3</w:t>
      </w:r>
      <w:r w:rsidR="00F746E5" w:rsidRPr="00380A5A">
        <w:rPr>
          <w:sz w:val="24"/>
          <w:szCs w:val="26"/>
        </w:rPr>
        <w:t xml:space="preserve"> </w:t>
      </w:r>
      <w:r w:rsidRPr="00380A5A">
        <w:rPr>
          <w:sz w:val="24"/>
          <w:szCs w:val="26"/>
        </w:rPr>
        <w:t>см. Текст работы выполняется только на одной стороне листа.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В курсовой работе используется сплошная нумерация страниц. Вторая страница – оглавление. Каждый структурный элемент курсовой работы начинается с новой страницы. Разделы должны быть пронумерованы арабскими цифрами в пределах всей работы. После каждого заголовка и подзаголовка проставляются соответствующие страницы без слова «стр.». Введение и заключение не нумеруются.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Порядковый номер страниц текста указывается в середине верхнего поля страницы. В нижней части страниц размещаются подстрочные ссылки, то есть указываются источники, использованные при написании работы. Библиографическое описание этих источников приводится в </w:t>
      </w:r>
      <w:r w:rsidRPr="00380A5A">
        <w:rPr>
          <w:i/>
          <w:sz w:val="24"/>
          <w:szCs w:val="26"/>
        </w:rPr>
        <w:t xml:space="preserve">приложении </w:t>
      </w:r>
      <w:r w:rsidR="00743216" w:rsidRPr="00380A5A">
        <w:rPr>
          <w:i/>
          <w:sz w:val="24"/>
          <w:szCs w:val="26"/>
        </w:rPr>
        <w:t>2</w:t>
      </w:r>
      <w:r w:rsidRPr="00380A5A">
        <w:rPr>
          <w:sz w:val="24"/>
          <w:szCs w:val="26"/>
        </w:rPr>
        <w:t xml:space="preserve">. </w:t>
      </w:r>
    </w:p>
    <w:p w:rsidR="0013176E" w:rsidRPr="00380A5A" w:rsidRDefault="0013176E" w:rsidP="00380A5A">
      <w:pPr>
        <w:keepNext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0A5A">
        <w:rPr>
          <w:rFonts w:ascii="Times New Roman" w:hAnsi="Times New Roman" w:cs="Times New Roman"/>
          <w:b/>
          <w:i/>
          <w:sz w:val="24"/>
          <w:szCs w:val="24"/>
        </w:rPr>
        <w:t xml:space="preserve">Представляется необходимым еще раз обратить внимание </w:t>
      </w:r>
      <w:proofErr w:type="gramStart"/>
      <w:r w:rsidRPr="00380A5A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380A5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80A5A">
        <w:rPr>
          <w:rFonts w:ascii="Times New Roman" w:hAnsi="Times New Roman" w:cs="Times New Roman"/>
          <w:sz w:val="24"/>
          <w:szCs w:val="24"/>
        </w:rPr>
        <w:t xml:space="preserve"> </w:t>
      </w:r>
      <w:r w:rsidRPr="00380A5A">
        <w:rPr>
          <w:rFonts w:ascii="Times New Roman" w:eastAsia="Calibri" w:hAnsi="Times New Roman" w:cs="Times New Roman"/>
          <w:sz w:val="24"/>
          <w:szCs w:val="24"/>
          <w:lang w:eastAsia="en-US"/>
        </w:rPr>
        <w:t>При использовании нормативных и литературных материалов ссылки на источники обязательны! Заимствование чужого текста без соответствующих сносок - ссылок расценивается как недобросовестность обучающегося - компиляция.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Курсовая работа начинается с титульного листа, который оформляется в соответствии с </w:t>
      </w:r>
      <w:r w:rsidRPr="00380A5A">
        <w:rPr>
          <w:i/>
          <w:sz w:val="24"/>
          <w:szCs w:val="26"/>
        </w:rPr>
        <w:t xml:space="preserve">приложением </w:t>
      </w:r>
      <w:r w:rsidR="000972CD" w:rsidRPr="00380A5A">
        <w:rPr>
          <w:i/>
          <w:sz w:val="24"/>
          <w:szCs w:val="26"/>
        </w:rPr>
        <w:t>1</w:t>
      </w:r>
      <w:r w:rsidRPr="00380A5A">
        <w:rPr>
          <w:sz w:val="24"/>
          <w:szCs w:val="26"/>
        </w:rPr>
        <w:t xml:space="preserve">. </w:t>
      </w:r>
      <w:proofErr w:type="gramStart"/>
      <w:r w:rsidRPr="00380A5A">
        <w:rPr>
          <w:sz w:val="24"/>
          <w:szCs w:val="26"/>
        </w:rPr>
        <w:t>На титульном листе указываются следующие реквизиты: полное наименование министерства, вуза, название подразделения (институт, кафедра), в котором выполнена работа, название темы, фамилия, имя, отчество автора, фамилия, инициалы и учёная степень (звание) научного руководителя, наименование места и год выполнения.</w:t>
      </w:r>
      <w:proofErr w:type="gramEnd"/>
      <w:r w:rsidRPr="00380A5A">
        <w:rPr>
          <w:sz w:val="24"/>
          <w:szCs w:val="26"/>
        </w:rPr>
        <w:t xml:space="preserve"> Титульный лист не нумеруется.</w:t>
      </w:r>
    </w:p>
    <w:p w:rsidR="00437FC8" w:rsidRPr="00380A5A" w:rsidRDefault="006C1F26" w:rsidP="00380A5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5</w:t>
      </w:r>
      <w:r w:rsidR="00437FC8" w:rsidRPr="00380A5A">
        <w:rPr>
          <w:rFonts w:ascii="Times New Roman" w:hAnsi="Times New Roman" w:cs="Times New Roman"/>
          <w:sz w:val="24"/>
          <w:szCs w:val="26"/>
        </w:rPr>
        <w:t>. РУКОВОДСТВО НАПИСАНИЕМ КУРСОВЫХ РАБОТ</w:t>
      </w:r>
      <w:r w:rsidR="00032842" w:rsidRPr="00380A5A">
        <w:rPr>
          <w:rFonts w:ascii="Times New Roman" w:hAnsi="Times New Roman" w:cs="Times New Roman"/>
          <w:sz w:val="24"/>
          <w:szCs w:val="26"/>
        </w:rPr>
        <w:t xml:space="preserve"> </w:t>
      </w:r>
      <w:r w:rsidR="00437FC8" w:rsidRPr="00380A5A">
        <w:rPr>
          <w:rFonts w:ascii="Times New Roman" w:hAnsi="Times New Roman" w:cs="Times New Roman"/>
          <w:sz w:val="24"/>
          <w:szCs w:val="26"/>
        </w:rPr>
        <w:t>И ИХ РЕЦЕНЗИРОВАНИЕ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Для руководства написанием курсовой работы заведующий кафедрой назначает научного руководителя из числа преподавателей обладающий достаточной научной квалификацией и методическим опытом.</w:t>
      </w:r>
      <w:r w:rsidR="001A1055" w:rsidRPr="00380A5A">
        <w:rPr>
          <w:sz w:val="24"/>
          <w:szCs w:val="26"/>
        </w:rPr>
        <w:t xml:space="preserve"> Руководство курсовыми работами поручается, как правило, доцентам, наиболее квалифицированным преподавателям соответствующей кафедры или специалистам, работающим непосредственно на производстве.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Научный руководитель курсовой работы совместно со студентом: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составляет индивидуальный календарный график выполнения курсовой работы по выбранной теме;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-уточняет круг вопросов подлежащих изучению;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определяет структуру работы направления и методы поискового исследования;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рекомендует необходимую литературу и другие материалы;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контролирует ход выполнения работы в соответствии с календарным графиком;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консультирует студента по вопросам, относящимся к структуре и содержанию конкретной темы курсовой работы;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При выполнении курсовой работы студент </w:t>
      </w:r>
      <w:proofErr w:type="gramStart"/>
      <w:r w:rsidRPr="00380A5A">
        <w:rPr>
          <w:sz w:val="24"/>
          <w:szCs w:val="26"/>
        </w:rPr>
        <w:t>в праве</w:t>
      </w:r>
      <w:proofErr w:type="gramEnd"/>
      <w:r w:rsidRPr="00380A5A">
        <w:rPr>
          <w:sz w:val="24"/>
          <w:szCs w:val="26"/>
        </w:rPr>
        <w:t xml:space="preserve"> получать индивидуальные консультации преподавателей других кафедр в установленном порядке.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Научное руководство не должно превращаться в репетиторство, «натаскивание», предоставление готовых решений. Задачи руководителя – содействовать формированию научного мышления, самостоятельности суждений, творческих навыков, развитию речи </w:t>
      </w:r>
      <w:r w:rsidRPr="00380A5A">
        <w:rPr>
          <w:sz w:val="24"/>
          <w:szCs w:val="26"/>
        </w:rPr>
        <w:lastRenderedPageBreak/>
        <w:t>студентов; научить докладывать и разъяснять содержание своей работы, обосновывать выдвигаемые положения и аргументировать выводы.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После</w:t>
      </w:r>
      <w:r w:rsidRPr="00F35587">
        <w:rPr>
          <w:sz w:val="24"/>
          <w:szCs w:val="26"/>
        </w:rPr>
        <w:t xml:space="preserve"> написа</w:t>
      </w:r>
      <w:r w:rsidRPr="00F35587">
        <w:rPr>
          <w:sz w:val="24"/>
          <w:szCs w:val="24"/>
        </w:rPr>
        <w:t xml:space="preserve">ния курсовой работы и </w:t>
      </w:r>
      <w:r w:rsidR="006C1F26" w:rsidRPr="00F35587">
        <w:rPr>
          <w:sz w:val="24"/>
          <w:szCs w:val="24"/>
        </w:rPr>
        <w:t xml:space="preserve">сохранение работы обучающегося </w:t>
      </w:r>
      <w:r w:rsidR="00F35587" w:rsidRPr="00F35587">
        <w:rPr>
          <w:sz w:val="24"/>
          <w:szCs w:val="24"/>
        </w:rPr>
        <w:t xml:space="preserve">(отправка) </w:t>
      </w:r>
      <w:r w:rsidR="00F35587" w:rsidRPr="00F35587">
        <w:rPr>
          <w:sz w:val="24"/>
          <w:szCs w:val="28"/>
        </w:rPr>
        <w:t xml:space="preserve">на электронную почту: </w:t>
      </w:r>
      <w:hyperlink r:id="rId9" w:history="1">
        <w:r w:rsidR="00F35587" w:rsidRPr="00F35587">
          <w:rPr>
            <w:rStyle w:val="a8"/>
            <w:color w:val="auto"/>
            <w:sz w:val="24"/>
            <w:szCs w:val="28"/>
            <w:u w:val="none"/>
          </w:rPr>
          <w:t>aemihaylov@yandex.ru</w:t>
        </w:r>
      </w:hyperlink>
      <w:r w:rsidR="006C1F26" w:rsidRPr="00F35587">
        <w:rPr>
          <w:sz w:val="24"/>
          <w:szCs w:val="24"/>
        </w:rPr>
        <w:t xml:space="preserve">, </w:t>
      </w:r>
      <w:r w:rsidRPr="00F35587">
        <w:rPr>
          <w:sz w:val="24"/>
          <w:szCs w:val="26"/>
        </w:rPr>
        <w:t>она подлежит рецензированию научным руководителем. Сам процесс рецензирования курсовой работы включает в себя: определение</w:t>
      </w:r>
      <w:r w:rsidRPr="00380A5A">
        <w:rPr>
          <w:sz w:val="24"/>
          <w:szCs w:val="26"/>
        </w:rPr>
        <w:t xml:space="preserve"> положительных сторон работы; выявление и исправление ошибок, неточностей; составление рецензии с выводом о допуске работы к защите.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Проверяя работу студента, преподаватель отмечает ошибки, неточности и пробелы, указывает, в чем их суть, обращает внимание (если это имеет место в работе) на небрежность в изложении или техническом оформлении текста, на недостаточно четкие формулировки, подчеркивает замеченные орфографические ошибки и стилистические погрешности.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Проверив работу, сделав соответствующие отметки в тексте и замечания на полях, преподаватель пишет рецензию, которая должна включать в себя: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краткий анализ положительных сторон курсовой работы;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подробный анализ недостатков курсовой работы;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рекомендации автору работы относительно вопросов, на освещении которых он должен остановиться в ходе устной защиты;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pacing w:val="-4"/>
          <w:sz w:val="24"/>
          <w:szCs w:val="26"/>
        </w:rPr>
      </w:pPr>
      <w:r w:rsidRPr="00380A5A">
        <w:rPr>
          <w:spacing w:val="-4"/>
          <w:sz w:val="24"/>
          <w:szCs w:val="26"/>
        </w:rPr>
        <w:t>указание на то, что работа допускается (или не допускается) к защите.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pacing w:val="-6"/>
          <w:sz w:val="24"/>
          <w:szCs w:val="26"/>
        </w:rPr>
      </w:pPr>
      <w:r w:rsidRPr="00380A5A">
        <w:rPr>
          <w:spacing w:val="-6"/>
          <w:sz w:val="24"/>
          <w:szCs w:val="26"/>
        </w:rPr>
        <w:t xml:space="preserve">В тех случаях, когда выявленные в тексте ошибки и недостатки настолько серьезны, что могут помешать дальнейшему изучению курса теории государства и права, работа возвращается студенту для полной или частичной переработки. При этом следует конкретно и четко сформулировать те требования, которые должен выполнить студент. </w:t>
      </w:r>
      <w:proofErr w:type="gramStart"/>
      <w:r w:rsidRPr="00380A5A">
        <w:rPr>
          <w:spacing w:val="-6"/>
          <w:sz w:val="24"/>
          <w:szCs w:val="26"/>
        </w:rPr>
        <w:t xml:space="preserve">Кроме того, не допускаются к защите и возвращаются для повторного написания работы, полностью или в значительной </w:t>
      </w:r>
      <w:r w:rsidR="006C1F26" w:rsidRPr="00380A5A">
        <w:rPr>
          <w:spacing w:val="-6"/>
          <w:sz w:val="24"/>
          <w:szCs w:val="26"/>
        </w:rPr>
        <w:t>степени,</w:t>
      </w:r>
      <w:r w:rsidRPr="00380A5A">
        <w:rPr>
          <w:spacing w:val="-6"/>
          <w:sz w:val="24"/>
          <w:szCs w:val="26"/>
        </w:rPr>
        <w:t xml:space="preserve"> выполненные не самостоятельно, т.е. путем механического переписывания первоисточников, учебников и другой литературы; работы, в которых выявлены существенные ошибки, недостатки, свидетельствующие о том, что основные вопросы темы не усвоены; работы, характеризующиеся низким уровнем грамотности и несоблюдением правил оформления.</w:t>
      </w:r>
      <w:proofErr w:type="gramEnd"/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pacing w:val="-2"/>
          <w:sz w:val="24"/>
          <w:szCs w:val="26"/>
        </w:rPr>
      </w:pPr>
      <w:r w:rsidRPr="00380A5A">
        <w:rPr>
          <w:spacing w:val="-2"/>
          <w:sz w:val="24"/>
          <w:szCs w:val="26"/>
        </w:rPr>
        <w:t xml:space="preserve">Повторно выполненная работа проверяется преподавателем, ранее рецензировавшим ее, только в том случае, если к ней приложена </w:t>
      </w:r>
      <w:proofErr w:type="spellStart"/>
      <w:r w:rsidRPr="00380A5A">
        <w:rPr>
          <w:spacing w:val="-2"/>
          <w:sz w:val="24"/>
          <w:szCs w:val="26"/>
        </w:rPr>
        <w:t>незачтенная</w:t>
      </w:r>
      <w:proofErr w:type="spellEnd"/>
      <w:r w:rsidRPr="00380A5A">
        <w:rPr>
          <w:spacing w:val="-2"/>
          <w:sz w:val="24"/>
          <w:szCs w:val="26"/>
        </w:rPr>
        <w:t xml:space="preserve"> работа. При рецензировании повторной работы преподаватель проверяет, учтены ли при ее выполнении его указания, сделанные ранее. Если указания не учтены, то она вновь возвращается студенту для доработки. </w:t>
      </w:r>
      <w:proofErr w:type="gramStart"/>
      <w:r w:rsidRPr="00380A5A">
        <w:rPr>
          <w:spacing w:val="-2"/>
          <w:sz w:val="24"/>
          <w:szCs w:val="26"/>
        </w:rPr>
        <w:t>Окончательный вывод рецензента при положительной оценке курсовой работы выражается словами «допускается к защите», при отрицательной — «не допускается к защите».</w:t>
      </w:r>
      <w:proofErr w:type="gramEnd"/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pacing w:val="-4"/>
          <w:sz w:val="24"/>
          <w:szCs w:val="26"/>
        </w:rPr>
      </w:pPr>
      <w:r w:rsidRPr="00380A5A">
        <w:rPr>
          <w:spacing w:val="-4"/>
          <w:sz w:val="24"/>
          <w:szCs w:val="26"/>
        </w:rPr>
        <w:t>Рецензия должна быть обращена непосредственно к студенту и написана простым и понятным для него языком. Она является строго индивидуальным документом и никакие стандарты в ее содержании недопустимы.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380A5A">
        <w:rPr>
          <w:sz w:val="24"/>
          <w:szCs w:val="26"/>
        </w:rPr>
        <w:t>В конце рецензии став</w:t>
      </w:r>
      <w:r w:rsidRPr="00380A5A">
        <w:rPr>
          <w:sz w:val="24"/>
          <w:szCs w:val="24"/>
        </w:rPr>
        <w:t>ится дата рецензирования и подпись преподавателя-рецензента.</w:t>
      </w:r>
      <w:r w:rsidR="006C1F26" w:rsidRPr="00380A5A">
        <w:rPr>
          <w:sz w:val="24"/>
          <w:szCs w:val="24"/>
        </w:rPr>
        <w:t xml:space="preserve"> </w:t>
      </w:r>
      <w:proofErr w:type="gramStart"/>
      <w:r w:rsidR="006C1F26" w:rsidRPr="00380A5A">
        <w:rPr>
          <w:sz w:val="24"/>
          <w:szCs w:val="24"/>
        </w:rPr>
        <w:t>При этом Электронное портфолио обучающегося предполагает сохранение работ обучающегося, рецензий и оценок на эти работы со стороны любых участников образовательного процесса.</w:t>
      </w:r>
      <w:proofErr w:type="gramEnd"/>
    </w:p>
    <w:p w:rsidR="00437FC8" w:rsidRPr="00380A5A" w:rsidRDefault="006C1F26" w:rsidP="00380A5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6</w:t>
      </w:r>
      <w:r w:rsidR="00437FC8" w:rsidRPr="00380A5A">
        <w:rPr>
          <w:rFonts w:ascii="Times New Roman" w:hAnsi="Times New Roman" w:cs="Times New Roman"/>
          <w:sz w:val="24"/>
          <w:szCs w:val="26"/>
        </w:rPr>
        <w:t>. РАБОТА С РЕЦЕНЗИЕЙ И ПОДГОТОВКА К ЗАЩИТЕ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После проверки преподавателем курсовой работы </w:t>
      </w:r>
      <w:r w:rsidR="006C1F26" w:rsidRPr="00380A5A">
        <w:rPr>
          <w:sz w:val="24"/>
          <w:szCs w:val="26"/>
        </w:rPr>
        <w:t xml:space="preserve">студенту </w:t>
      </w:r>
      <w:r w:rsidRPr="00380A5A">
        <w:rPr>
          <w:sz w:val="24"/>
          <w:szCs w:val="26"/>
        </w:rPr>
        <w:t>следует самым тщательным образом ознакомиться с рецензией. В процессе работы над рецензией студент должен внимательно изучить и учесть все замечания рецензента, сформулировать правильные ответы, подготовить дополнения и уточнения к тем или иным вопросам. Кроме этого, студенту следует еще раз просмотреть курсовую работу постранично, сделать все необходимые выписки и подготовиться к устным ответам на вопросы, которые могут быть ему заданы во время защиты работы.</w:t>
      </w:r>
    </w:p>
    <w:p w:rsidR="00437FC8" w:rsidRPr="00380A5A" w:rsidRDefault="006C1F26" w:rsidP="00380A5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lastRenderedPageBreak/>
        <w:t>7</w:t>
      </w:r>
      <w:r w:rsidR="00437FC8" w:rsidRPr="00380A5A">
        <w:rPr>
          <w:rFonts w:ascii="Times New Roman" w:hAnsi="Times New Roman" w:cs="Times New Roman"/>
          <w:sz w:val="24"/>
          <w:szCs w:val="26"/>
        </w:rPr>
        <w:t>. ЗАЩИТА КУРСОВОЙ РАБОТЫ</w:t>
      </w:r>
    </w:p>
    <w:p w:rsidR="00332CB0" w:rsidRPr="00380A5A" w:rsidRDefault="00332CB0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Защита подготовленной курсовой работы является одним из индивидуальных аттестационных испытаний обучающегося в рамках контроля качества освоения им программы учебной дисциплины. На защиту предоставляются курсовые работы, допущенные к ней (без замечаний или с замечаниями) руководителями. Список обучающийся, допущенных к защите курсовых работ, формируется накануне рабочего заседания комиссии по защите.</w:t>
      </w:r>
      <w:r w:rsidR="00B42D76">
        <w:rPr>
          <w:sz w:val="24"/>
          <w:szCs w:val="26"/>
        </w:rPr>
        <w:t xml:space="preserve"> </w:t>
      </w:r>
      <w:r w:rsidR="00B42D76" w:rsidRPr="00380A5A">
        <w:rPr>
          <w:sz w:val="24"/>
          <w:szCs w:val="26"/>
        </w:rPr>
        <w:t xml:space="preserve">На защиту </w:t>
      </w:r>
      <w:r w:rsidR="00B42D76">
        <w:rPr>
          <w:sz w:val="24"/>
          <w:szCs w:val="26"/>
        </w:rPr>
        <w:t xml:space="preserve">студент </w:t>
      </w:r>
      <w:r w:rsidR="00B42D76" w:rsidRPr="00380A5A">
        <w:rPr>
          <w:sz w:val="24"/>
          <w:szCs w:val="26"/>
        </w:rPr>
        <w:t>предоставля</w:t>
      </w:r>
      <w:r w:rsidR="00B42D76">
        <w:rPr>
          <w:sz w:val="24"/>
          <w:szCs w:val="26"/>
        </w:rPr>
        <w:t>ет распечатанную</w:t>
      </w:r>
      <w:r w:rsidR="00B42D76" w:rsidRPr="00380A5A">
        <w:rPr>
          <w:sz w:val="24"/>
          <w:szCs w:val="26"/>
        </w:rPr>
        <w:t xml:space="preserve"> курсов</w:t>
      </w:r>
      <w:r w:rsidR="00B42D76">
        <w:rPr>
          <w:sz w:val="24"/>
          <w:szCs w:val="26"/>
        </w:rPr>
        <w:t>ую</w:t>
      </w:r>
      <w:r w:rsidR="00B42D76" w:rsidRPr="00380A5A">
        <w:rPr>
          <w:sz w:val="24"/>
          <w:szCs w:val="26"/>
        </w:rPr>
        <w:t xml:space="preserve"> работ</w:t>
      </w:r>
      <w:r w:rsidR="00B42D76">
        <w:rPr>
          <w:sz w:val="24"/>
          <w:szCs w:val="26"/>
        </w:rPr>
        <w:t xml:space="preserve">у с подписью </w:t>
      </w:r>
      <w:r w:rsidR="00B42D76" w:rsidRPr="00380A5A">
        <w:rPr>
          <w:sz w:val="24"/>
          <w:szCs w:val="26"/>
        </w:rPr>
        <w:t>обучающегося</w:t>
      </w:r>
      <w:r w:rsidR="00B42D76">
        <w:rPr>
          <w:sz w:val="24"/>
          <w:szCs w:val="26"/>
        </w:rPr>
        <w:t xml:space="preserve"> и </w:t>
      </w:r>
      <w:r w:rsidR="00B42D76">
        <w:rPr>
          <w:sz w:val="24"/>
          <w:szCs w:val="26"/>
        </w:rPr>
        <w:t>распечатанную</w:t>
      </w:r>
      <w:r w:rsidR="00B42D76">
        <w:rPr>
          <w:sz w:val="24"/>
          <w:szCs w:val="26"/>
        </w:rPr>
        <w:t xml:space="preserve"> </w:t>
      </w:r>
      <w:r w:rsidR="00B42D76" w:rsidRPr="00F35587">
        <w:rPr>
          <w:sz w:val="24"/>
          <w:szCs w:val="26"/>
        </w:rPr>
        <w:t>рецензию научн</w:t>
      </w:r>
      <w:r w:rsidR="00B42D76">
        <w:rPr>
          <w:sz w:val="24"/>
          <w:szCs w:val="26"/>
        </w:rPr>
        <w:t>ого</w:t>
      </w:r>
      <w:r w:rsidR="00B42D76" w:rsidRPr="00F35587">
        <w:rPr>
          <w:sz w:val="24"/>
          <w:szCs w:val="26"/>
        </w:rPr>
        <w:t xml:space="preserve"> руководител</w:t>
      </w:r>
      <w:r w:rsidR="00B42D76">
        <w:rPr>
          <w:sz w:val="24"/>
          <w:szCs w:val="26"/>
        </w:rPr>
        <w:t>я</w:t>
      </w:r>
      <w:r w:rsidR="00B42D76" w:rsidRPr="00F35587">
        <w:rPr>
          <w:sz w:val="24"/>
          <w:szCs w:val="26"/>
        </w:rPr>
        <w:t>.</w:t>
      </w:r>
      <w:r w:rsidR="00B42D76">
        <w:rPr>
          <w:sz w:val="24"/>
          <w:szCs w:val="26"/>
        </w:rPr>
        <w:t xml:space="preserve"> </w:t>
      </w:r>
    </w:p>
    <w:p w:rsidR="00437FC8" w:rsidRPr="00380A5A" w:rsidRDefault="00332CB0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Состав комиссии и график ее работы утверждается распоряжением директора института (по представлению заведующего кафедрой, обеспечивающей курсовые работы). В комиссию включаются не менее 3 чел. из числа преподавателей кафедры, включая руководителей курсовых работ. </w:t>
      </w:r>
      <w:r w:rsidR="00437FC8" w:rsidRPr="00380A5A">
        <w:rPr>
          <w:sz w:val="24"/>
          <w:szCs w:val="26"/>
        </w:rPr>
        <w:t>Защита курсовых работ осуществляется публично, т.е. на нее приглашаются все желающие, в дни и часы, указанные в утвержденном графике, с участием научного руководителя и в присутствии студентов, допущенных к защите. Допускается защита курсовых работ непосредственно в правоохранительных органах, практика которых была обобщена студентом.</w:t>
      </w:r>
    </w:p>
    <w:p w:rsidR="00332CB0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Председательствующий объявляет тему курсовой работы, фамилию научного руководителя и предоставляет слово автору работы. </w:t>
      </w:r>
      <w:r w:rsidR="00332CB0" w:rsidRPr="00380A5A">
        <w:rPr>
          <w:sz w:val="24"/>
          <w:szCs w:val="26"/>
        </w:rPr>
        <w:t xml:space="preserve">Защита состоит в коротком докладе </w:t>
      </w:r>
      <w:proofErr w:type="gramStart"/>
      <w:r w:rsidR="00332CB0" w:rsidRPr="00380A5A">
        <w:rPr>
          <w:sz w:val="24"/>
          <w:szCs w:val="26"/>
        </w:rPr>
        <w:t>обучающегося</w:t>
      </w:r>
      <w:proofErr w:type="gramEnd"/>
      <w:r w:rsidR="00332CB0" w:rsidRPr="00380A5A">
        <w:rPr>
          <w:sz w:val="24"/>
          <w:szCs w:val="26"/>
        </w:rPr>
        <w:t xml:space="preserve"> (до 15 минут) и в ответах на вопросы членов комиссии. </w:t>
      </w:r>
      <w:r w:rsidRPr="00380A5A">
        <w:rPr>
          <w:sz w:val="24"/>
          <w:szCs w:val="26"/>
        </w:rPr>
        <w:t xml:space="preserve">Студент кратко характеризует актуальность темы, цель и основное содержание работы, последовательно и четко отвечает на замечания рецензента. После выступления студенту могут быть заданы </w:t>
      </w:r>
      <w:r w:rsidR="006C1F26" w:rsidRPr="00380A5A">
        <w:rPr>
          <w:sz w:val="24"/>
          <w:szCs w:val="26"/>
        </w:rPr>
        <w:t>вопросы,</w:t>
      </w:r>
      <w:r w:rsidRPr="00380A5A">
        <w:rPr>
          <w:sz w:val="24"/>
          <w:szCs w:val="26"/>
        </w:rPr>
        <w:t xml:space="preserve"> как членами комиссии, так и присутствующими, на которые он должен дать ответы. После этого комиссия коллегиально определяет оценку работы по </w:t>
      </w:r>
      <w:proofErr w:type="spellStart"/>
      <w:r w:rsidRPr="00380A5A">
        <w:rPr>
          <w:sz w:val="24"/>
          <w:szCs w:val="26"/>
        </w:rPr>
        <w:t>четырехбальной</w:t>
      </w:r>
      <w:proofErr w:type="spellEnd"/>
      <w:r w:rsidRPr="00380A5A">
        <w:rPr>
          <w:sz w:val="24"/>
          <w:szCs w:val="26"/>
        </w:rPr>
        <w:t xml:space="preserve"> системе. Оценка записывается в </w:t>
      </w:r>
      <w:r w:rsidR="00332CB0" w:rsidRPr="00380A5A">
        <w:rPr>
          <w:sz w:val="24"/>
          <w:szCs w:val="26"/>
        </w:rPr>
        <w:t>зачетную (экзаменационную) ведомость, а также в зачетную книжку обучающегося за подписью руководителя.</w:t>
      </w:r>
    </w:p>
    <w:p w:rsidR="00437FC8" w:rsidRPr="00380A5A" w:rsidRDefault="0035019A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В ходе аттестационного испытания устанавливаются, и п</w:t>
      </w:r>
      <w:r w:rsidR="00437FC8" w:rsidRPr="00380A5A">
        <w:rPr>
          <w:sz w:val="24"/>
          <w:szCs w:val="26"/>
        </w:rPr>
        <w:t>ри оценке курсовой работы учитывается не только те</w:t>
      </w:r>
      <w:proofErr w:type="gramStart"/>
      <w:r w:rsidR="00437FC8" w:rsidRPr="00380A5A">
        <w:rPr>
          <w:sz w:val="24"/>
          <w:szCs w:val="26"/>
        </w:rPr>
        <w:t>кст пр</w:t>
      </w:r>
      <w:proofErr w:type="gramEnd"/>
      <w:r w:rsidR="00437FC8" w:rsidRPr="00380A5A">
        <w:rPr>
          <w:sz w:val="24"/>
          <w:szCs w:val="26"/>
        </w:rPr>
        <w:t>едставленной работы, но и:</w:t>
      </w:r>
      <w:r w:rsidR="00332CB0" w:rsidRPr="00380A5A">
        <w:rPr>
          <w:sz w:val="24"/>
          <w:szCs w:val="26"/>
        </w:rPr>
        <w:t xml:space="preserve"> </w:t>
      </w:r>
    </w:p>
    <w:p w:rsidR="00332CB0" w:rsidRPr="00380A5A" w:rsidRDefault="00332CB0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- степень авторского вклада обучающегося в представленн</w:t>
      </w:r>
      <w:r w:rsidR="0035019A" w:rsidRPr="00380A5A">
        <w:rPr>
          <w:sz w:val="24"/>
          <w:szCs w:val="26"/>
        </w:rPr>
        <w:t>о</w:t>
      </w:r>
      <w:r w:rsidRPr="00380A5A">
        <w:rPr>
          <w:sz w:val="24"/>
          <w:szCs w:val="26"/>
        </w:rPr>
        <w:t>й на защиту курсовой работ</w:t>
      </w:r>
      <w:r w:rsidR="0035019A" w:rsidRPr="00380A5A">
        <w:rPr>
          <w:sz w:val="24"/>
          <w:szCs w:val="26"/>
        </w:rPr>
        <w:t>е</w:t>
      </w:r>
      <w:r w:rsidRPr="00380A5A">
        <w:rPr>
          <w:sz w:val="24"/>
          <w:szCs w:val="26"/>
        </w:rPr>
        <w:t>;</w:t>
      </w:r>
      <w:r w:rsidR="0035019A" w:rsidRPr="00380A5A">
        <w:rPr>
          <w:sz w:val="24"/>
          <w:szCs w:val="26"/>
        </w:rPr>
        <w:t xml:space="preserve"> </w:t>
      </w:r>
    </w:p>
    <w:p w:rsidR="0035019A" w:rsidRPr="00380A5A" w:rsidRDefault="0035019A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- качественный уровень достижения обучающимся учебных целей и выполнения им учебных задач во время выполнения курсовой работы; </w:t>
      </w:r>
    </w:p>
    <w:p w:rsidR="00437FC8" w:rsidRPr="00380A5A" w:rsidRDefault="006C1F26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- </w:t>
      </w:r>
      <w:r w:rsidR="00437FC8" w:rsidRPr="00380A5A">
        <w:rPr>
          <w:sz w:val="24"/>
          <w:szCs w:val="26"/>
        </w:rPr>
        <w:t>степень владения материалом и умение излагать свои мысли в письменной и устной форме;</w:t>
      </w:r>
    </w:p>
    <w:p w:rsidR="00437FC8" w:rsidRPr="00380A5A" w:rsidRDefault="006C1F26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- </w:t>
      </w:r>
      <w:r w:rsidR="00437FC8" w:rsidRPr="00380A5A">
        <w:rPr>
          <w:sz w:val="24"/>
          <w:szCs w:val="26"/>
        </w:rPr>
        <w:t>знание и умение использовать нормативные акты, научную и учебную литературу;</w:t>
      </w:r>
    </w:p>
    <w:p w:rsidR="00437FC8" w:rsidRPr="00380A5A" w:rsidRDefault="006C1F26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- </w:t>
      </w:r>
      <w:r w:rsidR="00437FC8" w:rsidRPr="00380A5A">
        <w:rPr>
          <w:sz w:val="24"/>
          <w:szCs w:val="26"/>
        </w:rPr>
        <w:t>способность связать теоретические положения с потребностями современной практики;</w:t>
      </w:r>
    </w:p>
    <w:p w:rsidR="00437FC8" w:rsidRPr="00380A5A" w:rsidRDefault="006C1F26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 xml:space="preserve">- </w:t>
      </w:r>
      <w:r w:rsidR="00437FC8" w:rsidRPr="00380A5A">
        <w:rPr>
          <w:sz w:val="24"/>
          <w:szCs w:val="26"/>
        </w:rPr>
        <w:t>научная и практическая значимость курсовой работы.</w:t>
      </w:r>
    </w:p>
    <w:p w:rsidR="002E2348" w:rsidRPr="002E2348" w:rsidRDefault="002E234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2E2348">
        <w:rPr>
          <w:rFonts w:ascii="Times New Roman" w:eastAsiaTheme="minorHAnsi" w:hAnsi="Times New Roman" w:cs="Times New Roman"/>
          <w:sz w:val="24"/>
          <w:szCs w:val="26"/>
          <w:lang w:eastAsia="en-US"/>
        </w:rPr>
        <w:t>Участники процесса аттестации обучающегося по итогам его работы над курсов</w:t>
      </w:r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>ой</w:t>
      </w:r>
      <w:r w:rsidRPr="002E2348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 работой используют четыре приведённых ниже группы критериев оценки: </w:t>
      </w:r>
    </w:p>
    <w:p w:rsidR="002E2348" w:rsidRPr="002E2348" w:rsidRDefault="002E234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2E2348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- критерии </w:t>
      </w:r>
      <w:proofErr w:type="gramStart"/>
      <w:r w:rsidRPr="002E2348">
        <w:rPr>
          <w:rFonts w:ascii="Times New Roman" w:eastAsiaTheme="minorHAnsi" w:hAnsi="Times New Roman" w:cs="Times New Roman"/>
          <w:sz w:val="24"/>
          <w:szCs w:val="26"/>
          <w:lang w:eastAsia="en-US"/>
        </w:rPr>
        <w:t>оценки качества процесса подготовки курсово</w:t>
      </w:r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й </w:t>
      </w:r>
      <w:r w:rsidRPr="002E2348">
        <w:rPr>
          <w:rFonts w:ascii="Times New Roman" w:eastAsiaTheme="minorHAnsi" w:hAnsi="Times New Roman" w:cs="Times New Roman"/>
          <w:sz w:val="24"/>
          <w:szCs w:val="26"/>
          <w:lang w:eastAsia="en-US"/>
        </w:rPr>
        <w:t>работы</w:t>
      </w:r>
      <w:proofErr w:type="gramEnd"/>
      <w:r w:rsidRPr="002E2348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; </w:t>
      </w:r>
    </w:p>
    <w:p w:rsidR="002E2348" w:rsidRPr="002E2348" w:rsidRDefault="002E234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2E2348">
        <w:rPr>
          <w:rFonts w:ascii="Times New Roman" w:eastAsiaTheme="minorHAnsi" w:hAnsi="Times New Roman" w:cs="Times New Roman"/>
          <w:sz w:val="24"/>
          <w:szCs w:val="26"/>
          <w:lang w:eastAsia="en-US"/>
        </w:rPr>
        <w:t>- критерии оценки содержания курсово</w:t>
      </w:r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й </w:t>
      </w:r>
      <w:r w:rsidRPr="002E2348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работы; </w:t>
      </w:r>
    </w:p>
    <w:p w:rsidR="002E2348" w:rsidRPr="002E2348" w:rsidRDefault="002E234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2E2348">
        <w:rPr>
          <w:rFonts w:ascii="Times New Roman" w:eastAsiaTheme="minorHAnsi" w:hAnsi="Times New Roman" w:cs="Times New Roman"/>
          <w:sz w:val="24"/>
          <w:szCs w:val="26"/>
          <w:lang w:eastAsia="en-US"/>
        </w:rPr>
        <w:t>- критерии оценки оформления курсово</w:t>
      </w:r>
      <w:r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й </w:t>
      </w:r>
      <w:r w:rsidRPr="002E2348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работы; </w:t>
      </w:r>
    </w:p>
    <w:p w:rsidR="00437FC8" w:rsidRPr="00380A5A" w:rsidRDefault="002E2348" w:rsidP="00380A5A">
      <w:pPr>
        <w:pStyle w:val="3"/>
        <w:spacing w:after="0"/>
        <w:ind w:left="0" w:firstLine="709"/>
        <w:jc w:val="both"/>
        <w:rPr>
          <w:spacing w:val="-4"/>
          <w:sz w:val="24"/>
          <w:szCs w:val="26"/>
        </w:rPr>
      </w:pPr>
      <w:r w:rsidRPr="00380A5A">
        <w:rPr>
          <w:rFonts w:eastAsiaTheme="minorHAnsi"/>
          <w:sz w:val="24"/>
          <w:szCs w:val="26"/>
          <w:lang w:eastAsia="en-US"/>
        </w:rPr>
        <w:t>- критерии оценки процесса защиты курсовой работы.</w:t>
      </w:r>
    </w:p>
    <w:p w:rsidR="00B22C08" w:rsidRPr="00380A5A" w:rsidRDefault="00B22C0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Критерии оценки </w:t>
      </w:r>
      <w:r w:rsidR="002E2348"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>курсовой работы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: </w:t>
      </w:r>
    </w:p>
    <w:p w:rsidR="00B22C08" w:rsidRPr="00380A5A" w:rsidRDefault="00B22C0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Оценка </w:t>
      </w:r>
      <w:r w:rsidRPr="00380A5A">
        <w:rPr>
          <w:rFonts w:ascii="Times New Roman" w:eastAsiaTheme="minorHAnsi" w:hAnsi="Times New Roman" w:cs="Times New Roman"/>
          <w:i/>
          <w:iCs/>
          <w:sz w:val="24"/>
          <w:szCs w:val="28"/>
          <w:lang w:eastAsia="en-US"/>
        </w:rPr>
        <w:t xml:space="preserve">«отлично» 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выставляется за </w:t>
      </w:r>
      <w:r w:rsidR="002E2348" w:rsidRPr="00380A5A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курсовую 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работу, которая: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носит практический характер, содержит грамотно изложенные теоретические положения и критический разбор практического опыта по исследуемой теме;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proofErr w:type="gramStart"/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выполнена</w:t>
      </w:r>
      <w:proofErr w:type="gramEnd"/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на основе изучения современной научной и научно-методической литературы по проблеме исследования, материалов правоприменительной практики,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lastRenderedPageBreak/>
        <w:t xml:space="preserve">анализа статистических данных, изучения зарубежного опыта, собственных эмпирических исследований;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характеризуется логичным, последовательным изложением материала с самостоятельными научно обоснованными выводами по работе;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имеет отзыв научного руководителя с высокой оценкой работы обучающегося;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надлежащим образом оформлена, грамотно и аккуратно написана с соблюдением норм и правил русского языка, требований к оформлению сносок, списка литературы;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- курсовая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работа по всем этапам выполнена в срок. </w:t>
      </w:r>
    </w:p>
    <w:p w:rsidR="00B22C08" w:rsidRPr="00380A5A" w:rsidRDefault="00B22C0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В процессе защиты работы обучающийся демонстрирует глубокое знание вопросов темы, свободно оперирует данными исследования, во время доклада использует иллюстративный (таблицы, схемы, графики и т.п.) или раздаточный материал, легко отвечает на поставленные вопросы. </w:t>
      </w:r>
    </w:p>
    <w:p w:rsidR="00B22C08" w:rsidRPr="00380A5A" w:rsidRDefault="00B22C0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Оценка </w:t>
      </w:r>
      <w:r w:rsidRPr="00380A5A">
        <w:rPr>
          <w:rFonts w:ascii="Times New Roman" w:eastAsiaTheme="minorHAnsi" w:hAnsi="Times New Roman" w:cs="Times New Roman"/>
          <w:i/>
          <w:iCs/>
          <w:sz w:val="24"/>
          <w:szCs w:val="28"/>
          <w:lang w:eastAsia="en-US"/>
        </w:rPr>
        <w:t xml:space="preserve">«хорошо» 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выставляется за </w:t>
      </w:r>
      <w:r w:rsidR="00884E0F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курсовую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работу, когда: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работа носит практический характер, содержит грамотно изложенные теоретические положения, разбор практического опыта по исследуемой теме;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proofErr w:type="gramStart"/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выполнена</w:t>
      </w:r>
      <w:proofErr w:type="gramEnd"/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на основе изучения широкого круга научной и научно-методической литературы, материалов правоприменительной практики;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характеризуется логичным, последовательным изложением материала с самостоятельными выводами по работе;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имеет положительны</w:t>
      </w:r>
      <w:r w:rsidR="00F779C2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й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отзыв научного руководителя;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надлежащим образом оформлена, грамотно и аккуратно написана с соблюдением норм и правил русского языка, требований к оформлению сносок, списка литературы;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- курсовая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работа по всем этапам выполнена в срок. </w:t>
      </w:r>
    </w:p>
    <w:p w:rsidR="00B22C08" w:rsidRPr="00380A5A" w:rsidRDefault="00B22C0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На защите </w:t>
      </w:r>
      <w:r w:rsidR="00884E0F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курсовой работы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proofErr w:type="gramStart"/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обучающийся</w:t>
      </w:r>
      <w:proofErr w:type="gramEnd"/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демонстрирует знание вопросов темы, оперирует данными исследования, без особых затруднений отвечает на поставленные вопросы. </w:t>
      </w:r>
    </w:p>
    <w:p w:rsidR="00B22C08" w:rsidRPr="00380A5A" w:rsidRDefault="00B22C0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Оценка </w:t>
      </w:r>
      <w:r w:rsidRPr="00380A5A">
        <w:rPr>
          <w:rFonts w:ascii="Times New Roman" w:eastAsiaTheme="minorHAnsi" w:hAnsi="Times New Roman" w:cs="Times New Roman"/>
          <w:i/>
          <w:iCs/>
          <w:sz w:val="24"/>
          <w:szCs w:val="28"/>
          <w:lang w:eastAsia="en-US"/>
        </w:rPr>
        <w:t xml:space="preserve">«удовлетворительно» 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выставляется в случаях, когда </w:t>
      </w:r>
      <w:r w:rsidR="00884E0F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курсовая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работа: </w:t>
      </w:r>
    </w:p>
    <w:p w:rsidR="00B22C08" w:rsidRPr="00380A5A" w:rsidRDefault="00884E0F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содержит грамотно изложенные теоретические положения, базируется на практическом материале, но характеризуется поверхностным анализом практического опыта по исследуемой проблеме, характеризуется непоследовательностью изложения материала и содержит необоснованные рекомендации; </w:t>
      </w:r>
    </w:p>
    <w:p w:rsidR="00B22C08" w:rsidRPr="00380A5A" w:rsidRDefault="00F801B7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в отзыв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е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научного руководителя имеются замечания по содержанию работы, методике и методологии исследования. </w:t>
      </w:r>
    </w:p>
    <w:p w:rsidR="00B22C08" w:rsidRPr="00380A5A" w:rsidRDefault="00B22C0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В ходе защиты </w:t>
      </w:r>
      <w:r w:rsidR="00F801B7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курсовой работы </w:t>
      </w:r>
      <w:proofErr w:type="gramStart"/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обучающийся</w:t>
      </w:r>
      <w:proofErr w:type="gramEnd"/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проявляет неуверенность, обнаруживает слабое знание вопросов темы, не дает полных, аргументированных ответов на заданные вопросы. </w:t>
      </w:r>
    </w:p>
    <w:p w:rsidR="00380A5A" w:rsidRDefault="00B22C08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Оценка «</w:t>
      </w:r>
      <w:r w:rsidRPr="00380A5A">
        <w:rPr>
          <w:rFonts w:ascii="Times New Roman" w:eastAsiaTheme="minorHAnsi" w:hAnsi="Times New Roman" w:cs="Times New Roman"/>
          <w:i/>
          <w:iCs/>
          <w:sz w:val="24"/>
          <w:szCs w:val="28"/>
          <w:lang w:eastAsia="en-US"/>
        </w:rPr>
        <w:t>неудовлетворительно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» выставляется в случаях, когда </w:t>
      </w:r>
      <w:r w:rsidR="00F801B7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курсовая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работа: </w:t>
      </w:r>
    </w:p>
    <w:p w:rsidR="00B22C08" w:rsidRPr="00380A5A" w:rsidRDefault="00F801B7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не имеет исследовательского характера, не содержит анализа практического опыта по исследуемой проблеме, характеризуется непоследовательным изложением материала, не имеет выводов либо они носят декларативный характер; </w:t>
      </w:r>
    </w:p>
    <w:p w:rsidR="00B22C08" w:rsidRPr="00380A5A" w:rsidRDefault="00F801B7" w:rsidP="003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в отзыв</w:t>
      </w:r>
      <w:r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>е</w:t>
      </w:r>
      <w:r w:rsidR="00B22C08" w:rsidRPr="00380A5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научного руководителя имеются существенные замечания; </w:t>
      </w:r>
    </w:p>
    <w:p w:rsidR="00B22C08" w:rsidRPr="00380A5A" w:rsidRDefault="00F801B7" w:rsidP="00380A5A">
      <w:pPr>
        <w:pStyle w:val="3"/>
        <w:spacing w:after="0"/>
        <w:ind w:left="0" w:firstLine="709"/>
        <w:jc w:val="both"/>
        <w:rPr>
          <w:rFonts w:eastAsiaTheme="minorHAnsi"/>
          <w:sz w:val="24"/>
          <w:szCs w:val="28"/>
          <w:lang w:eastAsia="en-US"/>
        </w:rPr>
      </w:pPr>
      <w:r w:rsidRPr="00380A5A">
        <w:rPr>
          <w:rFonts w:eastAsiaTheme="minorHAnsi"/>
          <w:sz w:val="24"/>
          <w:szCs w:val="28"/>
          <w:lang w:eastAsia="en-US"/>
        </w:rPr>
        <w:t xml:space="preserve">- </w:t>
      </w:r>
      <w:r w:rsidR="0035019A" w:rsidRPr="00380A5A">
        <w:rPr>
          <w:rFonts w:eastAsiaTheme="minorHAnsi"/>
          <w:sz w:val="24"/>
          <w:szCs w:val="28"/>
          <w:lang w:eastAsia="en-US"/>
        </w:rPr>
        <w:t>н</w:t>
      </w:r>
      <w:r w:rsidR="00B22C08" w:rsidRPr="00380A5A">
        <w:rPr>
          <w:rFonts w:eastAsiaTheme="minorHAnsi"/>
          <w:sz w:val="24"/>
          <w:szCs w:val="28"/>
          <w:lang w:eastAsia="en-US"/>
        </w:rPr>
        <w:t xml:space="preserve">а защите </w:t>
      </w:r>
      <w:r w:rsidR="0035019A" w:rsidRPr="00380A5A">
        <w:rPr>
          <w:rFonts w:eastAsiaTheme="minorHAnsi"/>
          <w:sz w:val="24"/>
          <w:szCs w:val="28"/>
          <w:lang w:eastAsia="en-US"/>
        </w:rPr>
        <w:t>курсовой работы</w:t>
      </w:r>
      <w:r w:rsidR="00B22C08" w:rsidRPr="00380A5A">
        <w:rPr>
          <w:rFonts w:eastAsiaTheme="minorHAnsi"/>
          <w:sz w:val="24"/>
          <w:szCs w:val="28"/>
          <w:lang w:eastAsia="en-US"/>
        </w:rPr>
        <w:t xml:space="preserve"> </w:t>
      </w:r>
      <w:proofErr w:type="gramStart"/>
      <w:r w:rsidR="00B22C08" w:rsidRPr="00380A5A">
        <w:rPr>
          <w:rFonts w:eastAsiaTheme="minorHAnsi"/>
          <w:sz w:val="24"/>
          <w:szCs w:val="28"/>
          <w:lang w:eastAsia="en-US"/>
        </w:rPr>
        <w:t>обучающийся</w:t>
      </w:r>
      <w:proofErr w:type="gramEnd"/>
      <w:r w:rsidR="00B22C08" w:rsidRPr="00380A5A">
        <w:rPr>
          <w:rFonts w:eastAsiaTheme="minorHAnsi"/>
          <w:sz w:val="24"/>
          <w:szCs w:val="28"/>
          <w:lang w:eastAsia="en-US"/>
        </w:rPr>
        <w:t xml:space="preserve"> затрудняется отвечать на поставленные вопросы по теме, не знает теории рассмотренных в работе вопросов, при ответе допускает существенные ошибки.</w:t>
      </w:r>
      <w:r w:rsidR="0035019A" w:rsidRPr="00380A5A">
        <w:rPr>
          <w:rFonts w:eastAsiaTheme="minorHAnsi"/>
          <w:sz w:val="24"/>
          <w:szCs w:val="28"/>
          <w:lang w:eastAsia="en-US"/>
        </w:rPr>
        <w:t xml:space="preserve"> </w:t>
      </w:r>
    </w:p>
    <w:p w:rsidR="00615333" w:rsidRPr="00380A5A" w:rsidRDefault="00615333" w:rsidP="00380A5A">
      <w:pPr>
        <w:pStyle w:val="3"/>
        <w:spacing w:after="0"/>
        <w:ind w:left="0" w:firstLine="709"/>
        <w:jc w:val="both"/>
        <w:rPr>
          <w:spacing w:val="-4"/>
          <w:sz w:val="24"/>
          <w:szCs w:val="26"/>
        </w:rPr>
      </w:pPr>
      <w:r w:rsidRPr="00380A5A">
        <w:rPr>
          <w:sz w:val="24"/>
          <w:szCs w:val="26"/>
        </w:rPr>
        <w:t xml:space="preserve">Претензии и </w:t>
      </w:r>
      <w:proofErr w:type="gramStart"/>
      <w:r w:rsidRPr="00380A5A">
        <w:rPr>
          <w:sz w:val="24"/>
          <w:szCs w:val="26"/>
        </w:rPr>
        <w:t>не согласие</w:t>
      </w:r>
      <w:proofErr w:type="gramEnd"/>
      <w:r w:rsidRPr="00380A5A">
        <w:rPr>
          <w:sz w:val="24"/>
          <w:szCs w:val="26"/>
        </w:rPr>
        <w:t xml:space="preserve"> по поводу оценки курсовой работы принимаются комиссией в день защиты. </w:t>
      </w:r>
      <w:r w:rsidRPr="00380A5A">
        <w:rPr>
          <w:spacing w:val="-4"/>
          <w:sz w:val="24"/>
          <w:szCs w:val="26"/>
        </w:rPr>
        <w:t xml:space="preserve">Повторная защита с целью повышения ранее полученной положительной оценки не допускается. </w:t>
      </w:r>
    </w:p>
    <w:p w:rsidR="0035019A" w:rsidRPr="00380A5A" w:rsidRDefault="0035019A" w:rsidP="00380A5A">
      <w:pPr>
        <w:pStyle w:val="3"/>
        <w:spacing w:after="0"/>
        <w:ind w:left="0" w:firstLine="709"/>
        <w:jc w:val="both"/>
        <w:rPr>
          <w:spacing w:val="-4"/>
          <w:sz w:val="24"/>
          <w:szCs w:val="26"/>
        </w:rPr>
      </w:pPr>
      <w:r w:rsidRPr="00380A5A">
        <w:rPr>
          <w:spacing w:val="-4"/>
          <w:sz w:val="24"/>
          <w:szCs w:val="26"/>
        </w:rPr>
        <w:t>Студент, не представивший в установленный срок курсовую работу или не защитивший ее, считается имеющим академическую задолженность.</w:t>
      </w:r>
    </w:p>
    <w:p w:rsidR="00437FC8" w:rsidRPr="00380A5A" w:rsidRDefault="00434418" w:rsidP="00380A5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0A5A">
        <w:rPr>
          <w:rFonts w:ascii="Times New Roman" w:hAnsi="Times New Roman" w:cs="Times New Roman"/>
          <w:sz w:val="24"/>
          <w:szCs w:val="26"/>
        </w:rPr>
        <w:t>8</w:t>
      </w:r>
      <w:r w:rsidR="00437FC8" w:rsidRPr="00380A5A">
        <w:rPr>
          <w:rFonts w:ascii="Times New Roman" w:hAnsi="Times New Roman" w:cs="Times New Roman"/>
          <w:sz w:val="24"/>
          <w:szCs w:val="26"/>
        </w:rPr>
        <w:t>. ДОПОЛНИТЕЛЬНЫЕ ПОЛОЖЕНИЯ</w:t>
      </w:r>
    </w:p>
    <w:p w:rsidR="00437FC8" w:rsidRPr="00380A5A" w:rsidRDefault="00437FC8" w:rsidP="00380A5A">
      <w:pPr>
        <w:pStyle w:val="3"/>
        <w:spacing w:after="0"/>
        <w:ind w:left="0" w:firstLine="709"/>
        <w:jc w:val="both"/>
        <w:rPr>
          <w:sz w:val="24"/>
          <w:szCs w:val="26"/>
        </w:rPr>
      </w:pPr>
      <w:r w:rsidRPr="00380A5A">
        <w:rPr>
          <w:sz w:val="24"/>
          <w:szCs w:val="26"/>
        </w:rPr>
        <w:t>Курсовые работы, имеющие теоретический и практический интерес, по заключению комиссии могут быть представлены на конку</w:t>
      </w:r>
      <w:proofErr w:type="gramStart"/>
      <w:r w:rsidRPr="00380A5A">
        <w:rPr>
          <w:sz w:val="24"/>
          <w:szCs w:val="26"/>
        </w:rPr>
        <w:t>рс в ст</w:t>
      </w:r>
      <w:proofErr w:type="gramEnd"/>
      <w:r w:rsidRPr="00380A5A">
        <w:rPr>
          <w:sz w:val="24"/>
          <w:szCs w:val="26"/>
        </w:rPr>
        <w:t xml:space="preserve">уденческие научные </w:t>
      </w:r>
      <w:r w:rsidRPr="00380A5A">
        <w:rPr>
          <w:sz w:val="24"/>
          <w:szCs w:val="26"/>
        </w:rPr>
        <w:lastRenderedPageBreak/>
        <w:t>общества, отмечены приказом по академии, а также переданы в практические органы для ознакомления и возможного их использования.</w:t>
      </w:r>
      <w:r w:rsidR="00380A5A">
        <w:rPr>
          <w:sz w:val="24"/>
          <w:szCs w:val="26"/>
        </w:rPr>
        <w:t xml:space="preserve"> </w:t>
      </w:r>
      <w:r w:rsidRPr="00380A5A">
        <w:rPr>
          <w:sz w:val="24"/>
          <w:szCs w:val="26"/>
        </w:rPr>
        <w:t xml:space="preserve">Итоги защиты курсовых работ обсуждаются на заседании кафедры. </w:t>
      </w:r>
    </w:p>
    <w:p w:rsidR="00280D4C" w:rsidRDefault="00280D4C" w:rsidP="008545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2646B" w:rsidRPr="00854580" w:rsidRDefault="00D2646B" w:rsidP="008545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56DEB" w:rsidRPr="002D7A45" w:rsidRDefault="00A56DEB" w:rsidP="001B1D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45">
        <w:rPr>
          <w:rFonts w:ascii="Times New Roman" w:hAnsi="Times New Roman" w:cs="Times New Roman"/>
          <w:b/>
          <w:sz w:val="28"/>
          <w:szCs w:val="28"/>
        </w:rPr>
        <w:t>Примерная тематика курсовых работ</w:t>
      </w:r>
    </w:p>
    <w:p w:rsidR="00A56DEB" w:rsidRPr="00854580" w:rsidRDefault="00A56DEB" w:rsidP="001B1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854580">
        <w:rPr>
          <w:rFonts w:ascii="Times New Roman" w:hAnsi="Times New Roman" w:cs="Times New Roman"/>
          <w:sz w:val="24"/>
          <w:szCs w:val="28"/>
        </w:rPr>
        <w:t xml:space="preserve">по </w:t>
      </w:r>
      <w:bookmarkStart w:id="0" w:name="_Hlk53960846"/>
      <w:r w:rsidRPr="00854580">
        <w:rPr>
          <w:rFonts w:ascii="Times New Roman" w:hAnsi="Times New Roman" w:cs="Times New Roman"/>
          <w:sz w:val="24"/>
          <w:szCs w:val="28"/>
        </w:rPr>
        <w:t>специальности 40.05.02 Правоохранительная деятельность</w:t>
      </w:r>
    </w:p>
    <w:bookmarkEnd w:id="0"/>
    <w:p w:rsidR="00A56DEB" w:rsidRPr="00854580" w:rsidRDefault="00A56DEB" w:rsidP="001B1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854580">
        <w:rPr>
          <w:rFonts w:ascii="Times New Roman" w:hAnsi="Times New Roman" w:cs="Times New Roman"/>
          <w:sz w:val="24"/>
          <w:szCs w:val="28"/>
        </w:rPr>
        <w:t>квалификация «юрист»</w:t>
      </w:r>
    </w:p>
    <w:p w:rsidR="00A56DEB" w:rsidRPr="00854580" w:rsidRDefault="00A56DEB" w:rsidP="001B1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854580">
        <w:rPr>
          <w:rFonts w:ascii="Times New Roman" w:hAnsi="Times New Roman" w:cs="Times New Roman"/>
          <w:sz w:val="24"/>
          <w:szCs w:val="28"/>
        </w:rPr>
        <w:t>форма обучения – заочная</w:t>
      </w:r>
    </w:p>
    <w:p w:rsidR="00A56DEB" w:rsidRDefault="00A56DEB" w:rsidP="001B1D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A0B32" w:rsidRDefault="001745FE" w:rsidP="00CA0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1745F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 xml:space="preserve">ВНИМАНИЕ: </w:t>
      </w:r>
    </w:p>
    <w:p w:rsidR="00657A32" w:rsidRPr="00CA0B32" w:rsidRDefault="00657A32" w:rsidP="00CA0B32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0B32">
        <w:rPr>
          <w:rFonts w:ascii="Times New Roman" w:eastAsiaTheme="minorHAnsi" w:hAnsi="Times New Roman" w:cs="Times New Roman"/>
          <w:sz w:val="24"/>
          <w:szCs w:val="28"/>
          <w:lang w:eastAsia="en-US"/>
        </w:rPr>
        <w:t>Обучающиеся заочной формы обучения представляют курсовую работу</w:t>
      </w:r>
      <w:r w:rsidR="005B7D88" w:rsidRPr="00CA0B3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для рецензирования </w:t>
      </w:r>
      <w:r w:rsidRPr="00CA0B3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не позднее, чем за 10 дней до начала </w:t>
      </w:r>
      <w:proofErr w:type="spellStart"/>
      <w:r w:rsidRPr="00CA0B32">
        <w:rPr>
          <w:rFonts w:ascii="Times New Roman" w:eastAsiaTheme="minorHAnsi" w:hAnsi="Times New Roman" w:cs="Times New Roman"/>
          <w:sz w:val="24"/>
          <w:szCs w:val="28"/>
          <w:lang w:eastAsia="en-US"/>
        </w:rPr>
        <w:t>зачетно</w:t>
      </w:r>
      <w:proofErr w:type="spellEnd"/>
      <w:r w:rsidRPr="00CA0B3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-экзаменационной сессии в электронном виде путем </w:t>
      </w:r>
      <w:r w:rsidR="005B7D88" w:rsidRPr="00CA0B32">
        <w:rPr>
          <w:rFonts w:ascii="Times New Roman" w:hAnsi="Times New Roman" w:cs="Times New Roman"/>
          <w:sz w:val="24"/>
          <w:szCs w:val="24"/>
        </w:rPr>
        <w:t>сохранени</w:t>
      </w:r>
      <w:r w:rsidR="005B7D88" w:rsidRPr="00CA0B32">
        <w:rPr>
          <w:rFonts w:ascii="Times New Roman" w:hAnsi="Times New Roman" w:cs="Times New Roman"/>
          <w:sz w:val="24"/>
          <w:szCs w:val="24"/>
        </w:rPr>
        <w:t>я</w:t>
      </w:r>
      <w:r w:rsidR="005B7D88" w:rsidRPr="00CA0B32">
        <w:rPr>
          <w:rFonts w:ascii="Times New Roman" w:hAnsi="Times New Roman" w:cs="Times New Roman"/>
          <w:sz w:val="24"/>
          <w:szCs w:val="24"/>
        </w:rPr>
        <w:t xml:space="preserve"> работы обучающегося (отправка) </w:t>
      </w:r>
      <w:r w:rsidR="005B7D88" w:rsidRPr="00CA0B32">
        <w:rPr>
          <w:rFonts w:ascii="Times New Roman" w:hAnsi="Times New Roman" w:cs="Times New Roman"/>
          <w:sz w:val="24"/>
          <w:szCs w:val="28"/>
        </w:rPr>
        <w:t xml:space="preserve">на электронную почту: </w:t>
      </w:r>
      <w:r w:rsidR="00CA0B32">
        <w:rPr>
          <w:rFonts w:ascii="Times New Roman" w:hAnsi="Times New Roman" w:cs="Times New Roman"/>
          <w:sz w:val="24"/>
          <w:szCs w:val="28"/>
        </w:rPr>
        <w:t xml:space="preserve">  </w:t>
      </w:r>
      <w:hyperlink r:id="rId10" w:history="1">
        <w:r w:rsidR="005B7D88" w:rsidRPr="00CA0B32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aemihaylov@yandex.ru</w:t>
        </w:r>
      </w:hyperlink>
      <w:r w:rsidR="001C25D0" w:rsidRPr="00CA0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B32" w:rsidRPr="00CA0B32" w:rsidRDefault="00CA0B32" w:rsidP="00CA0B32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0B32">
        <w:rPr>
          <w:rFonts w:ascii="Times New Roman" w:hAnsi="Times New Roman" w:cs="Times New Roman"/>
          <w:sz w:val="24"/>
          <w:szCs w:val="26"/>
        </w:rPr>
        <w:t xml:space="preserve">На защиту </w:t>
      </w:r>
      <w:r w:rsidRPr="00CA0B32">
        <w:rPr>
          <w:rFonts w:ascii="Times New Roman" w:eastAsiaTheme="minorHAnsi" w:hAnsi="Times New Roman" w:cs="Times New Roman"/>
          <w:sz w:val="24"/>
          <w:szCs w:val="28"/>
          <w:lang w:eastAsia="en-US"/>
        </w:rPr>
        <w:t>курсов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ой</w:t>
      </w:r>
      <w:r w:rsidRPr="00CA0B3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работ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ы</w:t>
      </w:r>
      <w:r w:rsidRPr="00CA0B3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Pr="00CA0B32">
        <w:rPr>
          <w:rFonts w:ascii="Times New Roman" w:hAnsi="Times New Roman" w:cs="Times New Roman"/>
          <w:sz w:val="24"/>
          <w:szCs w:val="26"/>
        </w:rPr>
        <w:t>студент предоставляет распечатанн</w:t>
      </w:r>
      <w:r>
        <w:rPr>
          <w:rFonts w:ascii="Times New Roman" w:hAnsi="Times New Roman" w:cs="Times New Roman"/>
          <w:sz w:val="24"/>
          <w:szCs w:val="26"/>
        </w:rPr>
        <w:t>ое</w:t>
      </w:r>
      <w:r w:rsidRPr="00CA0B32">
        <w:rPr>
          <w:rFonts w:ascii="Times New Roman" w:hAnsi="Times New Roman" w:cs="Times New Roman"/>
          <w:sz w:val="24"/>
          <w:szCs w:val="26"/>
        </w:rPr>
        <w:t xml:space="preserve"> Заявлени</w:t>
      </w:r>
      <w:r>
        <w:rPr>
          <w:rFonts w:ascii="Times New Roman" w:hAnsi="Times New Roman" w:cs="Times New Roman"/>
          <w:sz w:val="24"/>
          <w:szCs w:val="26"/>
        </w:rPr>
        <w:t>е</w:t>
      </w:r>
      <w:r w:rsidRPr="00CA0B32">
        <w:rPr>
          <w:rFonts w:ascii="Times New Roman" w:hAnsi="Times New Roman" w:cs="Times New Roman"/>
          <w:sz w:val="24"/>
          <w:szCs w:val="26"/>
        </w:rPr>
        <w:t xml:space="preserve"> на подготовку курсовой работы;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CA0B32">
        <w:rPr>
          <w:rFonts w:ascii="Times New Roman" w:hAnsi="Times New Roman" w:cs="Times New Roman"/>
          <w:sz w:val="24"/>
          <w:szCs w:val="26"/>
        </w:rPr>
        <w:t xml:space="preserve">распечатанную </w:t>
      </w:r>
      <w:r>
        <w:rPr>
          <w:rFonts w:ascii="Times New Roman" w:hAnsi="Times New Roman" w:cs="Times New Roman"/>
          <w:sz w:val="24"/>
          <w:szCs w:val="26"/>
        </w:rPr>
        <w:t>К</w:t>
      </w:r>
      <w:r w:rsidRPr="00CA0B32">
        <w:rPr>
          <w:rFonts w:ascii="Times New Roman" w:hAnsi="Times New Roman" w:cs="Times New Roman"/>
          <w:sz w:val="24"/>
          <w:szCs w:val="26"/>
        </w:rPr>
        <w:t xml:space="preserve">урсовую работу с подписью обучающегося и распечатанную </w:t>
      </w:r>
      <w:r>
        <w:rPr>
          <w:rFonts w:ascii="Times New Roman" w:hAnsi="Times New Roman" w:cs="Times New Roman"/>
          <w:sz w:val="24"/>
          <w:szCs w:val="26"/>
        </w:rPr>
        <w:t>Р</w:t>
      </w:r>
      <w:r w:rsidRPr="00CA0B32">
        <w:rPr>
          <w:rFonts w:ascii="Times New Roman" w:hAnsi="Times New Roman" w:cs="Times New Roman"/>
          <w:sz w:val="24"/>
          <w:szCs w:val="26"/>
        </w:rPr>
        <w:t>ецензию научного руководителя.</w:t>
      </w:r>
    </w:p>
    <w:p w:rsidR="00657A32" w:rsidRPr="00CA0B32" w:rsidRDefault="00657A32" w:rsidP="00CA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B66CB" w:rsidRPr="0024086E" w:rsidRDefault="002B66CB" w:rsidP="002B66CB">
      <w:pPr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lang w:val="ru"/>
        </w:rPr>
      </w:pPr>
      <w:r w:rsidRPr="0024086E">
        <w:rPr>
          <w:rFonts w:ascii="Times New Roman" w:eastAsia="Calibri" w:hAnsi="Times New Roman" w:cs="Times New Roman"/>
          <w:sz w:val="24"/>
          <w:lang w:val="ru" w:eastAsia="zh-CN" w:bidi="ar"/>
        </w:rPr>
        <w:t>История теоретической юриспруденции в России.</w:t>
      </w:r>
    </w:p>
    <w:p w:rsidR="002B66CB" w:rsidRPr="0024086E" w:rsidRDefault="002B66CB" w:rsidP="002B66CB">
      <w:pPr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lang w:val="ru"/>
        </w:rPr>
      </w:pPr>
      <w:r w:rsidRPr="0024086E">
        <w:rPr>
          <w:rFonts w:ascii="Times New Roman" w:eastAsia="Calibri" w:hAnsi="Times New Roman" w:cs="Times New Roman"/>
          <w:sz w:val="24"/>
          <w:lang w:val="ru" w:eastAsia="zh-CN" w:bidi="ar"/>
        </w:rPr>
        <w:t>Прикладная (практико-организационная) функция теории государства и права.</w:t>
      </w:r>
    </w:p>
    <w:p w:rsidR="002B66CB" w:rsidRPr="0024086E" w:rsidRDefault="002B66CB" w:rsidP="002B66CB">
      <w:pPr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lang w:val="ru"/>
        </w:rPr>
      </w:pPr>
      <w:r w:rsidRPr="0024086E">
        <w:rPr>
          <w:rFonts w:ascii="Times New Roman" w:eastAsia="Calibri" w:hAnsi="Times New Roman" w:cs="Times New Roman"/>
          <w:sz w:val="24"/>
          <w:lang w:val="ru" w:eastAsia="zh-CN" w:bidi="ar"/>
        </w:rPr>
        <w:t>Прогностическая функция теории государства и права.</w:t>
      </w:r>
    </w:p>
    <w:p w:rsidR="002B66CB" w:rsidRPr="0024086E" w:rsidRDefault="002B66CB" w:rsidP="002B66CB">
      <w:pPr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lang w:val="ru"/>
        </w:rPr>
      </w:pPr>
      <w:r w:rsidRPr="0024086E">
        <w:rPr>
          <w:rFonts w:ascii="Times New Roman" w:eastAsia="Calibri" w:hAnsi="Times New Roman" w:cs="Times New Roman"/>
          <w:sz w:val="24"/>
          <w:lang w:val="ru" w:eastAsia="zh-CN" w:bidi="ar"/>
        </w:rPr>
        <w:t>Методология познания государства и права.</w:t>
      </w:r>
    </w:p>
    <w:p w:rsidR="002B66CB" w:rsidRPr="0024086E" w:rsidRDefault="002B66CB" w:rsidP="002B66CB">
      <w:pPr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eastAsia="Calibri" w:hAnsi="Times New Roman" w:cs="Times New Roman"/>
          <w:sz w:val="24"/>
          <w:lang w:val="ru" w:eastAsia="en-US" w:bidi="ar"/>
        </w:rPr>
        <w:t>Категории и понятия в теоретической юриспруденции.</w:t>
      </w:r>
    </w:p>
    <w:p w:rsidR="002B66CB" w:rsidRPr="0024086E" w:rsidRDefault="002B66CB" w:rsidP="002B66C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hd w:val="clear" w:color="auto" w:fill="FFFFFF"/>
          <w:lang w:val="ru" w:eastAsia="ru"/>
        </w:rPr>
      </w:pPr>
      <w:r w:rsidRPr="0024086E">
        <w:rPr>
          <w:rFonts w:ascii="Times New Roman" w:hAnsi="Times New Roman" w:cs="Times New Roman"/>
          <w:sz w:val="24"/>
          <w:shd w:val="clear" w:color="auto" w:fill="FFFFFF"/>
          <w:lang w:val="ru" w:eastAsia="ru" w:bidi="ar"/>
        </w:rPr>
        <w:t>Понятие государства: исторические определения и современные подходы.</w:t>
      </w:r>
    </w:p>
    <w:p w:rsidR="002B66CB" w:rsidRPr="0024086E" w:rsidRDefault="002B66CB" w:rsidP="002B66C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hd w:val="clear" w:color="auto" w:fill="FFFFFF"/>
          <w:lang w:val="ru" w:eastAsia="ru"/>
        </w:rPr>
      </w:pPr>
      <w:r w:rsidRPr="0024086E">
        <w:rPr>
          <w:rFonts w:ascii="Times New Roman" w:hAnsi="Times New Roman" w:cs="Times New Roman"/>
          <w:sz w:val="24"/>
          <w:shd w:val="clear" w:color="auto" w:fill="FFFFFF"/>
          <w:lang w:val="ru" w:eastAsia="ru" w:bidi="ar"/>
        </w:rPr>
        <w:t>Государственный суверенитет:</w:t>
      </w:r>
      <w:r w:rsidRPr="0024086E">
        <w:rPr>
          <w:rFonts w:ascii="Times New Roman" w:hAnsi="Times New Roman" w:cs="Times New Roman"/>
          <w:sz w:val="24"/>
          <w:shd w:val="clear" w:color="auto" w:fill="FFFFFF"/>
          <w:lang w:eastAsia="ru" w:bidi="ar"/>
        </w:rPr>
        <w:t xml:space="preserve"> </w:t>
      </w:r>
      <w:r w:rsidRPr="0024086E">
        <w:rPr>
          <w:rFonts w:ascii="Times New Roman" w:hAnsi="Times New Roman" w:cs="Times New Roman"/>
          <w:sz w:val="24"/>
          <w:shd w:val="clear" w:color="auto" w:fill="FFFFFF"/>
          <w:lang w:val="ru" w:eastAsia="ru" w:bidi="ar"/>
        </w:rPr>
        <w:t>проблемы определения понятия и содержания.</w:t>
      </w:r>
    </w:p>
    <w:p w:rsidR="002B66CB" w:rsidRPr="0024086E" w:rsidRDefault="002B66CB" w:rsidP="002B66C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hd w:val="clear" w:color="auto" w:fill="FFFFFF"/>
          <w:lang w:val="ru" w:eastAsia="ru"/>
        </w:rPr>
      </w:pPr>
      <w:r w:rsidRPr="0024086E">
        <w:rPr>
          <w:rFonts w:ascii="Times New Roman" w:hAnsi="Times New Roman" w:cs="Times New Roman"/>
          <w:sz w:val="24"/>
          <w:shd w:val="clear" w:color="auto" w:fill="FFFFFF"/>
          <w:lang w:val="ru" w:eastAsia="ru" w:bidi="ar"/>
        </w:rPr>
        <w:t>Государственная власть</w:t>
      </w:r>
      <w:r w:rsidRPr="0024086E">
        <w:rPr>
          <w:rFonts w:ascii="Times New Roman" w:hAnsi="Times New Roman" w:cs="Times New Roman"/>
          <w:sz w:val="24"/>
          <w:shd w:val="clear" w:color="auto" w:fill="FFFFFF"/>
          <w:lang w:eastAsia="ru" w:bidi="ar"/>
        </w:rPr>
        <w:t xml:space="preserve">: </w:t>
      </w:r>
      <w:r w:rsidRPr="0024086E">
        <w:rPr>
          <w:rFonts w:ascii="Times New Roman" w:hAnsi="Times New Roman" w:cs="Times New Roman"/>
          <w:sz w:val="24"/>
          <w:shd w:val="clear" w:color="auto" w:fill="FFFFFF"/>
          <w:lang w:val="ru" w:eastAsia="ru" w:bidi="ar"/>
        </w:rPr>
        <w:t>свойства и формы осуществления.</w:t>
      </w:r>
    </w:p>
    <w:p w:rsidR="002B66CB" w:rsidRPr="0024086E" w:rsidRDefault="002B66CB" w:rsidP="002B66C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hd w:val="clear" w:color="auto" w:fill="FFFFFF"/>
          <w:lang w:val="ru" w:eastAsia="ru"/>
        </w:rPr>
      </w:pPr>
      <w:r w:rsidRPr="0024086E">
        <w:rPr>
          <w:rFonts w:ascii="Times New Roman" w:hAnsi="Times New Roman" w:cs="Times New Roman"/>
          <w:sz w:val="24"/>
          <w:shd w:val="clear" w:color="auto" w:fill="FFFFFF"/>
          <w:lang w:val="ru" w:eastAsia="ru" w:bidi="ar"/>
        </w:rPr>
        <w:t>Легитимность государственной власти.</w:t>
      </w:r>
    </w:p>
    <w:p w:rsidR="002B66CB" w:rsidRPr="0024086E" w:rsidRDefault="002B66CB" w:rsidP="002B66C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  <w:shd w:val="clear" w:color="auto" w:fill="FFFFFF"/>
          <w:lang w:val="ru" w:eastAsia="ru" w:bidi="ar"/>
        </w:rPr>
        <w:t>Государственное принуждение.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Механизм Российского государства.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Развитие прав граждан и усиление их гарантий в условиях формирования правового государства.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Сущность и социальное назначение права.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Соотношение экономики, политики и права.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Правовая система общества.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Основные правовые системы современности.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Правовая система и личность.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Правовая культура правоохранителей.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Правосознание в российском обществе.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Право как государственный регулятор общественных отношений.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Социальные и технические нормы. Виды социальных норм.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Эффективность норм права.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Административно-правовые акты Российской Федерации.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Закон как приоритетный источник правоохранительной деятельности.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Ведомственные нормативно-правовые акты Российского государства.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Система права.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Систематизация нормативных правовых актов.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Предмет и метод правового регулирования.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Законотворчество в Российской Федерации.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lastRenderedPageBreak/>
        <w:t xml:space="preserve">Действие нормативных правовых актов во времени, в пространстве и по кругу лиц.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Законность и правопорядок.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Толкование административных актов Российского государства.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Правовые отношения.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>Субъекты п</w:t>
      </w:r>
      <w:r w:rsidRPr="0024086E">
        <w:rPr>
          <w:rFonts w:ascii="Times New Roman" w:hAnsi="Times New Roman" w:cs="Times New Roman"/>
          <w:sz w:val="24"/>
          <w:szCs w:val="28"/>
        </w:rPr>
        <w:t>равоохранительной деятельности</w:t>
      </w:r>
      <w:r w:rsidRPr="0024086E">
        <w:rPr>
          <w:rFonts w:ascii="Times New Roman" w:hAnsi="Times New Roman" w:cs="Times New Roman"/>
          <w:sz w:val="24"/>
        </w:rPr>
        <w:t xml:space="preserve">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Правовой статус личности.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Свобода личности как политико-правовой институт.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Субъективные права и юридические обязанности как элементы содержания правоотношения.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Объект правоотношения.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Правомерное поведение и правовая активность личности.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Пробелы в праве и способы их восполнения. Аналогия закона и аналогия права.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24086E">
        <w:rPr>
          <w:rFonts w:ascii="Times New Roman" w:hAnsi="Times New Roman" w:cs="Times New Roman"/>
          <w:sz w:val="24"/>
          <w:szCs w:val="28"/>
        </w:rPr>
        <w:t xml:space="preserve">Юридические коллизии и способы их устранения.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24086E">
        <w:rPr>
          <w:rFonts w:ascii="Times New Roman" w:eastAsia="Calibri" w:hAnsi="Times New Roman" w:cs="Times New Roman"/>
          <w:sz w:val="24"/>
          <w:lang w:val="ru" w:eastAsia="en-US" w:bidi="ar"/>
        </w:rPr>
        <w:t>Правоприменительный акт как разновидность правового акта.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24086E">
        <w:rPr>
          <w:rFonts w:ascii="Times New Roman" w:eastAsia="Calibri" w:hAnsi="Times New Roman" w:cs="Times New Roman"/>
          <w:sz w:val="24"/>
          <w:lang w:val="ru" w:eastAsia="en-US" w:bidi="ar"/>
        </w:rPr>
        <w:t>Судебное усмотрение в правоприменительной деятельности.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24086E">
        <w:rPr>
          <w:rFonts w:ascii="Times New Roman" w:eastAsia="Calibri" w:hAnsi="Times New Roman" w:cs="Times New Roman"/>
          <w:sz w:val="24"/>
          <w:lang w:val="ru" w:eastAsia="en-US" w:bidi="ar"/>
        </w:rPr>
        <w:t>Злоупотребление правом.</w:t>
      </w:r>
      <w:r w:rsidRPr="0024086E">
        <w:rPr>
          <w:rFonts w:ascii="Times New Roman" w:eastAsia="Calibri" w:hAnsi="Times New Roman" w:cs="Times New Roman"/>
          <w:sz w:val="24"/>
          <w:shd w:val="clear" w:color="auto" w:fill="FFFFFF"/>
          <w:lang w:eastAsia="en-US" w:bidi="ar"/>
        </w:rPr>
        <w:t xml:space="preserve">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  <w:szCs w:val="28"/>
        </w:rPr>
        <w:t>Соотношение общефедерального и регионального законодател</w:t>
      </w:r>
      <w:r w:rsidRPr="0024086E">
        <w:rPr>
          <w:rFonts w:ascii="Times New Roman" w:hAnsi="Times New Roman" w:cs="Times New Roman"/>
          <w:sz w:val="24"/>
        </w:rPr>
        <w:t xml:space="preserve">ьства Российского государства.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Прокурорский надзор как гарантия законности в Российском государстве.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 xml:space="preserve">Правовой статус органов судебной власти в механизме Российского государства. </w:t>
      </w:r>
    </w:p>
    <w:p w:rsidR="002B66CB" w:rsidRPr="0024086E" w:rsidRDefault="002B66CB" w:rsidP="002B66CB">
      <w:pPr>
        <w:pStyle w:val="a9"/>
        <w:numPr>
          <w:ilvl w:val="0"/>
          <w:numId w:val="14"/>
        </w:numPr>
        <w:tabs>
          <w:tab w:val="clear" w:pos="425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24086E">
        <w:rPr>
          <w:rFonts w:ascii="Times New Roman" w:hAnsi="Times New Roman" w:cs="Times New Roman"/>
          <w:sz w:val="24"/>
        </w:rPr>
        <w:t>Государственно-правовая охрана собственности в Российской Федерации.</w:t>
      </w:r>
    </w:p>
    <w:p w:rsidR="002B66CB" w:rsidRDefault="002B66CB" w:rsidP="002B66CB">
      <w:pPr>
        <w:pStyle w:val="1"/>
        <w:keepNext w:val="0"/>
        <w:numPr>
          <w:ilvl w:val="0"/>
          <w:numId w:val="14"/>
        </w:numPr>
        <w:tabs>
          <w:tab w:val="clear" w:pos="425"/>
        </w:tabs>
        <w:spacing w:before="0" w:after="0"/>
        <w:ind w:left="0" w:firstLine="709"/>
        <w:rPr>
          <w:rFonts w:cs="Times New Roman"/>
          <w:b w:val="0"/>
          <w:sz w:val="24"/>
          <w:szCs w:val="36"/>
        </w:rPr>
      </w:pPr>
      <w:r w:rsidRPr="0024086E">
        <w:rPr>
          <w:rFonts w:cs="Times New Roman"/>
          <w:b w:val="0"/>
          <w:sz w:val="24"/>
          <w:szCs w:val="36"/>
        </w:rPr>
        <w:t>Правоохранительная система государства.</w:t>
      </w:r>
      <w:r w:rsidR="0024086E">
        <w:rPr>
          <w:rFonts w:cs="Times New Roman"/>
          <w:b w:val="0"/>
          <w:sz w:val="24"/>
          <w:szCs w:val="36"/>
        </w:rPr>
        <w:t xml:space="preserve"> </w:t>
      </w:r>
    </w:p>
    <w:p w:rsidR="0024086E" w:rsidRPr="0024086E" w:rsidRDefault="0024086E" w:rsidP="0024086E"/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24086E" w:rsidRDefault="0024086E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24086E" w:rsidRDefault="0024086E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24086E" w:rsidRDefault="0024086E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24086E" w:rsidRDefault="0024086E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24086E" w:rsidRDefault="0024086E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2646B" w:rsidRPr="009449B1" w:rsidRDefault="00D2646B" w:rsidP="009449B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1B1DDC" w:rsidRDefault="001B1DDC" w:rsidP="008545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B1DDC" w:rsidRPr="00854580" w:rsidRDefault="001B1DDC" w:rsidP="001B1D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D1D84" w:rsidRPr="007C4BCE" w:rsidRDefault="003D1D84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C4BC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ВОПРОСЫ К</w:t>
      </w:r>
      <w:r w:rsidR="008535B5" w:rsidRPr="007C4BC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C4BC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ЭКЗАМЕНУ</w:t>
      </w:r>
    </w:p>
    <w:p w:rsidR="003D1D84" w:rsidRPr="007C4BCE" w:rsidRDefault="003D1D84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C4BC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 ДИСЦИПЛИНЕ «Теория государства и права»</w:t>
      </w:r>
      <w:r w:rsidR="007C4BC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3D1D84" w:rsidRPr="007C4BCE" w:rsidRDefault="003D1D84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Предмет и метод теории государства и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2. Теория государства и права в системе юридических наук и её соотношение с другими гуманитарными науками.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3. Соотношение и взаимосвязь государства и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4. Вопросы теории государства и права в работе Ф. Энгельса «Происхождение семьи, частной собственности и государства».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5. Причины и формы возникновения государства у разных народов.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6. Признаки государства, отличающие его от общественной власти родового строя.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7. Соотношение общества и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8. Государственная власть как особая разновидность социальной власти.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9. Понятие и сущность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10. Признаки государства, отличающие его от других организаций и учреждений общества.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11. Типология государства: </w:t>
      </w:r>
      <w:proofErr w:type="gramStart"/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формационный</w:t>
      </w:r>
      <w:proofErr w:type="gramEnd"/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цивилизационный подходы.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12. Правовое государство: понятие и принципы.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13. Разделение властей как принцип организации и деятельности правового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14. Понятие и элементы формы государства. Соотношение типа и формы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15. Формы государственного правления. Понятие и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16. Форма государственного устройства: понятие и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17. Политический режим: понятие и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18. Место и роль государства в политической системе общества.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19. Понятие и классификация функций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20. Характеристика основных внутренних функций Российского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21. Характеристика основных внешних функций Российского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22. Формы осуществления функций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23. Принципы организации и деятельности государственного аппарата.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24. Понятие и структура механизма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25. Орган государства: понятие, признаки, классификация.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26. Правовая политика: понятие и приоритеты.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27. Понятие и сущность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28. Право как государственный регулятор общественных отношений.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29. Понятие права в объективном и субъективном смысле.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30. Принципы права и их социальная обусловленность.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31. Соотношение экономики, политики и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32. Функции права: понятие и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33. Понятие, структура и роль правосознания. Взаимодействие права и правосознания.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34. Правовая культура: понятие и структура.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35. Правовая система общества: понятие и структура.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36. Социальные и технические нормы, их особенности и взаимосвязь.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37. Соотношение права и морали: единство, различие, взаимодействие и противоречия.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38. Понятие и основные признаки нормы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39. Представительно-обязывающий характер правовых норм.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40. Структура нормы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41. Соотношение нормы права и статьи нормативного акта. Способы изложения правовых норм.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42. Классификация норм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43. Понятие и виды форм права. Источники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44. Правотворчество: понятие, принципы,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45. Понятие юридического процесса и юридической процедуры.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46. Понятие и виды нормативно-правовых актов.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47. Отличие нормативно-правового акта от акта применения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48. Закон и его верховенство в системе нормативных актов. Виды законов.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49. Понятие и стадии законотворчества в РФ.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50. Юридическая техника.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51. Действие нормативно-правовых актов во времени, в пространстве и по кругу лиц.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52. Систематизация нормативно-правовых актов: понятие и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53. Понятие системы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54. Частное и публичное право.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55. Предмет и метод правового регулирования как основания деления норм права на отрасли.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56. Отрасль права. Краткая характеристика основных отраслей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57. Институт права: понятие и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58. Соотношение системы права и системы законодательства.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59. Понятие и основные принципы законности.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60. Понятие правопорядка. Соотношение законности, правопорядка и демократии.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61. Гарантии законности: понятие и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62. Формы реализации права. Применение права как особая форма его реализации.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63. Работа В.И. Ленина «О «двойном» подчинении и законности».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64. Основные стадии процесса применения норм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65. Юридические коллизии и способы их разрешения.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66. Акты применения правовых норм: понятие, особенности и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67. Толкование норм права: понятие и виды по субъектам.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68. Акты официального толкования, их особенности и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69. Способы и объем толкования правовых норм.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70. Пробелы в праве и способы их устранения. Аналогия закона и аналогия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71. Юридическая практика: понятие и структура.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72. Правовое отношение: понятие и признаки.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73. Предпосылки возникновения правоотношений.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74. Взаимосвязь нормы права и правоотношения.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75. Понятие и виды субъектов правоотношений.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76. Правоспособность, дееспособность, правосубъектность.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77. Правовой статус личности: понятие и структура. Конституция РФ о защите прав</w:t>
      </w:r>
      <w:r w:rsidR="00355B6F"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человека и гражданина.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78. Субъективные права и юридические обязанности: понятие и структура.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79. Объект правоотношений: понятие и виды.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80. Понятие и классификация юридических фактов. Юридический состав.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81. Механизм правового регулирования. Понятие и элементы.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82. Правомерное поведение: понятие, виды, мотивация.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83. Понятие, признаки и виды правонарушений.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84. Юридический состав правонарушений.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85. Понятие, основания и виды юридической ответственности.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86. Обстоятельства, исключающие противоправность деяния и юридическую</w:t>
      </w:r>
      <w:r w:rsidR="00355B6F"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ответственность.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87. Договорная теория происхождения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88. Теория насилия по вопросу о происхождении государства.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89. Естественно-правовая теория.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90. Психологическая теория права</w:t>
      </w:r>
      <w:r w:rsidR="00355B6F"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355B6F" w:rsidRDefault="00355B6F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646B" w:rsidRPr="00854580" w:rsidRDefault="00D2646B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D1D84" w:rsidRPr="00854580" w:rsidRDefault="003D1D84" w:rsidP="001B1DD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Образец экзаменационного билета</w:t>
      </w:r>
      <w:r w:rsidR="00355B6F" w:rsidRPr="0085458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</w:p>
    <w:p w:rsidR="00355B6F" w:rsidRPr="00854580" w:rsidRDefault="00355B6F" w:rsidP="001B1DD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:rsidR="003D1D84" w:rsidRPr="00854580" w:rsidRDefault="003D1D84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СЕВЕРО-КАВКАЗСКАЯ</w:t>
      </w:r>
      <w:proofErr w:type="gramEnd"/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ГОСУДАРСТВЕННАЯ АКАДЕМИЯ</w:t>
      </w:r>
    </w:p>
    <w:p w:rsidR="003D1D84" w:rsidRPr="00854580" w:rsidRDefault="003D1D84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Кафедра </w:t>
      </w:r>
      <w:r w:rsidR="00355B6F"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Государственные и административно-правовые дисциплины</w:t>
      </w:r>
      <w:r w:rsidR="00355B6F"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3D1D84" w:rsidRPr="00854580" w:rsidRDefault="003D1D84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202</w:t>
      </w:r>
      <w:r w:rsidR="00D2436F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EA7B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- 202</w:t>
      </w:r>
      <w:r w:rsidR="00D2436F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уч. год</w:t>
      </w:r>
    </w:p>
    <w:p w:rsidR="00355B6F" w:rsidRPr="00854580" w:rsidRDefault="00355B6F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D1D84" w:rsidRPr="00854580" w:rsidRDefault="003D1D84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ЭКЗАМЕНАЦИОННЫЙ БИЛЕТ № 1</w:t>
      </w:r>
    </w:p>
    <w:p w:rsidR="003D1D84" w:rsidRPr="00854580" w:rsidRDefault="003D1D84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дисциплине </w:t>
      </w:r>
      <w:r w:rsidR="00355B6F"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Теория государства и права</w:t>
      </w:r>
      <w:r w:rsidR="00355B6F"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3D1D84" w:rsidRPr="00854580" w:rsidRDefault="003D1D84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обучающихся по </w:t>
      </w:r>
      <w:r w:rsidR="00EA7B50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специальности</w:t>
      </w: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40.05.02 Правоохранительная деятельность</w:t>
      </w:r>
    </w:p>
    <w:p w:rsidR="00355B6F" w:rsidRPr="00854580" w:rsidRDefault="00355B6F" w:rsidP="001B1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Предмет и метод теории государства и права.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2. Правомерное поведение: понятие, виды, мотивация.</w:t>
      </w:r>
    </w:p>
    <w:p w:rsidR="003D1D84" w:rsidRPr="00854580" w:rsidRDefault="003D1D84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3. Естественно-правовая теория.</w:t>
      </w:r>
      <w:r w:rsidR="00355B6F"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55B6F" w:rsidRPr="00854580" w:rsidRDefault="00355B6F" w:rsidP="008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80D4C" w:rsidRPr="00854580" w:rsidRDefault="003D1D84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Заведующий кафедрой Ф.С. </w:t>
      </w:r>
      <w:proofErr w:type="spellStart"/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Бекирова</w:t>
      </w:r>
      <w:proofErr w:type="spellEnd"/>
      <w:r w:rsidR="00355B6F"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</w:t>
      </w:r>
      <w:r w:rsidRPr="00854580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</w:p>
    <w:p w:rsidR="00355B6F" w:rsidRDefault="00355B6F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52" w:rsidRDefault="007A7252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Pr="007C49C2" w:rsidRDefault="001B1DDC" w:rsidP="007C49C2">
      <w:pPr>
        <w:widowControl w:val="0"/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8D" w:rsidRPr="007C49C2" w:rsidRDefault="005B748D" w:rsidP="007C49C2">
      <w:pPr>
        <w:pStyle w:val="1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7C49C2">
        <w:rPr>
          <w:rFonts w:cs="Times New Roman"/>
          <w:sz w:val="28"/>
          <w:szCs w:val="28"/>
        </w:rPr>
        <w:t>Перечень основной и дополнительной литературы</w:t>
      </w:r>
      <w:r w:rsidR="002274C7">
        <w:rPr>
          <w:rFonts w:cs="Times New Roman"/>
          <w:sz w:val="28"/>
          <w:szCs w:val="28"/>
        </w:rPr>
        <w:t xml:space="preserve"> </w:t>
      </w:r>
      <w:r w:rsidR="002274C7" w:rsidRPr="00DD1FC9">
        <w:rPr>
          <w:rFonts w:ascii="Times New Roman Полужирный" w:hAnsi="Times New Roman Полужирный" w:cs="Times New Roman"/>
          <w:b w:val="0"/>
          <w:sz w:val="28"/>
          <w:szCs w:val="28"/>
        </w:rPr>
        <w:t>по дисциплине «</w:t>
      </w:r>
      <w:r w:rsidR="002274C7" w:rsidRPr="00DD1FC9">
        <w:rPr>
          <w:rFonts w:ascii="Times New Roman Полужирный" w:hAnsi="Times New Roman Полужирный" w:cs="Times New Roman"/>
          <w:b w:val="0"/>
          <w:sz w:val="28"/>
        </w:rPr>
        <w:t>Теория государства и права</w:t>
      </w:r>
      <w:r w:rsidR="002274C7" w:rsidRPr="00DD1FC9">
        <w:rPr>
          <w:rFonts w:ascii="Times New Roman Полужирный" w:hAnsi="Times New Roman Полужирный" w:cs="Times New Roman"/>
          <w:b w:val="0"/>
          <w:sz w:val="28"/>
          <w:szCs w:val="28"/>
        </w:rPr>
        <w:t>»</w:t>
      </w:r>
    </w:p>
    <w:p w:rsidR="00280D4C" w:rsidRPr="007C49C2" w:rsidRDefault="00280D4C" w:rsidP="007C49C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Основная литература: </w:t>
      </w:r>
    </w:p>
    <w:p w:rsidR="005B748D" w:rsidRDefault="005B748D" w:rsidP="004F566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Байтин М.И. Сущность права (Современное нормативное 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правопонимание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 xml:space="preserve"> на грани двух веков). 2-е изд., доп. М., 2005. </w:t>
      </w:r>
    </w:p>
    <w:p w:rsidR="008550FF" w:rsidRPr="004F5666" w:rsidRDefault="004F5666" w:rsidP="004F566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F5666">
        <w:rPr>
          <w:rFonts w:ascii="Times New Roman" w:hAnsi="Times New Roman" w:cs="Times New Roman"/>
          <w:b/>
          <w:bCs/>
          <w:sz w:val="24"/>
          <w:szCs w:val="28"/>
        </w:rPr>
        <w:t>Михайлов</w:t>
      </w:r>
      <w:r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Pr="004F5666">
        <w:rPr>
          <w:rFonts w:ascii="Times New Roman" w:hAnsi="Times New Roman" w:cs="Times New Roman"/>
          <w:b/>
          <w:bCs/>
          <w:sz w:val="24"/>
          <w:szCs w:val="28"/>
        </w:rPr>
        <w:t xml:space="preserve"> А.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4F5666">
        <w:rPr>
          <w:rFonts w:ascii="Times New Roman" w:hAnsi="Times New Roman" w:cs="Times New Roman"/>
          <w:b/>
          <w:bCs/>
          <w:sz w:val="24"/>
          <w:szCs w:val="28"/>
        </w:rPr>
        <w:t xml:space="preserve">Е. </w:t>
      </w:r>
      <w:r w:rsidRPr="004F5666">
        <w:rPr>
          <w:rFonts w:ascii="Times New Roman" w:hAnsi="Times New Roman" w:cs="Times New Roman"/>
          <w:sz w:val="24"/>
          <w:szCs w:val="28"/>
        </w:rPr>
        <w:t xml:space="preserve">Теория государства и права: углубленный курс: Учебник для обучающихся при реализации программы высшего образования по специальности «Юриспруденция» / А. Е. Михайлов. – Черкесск: БИЦ СКГА, 2025. – 517 с. (рукопись в печати). </w:t>
      </w:r>
      <w:r w:rsidR="001E25F3" w:rsidRPr="001B1DDC">
        <w:rPr>
          <w:rFonts w:ascii="Times New Roman" w:hAnsi="Times New Roman" w:cs="Times New Roman"/>
          <w:sz w:val="24"/>
        </w:rPr>
        <w:t xml:space="preserve">- Текст: электронный. - </w:t>
      </w:r>
      <w:bookmarkStart w:id="1" w:name="_GoBack"/>
      <w:bookmarkEnd w:id="1"/>
      <w:r w:rsidR="008550FF" w:rsidRPr="004F5666">
        <w:rPr>
          <w:rFonts w:ascii="Times New Roman" w:hAnsi="Times New Roman" w:cs="Times New Roman"/>
          <w:sz w:val="24"/>
          <w:lang w:val="en-US"/>
        </w:rPr>
        <w:t>URL</w:t>
      </w:r>
      <w:r w:rsidR="008550FF" w:rsidRPr="004F5666">
        <w:rPr>
          <w:rFonts w:ascii="Times New Roman" w:hAnsi="Times New Roman" w:cs="Times New Roman"/>
          <w:sz w:val="24"/>
        </w:rPr>
        <w:t xml:space="preserve">: </w:t>
      </w:r>
      <w:r w:rsidR="00403BA2" w:rsidRPr="004F5666">
        <w:rPr>
          <w:rFonts w:ascii="Times New Roman" w:hAnsi="Times New Roman" w:cs="Times New Roman"/>
          <w:sz w:val="24"/>
          <w:lang w:val="en-US"/>
        </w:rPr>
        <w:t>https</w:t>
      </w:r>
      <w:r w:rsidR="00403BA2" w:rsidRPr="004F5666">
        <w:rPr>
          <w:rFonts w:ascii="Times New Roman" w:hAnsi="Times New Roman" w:cs="Times New Roman"/>
          <w:sz w:val="24"/>
        </w:rPr>
        <w:t>://</w:t>
      </w:r>
      <w:r w:rsidR="00403BA2" w:rsidRPr="004F5666">
        <w:rPr>
          <w:rFonts w:ascii="Times New Roman" w:hAnsi="Times New Roman" w:cs="Times New Roman"/>
          <w:sz w:val="24"/>
          <w:lang w:val="en-US"/>
        </w:rPr>
        <w:t>disk</w:t>
      </w:r>
      <w:r w:rsidR="00403BA2" w:rsidRPr="004F5666">
        <w:rPr>
          <w:rFonts w:ascii="Times New Roman" w:hAnsi="Times New Roman" w:cs="Times New Roman"/>
          <w:sz w:val="24"/>
        </w:rPr>
        <w:t>.</w:t>
      </w:r>
      <w:proofErr w:type="spellStart"/>
      <w:r w:rsidR="00403BA2" w:rsidRPr="004F5666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="00403BA2" w:rsidRPr="004F5666">
        <w:rPr>
          <w:rFonts w:ascii="Times New Roman" w:hAnsi="Times New Roman" w:cs="Times New Roman"/>
          <w:sz w:val="24"/>
        </w:rPr>
        <w:t>.</w:t>
      </w:r>
      <w:proofErr w:type="spellStart"/>
      <w:r w:rsidR="00403BA2" w:rsidRPr="004F5666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403BA2" w:rsidRPr="004F5666">
        <w:rPr>
          <w:rFonts w:ascii="Times New Roman" w:hAnsi="Times New Roman" w:cs="Times New Roman"/>
          <w:sz w:val="24"/>
        </w:rPr>
        <w:t>/</w:t>
      </w:r>
      <w:proofErr w:type="spellStart"/>
      <w:r w:rsidR="00403BA2" w:rsidRPr="004F5666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="00403BA2" w:rsidRPr="004F5666">
        <w:rPr>
          <w:rFonts w:ascii="Times New Roman" w:hAnsi="Times New Roman" w:cs="Times New Roman"/>
          <w:sz w:val="24"/>
        </w:rPr>
        <w:t>/</w:t>
      </w:r>
      <w:r w:rsidR="00403BA2" w:rsidRPr="004F5666">
        <w:rPr>
          <w:rFonts w:ascii="Times New Roman" w:hAnsi="Times New Roman" w:cs="Times New Roman"/>
          <w:sz w:val="24"/>
          <w:lang w:val="en-US"/>
        </w:rPr>
        <w:t>CSP</w:t>
      </w:r>
      <w:r w:rsidR="00403BA2" w:rsidRPr="004F5666">
        <w:rPr>
          <w:rFonts w:ascii="Times New Roman" w:hAnsi="Times New Roman" w:cs="Times New Roman"/>
          <w:sz w:val="24"/>
        </w:rPr>
        <w:t>-</w:t>
      </w:r>
      <w:r w:rsidR="00403BA2" w:rsidRPr="004F5666">
        <w:rPr>
          <w:rFonts w:ascii="Times New Roman" w:hAnsi="Times New Roman" w:cs="Times New Roman"/>
          <w:sz w:val="24"/>
          <w:lang w:val="en-US"/>
        </w:rPr>
        <w:t>r</w:t>
      </w:r>
      <w:r w:rsidR="00403BA2" w:rsidRPr="004F5666">
        <w:rPr>
          <w:rFonts w:ascii="Times New Roman" w:hAnsi="Times New Roman" w:cs="Times New Roman"/>
          <w:sz w:val="24"/>
        </w:rPr>
        <w:t>0</w:t>
      </w:r>
      <w:proofErr w:type="spellStart"/>
      <w:r w:rsidR="00403BA2" w:rsidRPr="004F5666">
        <w:rPr>
          <w:rFonts w:ascii="Times New Roman" w:hAnsi="Times New Roman" w:cs="Times New Roman"/>
          <w:sz w:val="24"/>
          <w:lang w:val="en-US"/>
        </w:rPr>
        <w:t>wPsj</w:t>
      </w:r>
      <w:proofErr w:type="spellEnd"/>
      <w:r w:rsidR="00403BA2" w:rsidRPr="004F5666">
        <w:rPr>
          <w:rFonts w:ascii="Times New Roman" w:hAnsi="Times New Roman" w:cs="Times New Roman"/>
          <w:sz w:val="24"/>
        </w:rPr>
        <w:t>2</w:t>
      </w:r>
      <w:r w:rsidR="00403BA2" w:rsidRPr="004F5666">
        <w:rPr>
          <w:rFonts w:ascii="Times New Roman" w:hAnsi="Times New Roman" w:cs="Times New Roman"/>
          <w:sz w:val="24"/>
          <w:lang w:val="en-US"/>
        </w:rPr>
        <w:t>l</w:t>
      </w:r>
      <w:r w:rsidR="00403BA2" w:rsidRPr="004F5666">
        <w:rPr>
          <w:rFonts w:ascii="Times New Roman" w:hAnsi="Times New Roman" w:cs="Times New Roman"/>
          <w:sz w:val="24"/>
        </w:rPr>
        <w:t>9</w:t>
      </w:r>
      <w:r w:rsidR="00403BA2" w:rsidRPr="004F5666">
        <w:rPr>
          <w:rFonts w:ascii="Times New Roman" w:hAnsi="Times New Roman" w:cs="Times New Roman"/>
          <w:sz w:val="24"/>
          <w:lang w:val="en-US"/>
        </w:rPr>
        <w:t>A</w:t>
      </w:r>
      <w:r w:rsidR="00403BA2" w:rsidRPr="004F5666">
        <w:rPr>
          <w:rFonts w:ascii="Times New Roman" w:hAnsi="Times New Roman" w:cs="Times New Roman"/>
          <w:sz w:val="24"/>
        </w:rPr>
        <w:t xml:space="preserve"> </w:t>
      </w:r>
    </w:p>
    <w:p w:rsidR="008550FF" w:rsidRPr="001B1DDC" w:rsidRDefault="008550FF" w:rsidP="004F566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144D69">
        <w:rPr>
          <w:rFonts w:ascii="Times New Roman" w:hAnsi="Times New Roman" w:cs="Times New Roman"/>
          <w:b/>
          <w:bCs/>
          <w:sz w:val="24"/>
          <w:szCs w:val="28"/>
        </w:rPr>
        <w:t>Лазарев, В.</w:t>
      </w:r>
      <w:r w:rsidR="004F566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144D69">
        <w:rPr>
          <w:rFonts w:ascii="Times New Roman" w:hAnsi="Times New Roman" w:cs="Times New Roman"/>
          <w:b/>
          <w:bCs/>
          <w:sz w:val="24"/>
          <w:szCs w:val="28"/>
        </w:rPr>
        <w:t xml:space="preserve">В. </w:t>
      </w:r>
      <w:r w:rsidRPr="00144D69">
        <w:rPr>
          <w:rFonts w:ascii="Times New Roman" w:hAnsi="Times New Roman" w:cs="Times New Roman"/>
          <w:sz w:val="24"/>
          <w:szCs w:val="28"/>
        </w:rPr>
        <w:t xml:space="preserve">Теория государства и права: учебник для вузов / В.В. Лазарев, С.В. Липень. — 5-е изд., </w:t>
      </w:r>
      <w:proofErr w:type="spellStart"/>
      <w:r w:rsidRPr="00144D69">
        <w:rPr>
          <w:rFonts w:ascii="Times New Roman" w:hAnsi="Times New Roman" w:cs="Times New Roman"/>
          <w:sz w:val="24"/>
          <w:szCs w:val="28"/>
        </w:rPr>
        <w:t>испр</w:t>
      </w:r>
      <w:proofErr w:type="spellEnd"/>
      <w:r w:rsidRPr="00144D69">
        <w:rPr>
          <w:rFonts w:ascii="Times New Roman" w:hAnsi="Times New Roman" w:cs="Times New Roman"/>
          <w:sz w:val="24"/>
          <w:szCs w:val="28"/>
        </w:rPr>
        <w:t xml:space="preserve">. и доп. — Москва: Издательство </w:t>
      </w:r>
      <w:proofErr w:type="spellStart"/>
      <w:r w:rsidRPr="00144D69">
        <w:rPr>
          <w:rFonts w:ascii="Times New Roman" w:hAnsi="Times New Roman" w:cs="Times New Roman"/>
          <w:sz w:val="24"/>
          <w:szCs w:val="28"/>
        </w:rPr>
        <w:t>Юрайт</w:t>
      </w:r>
      <w:proofErr w:type="spellEnd"/>
      <w:r w:rsidRPr="00144D69">
        <w:rPr>
          <w:rFonts w:ascii="Times New Roman" w:hAnsi="Times New Roman" w:cs="Times New Roman"/>
          <w:sz w:val="24"/>
          <w:szCs w:val="28"/>
        </w:rPr>
        <w:t>, 2023. — 521 с. — (Высшее образование). —</w:t>
      </w:r>
      <w:r w:rsidR="004F5666">
        <w:rPr>
          <w:rFonts w:ascii="Times New Roman" w:hAnsi="Times New Roman" w:cs="Times New Roman"/>
          <w:sz w:val="24"/>
          <w:szCs w:val="28"/>
        </w:rPr>
        <w:t xml:space="preserve"> </w:t>
      </w:r>
      <w:r w:rsidRPr="00144D69">
        <w:rPr>
          <w:rFonts w:ascii="Times New Roman" w:hAnsi="Times New Roman" w:cs="Times New Roman"/>
          <w:sz w:val="24"/>
          <w:szCs w:val="28"/>
        </w:rPr>
        <w:t>Текст: непосредственный.</w:t>
      </w:r>
    </w:p>
    <w:p w:rsidR="005B748D" w:rsidRPr="001B1DDC" w:rsidRDefault="005B748D" w:rsidP="004F566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</w:rPr>
        <w:t xml:space="preserve">Матузов, Н. И. Теория государства и права: курс лекций / под ред. Н.И. </w:t>
      </w:r>
      <w:proofErr w:type="spellStart"/>
      <w:r w:rsidRPr="001B1DDC">
        <w:rPr>
          <w:rFonts w:ascii="Times New Roman" w:hAnsi="Times New Roman" w:cs="Times New Roman"/>
          <w:sz w:val="24"/>
        </w:rPr>
        <w:t>Матузова</w:t>
      </w:r>
      <w:proofErr w:type="spellEnd"/>
      <w:r w:rsidRPr="001B1DDC">
        <w:rPr>
          <w:rFonts w:ascii="Times New Roman" w:hAnsi="Times New Roman" w:cs="Times New Roman"/>
          <w:sz w:val="24"/>
        </w:rPr>
        <w:t xml:space="preserve">, А.В. Малько. — 3-е изд., </w:t>
      </w:r>
      <w:proofErr w:type="spellStart"/>
      <w:r w:rsidRPr="001B1DDC">
        <w:rPr>
          <w:rFonts w:ascii="Times New Roman" w:hAnsi="Times New Roman" w:cs="Times New Roman"/>
          <w:sz w:val="24"/>
        </w:rPr>
        <w:t>перераб</w:t>
      </w:r>
      <w:proofErr w:type="spellEnd"/>
      <w:r w:rsidRPr="001B1DDC">
        <w:rPr>
          <w:rFonts w:ascii="Times New Roman" w:hAnsi="Times New Roman" w:cs="Times New Roman"/>
          <w:sz w:val="24"/>
        </w:rPr>
        <w:t xml:space="preserve">. и доп. — Москва: Норма: ИНФРА-М, 2022. — 640 с. - ISBN 978-5-91768-271-6. - Текст: электронный. - URL: https://znanium.com/catalog/product/1817818 </w:t>
      </w:r>
    </w:p>
    <w:p w:rsidR="005B748D" w:rsidRPr="001B1DDC" w:rsidRDefault="005B748D" w:rsidP="001B1D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Морозова Л.А. Теория государства и права: учебник / Л.А. Морозова. 6 е изд., </w:t>
      </w:r>
      <w:proofErr w:type="spellStart"/>
      <w:r w:rsidRPr="001B1DDC">
        <w:rPr>
          <w:rFonts w:ascii="Times New Roman" w:hAnsi="Times New Roman" w:cs="Times New Roman"/>
          <w:sz w:val="24"/>
          <w:szCs w:val="28"/>
          <w:shd w:val="clear" w:color="auto" w:fill="FFFFFF"/>
        </w:rPr>
        <w:t>перераб</w:t>
      </w:r>
      <w:proofErr w:type="spellEnd"/>
      <w:r w:rsidRPr="001B1DD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и доп. М.: Норма: ИНФРА-М, 2021. 464 с. </w:t>
      </w:r>
      <w:r w:rsidRPr="001B1DDC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1B1DDC">
        <w:rPr>
          <w:rFonts w:ascii="Times New Roman" w:hAnsi="Times New Roman" w:cs="Times New Roman"/>
          <w:sz w:val="24"/>
          <w:szCs w:val="28"/>
        </w:rPr>
        <w:t xml:space="preserve">: </w:t>
      </w:r>
      <w:hyperlink r:id="rId11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=369479</w:t>
        </w:r>
      </w:hyperlink>
    </w:p>
    <w:p w:rsidR="005B748D" w:rsidRPr="001B1DDC" w:rsidRDefault="005B748D" w:rsidP="001B1D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Нерсесянц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 xml:space="preserve"> В.С. Общая теория права и государства: учебник / В. С. 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Нерсесянц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 xml:space="preserve">. М.: Норма: ИНФРА-М., 2021. 560 с. </w:t>
      </w:r>
      <w:r w:rsidRPr="001B1DDC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1B1DDC">
        <w:rPr>
          <w:rFonts w:ascii="Times New Roman" w:hAnsi="Times New Roman" w:cs="Times New Roman"/>
          <w:sz w:val="24"/>
          <w:szCs w:val="28"/>
        </w:rPr>
        <w:t xml:space="preserve">: </w:t>
      </w:r>
      <w:hyperlink r:id="rId12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=369566</w:t>
        </w:r>
      </w:hyperlink>
    </w:p>
    <w:p w:rsidR="005B748D" w:rsidRPr="001B1DDC" w:rsidRDefault="005B748D" w:rsidP="001B1D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Проблемы теории государства и права: учебник / под ред. Н. А. Власенко. М.: 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Нлома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 xml:space="preserve">: ИНФРА-М., 2021. 544 с. </w:t>
      </w:r>
      <w:r w:rsidRPr="001B1DDC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1B1DDC">
        <w:rPr>
          <w:rFonts w:ascii="Times New Roman" w:hAnsi="Times New Roman" w:cs="Times New Roman"/>
          <w:sz w:val="24"/>
          <w:szCs w:val="28"/>
        </w:rPr>
        <w:t xml:space="preserve">: </w:t>
      </w:r>
      <w:hyperlink r:id="rId13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=377306</w:t>
        </w:r>
      </w:hyperlink>
    </w:p>
    <w:p w:rsidR="00252259" w:rsidRPr="001B1DDC" w:rsidRDefault="00252259" w:rsidP="001B1D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</w:rPr>
        <w:t xml:space="preserve">Теория государства и права: учебник / А. Г. </w:t>
      </w:r>
      <w:proofErr w:type="spellStart"/>
      <w:r w:rsidRPr="001B1DDC">
        <w:rPr>
          <w:rFonts w:ascii="Times New Roman" w:hAnsi="Times New Roman" w:cs="Times New Roman"/>
          <w:sz w:val="24"/>
        </w:rPr>
        <w:t>Бережнов</w:t>
      </w:r>
      <w:proofErr w:type="spellEnd"/>
      <w:r w:rsidRPr="001B1DDC">
        <w:rPr>
          <w:rFonts w:ascii="Times New Roman" w:hAnsi="Times New Roman" w:cs="Times New Roman"/>
          <w:sz w:val="24"/>
        </w:rPr>
        <w:t xml:space="preserve">, А. А. </w:t>
      </w:r>
      <w:proofErr w:type="spellStart"/>
      <w:r w:rsidRPr="001B1DDC">
        <w:rPr>
          <w:rFonts w:ascii="Times New Roman" w:hAnsi="Times New Roman" w:cs="Times New Roman"/>
          <w:sz w:val="24"/>
        </w:rPr>
        <w:t>Кененов</w:t>
      </w:r>
      <w:proofErr w:type="spellEnd"/>
      <w:r w:rsidRPr="001B1DDC">
        <w:rPr>
          <w:rFonts w:ascii="Times New Roman" w:hAnsi="Times New Roman" w:cs="Times New Roman"/>
          <w:sz w:val="24"/>
        </w:rPr>
        <w:t>, М. Н. Марченко [и др.]; под ред. М. Н. Марченко. - Москва: Издательство «Зерцало-М», 2020. - 720 с. - (Классический университетский учебник). - ISBN 978-5-94373-459-5. - Текст: электронный. - URL: https://znanium.com/catalog/product/1182388</w:t>
      </w:r>
    </w:p>
    <w:p w:rsidR="005B748D" w:rsidRPr="001B1DDC" w:rsidRDefault="005B748D" w:rsidP="001B1D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>Теория государства и права</w:t>
      </w:r>
      <w:proofErr w:type="gramStart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учебник для вузов / В. К. Бабаев [и др.] ; под редакцией В. К. Бабаева. — 4-е изд., </w:t>
      </w:r>
      <w:proofErr w:type="spellStart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>перераб</w:t>
      </w:r>
      <w:proofErr w:type="spellEnd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. и доп. — Москва : Издательство </w:t>
      </w:r>
      <w:proofErr w:type="spellStart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>, 2021. — 582 с. — (Высшее образование). — ISBN 978-5-534-12003-5. — Текст</w:t>
      </w:r>
      <w:proofErr w:type="gramStart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[сайт]. — </w:t>
      </w:r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>URL</w:t>
      </w:r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: </w:t>
      </w:r>
      <w:hyperlink r:id="rId14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https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://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urait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.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ru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/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bcode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/468434</w:t>
        </w:r>
      </w:hyperlink>
    </w:p>
    <w:p w:rsidR="005B748D" w:rsidRPr="001B1DDC" w:rsidRDefault="005B748D" w:rsidP="001B1D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>Теория государства и права в 2 т. Том 1. Общая часть</w:t>
      </w:r>
      <w:proofErr w:type="gramStart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учебник и практикум для вузов / А. П. Альбов [и др.] ; под общей редакцией А. П. Альбова, С. В. Николюкина. — Москва</w:t>
      </w:r>
      <w:proofErr w:type="gramStart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Издательство </w:t>
      </w:r>
      <w:proofErr w:type="spellStart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2021. </w:t>
      </w:r>
      <w:r w:rsidRPr="001B1DD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— 134 с. — </w:t>
      </w:r>
      <w:r w:rsidRPr="001B1DDC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URL</w:t>
      </w:r>
      <w:r w:rsidRPr="001B1DD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: </w:t>
      </w:r>
      <w:hyperlink r:id="rId15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https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://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urait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.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ru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/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book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/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teoriya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gosudarstva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i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prava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v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-2-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tom</w:t>
        </w:r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-1-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obschaya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chast</w:t>
        </w:r>
        <w:proofErr w:type="spellEnd"/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-470635</w:t>
        </w:r>
      </w:hyperlink>
      <w:r w:rsidRPr="001B1DDC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C85C84" w:rsidRPr="001B1DDC" w:rsidRDefault="00C85C84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Дополнительная литература: </w:t>
      </w:r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Головкин, Р. Б. Актуальные проблемы теории правового регулирования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учебное пособие для вузов / Р. Б. Головкин, Ю. П. Колесникова, О. Д. Третьякова. — 2-е изд. — Москва : Издательство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2021. — 305 с. — (Высшее образование). — ISBN 978-5-534-12216-9. — Текст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Образовательная платформа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[сайт]. — URL: </w:t>
      </w:r>
      <w:hyperlink r:id="rId16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https://urait.ru/bcode/476452</w:t>
        </w:r>
      </w:hyperlink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Гаврилов В.В. Понятие и взаимодействие международной и национальных правовых систем: монография / В.В. Гаврилов. 20е изд. М.: ИНФРА-М, 2020. 224 с. URL: </w:t>
      </w:r>
      <w:hyperlink r:id="rId17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https://znanium.com/read?id=357452</w:t>
        </w:r>
      </w:hyperlink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Ишеков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К. А. Реализация конституционного принципа разделения властей в субъектах Российской Федерации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монография / К. А.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Ишеков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— 2-е изд. — Саратов : </w:t>
      </w:r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lastRenderedPageBreak/>
        <w:t>Вузовское образование, 2019. — 240 c. — ISBN 978-5-4487-0341-6. — Текст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Электронно-библиотечная система IPR BOOKS : [сайт]. — URL: </w:t>
      </w:r>
      <w:hyperlink r:id="rId18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https://www.iprbookshop.ru/79789.html</w:t>
        </w:r>
      </w:hyperlink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Мальцев, Г. В. Социальные основания права: монография / Г. В. Мальцев. - Москва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Норма: ИНФРА-М, 2019. - 800 с. - ISBN 978-5-91768-175-7. - Текст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электронный. - URL: </w:t>
      </w:r>
      <w:hyperlink r:id="rId19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https://znanium.com/catalog/product/1020310</w:t>
        </w:r>
      </w:hyperlink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465ABC" w:rsidRPr="001B1DDC" w:rsidRDefault="00465ABC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1B1DDC">
        <w:rPr>
          <w:rFonts w:ascii="Times New Roman" w:hAnsi="Times New Roman" w:cs="Times New Roman"/>
          <w:sz w:val="24"/>
        </w:rPr>
        <w:t xml:space="preserve">Михайлов, А. Е. </w:t>
      </w:r>
      <w:r w:rsidRPr="001B1DDC">
        <w:rPr>
          <w:rFonts w:ascii="Times New Roman" w:hAnsi="Times New Roman" w:cs="Times New Roman"/>
          <w:sz w:val="24"/>
          <w:szCs w:val="32"/>
        </w:rPr>
        <w:t>Современное российское государство: теоретическая концепция и реальность: м</w:t>
      </w:r>
      <w:r w:rsidRPr="001B1DDC">
        <w:rPr>
          <w:rFonts w:ascii="Times New Roman" w:hAnsi="Times New Roman" w:cs="Times New Roman"/>
          <w:sz w:val="24"/>
        </w:rPr>
        <w:t xml:space="preserve">онография. – Москва: РУСАЙНС, 2018. – 146 с. - </w:t>
      </w:r>
      <w:r w:rsidRPr="001B1DDC">
        <w:rPr>
          <w:rFonts w:ascii="Times New Roman" w:hAnsi="Times New Roman" w:cs="Times New Roman"/>
          <w:sz w:val="24"/>
          <w:szCs w:val="16"/>
          <w:shd w:val="clear" w:color="auto" w:fill="F5F5F5"/>
        </w:rPr>
        <w:t>ISBN: 978-5-4365-2955-4.</w:t>
      </w:r>
      <w:r w:rsidRPr="001B1DDC">
        <w:rPr>
          <w:rFonts w:ascii="Times New Roman" w:hAnsi="Times New Roman" w:cs="Times New Roman"/>
          <w:sz w:val="24"/>
        </w:rPr>
        <w:t xml:space="preserve"> - Текст: электронный. - URL: </w:t>
      </w:r>
      <w:r w:rsidRPr="001B1DDC">
        <w:rPr>
          <w:rFonts w:ascii="Times New Roman" w:hAnsi="Times New Roman" w:cs="Times New Roman"/>
          <w:sz w:val="24"/>
          <w:szCs w:val="28"/>
        </w:rPr>
        <w:t>https://elibrary.ru/item.asp?id=37058071</w:t>
      </w:r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Настольная книга прокурора в 2 ч. Часть 1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практическое пособие / О. С.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Капинус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[и др.] ; под общей редакцией О. С.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Капинус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, С. Г.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Кехлерова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; под научной редакцией А. Ю.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Винокурова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— 6-е изд.,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перераб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 доп. — Москва : Издательство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2021. — 595 с. — (Профессиональная практика). — ISBN 978-5-534-14169-6. — Текст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Образовательная платформа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[сайт]. — URL: </w:t>
      </w:r>
      <w:hyperlink r:id="rId20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https://urait.ru/bcode/467965</w:t>
        </w:r>
      </w:hyperlink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Правовое пространство: границы и динамика: монография / Ю.А. Тихомиров, А.А. Головина, И.В.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Плюгина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[и др.]; отв. ред. Ю.А. Тихомиров. — М.: Институт законодательства и сравнительного правоведения при Правительстве Российской Федерации: ИНФРА-М, 2019. — 240 с. URL: </w:t>
      </w:r>
      <w:hyperlink r:id="rId21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http://znanium.com/catalog/product/1002343</w:t>
        </w:r>
      </w:hyperlink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Проблемы истории, методологии и теории юридической науки: монография / отв. Ред. А.В. Корнев. М.: Норма: ИНФРА-М, 2019. 528 с. URL: </w:t>
      </w:r>
      <w:hyperlink r:id="rId22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https://znanium.com/read?id=337010</w:t>
        </w:r>
      </w:hyperlink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Редько, А. А.  Правозащитная политика и правоприменительная деятельность в Российской Федерации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учебное пособие для вузов / А. А. Редько, Т. В. Яловенко. — Москва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Издательство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2021. — 76 с. — (Высшее образование). — ISBN 978-5-534-13197-0. — Текст</w:t>
      </w:r>
      <w:proofErr w:type="gram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Образовательная платформа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[сайт]. — URL: </w:t>
      </w:r>
      <w:hyperlink r:id="rId23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https://urait.ru/bcode/449506</w:t>
        </w:r>
      </w:hyperlink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proofErr w:type="gramStart"/>
      <w:r w:rsidRPr="001B1DDC">
        <w:rPr>
          <w:rFonts w:ascii="Times New Roman" w:hAnsi="Times New Roman" w:cs="Times New Roman"/>
          <w:sz w:val="24"/>
        </w:rPr>
        <w:t>Фетюков</w:t>
      </w:r>
      <w:proofErr w:type="gramEnd"/>
      <w:r w:rsidRPr="001B1DDC">
        <w:rPr>
          <w:rFonts w:ascii="Times New Roman" w:hAnsi="Times New Roman" w:cs="Times New Roman"/>
          <w:sz w:val="24"/>
        </w:rPr>
        <w:t xml:space="preserve"> Ф. В. Теория государства и права: функции государства: учебное пособие для бакалавриата, специалитета и магистратуры / Ф. В. Фетюков. Москва: </w:t>
      </w:r>
      <w:proofErr w:type="gramStart"/>
      <w:r w:rsidRPr="001B1DDC">
        <w:rPr>
          <w:rFonts w:ascii="Times New Roman" w:hAnsi="Times New Roman" w:cs="Times New Roman"/>
          <w:sz w:val="24"/>
        </w:rPr>
        <w:t xml:space="preserve">Издательство </w:t>
      </w:r>
      <w:proofErr w:type="spellStart"/>
      <w:r w:rsidRPr="001B1DDC">
        <w:rPr>
          <w:rFonts w:ascii="Times New Roman" w:hAnsi="Times New Roman" w:cs="Times New Roman"/>
          <w:sz w:val="24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</w:rPr>
        <w:t>, 2019. — 141 с. — (Бакалавр.</w:t>
      </w:r>
      <w:proofErr w:type="gramEnd"/>
      <w:r w:rsidRPr="001B1DDC">
        <w:rPr>
          <w:rFonts w:ascii="Times New Roman" w:hAnsi="Times New Roman" w:cs="Times New Roman"/>
          <w:sz w:val="24"/>
        </w:rPr>
        <w:t xml:space="preserve"> Специалист. </w:t>
      </w:r>
      <w:proofErr w:type="gramStart"/>
      <w:r w:rsidRPr="001B1DDC">
        <w:rPr>
          <w:rFonts w:ascii="Times New Roman" w:hAnsi="Times New Roman" w:cs="Times New Roman"/>
          <w:sz w:val="24"/>
        </w:rPr>
        <w:t>Магистр).</w:t>
      </w:r>
      <w:proofErr w:type="gramEnd"/>
      <w:r w:rsidRPr="001B1DDC">
        <w:rPr>
          <w:rFonts w:ascii="Times New Roman" w:hAnsi="Times New Roman" w:cs="Times New Roman"/>
          <w:sz w:val="24"/>
        </w:rPr>
        <w:t xml:space="preserve"> Текст электронный // ЭБС </w:t>
      </w:r>
      <w:proofErr w:type="spellStart"/>
      <w:r w:rsidRPr="001B1DDC">
        <w:rPr>
          <w:rFonts w:ascii="Times New Roman" w:hAnsi="Times New Roman" w:cs="Times New Roman"/>
          <w:sz w:val="24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</w:rPr>
        <w:t xml:space="preserve"> [сайт]. — URL: </w:t>
      </w:r>
      <w:hyperlink r:id="rId24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u w:val="none"/>
          </w:rPr>
          <w:t>https://urait.ru/bcode/442215</w:t>
        </w:r>
      </w:hyperlink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Философские проблемы права: монография / Д. А. Керимов. -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Репр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изд. - М.: Норма: ИНФРА-М, 2019. - 472 с. URL: </w:t>
      </w:r>
      <w:hyperlink r:id="rId25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http://znanium.com/catalog/product/987345</w:t>
        </w:r>
      </w:hyperlink>
    </w:p>
    <w:p w:rsidR="005B748D" w:rsidRPr="001B1DDC" w:rsidRDefault="005B748D" w:rsidP="001B1DD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Чернявский А.Г. Роль и значение идеологии для государства и права: монография / А.Г Чернявский. 20е изд., </w:t>
      </w:r>
      <w:proofErr w:type="spellStart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испр</w:t>
      </w:r>
      <w:proofErr w:type="spellEnd"/>
      <w:r w:rsidRPr="001B1DDC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 доп. М.: ИНФРА-М, 2020. 302 с. URL: </w:t>
      </w:r>
      <w:hyperlink r:id="rId26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https://znanium.com/read?id=352592</w:t>
        </w:r>
      </w:hyperlink>
    </w:p>
    <w:p w:rsidR="00C85C84" w:rsidRPr="001B1DDC" w:rsidRDefault="00C85C84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Нормативно-правовые акты и иные правовые документы 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2" w:name="_Hlk82647083"/>
      <w:r w:rsidRPr="001B1DDC">
        <w:rPr>
          <w:rFonts w:ascii="Times New Roman" w:hAnsi="Times New Roman" w:cs="Times New Roman"/>
          <w:sz w:val="24"/>
          <w:szCs w:val="28"/>
        </w:rPr>
        <w:t>Конституция Российской Федерации" (принята всенародным голосованием 12.12.1993 с изменениями, одобренными в ходе общероссийского голосования 01.07.2020) //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t>Федеральный конституционный закон от 21 июля 1994 г. № 1-ФКЗ «О Конституционном Суде Российской Федерации» (с изменениями и дополнениями) // СЗ РФ. 1994. № 13. Ст. 1447.</w:t>
      </w:r>
      <w:r w:rsidRPr="001B1DDC">
        <w:rPr>
          <w:rFonts w:ascii="Times New Roman" w:hAnsi="Times New Roman" w:cs="Times New Roman"/>
          <w:sz w:val="24"/>
          <w:szCs w:val="28"/>
        </w:rPr>
        <w:t>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t>Федеральный конституционный закон от 31 декабря 1996 г. № 1-ФКЗ «О судебной системе Российской Федерации» (с изменениями и дополнениями) // СЗ РФ. 1997. № 1. Ст. 1.</w:t>
      </w:r>
      <w:r w:rsidRPr="001B1DDC">
        <w:rPr>
          <w:rFonts w:ascii="Times New Roman" w:hAnsi="Times New Roman" w:cs="Times New Roman"/>
          <w:sz w:val="24"/>
          <w:szCs w:val="28"/>
        </w:rPr>
        <w:t>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Федеральный конституционный закон от 06 ноября 2020 г. № 4-ФКЗ «О Правительстве Российской Федерации»</w:t>
      </w:r>
      <w:r w:rsidR="00031E66" w:rsidRPr="001B1DDC">
        <w:rPr>
          <w:rFonts w:ascii="Times New Roman" w:hAnsi="Times New Roman" w:cs="Times New Roman"/>
          <w:bCs/>
          <w:sz w:val="24"/>
          <w:szCs w:val="28"/>
        </w:rPr>
        <w:t xml:space="preserve"> (с изменениями и дополнениями) </w:t>
      </w:r>
      <w:r w:rsidRPr="001B1DDC">
        <w:rPr>
          <w:rFonts w:ascii="Times New Roman" w:hAnsi="Times New Roman" w:cs="Times New Roman"/>
          <w:sz w:val="24"/>
          <w:szCs w:val="28"/>
        </w:rPr>
        <w:t>// СЗ РФ. 2020. № 45. Ст. 7061.;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lastRenderedPageBreak/>
        <w:t>Федеральный конституционный закон от 07 февраля .2011 г. № 1-ФКЗ «О судах общей юрисдикции в Российской Федерации» (с изменениями и дополнениями) // СЗ РФ. 2011. № 7. Ст. 898.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3" w:name="_Hlk76570440"/>
      <w:r w:rsidRPr="001B1DDC">
        <w:rPr>
          <w:rFonts w:ascii="Times New Roman" w:hAnsi="Times New Roman" w:cs="Times New Roman"/>
          <w:bCs/>
          <w:sz w:val="24"/>
          <w:szCs w:val="28"/>
        </w:rPr>
        <w:t xml:space="preserve">Федеральный конституционный закон от 5 февраля 2014 г. № 3-ФКЗ «О Верховном Суде Российской Федерации» </w:t>
      </w:r>
      <w:bookmarkEnd w:id="3"/>
      <w:r w:rsidRPr="001B1DDC">
        <w:rPr>
          <w:rFonts w:ascii="Times New Roman" w:hAnsi="Times New Roman" w:cs="Times New Roman"/>
          <w:bCs/>
          <w:sz w:val="24"/>
          <w:szCs w:val="28"/>
        </w:rPr>
        <w:t>(с изменениями и дополнениями) // СЗ РФ. 2014. № 6. Ст. 550.</w:t>
      </w:r>
      <w:r w:rsidRPr="001B1DDC">
        <w:rPr>
          <w:rFonts w:ascii="Times New Roman" w:hAnsi="Times New Roman" w:cs="Times New Roman"/>
          <w:sz w:val="24"/>
          <w:szCs w:val="28"/>
        </w:rPr>
        <w:t>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t xml:space="preserve">Федеральный закон от 8 января 1998 г. № 7-ФЗ «О Судебном департаменте при Верховном Суде Российской Федерации» (с изменениями и дополнениями) </w:t>
      </w:r>
      <w:r w:rsidRPr="001B1DDC">
        <w:rPr>
          <w:rFonts w:ascii="Times New Roman" w:hAnsi="Times New Roman" w:cs="Times New Roman"/>
          <w:sz w:val="24"/>
          <w:szCs w:val="28"/>
        </w:rPr>
        <w:t>// СЗ РФ. 1998. № 2. Ст. 223.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Закон РФ от 26 июня 1992 г. № 3132-I «О статусе судей в Российской Федерации» (с изменениями и дополнениями) // Российская газета от 29 июля 1992 г.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Федеральный закон от 11.07.2001 г. № 95-ФЗ «О политических партиях» (с изменениями и дополнениями) // </w:t>
      </w:r>
      <w:r w:rsidRPr="001B1DDC">
        <w:rPr>
          <w:rFonts w:ascii="Times New Roman" w:hAnsi="Times New Roman" w:cs="Times New Roman"/>
          <w:sz w:val="24"/>
          <w:szCs w:val="20"/>
        </w:rPr>
        <w:t xml:space="preserve">СЗ РФ. 2001. № 29, ст. 2950; </w:t>
      </w:r>
      <w:bookmarkStart w:id="4" w:name="_Hlk76570081"/>
      <w:r w:rsidRPr="001B1DDC">
        <w:rPr>
          <w:rFonts w:ascii="Times New Roman" w:hAnsi="Times New Roman" w:cs="Times New Roman"/>
          <w:sz w:val="24"/>
          <w:szCs w:val="28"/>
        </w:rPr>
        <w:t>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</w:t>
      </w:r>
      <w:bookmarkEnd w:id="4"/>
      <w:r w:rsidRPr="001B1DDC">
        <w:rPr>
          <w:rFonts w:ascii="Times New Roman" w:hAnsi="Times New Roman" w:cs="Times New Roman"/>
          <w:sz w:val="24"/>
          <w:szCs w:val="28"/>
        </w:rPr>
        <w:t>.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0"/>
        </w:rPr>
        <w:t>Федеральный закон от 06.10.2003 г. №</w:t>
      </w:r>
      <w:r w:rsidR="00031E66">
        <w:rPr>
          <w:rFonts w:ascii="Times New Roman" w:hAnsi="Times New Roman" w:cs="Times New Roman"/>
          <w:sz w:val="24"/>
          <w:szCs w:val="20"/>
        </w:rPr>
        <w:t xml:space="preserve"> </w:t>
      </w:r>
      <w:r w:rsidRPr="001B1DDC">
        <w:rPr>
          <w:rFonts w:ascii="Times New Roman" w:hAnsi="Times New Roman" w:cs="Times New Roman"/>
          <w:sz w:val="24"/>
          <w:szCs w:val="20"/>
        </w:rPr>
        <w:t>131-ФЗ «Об общих принципах организации местного самоуправления в Российской Федерации»</w:t>
      </w:r>
      <w:r w:rsidR="00031E66">
        <w:rPr>
          <w:rFonts w:ascii="Times New Roman" w:hAnsi="Times New Roman" w:cs="Times New Roman"/>
          <w:sz w:val="24"/>
          <w:szCs w:val="20"/>
        </w:rPr>
        <w:t xml:space="preserve"> </w:t>
      </w:r>
      <w:r w:rsidR="00031E66" w:rsidRPr="001B1DDC">
        <w:rPr>
          <w:rFonts w:ascii="Times New Roman" w:hAnsi="Times New Roman" w:cs="Times New Roman"/>
          <w:bCs/>
          <w:sz w:val="24"/>
          <w:szCs w:val="28"/>
        </w:rPr>
        <w:t xml:space="preserve">(с изменениями и дополнениями) </w:t>
      </w:r>
      <w:r w:rsidRPr="001B1DDC">
        <w:rPr>
          <w:rFonts w:ascii="Times New Roman" w:hAnsi="Times New Roman" w:cs="Times New Roman"/>
          <w:sz w:val="24"/>
          <w:szCs w:val="20"/>
        </w:rPr>
        <w:t>// СЗ РФ. 2003. № 40, Ст. 3822.;</w:t>
      </w:r>
      <w:r w:rsidRPr="001B1DDC">
        <w:rPr>
          <w:rFonts w:ascii="Times New Roman" w:hAnsi="Times New Roman" w:cs="Times New Roman"/>
          <w:sz w:val="24"/>
        </w:rPr>
        <w:t xml:space="preserve"> </w:t>
      </w:r>
      <w:r w:rsidRPr="001B1DDC">
        <w:rPr>
          <w:rFonts w:ascii="Times New Roman" w:hAnsi="Times New Roman" w:cs="Times New Roman"/>
          <w:sz w:val="24"/>
          <w:szCs w:val="20"/>
        </w:rPr>
        <w:t>СПС «</w:t>
      </w:r>
      <w:proofErr w:type="spellStart"/>
      <w:r w:rsidRPr="001B1DDC">
        <w:rPr>
          <w:rFonts w:ascii="Times New Roman" w:hAnsi="Times New Roman" w:cs="Times New Roman"/>
          <w:sz w:val="24"/>
          <w:szCs w:val="20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0"/>
        </w:rPr>
        <w:t>»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Указ Президента РФ от 9 марта 2004 г. № 314 «О системе и структуре федеральных органов исполнительной власти» (с изменениями и дополнениями) // СЗ РФ. 2004. № 11, ст. 945;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bookmarkEnd w:id="2"/>
    <w:p w:rsidR="00C85C84" w:rsidRPr="001B1DDC" w:rsidRDefault="00C85C84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Учебно-методическое обеспечение для организации самостоятельной работы </w:t>
      </w:r>
      <w:proofErr w:type="gramStart"/>
      <w:r w:rsidRPr="001B1DDC">
        <w:rPr>
          <w:rFonts w:ascii="Times New Roman" w:hAnsi="Times New Roman" w:cs="Times New Roman"/>
          <w:b/>
          <w:sz w:val="24"/>
          <w:szCs w:val="28"/>
        </w:rPr>
        <w:t>обучающихся</w:t>
      </w:r>
      <w:proofErr w:type="gramEnd"/>
      <w:r w:rsidRPr="001B1DD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2009E" w:rsidRPr="00511903" w:rsidRDefault="0002009E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proofErr w:type="gramStart"/>
      <w:r w:rsidRPr="00B71540">
        <w:rPr>
          <w:rFonts w:ascii="Times New Roman" w:hAnsi="Times New Roman" w:cs="Times New Roman"/>
          <w:bCs/>
          <w:sz w:val="24"/>
          <w:szCs w:val="24"/>
        </w:rPr>
        <w:t xml:space="preserve">Михайлов, </w:t>
      </w:r>
      <w:r w:rsidRPr="00B71540">
        <w:rPr>
          <w:rFonts w:ascii="Times New Roman" w:hAnsi="Times New Roman" w:cs="Times New Roman"/>
          <w:sz w:val="24"/>
          <w:szCs w:val="24"/>
        </w:rPr>
        <w:t xml:space="preserve">А. Е. Самостоятельная подготовка студентов по теории государства и права: учебно-методическое пособие для обучающихся по направлению </w:t>
      </w:r>
      <w:r w:rsidRPr="00511903">
        <w:rPr>
          <w:rFonts w:ascii="Times New Roman" w:hAnsi="Times New Roman" w:cs="Times New Roman"/>
          <w:sz w:val="24"/>
          <w:szCs w:val="24"/>
        </w:rPr>
        <w:t>подготовки 40.03.01 Юриспруденция и по специальности 40.05.02 Правоохранительная деятельность / А. Е. Михайлов.</w:t>
      </w:r>
      <w:proofErr w:type="gramEnd"/>
      <w:r w:rsidRPr="00511903">
        <w:rPr>
          <w:rFonts w:ascii="Times New Roman" w:hAnsi="Times New Roman" w:cs="Times New Roman"/>
          <w:sz w:val="24"/>
          <w:szCs w:val="24"/>
        </w:rPr>
        <w:t xml:space="preserve"> - Черкесск: БИЦ СКГА, 2024. - 72 с. </w:t>
      </w:r>
      <w:r w:rsidRPr="0051190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11903">
        <w:rPr>
          <w:rFonts w:ascii="Times New Roman" w:hAnsi="Times New Roman" w:cs="Times New Roman"/>
          <w:sz w:val="24"/>
          <w:szCs w:val="24"/>
        </w:rPr>
        <w:t xml:space="preserve">: </w:t>
      </w:r>
      <w:hyperlink r:id="rId27" w:history="1">
        <w:r w:rsidRPr="0051190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https://ncsa.ru/upload/iblock/003/u4ofxeys17rgfom6y4q208bd8s2eoah5.pdf</w:t>
        </w:r>
      </w:hyperlink>
    </w:p>
    <w:p w:rsidR="00D2436F" w:rsidRPr="00511903" w:rsidRDefault="00511903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11903">
        <w:rPr>
          <w:rFonts w:ascii="Times New Roman" w:hAnsi="Times New Roman" w:cs="Times New Roman"/>
          <w:sz w:val="24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511903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ISBN 978-5-87757-236-2</w:t>
      </w:r>
      <w:r w:rsidRPr="00511903"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Pr="00511903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511903">
        <w:rPr>
          <w:rFonts w:ascii="Times New Roman" w:hAnsi="Times New Roman" w:cs="Times New Roman"/>
          <w:sz w:val="24"/>
          <w:szCs w:val="28"/>
        </w:rPr>
        <w:t xml:space="preserve">: </w:t>
      </w:r>
      <w:hyperlink r:id="rId28" w:history="1">
        <w:r w:rsidRPr="00511903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https://ncsa.ru/upload/iblock/050/ldf0uj2llozr190q3sm2o3awx8u0mkgo.pdf</w:t>
        </w:r>
      </w:hyperlink>
      <w:r w:rsidRPr="0051190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B748D" w:rsidRPr="001B1DDC" w:rsidRDefault="005B748D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11903">
        <w:rPr>
          <w:rFonts w:ascii="Times New Roman" w:hAnsi="Times New Roman" w:cs="Times New Roman"/>
          <w:sz w:val="24"/>
          <w:szCs w:val="28"/>
        </w:rPr>
        <w:t>Исаков, В. Б. Теория государства и права: практикум / под ред. В. Б. Исакова. — Москва: Норма</w:t>
      </w:r>
      <w:proofErr w:type="gramStart"/>
      <w:r w:rsidRPr="00511903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511903">
        <w:rPr>
          <w:rFonts w:ascii="Times New Roman" w:hAnsi="Times New Roman" w:cs="Times New Roman"/>
          <w:sz w:val="24"/>
          <w:szCs w:val="28"/>
        </w:rPr>
        <w:t xml:space="preserve"> ИНФРА-М, 2020. — 488 с. - ISBN 978-5-00156-043-2. - </w:t>
      </w:r>
      <w:r w:rsidRPr="001B1DDC">
        <w:rPr>
          <w:rFonts w:ascii="Times New Roman" w:hAnsi="Times New Roman" w:cs="Times New Roman"/>
          <w:sz w:val="24"/>
          <w:szCs w:val="28"/>
        </w:rPr>
        <w:t xml:space="preserve">Текст: электронный. - URL: </w:t>
      </w:r>
      <w:hyperlink r:id="rId29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https://znanium.com/catalog/product/1062795</w:t>
        </w:r>
      </w:hyperlink>
    </w:p>
    <w:p w:rsidR="005B748D" w:rsidRPr="001B1DDC" w:rsidRDefault="005B748D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Протасов, В. Н.  Теория государства и права. Практикум: учебное пособие для вузов / В. Н. Протасов. — Москва: Издательство 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 xml:space="preserve">, 2021. — 397 с. — (Высшее образование). — ISBN 978-5-534-12396-8. — Текст: электронный // Образовательная платформа 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 xml:space="preserve"> [сайт]. — URL: </w:t>
      </w:r>
      <w:hyperlink r:id="rId30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https://urait.ru/bcode/476544</w:t>
        </w:r>
      </w:hyperlink>
      <w:r w:rsidR="006D1FA9" w:rsidRPr="001B1DDC"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  <w:t xml:space="preserve"> </w:t>
      </w:r>
    </w:p>
    <w:p w:rsidR="006D1FA9" w:rsidRPr="001B1DDC" w:rsidRDefault="006D1FA9" w:rsidP="001B1DDC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Теория государства и права: методические указания по выполнению курсовой работы для обучающихся по направлению подготовки бакалавриата «Юриспруденция» / составители С. А. Федоренко. — Краснодар, Саратов: Южный институт менеджмента, Ай Пи Эр Медиа, 2018. — 27 c. — Текст: электронный // Цифровой образовательный ресурс IPR SMART: [сайт]. — URL: https://www.iprbookshop.ru/78044.html — Режим доступа: для </w:t>
      </w:r>
      <w:proofErr w:type="spellStart"/>
      <w:r w:rsidRPr="001B1DDC">
        <w:rPr>
          <w:rFonts w:ascii="Times New Roman" w:eastAsiaTheme="minorHAnsi" w:hAnsi="Times New Roman" w:cs="Times New Roman"/>
          <w:sz w:val="24"/>
          <w:szCs w:val="24"/>
          <w:lang w:eastAsia="en-US"/>
        </w:rPr>
        <w:t>авторизир</w:t>
      </w:r>
      <w:proofErr w:type="spellEnd"/>
      <w:r w:rsidRPr="001B1D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пользователей.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Для лиц с нарушениями зрения: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– в форме электронного документа;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Для лиц с нарушениями слуха: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печатной форме,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lastRenderedPageBreak/>
        <w:t xml:space="preserve">– в форме электронного документа.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Для лиц с нарушениями опорно-двигательного аппарата: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печатной форме,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форме электронного документа.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Данный перечень может быть конкретизирован в зависимости от контингента </w:t>
      </w:r>
      <w:proofErr w:type="gramStart"/>
      <w:r w:rsidRPr="001B1DDC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1B1DDC">
        <w:rPr>
          <w:rFonts w:ascii="Times New Roman" w:hAnsi="Times New Roman" w:cs="Times New Roman"/>
          <w:sz w:val="24"/>
          <w:szCs w:val="28"/>
        </w:rPr>
        <w:t>.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>Ресурсы информационно-телекоммуникационной сети «Интернет»</w:t>
      </w:r>
    </w:p>
    <w:p w:rsidR="005B748D" w:rsidRPr="001B1DDC" w:rsidRDefault="00A362F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1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http://www.kremlin.ru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сайт Президента Российской Федерации</w:t>
      </w:r>
    </w:p>
    <w:p w:rsidR="005B748D" w:rsidRPr="001B1DDC" w:rsidRDefault="00A362F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2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http://www.duma.gov.ru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сайт Государственной Думы Федерального Собрания Российской Федерации</w:t>
      </w:r>
    </w:p>
    <w:p w:rsidR="005B748D" w:rsidRPr="001B1DDC" w:rsidRDefault="00A362F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3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http://www.pravo.gov.ru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официальный интернет-портал правовой информации</w:t>
      </w:r>
    </w:p>
    <w:p w:rsidR="005B748D" w:rsidRPr="001B1DDC" w:rsidRDefault="00A362F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4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http://www.gumer.info/bibliotek_Buks/Pravo/_Index_Pravo.php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Библиотека «</w:t>
      </w:r>
      <w:proofErr w:type="spellStart"/>
      <w:r w:rsidR="005B748D" w:rsidRPr="001B1DDC">
        <w:rPr>
          <w:rFonts w:ascii="Times New Roman" w:hAnsi="Times New Roman" w:cs="Times New Roman"/>
          <w:sz w:val="24"/>
          <w:szCs w:val="28"/>
        </w:rPr>
        <w:t>Гумер</w:t>
      </w:r>
      <w:proofErr w:type="spellEnd"/>
      <w:r w:rsidR="005B748D" w:rsidRPr="001B1DDC">
        <w:rPr>
          <w:rFonts w:ascii="Times New Roman" w:hAnsi="Times New Roman" w:cs="Times New Roman"/>
          <w:sz w:val="24"/>
          <w:szCs w:val="28"/>
        </w:rPr>
        <w:t xml:space="preserve">» (тексты гуманитарных наук на русском языке): Правоведение. Юриспруденция; </w:t>
      </w:r>
    </w:p>
    <w:p w:rsidR="005B748D" w:rsidRPr="001B1DDC" w:rsidRDefault="00A362F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5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http://www.cdep.ru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Официальный сайт Судебного департамента при Верховном Суде Российской Федерации;</w:t>
      </w:r>
    </w:p>
    <w:p w:rsidR="005B748D" w:rsidRPr="001B1DDC" w:rsidRDefault="00A362F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6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http://bibliotekar.ru/index.htm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="005B748D" w:rsidRPr="001B1DDC">
        <w:rPr>
          <w:rFonts w:ascii="Times New Roman" w:hAnsi="Times New Roman" w:cs="Times New Roman"/>
          <w:sz w:val="24"/>
          <w:szCs w:val="28"/>
        </w:rPr>
        <w:t>Библиотекарь</w:t>
      </w:r>
      <w:proofErr w:type="gramStart"/>
      <w:r w:rsidR="005B748D" w:rsidRPr="001B1DDC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="005B748D" w:rsidRPr="001B1DDC"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="005B748D" w:rsidRPr="001B1DDC">
        <w:rPr>
          <w:rFonts w:ascii="Times New Roman" w:hAnsi="Times New Roman" w:cs="Times New Roman"/>
          <w:sz w:val="24"/>
          <w:szCs w:val="28"/>
        </w:rPr>
        <w:t xml:space="preserve"> (Библиотекарь Точка </w:t>
      </w:r>
      <w:proofErr w:type="spellStart"/>
      <w:r w:rsidR="005B748D" w:rsidRPr="001B1DDC">
        <w:rPr>
          <w:rFonts w:ascii="Times New Roman" w:hAnsi="Times New Roman" w:cs="Times New Roman"/>
          <w:sz w:val="24"/>
          <w:szCs w:val="28"/>
        </w:rPr>
        <w:t>Ру</w:t>
      </w:r>
      <w:proofErr w:type="spellEnd"/>
      <w:r w:rsidR="005B748D" w:rsidRPr="001B1DDC">
        <w:rPr>
          <w:rFonts w:ascii="Times New Roman" w:hAnsi="Times New Roman" w:cs="Times New Roman"/>
          <w:sz w:val="24"/>
          <w:szCs w:val="28"/>
        </w:rPr>
        <w:t xml:space="preserve">): Электронная библиотека книг для высших учебных заведений; </w:t>
      </w:r>
    </w:p>
    <w:p w:rsidR="005B748D" w:rsidRPr="001B1DDC" w:rsidRDefault="00A362F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7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http://kursach.com/biblio/index_02001.htm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Универсальный учебник: Теория государства и права;</w:t>
      </w:r>
    </w:p>
    <w:p w:rsidR="005B748D" w:rsidRPr="001B1DDC" w:rsidRDefault="00A362F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8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http://www.gks.ru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Федеральная служба государственной статистики</w:t>
      </w:r>
    </w:p>
    <w:p w:rsidR="00280D4C" w:rsidRPr="001B1DDC" w:rsidRDefault="00280D4C" w:rsidP="001B1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D0363" w:rsidRPr="001B1DDC" w:rsidRDefault="006D0363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85C84" w:rsidRDefault="00C85C84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C49C2" w:rsidRDefault="007C49C2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223E4" w:rsidRDefault="00B223E4" w:rsidP="00B223E4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5217F4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  <w:r w:rsidR="00185671">
        <w:rPr>
          <w:rFonts w:ascii="Times New Roman" w:hAnsi="Times New Roman"/>
          <w:b/>
          <w:sz w:val="24"/>
          <w:szCs w:val="24"/>
        </w:rPr>
        <w:t xml:space="preserve"> </w:t>
      </w:r>
    </w:p>
    <w:p w:rsidR="004D6CFD" w:rsidRPr="00185671" w:rsidRDefault="004D6CFD" w:rsidP="00B57BA1">
      <w:pPr>
        <w:pStyle w:val="a7"/>
        <w:jc w:val="center"/>
        <w:rPr>
          <w:rFonts w:ascii="Times New Roman" w:hAnsi="Times New Roman"/>
        </w:rPr>
      </w:pPr>
    </w:p>
    <w:p w:rsidR="004D6CFD" w:rsidRPr="00185671" w:rsidRDefault="004D6CFD" w:rsidP="0018567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185671">
        <w:rPr>
          <w:b/>
          <w:bCs/>
          <w:i/>
          <w:iCs/>
          <w:sz w:val="28"/>
          <w:szCs w:val="28"/>
        </w:rPr>
        <w:t>Образец титульного листа курсовой работы</w:t>
      </w:r>
    </w:p>
    <w:p w:rsidR="004D6CFD" w:rsidRPr="00185671" w:rsidRDefault="004D6CFD" w:rsidP="00185671">
      <w:pPr>
        <w:pStyle w:val="Default"/>
        <w:jc w:val="center"/>
        <w:rPr>
          <w:sz w:val="28"/>
          <w:szCs w:val="28"/>
        </w:rPr>
      </w:pPr>
    </w:p>
    <w:p w:rsidR="004D6CFD" w:rsidRPr="00185671" w:rsidRDefault="004D6CFD" w:rsidP="00185671">
      <w:pPr>
        <w:pStyle w:val="Default"/>
        <w:jc w:val="center"/>
        <w:rPr>
          <w:sz w:val="28"/>
          <w:szCs w:val="28"/>
        </w:rPr>
      </w:pPr>
      <w:r w:rsidRPr="00185671">
        <w:rPr>
          <w:sz w:val="28"/>
          <w:szCs w:val="28"/>
        </w:rPr>
        <w:t>МИНИСТЕРСТВО НАУКИ И ВЫСШЕГО ОБРАЗОВАНИЯ</w:t>
      </w:r>
      <w:r w:rsidR="00185671" w:rsidRPr="00185671">
        <w:rPr>
          <w:sz w:val="28"/>
          <w:szCs w:val="28"/>
        </w:rPr>
        <w:t xml:space="preserve"> </w:t>
      </w:r>
    </w:p>
    <w:p w:rsidR="004D6CFD" w:rsidRPr="00185671" w:rsidRDefault="004D6CFD" w:rsidP="00185671">
      <w:pPr>
        <w:pStyle w:val="Default"/>
        <w:jc w:val="center"/>
        <w:rPr>
          <w:sz w:val="28"/>
          <w:szCs w:val="28"/>
        </w:rPr>
      </w:pPr>
      <w:r w:rsidRPr="00185671">
        <w:rPr>
          <w:sz w:val="28"/>
          <w:szCs w:val="28"/>
        </w:rPr>
        <w:t>РОССИЙСКОЙ ФЕДЕРАЦИИ</w:t>
      </w:r>
      <w:r w:rsidR="00185671" w:rsidRPr="00185671">
        <w:rPr>
          <w:sz w:val="28"/>
          <w:szCs w:val="28"/>
        </w:rPr>
        <w:t xml:space="preserve"> </w:t>
      </w:r>
    </w:p>
    <w:p w:rsidR="004D6CFD" w:rsidRPr="00185671" w:rsidRDefault="004D6CFD" w:rsidP="00185671">
      <w:pPr>
        <w:pStyle w:val="Default"/>
        <w:jc w:val="center"/>
        <w:rPr>
          <w:sz w:val="28"/>
          <w:szCs w:val="28"/>
        </w:rPr>
      </w:pPr>
      <w:r w:rsidRPr="00185671">
        <w:rPr>
          <w:sz w:val="28"/>
          <w:szCs w:val="28"/>
        </w:rPr>
        <w:t>федеральное государственное бюджетное образовательное учреждение</w:t>
      </w:r>
      <w:r w:rsidR="00185671" w:rsidRPr="00185671">
        <w:rPr>
          <w:sz w:val="28"/>
          <w:szCs w:val="28"/>
        </w:rPr>
        <w:t xml:space="preserve"> </w:t>
      </w:r>
    </w:p>
    <w:p w:rsidR="004D6CFD" w:rsidRPr="00185671" w:rsidRDefault="004D6CFD" w:rsidP="00185671">
      <w:pPr>
        <w:pStyle w:val="Default"/>
        <w:jc w:val="center"/>
        <w:rPr>
          <w:sz w:val="28"/>
          <w:szCs w:val="28"/>
        </w:rPr>
      </w:pPr>
      <w:r w:rsidRPr="00185671">
        <w:rPr>
          <w:sz w:val="28"/>
          <w:szCs w:val="28"/>
        </w:rPr>
        <w:t>высшего образования</w:t>
      </w:r>
      <w:r w:rsidR="00185671" w:rsidRPr="00185671">
        <w:rPr>
          <w:sz w:val="28"/>
          <w:szCs w:val="28"/>
        </w:rPr>
        <w:t xml:space="preserve"> </w:t>
      </w:r>
    </w:p>
    <w:p w:rsidR="004D6CFD" w:rsidRPr="00185671" w:rsidRDefault="004D6CFD" w:rsidP="00185671">
      <w:pPr>
        <w:pStyle w:val="Default"/>
        <w:jc w:val="center"/>
        <w:rPr>
          <w:sz w:val="28"/>
          <w:szCs w:val="28"/>
        </w:rPr>
      </w:pPr>
      <w:r w:rsidRPr="00185671">
        <w:rPr>
          <w:sz w:val="28"/>
          <w:szCs w:val="28"/>
        </w:rPr>
        <w:t>«</w:t>
      </w:r>
      <w:proofErr w:type="gramStart"/>
      <w:r w:rsidRPr="00185671">
        <w:rPr>
          <w:sz w:val="28"/>
          <w:szCs w:val="28"/>
        </w:rPr>
        <w:t>СЕВЕРО-КАВКАЗСКАЯ</w:t>
      </w:r>
      <w:proofErr w:type="gramEnd"/>
      <w:r w:rsidRPr="00185671">
        <w:rPr>
          <w:sz w:val="28"/>
          <w:szCs w:val="28"/>
        </w:rPr>
        <w:t xml:space="preserve"> ГОСУДАРСТВЕННАЯ АКАДЕМИЯ»</w:t>
      </w:r>
      <w:r w:rsidR="00185671" w:rsidRPr="00185671">
        <w:rPr>
          <w:sz w:val="28"/>
          <w:szCs w:val="28"/>
        </w:rPr>
        <w:t xml:space="preserve"> </w:t>
      </w:r>
    </w:p>
    <w:p w:rsidR="004D6CFD" w:rsidRPr="00185671" w:rsidRDefault="004D6CFD" w:rsidP="00185671">
      <w:pPr>
        <w:pStyle w:val="Default"/>
        <w:jc w:val="center"/>
        <w:rPr>
          <w:sz w:val="28"/>
          <w:szCs w:val="28"/>
        </w:rPr>
      </w:pPr>
    </w:p>
    <w:p w:rsidR="004D6CFD" w:rsidRPr="00185671" w:rsidRDefault="004D6CFD" w:rsidP="00185671">
      <w:pPr>
        <w:pStyle w:val="Default"/>
        <w:jc w:val="center"/>
        <w:rPr>
          <w:sz w:val="28"/>
          <w:szCs w:val="28"/>
        </w:rPr>
      </w:pPr>
      <w:r w:rsidRPr="00185671">
        <w:rPr>
          <w:b/>
          <w:bCs/>
          <w:sz w:val="28"/>
          <w:szCs w:val="28"/>
          <w:u w:val="single"/>
        </w:rPr>
        <w:t>Юридический институт</w:t>
      </w:r>
      <w:r w:rsidR="00185671" w:rsidRPr="00185671">
        <w:rPr>
          <w:b/>
          <w:bCs/>
          <w:sz w:val="28"/>
          <w:szCs w:val="28"/>
          <w:u w:val="single"/>
        </w:rPr>
        <w:t xml:space="preserve"> </w:t>
      </w:r>
    </w:p>
    <w:p w:rsidR="004D6CFD" w:rsidRDefault="004D6CFD" w:rsidP="00185671">
      <w:pPr>
        <w:pStyle w:val="Default"/>
        <w:jc w:val="center"/>
        <w:rPr>
          <w:i/>
          <w:iCs/>
          <w:sz w:val="20"/>
          <w:szCs w:val="20"/>
        </w:rPr>
      </w:pPr>
      <w:r w:rsidRPr="00185671">
        <w:rPr>
          <w:i/>
          <w:iCs/>
          <w:sz w:val="20"/>
          <w:szCs w:val="20"/>
        </w:rPr>
        <w:t>Наименование института</w:t>
      </w:r>
    </w:p>
    <w:p w:rsidR="00185671" w:rsidRPr="00185671" w:rsidRDefault="00185671" w:rsidP="00185671">
      <w:pPr>
        <w:pStyle w:val="Default"/>
        <w:jc w:val="center"/>
        <w:rPr>
          <w:sz w:val="20"/>
          <w:szCs w:val="20"/>
        </w:rPr>
      </w:pPr>
    </w:p>
    <w:p w:rsidR="004D6CFD" w:rsidRPr="00185671" w:rsidRDefault="004D6CFD" w:rsidP="00185671">
      <w:pPr>
        <w:pStyle w:val="Default"/>
        <w:jc w:val="center"/>
        <w:rPr>
          <w:b/>
          <w:sz w:val="28"/>
          <w:szCs w:val="28"/>
          <w:u w:val="single"/>
        </w:rPr>
      </w:pPr>
      <w:r w:rsidRPr="00185671">
        <w:rPr>
          <w:b/>
          <w:bCs/>
          <w:sz w:val="28"/>
          <w:szCs w:val="28"/>
          <w:u w:val="single"/>
        </w:rPr>
        <w:t>Кафедра</w:t>
      </w:r>
      <w:r w:rsidR="00185671" w:rsidRPr="00185671">
        <w:rPr>
          <w:b/>
          <w:bCs/>
          <w:sz w:val="28"/>
          <w:szCs w:val="28"/>
          <w:u w:val="single"/>
        </w:rPr>
        <w:t xml:space="preserve"> –</w:t>
      </w:r>
      <w:r w:rsidRPr="00185671">
        <w:rPr>
          <w:b/>
          <w:bCs/>
          <w:sz w:val="28"/>
          <w:szCs w:val="28"/>
          <w:u w:val="single"/>
        </w:rPr>
        <w:t xml:space="preserve"> «</w:t>
      </w:r>
      <w:r w:rsidRPr="00185671">
        <w:rPr>
          <w:b/>
          <w:sz w:val="28"/>
          <w:szCs w:val="28"/>
          <w:u w:val="single"/>
        </w:rPr>
        <w:t>Государственные и административно-правовые дисциплины</w:t>
      </w:r>
      <w:r w:rsidRPr="00185671">
        <w:rPr>
          <w:b/>
          <w:bCs/>
          <w:sz w:val="28"/>
          <w:szCs w:val="28"/>
          <w:u w:val="single"/>
        </w:rPr>
        <w:t>»</w:t>
      </w:r>
      <w:r w:rsidR="00185671" w:rsidRPr="00185671">
        <w:rPr>
          <w:b/>
          <w:bCs/>
          <w:sz w:val="28"/>
          <w:szCs w:val="28"/>
          <w:u w:val="single"/>
        </w:rPr>
        <w:t xml:space="preserve"> </w:t>
      </w:r>
    </w:p>
    <w:p w:rsidR="004D6CFD" w:rsidRDefault="004D6CFD" w:rsidP="00185671">
      <w:pPr>
        <w:pStyle w:val="Default"/>
        <w:jc w:val="center"/>
        <w:rPr>
          <w:i/>
          <w:iCs/>
          <w:sz w:val="20"/>
          <w:szCs w:val="20"/>
        </w:rPr>
      </w:pPr>
      <w:r w:rsidRPr="00185671">
        <w:rPr>
          <w:i/>
          <w:iCs/>
          <w:sz w:val="20"/>
          <w:szCs w:val="20"/>
        </w:rPr>
        <w:t>Наименование кафедры</w:t>
      </w:r>
    </w:p>
    <w:p w:rsidR="00185671" w:rsidRPr="00185671" w:rsidRDefault="00185671" w:rsidP="00185671">
      <w:pPr>
        <w:pStyle w:val="Default"/>
        <w:jc w:val="center"/>
        <w:rPr>
          <w:sz w:val="20"/>
          <w:szCs w:val="20"/>
        </w:rPr>
      </w:pPr>
    </w:p>
    <w:p w:rsidR="004D6CFD" w:rsidRPr="00185671" w:rsidRDefault="004D6CFD" w:rsidP="00185671">
      <w:pPr>
        <w:pStyle w:val="Default"/>
        <w:jc w:val="center"/>
        <w:rPr>
          <w:sz w:val="28"/>
          <w:szCs w:val="28"/>
          <w:u w:val="single"/>
        </w:rPr>
      </w:pPr>
      <w:r w:rsidRPr="00185671">
        <w:rPr>
          <w:b/>
          <w:bCs/>
          <w:sz w:val="28"/>
          <w:szCs w:val="28"/>
          <w:u w:val="single"/>
        </w:rPr>
        <w:t xml:space="preserve">Учебная дисциплина </w:t>
      </w:r>
      <w:r w:rsidR="00185671" w:rsidRPr="00185671">
        <w:rPr>
          <w:b/>
          <w:bCs/>
          <w:sz w:val="28"/>
          <w:szCs w:val="28"/>
          <w:u w:val="single"/>
        </w:rPr>
        <w:t xml:space="preserve">– </w:t>
      </w:r>
      <w:r w:rsidR="00185671" w:rsidRPr="00185671">
        <w:rPr>
          <w:b/>
          <w:sz w:val="28"/>
          <w:szCs w:val="28"/>
          <w:u w:val="single"/>
        </w:rPr>
        <w:t>«</w:t>
      </w:r>
      <w:r w:rsidR="00185671" w:rsidRPr="00185671">
        <w:rPr>
          <w:b/>
          <w:sz w:val="28"/>
          <w:u w:val="single"/>
        </w:rPr>
        <w:t>Теория государства и права</w:t>
      </w:r>
      <w:r w:rsidR="00185671" w:rsidRPr="00185671">
        <w:rPr>
          <w:b/>
          <w:sz w:val="28"/>
          <w:szCs w:val="28"/>
          <w:u w:val="single"/>
        </w:rPr>
        <w:t xml:space="preserve">» </w:t>
      </w:r>
    </w:p>
    <w:p w:rsidR="004D6CFD" w:rsidRPr="00185671" w:rsidRDefault="004D6CFD" w:rsidP="00185671">
      <w:pPr>
        <w:pStyle w:val="Default"/>
        <w:jc w:val="center"/>
        <w:rPr>
          <w:i/>
          <w:iCs/>
          <w:sz w:val="20"/>
          <w:szCs w:val="20"/>
        </w:rPr>
      </w:pPr>
      <w:r w:rsidRPr="00185671">
        <w:rPr>
          <w:i/>
          <w:iCs/>
          <w:sz w:val="20"/>
          <w:szCs w:val="20"/>
        </w:rPr>
        <w:t>Наименование учебной дисциплины</w:t>
      </w:r>
    </w:p>
    <w:p w:rsidR="00185671" w:rsidRPr="00185671" w:rsidRDefault="00185671" w:rsidP="00185671">
      <w:pPr>
        <w:pStyle w:val="Default"/>
        <w:jc w:val="center"/>
        <w:rPr>
          <w:i/>
          <w:iCs/>
          <w:sz w:val="20"/>
          <w:szCs w:val="20"/>
        </w:rPr>
      </w:pPr>
    </w:p>
    <w:p w:rsidR="004D6CFD" w:rsidRPr="00185671" w:rsidRDefault="004D6CFD" w:rsidP="00185671">
      <w:pPr>
        <w:pStyle w:val="Default"/>
        <w:jc w:val="center"/>
        <w:rPr>
          <w:sz w:val="28"/>
          <w:szCs w:val="28"/>
        </w:rPr>
      </w:pPr>
      <w:r w:rsidRPr="00185671">
        <w:rPr>
          <w:b/>
          <w:bCs/>
          <w:sz w:val="28"/>
          <w:szCs w:val="28"/>
        </w:rPr>
        <w:t>Курсовая работа</w:t>
      </w:r>
    </w:p>
    <w:p w:rsidR="004D6CFD" w:rsidRPr="00185671" w:rsidRDefault="004D6CFD" w:rsidP="00185671">
      <w:pPr>
        <w:pStyle w:val="Default"/>
        <w:jc w:val="center"/>
        <w:rPr>
          <w:sz w:val="28"/>
          <w:szCs w:val="28"/>
        </w:rPr>
      </w:pPr>
      <w:r w:rsidRPr="00185671">
        <w:rPr>
          <w:sz w:val="28"/>
          <w:szCs w:val="28"/>
        </w:rPr>
        <w:t>________________________________</w:t>
      </w:r>
    </w:p>
    <w:p w:rsidR="004D6CFD" w:rsidRPr="00185671" w:rsidRDefault="004D6CFD" w:rsidP="00185671">
      <w:pPr>
        <w:pStyle w:val="Default"/>
        <w:jc w:val="center"/>
        <w:rPr>
          <w:i/>
          <w:iCs/>
          <w:sz w:val="20"/>
          <w:szCs w:val="20"/>
        </w:rPr>
      </w:pPr>
      <w:r w:rsidRPr="00185671">
        <w:rPr>
          <w:i/>
          <w:iCs/>
          <w:sz w:val="20"/>
          <w:szCs w:val="20"/>
        </w:rPr>
        <w:t>Наименование темы курсовой работы</w:t>
      </w:r>
    </w:p>
    <w:p w:rsidR="00185671" w:rsidRPr="00185671" w:rsidRDefault="00185671" w:rsidP="00185671">
      <w:pPr>
        <w:pStyle w:val="Default"/>
        <w:jc w:val="center"/>
        <w:rPr>
          <w:i/>
          <w:iCs/>
          <w:sz w:val="20"/>
          <w:szCs w:val="20"/>
        </w:rPr>
      </w:pPr>
    </w:p>
    <w:p w:rsidR="004D6CFD" w:rsidRPr="00185671" w:rsidRDefault="004D6CFD" w:rsidP="0098718F">
      <w:pPr>
        <w:pStyle w:val="Default"/>
        <w:ind w:left="5103"/>
        <w:rPr>
          <w:sz w:val="28"/>
          <w:szCs w:val="28"/>
        </w:rPr>
      </w:pPr>
      <w:r w:rsidRPr="00185671">
        <w:rPr>
          <w:b/>
          <w:bCs/>
          <w:sz w:val="28"/>
          <w:szCs w:val="28"/>
        </w:rPr>
        <w:t>Выполни</w:t>
      </w:r>
      <w:proofErr w:type="gramStart"/>
      <w:r w:rsidRPr="00185671">
        <w:rPr>
          <w:b/>
          <w:bCs/>
          <w:sz w:val="28"/>
          <w:szCs w:val="28"/>
        </w:rPr>
        <w:t>л(</w:t>
      </w:r>
      <w:proofErr w:type="gramEnd"/>
      <w:r w:rsidRPr="00185671">
        <w:rPr>
          <w:b/>
          <w:bCs/>
          <w:sz w:val="28"/>
          <w:szCs w:val="28"/>
        </w:rPr>
        <w:t>а)</w:t>
      </w:r>
      <w:r w:rsidR="00185671">
        <w:rPr>
          <w:b/>
          <w:bCs/>
          <w:sz w:val="28"/>
          <w:szCs w:val="28"/>
        </w:rPr>
        <w:t>:</w:t>
      </w:r>
      <w:r w:rsidRPr="00185671">
        <w:rPr>
          <w:b/>
          <w:bCs/>
          <w:sz w:val="28"/>
          <w:szCs w:val="28"/>
        </w:rPr>
        <w:t xml:space="preserve"> </w:t>
      </w:r>
    </w:p>
    <w:p w:rsidR="004D6CFD" w:rsidRPr="00185671" w:rsidRDefault="00185671" w:rsidP="0098718F">
      <w:pPr>
        <w:pStyle w:val="Default"/>
        <w:ind w:left="5103"/>
        <w:rPr>
          <w:sz w:val="28"/>
          <w:szCs w:val="28"/>
        </w:rPr>
      </w:pPr>
      <w:proofErr w:type="gramStart"/>
      <w:r w:rsidRPr="00185671">
        <w:rPr>
          <w:sz w:val="28"/>
          <w:szCs w:val="28"/>
        </w:rPr>
        <w:t>Обучающийся</w:t>
      </w:r>
      <w:proofErr w:type="gramEnd"/>
      <w:r w:rsidRPr="00185671">
        <w:rPr>
          <w:sz w:val="28"/>
          <w:szCs w:val="28"/>
        </w:rPr>
        <w:t xml:space="preserve"> </w:t>
      </w:r>
      <w:r w:rsidR="004D6CFD" w:rsidRPr="00185671">
        <w:rPr>
          <w:sz w:val="28"/>
          <w:szCs w:val="28"/>
        </w:rPr>
        <w:t xml:space="preserve">___ группы ____курса </w:t>
      </w:r>
    </w:p>
    <w:p w:rsidR="004D6CFD" w:rsidRPr="00185671" w:rsidRDefault="004D6CFD" w:rsidP="0098718F">
      <w:pPr>
        <w:pStyle w:val="Default"/>
        <w:ind w:left="5103"/>
        <w:rPr>
          <w:sz w:val="28"/>
          <w:szCs w:val="28"/>
        </w:rPr>
      </w:pPr>
      <w:r w:rsidRPr="00185671">
        <w:rPr>
          <w:sz w:val="28"/>
          <w:szCs w:val="28"/>
        </w:rPr>
        <w:t xml:space="preserve">направление подготовки </w:t>
      </w:r>
    </w:p>
    <w:p w:rsidR="004D6CFD" w:rsidRPr="00185671" w:rsidRDefault="004D6CFD" w:rsidP="0098718F">
      <w:pPr>
        <w:pStyle w:val="Default"/>
        <w:ind w:left="5103"/>
        <w:rPr>
          <w:sz w:val="28"/>
          <w:szCs w:val="28"/>
        </w:rPr>
      </w:pPr>
      <w:r w:rsidRPr="00185671">
        <w:rPr>
          <w:sz w:val="28"/>
          <w:szCs w:val="28"/>
        </w:rPr>
        <w:t xml:space="preserve">(специальность): </w:t>
      </w:r>
    </w:p>
    <w:p w:rsidR="004D6CFD" w:rsidRPr="00185671" w:rsidRDefault="004D6CFD" w:rsidP="0098718F">
      <w:pPr>
        <w:pStyle w:val="Default"/>
        <w:ind w:left="5103"/>
        <w:rPr>
          <w:sz w:val="28"/>
          <w:szCs w:val="28"/>
        </w:rPr>
      </w:pPr>
      <w:r w:rsidRPr="00185671">
        <w:rPr>
          <w:sz w:val="28"/>
          <w:szCs w:val="28"/>
        </w:rPr>
        <w:t xml:space="preserve">____________________________ </w:t>
      </w:r>
    </w:p>
    <w:p w:rsidR="004D6CFD" w:rsidRPr="00185671" w:rsidRDefault="004D6CFD" w:rsidP="0098718F">
      <w:pPr>
        <w:pStyle w:val="Default"/>
        <w:ind w:left="5103"/>
        <w:rPr>
          <w:sz w:val="20"/>
          <w:szCs w:val="20"/>
        </w:rPr>
      </w:pPr>
      <w:r w:rsidRPr="00185671">
        <w:rPr>
          <w:i/>
          <w:iCs/>
          <w:sz w:val="20"/>
          <w:szCs w:val="20"/>
        </w:rPr>
        <w:t xml:space="preserve">код и наименование направления подготовки </w:t>
      </w:r>
    </w:p>
    <w:p w:rsidR="004D6CFD" w:rsidRPr="00185671" w:rsidRDefault="004D6CFD" w:rsidP="0098718F">
      <w:pPr>
        <w:pStyle w:val="Default"/>
        <w:ind w:left="5103"/>
        <w:rPr>
          <w:sz w:val="20"/>
          <w:szCs w:val="20"/>
        </w:rPr>
      </w:pPr>
      <w:r w:rsidRPr="00185671">
        <w:rPr>
          <w:i/>
          <w:iCs/>
          <w:sz w:val="20"/>
          <w:szCs w:val="20"/>
        </w:rPr>
        <w:t xml:space="preserve">(специальности) </w:t>
      </w:r>
    </w:p>
    <w:p w:rsidR="004D6CFD" w:rsidRPr="00185671" w:rsidRDefault="004D6CFD" w:rsidP="0098718F">
      <w:pPr>
        <w:pStyle w:val="Default"/>
        <w:ind w:left="5103"/>
        <w:rPr>
          <w:sz w:val="28"/>
          <w:szCs w:val="28"/>
        </w:rPr>
      </w:pPr>
      <w:r w:rsidRPr="00185671">
        <w:rPr>
          <w:sz w:val="28"/>
          <w:szCs w:val="28"/>
        </w:rPr>
        <w:t xml:space="preserve">___________________________ </w:t>
      </w:r>
    </w:p>
    <w:p w:rsidR="004D6CFD" w:rsidRPr="00185671" w:rsidRDefault="004D6CFD" w:rsidP="0098718F">
      <w:pPr>
        <w:pStyle w:val="Default"/>
        <w:ind w:left="5103"/>
        <w:rPr>
          <w:i/>
          <w:iCs/>
          <w:sz w:val="20"/>
          <w:szCs w:val="20"/>
        </w:rPr>
      </w:pPr>
      <w:r w:rsidRPr="00185671">
        <w:rPr>
          <w:i/>
          <w:iCs/>
          <w:sz w:val="20"/>
          <w:szCs w:val="20"/>
        </w:rPr>
        <w:t xml:space="preserve">Фамилия И.О. </w:t>
      </w:r>
      <w:proofErr w:type="gramStart"/>
      <w:r w:rsidRPr="00185671">
        <w:rPr>
          <w:i/>
          <w:iCs/>
          <w:sz w:val="20"/>
          <w:szCs w:val="20"/>
        </w:rPr>
        <w:t>обучающегося</w:t>
      </w:r>
      <w:proofErr w:type="gramEnd"/>
      <w:r w:rsidRPr="00185671">
        <w:rPr>
          <w:i/>
          <w:iCs/>
          <w:sz w:val="20"/>
          <w:szCs w:val="20"/>
        </w:rPr>
        <w:t xml:space="preserve"> </w:t>
      </w:r>
      <w:r w:rsidR="00185671" w:rsidRPr="00185671">
        <w:rPr>
          <w:i/>
          <w:iCs/>
          <w:sz w:val="20"/>
          <w:szCs w:val="20"/>
        </w:rPr>
        <w:t xml:space="preserve">полностью </w:t>
      </w:r>
    </w:p>
    <w:p w:rsidR="00185671" w:rsidRPr="00185671" w:rsidRDefault="00185671" w:rsidP="0098718F">
      <w:pPr>
        <w:pStyle w:val="Default"/>
        <w:ind w:left="5103"/>
        <w:rPr>
          <w:sz w:val="20"/>
          <w:szCs w:val="20"/>
        </w:rPr>
      </w:pPr>
    </w:p>
    <w:p w:rsidR="0016303E" w:rsidRPr="00185671" w:rsidRDefault="0016303E" w:rsidP="0098718F">
      <w:pPr>
        <w:pStyle w:val="Default"/>
        <w:ind w:left="5103"/>
        <w:rPr>
          <w:sz w:val="28"/>
          <w:szCs w:val="28"/>
        </w:rPr>
      </w:pPr>
      <w:r w:rsidRPr="00185671">
        <w:rPr>
          <w:b/>
          <w:bCs/>
          <w:sz w:val="28"/>
          <w:szCs w:val="28"/>
        </w:rPr>
        <w:t xml:space="preserve">Научный руководитель: </w:t>
      </w:r>
    </w:p>
    <w:p w:rsidR="0016303E" w:rsidRPr="00B71540" w:rsidRDefault="0016303E" w:rsidP="0098718F">
      <w:pPr>
        <w:pStyle w:val="Default"/>
        <w:ind w:left="5103"/>
        <w:rPr>
          <w:sz w:val="28"/>
          <w:szCs w:val="28"/>
        </w:rPr>
      </w:pPr>
      <w:r w:rsidRPr="00B71540">
        <w:rPr>
          <w:sz w:val="28"/>
          <w:szCs w:val="28"/>
        </w:rPr>
        <w:t>Доцент кафедры «Государственные и административно-</w:t>
      </w:r>
    </w:p>
    <w:p w:rsidR="0016303E" w:rsidRPr="00B71540" w:rsidRDefault="0016303E" w:rsidP="0098718F">
      <w:pPr>
        <w:pStyle w:val="Default"/>
        <w:ind w:left="5103"/>
        <w:rPr>
          <w:sz w:val="28"/>
          <w:szCs w:val="28"/>
        </w:rPr>
      </w:pPr>
      <w:r w:rsidRPr="00B71540">
        <w:rPr>
          <w:sz w:val="28"/>
          <w:szCs w:val="28"/>
        </w:rPr>
        <w:t xml:space="preserve">правовые дисциплины ФГБОУ </w:t>
      </w:r>
      <w:proofErr w:type="gramStart"/>
      <w:r w:rsidRPr="00B71540">
        <w:rPr>
          <w:sz w:val="28"/>
          <w:szCs w:val="28"/>
        </w:rPr>
        <w:t>ВО</w:t>
      </w:r>
      <w:proofErr w:type="gramEnd"/>
      <w:r w:rsidRPr="00B71540">
        <w:rPr>
          <w:sz w:val="28"/>
          <w:szCs w:val="28"/>
        </w:rPr>
        <w:t xml:space="preserve"> </w:t>
      </w:r>
    </w:p>
    <w:p w:rsidR="0016303E" w:rsidRPr="00B71540" w:rsidRDefault="0016303E" w:rsidP="0098718F">
      <w:pPr>
        <w:pStyle w:val="Default"/>
        <w:ind w:left="5103"/>
        <w:rPr>
          <w:sz w:val="28"/>
          <w:szCs w:val="28"/>
          <w:u w:val="single"/>
        </w:rPr>
      </w:pPr>
      <w:r w:rsidRPr="00B71540">
        <w:rPr>
          <w:sz w:val="28"/>
          <w:szCs w:val="28"/>
        </w:rPr>
        <w:t xml:space="preserve">«Северо-Кавказская государственная академия», кандидат юридических наук, </w:t>
      </w:r>
      <w:r w:rsidRPr="00B71540">
        <w:rPr>
          <w:sz w:val="28"/>
          <w:szCs w:val="28"/>
          <w:u w:val="single"/>
        </w:rPr>
        <w:t xml:space="preserve">доцент </w:t>
      </w:r>
    </w:p>
    <w:p w:rsidR="0016303E" w:rsidRPr="00185671" w:rsidRDefault="0016303E" w:rsidP="0098718F">
      <w:pPr>
        <w:pStyle w:val="Default"/>
        <w:ind w:left="5103"/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185671">
        <w:rPr>
          <w:i/>
          <w:iCs/>
          <w:sz w:val="20"/>
          <w:szCs w:val="20"/>
        </w:rPr>
        <w:t>должность, ученая степень, ученое звание</w:t>
      </w:r>
      <w:r>
        <w:rPr>
          <w:i/>
          <w:iCs/>
          <w:sz w:val="20"/>
          <w:szCs w:val="20"/>
        </w:rPr>
        <w:t>)</w:t>
      </w:r>
      <w:r w:rsidRPr="00185671">
        <w:rPr>
          <w:i/>
          <w:iCs/>
          <w:sz w:val="20"/>
          <w:szCs w:val="20"/>
        </w:rPr>
        <w:t xml:space="preserve"> </w:t>
      </w:r>
    </w:p>
    <w:p w:rsidR="0016303E" w:rsidRPr="00B71540" w:rsidRDefault="0016303E" w:rsidP="0098718F">
      <w:pPr>
        <w:pStyle w:val="Default"/>
        <w:ind w:left="5103"/>
        <w:rPr>
          <w:sz w:val="28"/>
          <w:szCs w:val="28"/>
          <w:u w:val="single"/>
        </w:rPr>
      </w:pPr>
      <w:r w:rsidRPr="00B71540">
        <w:rPr>
          <w:sz w:val="28"/>
          <w:szCs w:val="28"/>
          <w:u w:val="single"/>
        </w:rPr>
        <w:t xml:space="preserve">Михайлов Анатолий Евгеньевич </w:t>
      </w:r>
    </w:p>
    <w:p w:rsidR="0016303E" w:rsidRPr="00185671" w:rsidRDefault="0016303E" w:rsidP="0098718F">
      <w:pPr>
        <w:pStyle w:val="Default"/>
        <w:ind w:left="5103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185671">
        <w:rPr>
          <w:i/>
          <w:iCs/>
          <w:sz w:val="20"/>
          <w:szCs w:val="20"/>
        </w:rPr>
        <w:t>Фамилия И.О.</w:t>
      </w:r>
      <w:r>
        <w:rPr>
          <w:i/>
          <w:iCs/>
          <w:sz w:val="20"/>
          <w:szCs w:val="20"/>
        </w:rPr>
        <w:t>)</w:t>
      </w:r>
      <w:r w:rsidRPr="00185671">
        <w:rPr>
          <w:i/>
          <w:iCs/>
          <w:sz w:val="20"/>
          <w:szCs w:val="20"/>
        </w:rPr>
        <w:t xml:space="preserve"> </w:t>
      </w:r>
    </w:p>
    <w:p w:rsidR="0016303E" w:rsidRPr="00185671" w:rsidRDefault="0016303E" w:rsidP="0098718F">
      <w:pPr>
        <w:pStyle w:val="Default"/>
        <w:ind w:left="5103"/>
        <w:rPr>
          <w:sz w:val="20"/>
          <w:szCs w:val="20"/>
        </w:rPr>
      </w:pPr>
    </w:p>
    <w:p w:rsidR="0016303E" w:rsidRDefault="0016303E" w:rsidP="0016303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85671">
        <w:rPr>
          <w:rFonts w:ascii="Times New Roman" w:hAnsi="Times New Roman"/>
          <w:sz w:val="28"/>
          <w:szCs w:val="28"/>
        </w:rPr>
        <w:t xml:space="preserve">Черкесск – год </w:t>
      </w:r>
    </w:p>
    <w:p w:rsidR="001713C7" w:rsidRDefault="001713C7" w:rsidP="004D6CF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713C7" w:rsidRDefault="001713C7" w:rsidP="001713C7">
      <w:pPr>
        <w:pStyle w:val="Default"/>
        <w:jc w:val="right"/>
        <w:rPr>
          <w:b/>
          <w:bCs/>
          <w:i/>
          <w:iCs/>
        </w:rPr>
      </w:pPr>
      <w:r w:rsidRPr="001713C7">
        <w:rPr>
          <w:b/>
          <w:bCs/>
          <w:i/>
          <w:iCs/>
        </w:rPr>
        <w:t xml:space="preserve">Приложение </w:t>
      </w:r>
      <w:r>
        <w:rPr>
          <w:b/>
          <w:bCs/>
          <w:i/>
          <w:iCs/>
        </w:rPr>
        <w:t>2</w:t>
      </w:r>
      <w:r w:rsidRPr="001713C7">
        <w:rPr>
          <w:b/>
          <w:bCs/>
          <w:i/>
          <w:iCs/>
        </w:rPr>
        <w:t xml:space="preserve"> </w:t>
      </w:r>
    </w:p>
    <w:p w:rsidR="001713C7" w:rsidRPr="001713C7" w:rsidRDefault="001713C7" w:rsidP="001713C7">
      <w:pPr>
        <w:pStyle w:val="Default"/>
        <w:jc w:val="right"/>
      </w:pPr>
    </w:p>
    <w:p w:rsidR="001713C7" w:rsidRDefault="001713C7" w:rsidP="001713C7">
      <w:pPr>
        <w:pStyle w:val="Default"/>
        <w:jc w:val="center"/>
        <w:rPr>
          <w:b/>
          <w:bCs/>
          <w:i/>
          <w:sz w:val="28"/>
          <w:szCs w:val="28"/>
        </w:rPr>
      </w:pPr>
      <w:r w:rsidRPr="001713C7">
        <w:rPr>
          <w:b/>
          <w:bCs/>
          <w:i/>
          <w:sz w:val="28"/>
          <w:szCs w:val="28"/>
        </w:rPr>
        <w:t>Образец оформления ссылок</w:t>
      </w:r>
    </w:p>
    <w:p w:rsidR="001713C7" w:rsidRPr="001713C7" w:rsidRDefault="001713C7" w:rsidP="001713C7">
      <w:pPr>
        <w:pStyle w:val="Default"/>
        <w:jc w:val="center"/>
        <w:rPr>
          <w:i/>
          <w:sz w:val="28"/>
          <w:szCs w:val="28"/>
        </w:rPr>
      </w:pP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 xml:space="preserve">1. Если текст цитируется не по первоисточнику, а по другому изданию или иному документу, то сноску следует начинать словами: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 xml:space="preserve">Цит. по: </w:t>
      </w:r>
      <w:proofErr w:type="spellStart"/>
      <w:r w:rsidRPr="00643251">
        <w:rPr>
          <w:i/>
          <w:iCs/>
          <w:color w:val="auto"/>
          <w:szCs w:val="28"/>
        </w:rPr>
        <w:t>Россинская</w:t>
      </w:r>
      <w:proofErr w:type="spellEnd"/>
      <w:r w:rsidRPr="00643251">
        <w:rPr>
          <w:i/>
          <w:iCs/>
          <w:color w:val="auto"/>
          <w:szCs w:val="28"/>
        </w:rPr>
        <w:t xml:space="preserve"> Е.Р., </w:t>
      </w:r>
      <w:proofErr w:type="spellStart"/>
      <w:r w:rsidRPr="00643251">
        <w:rPr>
          <w:i/>
          <w:iCs/>
          <w:color w:val="auto"/>
          <w:szCs w:val="28"/>
        </w:rPr>
        <w:t>Галяшина</w:t>
      </w:r>
      <w:proofErr w:type="spellEnd"/>
      <w:r w:rsidRPr="00643251">
        <w:rPr>
          <w:i/>
          <w:iCs/>
          <w:color w:val="auto"/>
          <w:szCs w:val="28"/>
        </w:rPr>
        <w:t xml:space="preserve"> Е.И., Зинин А.М. </w:t>
      </w:r>
      <w:r w:rsidRPr="00643251">
        <w:rPr>
          <w:color w:val="auto"/>
          <w:szCs w:val="28"/>
        </w:rPr>
        <w:t>Теория судебной экспертизы: учебник / под</w:t>
      </w:r>
      <w:proofErr w:type="gramStart"/>
      <w:r w:rsidRPr="00643251">
        <w:rPr>
          <w:color w:val="auto"/>
          <w:szCs w:val="28"/>
        </w:rPr>
        <w:t>.</w:t>
      </w:r>
      <w:proofErr w:type="gramEnd"/>
      <w:r w:rsidRPr="00643251">
        <w:rPr>
          <w:color w:val="auto"/>
          <w:szCs w:val="28"/>
        </w:rPr>
        <w:t xml:space="preserve"> </w:t>
      </w:r>
      <w:proofErr w:type="gramStart"/>
      <w:r w:rsidRPr="00643251">
        <w:rPr>
          <w:color w:val="auto"/>
          <w:szCs w:val="28"/>
        </w:rPr>
        <w:t>р</w:t>
      </w:r>
      <w:proofErr w:type="gramEnd"/>
      <w:r w:rsidRPr="00643251">
        <w:rPr>
          <w:color w:val="auto"/>
          <w:szCs w:val="28"/>
        </w:rPr>
        <w:t xml:space="preserve">ед. Е.Р. </w:t>
      </w:r>
      <w:proofErr w:type="spellStart"/>
      <w:r w:rsidRPr="00643251">
        <w:rPr>
          <w:color w:val="auto"/>
          <w:szCs w:val="28"/>
        </w:rPr>
        <w:t>Россинской</w:t>
      </w:r>
      <w:proofErr w:type="spellEnd"/>
      <w:r w:rsidRPr="00643251">
        <w:rPr>
          <w:color w:val="auto"/>
          <w:szCs w:val="28"/>
        </w:rPr>
        <w:t xml:space="preserve">. М., 2009. С. 142.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 xml:space="preserve">Цит. по: </w:t>
      </w:r>
      <w:r w:rsidRPr="00643251">
        <w:rPr>
          <w:i/>
          <w:iCs/>
          <w:color w:val="auto"/>
          <w:szCs w:val="28"/>
        </w:rPr>
        <w:t xml:space="preserve">Афанасьев С.Ф. </w:t>
      </w:r>
      <w:r w:rsidRPr="00643251">
        <w:rPr>
          <w:color w:val="auto"/>
          <w:szCs w:val="28"/>
        </w:rPr>
        <w:t xml:space="preserve">Гражданский процессуальный аспект реализации репродуктивных прав и обязанностей // Вестник гражданского процесса. 2013. № 6. С. 66 - 82. </w:t>
      </w:r>
    </w:p>
    <w:p w:rsidR="00092EE1" w:rsidRDefault="00092EE1" w:rsidP="00643251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>2. Если в тексте содержится ссылка на мнение какого-либо автора без дословного цитирования (без кавычек), то в сноске ставится «</w:t>
      </w:r>
      <w:proofErr w:type="gramStart"/>
      <w:r w:rsidRPr="00643251">
        <w:rPr>
          <w:color w:val="auto"/>
          <w:szCs w:val="28"/>
        </w:rPr>
        <w:t>См</w:t>
      </w:r>
      <w:proofErr w:type="gramEnd"/>
      <w:r w:rsidRPr="00643251">
        <w:rPr>
          <w:color w:val="auto"/>
          <w:szCs w:val="28"/>
        </w:rPr>
        <w:t xml:space="preserve">.:»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18"/>
        </w:rPr>
      </w:pPr>
      <w:r w:rsidRPr="00643251">
        <w:rPr>
          <w:color w:val="auto"/>
          <w:szCs w:val="28"/>
        </w:rPr>
        <w:t xml:space="preserve">В </w:t>
      </w:r>
      <w:r w:rsidRPr="00643251">
        <w:rPr>
          <w:i/>
          <w:iCs/>
          <w:color w:val="auto"/>
          <w:szCs w:val="28"/>
        </w:rPr>
        <w:t xml:space="preserve">тексте: </w:t>
      </w:r>
      <w:r w:rsidRPr="00643251">
        <w:rPr>
          <w:color w:val="auto"/>
          <w:szCs w:val="28"/>
        </w:rPr>
        <w:t>С.Ф. Афанасьев обращает внимание на то, что…</w:t>
      </w:r>
      <w:r w:rsidRPr="00643251">
        <w:rPr>
          <w:color w:val="auto"/>
          <w:szCs w:val="18"/>
        </w:rPr>
        <w:t xml:space="preserve">1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 xml:space="preserve">В </w:t>
      </w:r>
      <w:r w:rsidRPr="00643251">
        <w:rPr>
          <w:i/>
          <w:iCs/>
          <w:color w:val="auto"/>
          <w:szCs w:val="28"/>
        </w:rPr>
        <w:t>сноске</w:t>
      </w:r>
      <w:r w:rsidRPr="00643251">
        <w:rPr>
          <w:color w:val="auto"/>
          <w:szCs w:val="28"/>
        </w:rPr>
        <w:t xml:space="preserve">: </w:t>
      </w:r>
      <w:r w:rsidRPr="00643251">
        <w:rPr>
          <w:color w:val="auto"/>
          <w:szCs w:val="18"/>
        </w:rPr>
        <w:t>1</w:t>
      </w:r>
      <w:r w:rsidRPr="00643251">
        <w:rPr>
          <w:color w:val="auto"/>
          <w:szCs w:val="28"/>
        </w:rPr>
        <w:t xml:space="preserve">См.: </w:t>
      </w:r>
      <w:r w:rsidRPr="00643251">
        <w:rPr>
          <w:i/>
          <w:iCs/>
          <w:color w:val="auto"/>
          <w:szCs w:val="28"/>
        </w:rPr>
        <w:t xml:space="preserve">Афанасьев С.Ф. </w:t>
      </w:r>
      <w:r w:rsidRPr="00643251">
        <w:rPr>
          <w:color w:val="auto"/>
          <w:szCs w:val="28"/>
        </w:rPr>
        <w:t xml:space="preserve">Гражданский процессуальный аспект реализации репродуктивных прав и обязанностей // Вестник гражданского процесса. 2013. № 6. С. 66-82. </w:t>
      </w:r>
    </w:p>
    <w:p w:rsidR="00092EE1" w:rsidRDefault="00092EE1" w:rsidP="00643251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 xml:space="preserve">3. </w:t>
      </w:r>
      <w:proofErr w:type="gramStart"/>
      <w:r w:rsidRPr="00643251">
        <w:rPr>
          <w:color w:val="auto"/>
          <w:szCs w:val="28"/>
        </w:rPr>
        <w:t xml:space="preserve">При ссылке на законодательной акт в сноске необходимо указать его полное официальное наименование и официальный источник, в котором он опубликован: </w:t>
      </w:r>
      <w:proofErr w:type="gramEnd"/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18"/>
        </w:rPr>
        <w:t>1</w:t>
      </w:r>
      <w:proofErr w:type="gramStart"/>
      <w:r w:rsidRPr="00643251">
        <w:rPr>
          <w:color w:val="auto"/>
          <w:szCs w:val="18"/>
        </w:rPr>
        <w:t xml:space="preserve"> </w:t>
      </w:r>
      <w:r w:rsidRPr="00643251">
        <w:rPr>
          <w:color w:val="auto"/>
          <w:szCs w:val="28"/>
        </w:rPr>
        <w:t>С</w:t>
      </w:r>
      <w:proofErr w:type="gramEnd"/>
      <w:r w:rsidRPr="00643251">
        <w:rPr>
          <w:color w:val="auto"/>
          <w:szCs w:val="28"/>
        </w:rPr>
        <w:t xml:space="preserve">м.: Конституция Российской Федерации (принята всенародным голосованием 12 декабря 1993 г.) (с учетом поправок, внесенных Федеральным конституционным законом «О поправках к Конституции РФ» от 30 декабря 2008 г. № 6-ФКЗ, от 30 декабря 2008 г. №7-ФКЗ, от 5 февраля 2014 г. №2-ФКЗ, от 21 июля 2014 г. №11-ФКЗ, от 14 марта 2020 г. №1-ФКЗ) // Российская газета. –1993. – 25 дек.; Собрание законодательства РФ. – 2020. – № 11. – Ст. 1416.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 xml:space="preserve">Если в законодательный акт вносились изменения, следует указать информацию о первоначальной и актуальной редакции закона (полное официальное наименование, официальные источники опубликования первоначальной редакции и последних изменений):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18"/>
        </w:rPr>
        <w:t>1</w:t>
      </w:r>
      <w:proofErr w:type="gramStart"/>
      <w:r w:rsidRPr="00643251">
        <w:rPr>
          <w:color w:val="auto"/>
          <w:szCs w:val="18"/>
        </w:rPr>
        <w:t xml:space="preserve"> </w:t>
      </w:r>
      <w:r w:rsidRPr="00643251">
        <w:rPr>
          <w:color w:val="auto"/>
          <w:szCs w:val="28"/>
        </w:rPr>
        <w:t>С</w:t>
      </w:r>
      <w:proofErr w:type="gramEnd"/>
      <w:r w:rsidRPr="00643251">
        <w:rPr>
          <w:color w:val="auto"/>
          <w:szCs w:val="28"/>
        </w:rPr>
        <w:t xml:space="preserve">м.: Гражданский процессуальный кодекс Российской Федерации от 14 ноября 2002 г. № 138-ФЗ (ред. от 01.07.2021) // Собрание законодательства РФ. 2002. № 46, ст. 4532; 2021. № 27 (часть I). Ст. 5071. 23 </w:t>
      </w:r>
    </w:p>
    <w:p w:rsidR="00092EE1" w:rsidRDefault="00092EE1" w:rsidP="00643251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 xml:space="preserve">4. Объектами составления библиографической ссылки также являются электронные ресурсы локального и удаленного доступа. Ссылки составляют как на электронные ресурсы в целом (электронные документы, базы данных, порталы, сайты, веб-страницы, форумы и т.д.), так и на их составные части (разделы и части электронных документов, порталов, сайтов, веб-страниц, публикации в электронных сериальных изданиях, сообщения на форумах и т.п.). При оформлении ссылки на материалы, извлеченные из сети «Интернет», необходимо по возможности максимально следовать требованиям, предъявляемым к оформлению библиографического списка печатных работ, обязательно указывать полный адрес материала в Интернете, включая название сайта и дату рецепции материала: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  <w:lang w:val="en-US"/>
        </w:rPr>
      </w:pPr>
      <w:r w:rsidRPr="00643251">
        <w:rPr>
          <w:color w:val="auto"/>
          <w:szCs w:val="18"/>
        </w:rPr>
        <w:t>1</w:t>
      </w:r>
      <w:proofErr w:type="gramStart"/>
      <w:r w:rsidRPr="00643251">
        <w:rPr>
          <w:color w:val="auto"/>
          <w:szCs w:val="18"/>
        </w:rPr>
        <w:t xml:space="preserve"> </w:t>
      </w:r>
      <w:r w:rsidRPr="00643251">
        <w:rPr>
          <w:color w:val="auto"/>
          <w:szCs w:val="28"/>
        </w:rPr>
        <w:t>П</w:t>
      </w:r>
      <w:proofErr w:type="gramEnd"/>
      <w:r w:rsidRPr="00643251">
        <w:rPr>
          <w:color w:val="auto"/>
          <w:szCs w:val="28"/>
        </w:rPr>
        <w:t xml:space="preserve">о итогам 1 квартала 2021 года в приемные семьи, под опеку и на усыновление устроены 83 ребенка // Официальный портал Правительства Саратовской области. </w:t>
      </w:r>
      <w:r w:rsidRPr="00643251">
        <w:rPr>
          <w:color w:val="auto"/>
          <w:szCs w:val="28"/>
          <w:lang w:val="en-US"/>
        </w:rPr>
        <w:t>URL: https://saratov.gov.ru/news/ po_itogam_1_kvartala_2021_goda_v_priemnye_semi_pod_opeku_i_na_usynovlenie_ustroeny_83_rebenka/ (</w:t>
      </w:r>
      <w:r w:rsidRPr="00643251">
        <w:rPr>
          <w:color w:val="auto"/>
          <w:szCs w:val="28"/>
        </w:rPr>
        <w:t>дата</w:t>
      </w:r>
      <w:r w:rsidRPr="00643251">
        <w:rPr>
          <w:color w:val="auto"/>
          <w:szCs w:val="28"/>
          <w:lang w:val="en-US"/>
        </w:rPr>
        <w:t xml:space="preserve"> </w:t>
      </w:r>
      <w:r w:rsidRPr="00643251">
        <w:rPr>
          <w:color w:val="auto"/>
          <w:szCs w:val="28"/>
        </w:rPr>
        <w:t>обращения</w:t>
      </w:r>
      <w:r w:rsidRPr="00643251">
        <w:rPr>
          <w:color w:val="auto"/>
          <w:szCs w:val="28"/>
          <w:lang w:val="en-US"/>
        </w:rPr>
        <w:t xml:space="preserve">: 15.06.2021).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18"/>
        </w:rPr>
        <w:lastRenderedPageBreak/>
        <w:t xml:space="preserve">2 </w:t>
      </w:r>
      <w:r w:rsidRPr="00643251">
        <w:rPr>
          <w:color w:val="auto"/>
          <w:szCs w:val="28"/>
        </w:rPr>
        <w:t>Определение Судебной коллегии по гражданским делам Верховного Суда Российской Федерации от 25 марта 2019 г. № 5-КГ18-305. Доступ из Справ</w:t>
      </w:r>
      <w:proofErr w:type="gramStart"/>
      <w:r w:rsidRPr="00643251">
        <w:rPr>
          <w:color w:val="auto"/>
          <w:szCs w:val="28"/>
        </w:rPr>
        <w:t>.</w:t>
      </w:r>
      <w:proofErr w:type="gramEnd"/>
      <w:r w:rsidRPr="00643251">
        <w:rPr>
          <w:color w:val="auto"/>
          <w:szCs w:val="28"/>
        </w:rPr>
        <w:t xml:space="preserve"> </w:t>
      </w:r>
      <w:proofErr w:type="gramStart"/>
      <w:r w:rsidRPr="00643251">
        <w:rPr>
          <w:color w:val="auto"/>
          <w:szCs w:val="28"/>
        </w:rPr>
        <w:t>п</w:t>
      </w:r>
      <w:proofErr w:type="gramEnd"/>
      <w:r w:rsidRPr="00643251">
        <w:rPr>
          <w:color w:val="auto"/>
          <w:szCs w:val="28"/>
        </w:rPr>
        <w:t xml:space="preserve">равовой системы «Гарант-Максимум».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18"/>
        </w:rPr>
        <w:t>3</w:t>
      </w:r>
      <w:proofErr w:type="gramStart"/>
      <w:r w:rsidRPr="00643251">
        <w:rPr>
          <w:color w:val="auto"/>
          <w:szCs w:val="18"/>
        </w:rPr>
        <w:t xml:space="preserve"> </w:t>
      </w:r>
      <w:r w:rsidRPr="00643251">
        <w:rPr>
          <w:color w:val="auto"/>
          <w:szCs w:val="28"/>
        </w:rPr>
        <w:t>С</w:t>
      </w:r>
      <w:proofErr w:type="gramEnd"/>
      <w:r w:rsidRPr="00643251">
        <w:rPr>
          <w:color w:val="auto"/>
          <w:szCs w:val="28"/>
        </w:rPr>
        <w:t xml:space="preserve">м.: Когда молчание контрагента выгодно вашей компании // Юрист компании: практический журнал для юриста. Электронный журнал. 2021. № 5. URL: https://e.law.ru/ (дата обращения: 15.06.2021).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 xml:space="preserve">5. Для разграничения элементов описания применяют следующую систему условных разделительных знаков: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>косая черта</w:t>
      </w:r>
      <w:proofErr w:type="gramStart"/>
      <w:r w:rsidRPr="00643251">
        <w:rPr>
          <w:color w:val="auto"/>
          <w:szCs w:val="28"/>
        </w:rPr>
        <w:t xml:space="preserve"> (/) – </w:t>
      </w:r>
      <w:proofErr w:type="gramEnd"/>
      <w:r w:rsidRPr="00643251">
        <w:rPr>
          <w:color w:val="auto"/>
          <w:szCs w:val="28"/>
        </w:rPr>
        <w:t xml:space="preserve">перед сведениями об авторе (ах), ответственных, главных редакторах;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>две косые черты</w:t>
      </w:r>
      <w:proofErr w:type="gramStart"/>
      <w:r w:rsidRPr="00643251">
        <w:rPr>
          <w:color w:val="auto"/>
          <w:szCs w:val="28"/>
        </w:rPr>
        <w:t xml:space="preserve"> (//) – </w:t>
      </w:r>
      <w:proofErr w:type="gramEnd"/>
      <w:r w:rsidRPr="00643251">
        <w:rPr>
          <w:color w:val="auto"/>
          <w:szCs w:val="28"/>
        </w:rPr>
        <w:t xml:space="preserve">перед сведениями об издании, в котором помещена часть документа;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>двоеточие</w:t>
      </w:r>
      <w:proofErr w:type="gramStart"/>
      <w:r w:rsidRPr="00643251">
        <w:rPr>
          <w:color w:val="auto"/>
          <w:szCs w:val="28"/>
        </w:rPr>
        <w:t xml:space="preserve"> (:) – </w:t>
      </w:r>
      <w:proofErr w:type="gramEnd"/>
      <w:r w:rsidRPr="00643251">
        <w:rPr>
          <w:color w:val="auto"/>
          <w:szCs w:val="28"/>
        </w:rPr>
        <w:t xml:space="preserve">перед названием издательства; перед видом издания по характеру информации.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  <w:szCs w:val="28"/>
        </w:rPr>
      </w:pPr>
      <w:r w:rsidRPr="00643251">
        <w:rPr>
          <w:color w:val="auto"/>
          <w:szCs w:val="28"/>
        </w:rPr>
        <w:t xml:space="preserve">Знак // (две косые черты) желательно ставить с отбивкой на 1 пункт с обеих сторон. Знаки / и // заменяют все прочие знаки и перед ними и после них не сохраняются никакие другие знаки препинания, кроме точки как знака сокращения слова. 24 </w:t>
      </w:r>
    </w:p>
    <w:p w:rsidR="001713C7" w:rsidRPr="00643251" w:rsidRDefault="001713C7" w:rsidP="00643251">
      <w:pPr>
        <w:pStyle w:val="Default"/>
        <w:ind w:firstLine="709"/>
        <w:jc w:val="both"/>
        <w:rPr>
          <w:color w:val="auto"/>
        </w:rPr>
      </w:pPr>
    </w:p>
    <w:p w:rsidR="001713C7" w:rsidRPr="00107E76" w:rsidRDefault="001713C7" w:rsidP="00107E76">
      <w:pPr>
        <w:pStyle w:val="Default"/>
        <w:pageBreakBefore/>
        <w:jc w:val="right"/>
        <w:rPr>
          <w:color w:val="auto"/>
        </w:rPr>
      </w:pPr>
      <w:r w:rsidRPr="00107E76">
        <w:rPr>
          <w:b/>
          <w:bCs/>
          <w:i/>
          <w:iCs/>
          <w:color w:val="auto"/>
        </w:rPr>
        <w:lastRenderedPageBreak/>
        <w:t xml:space="preserve">Приложение </w:t>
      </w:r>
      <w:r w:rsidR="00741EFC">
        <w:rPr>
          <w:b/>
          <w:bCs/>
          <w:i/>
          <w:iCs/>
          <w:color w:val="auto"/>
        </w:rPr>
        <w:t>3</w:t>
      </w:r>
      <w:r w:rsidRPr="00107E76">
        <w:rPr>
          <w:b/>
          <w:bCs/>
          <w:i/>
          <w:iCs/>
          <w:color w:val="auto"/>
        </w:rPr>
        <w:t xml:space="preserve"> </w:t>
      </w:r>
    </w:p>
    <w:p w:rsidR="00107E76" w:rsidRDefault="00107E76" w:rsidP="001713C7">
      <w:pPr>
        <w:pStyle w:val="Default"/>
        <w:rPr>
          <w:b/>
          <w:bCs/>
          <w:color w:val="auto"/>
          <w:sz w:val="28"/>
          <w:szCs w:val="28"/>
        </w:rPr>
      </w:pPr>
    </w:p>
    <w:p w:rsidR="001713C7" w:rsidRDefault="001713C7" w:rsidP="00107E76">
      <w:pPr>
        <w:pStyle w:val="Default"/>
        <w:jc w:val="center"/>
        <w:rPr>
          <w:b/>
          <w:bCs/>
          <w:i/>
          <w:color w:val="auto"/>
          <w:sz w:val="28"/>
          <w:szCs w:val="28"/>
        </w:rPr>
      </w:pPr>
      <w:r w:rsidRPr="00107E76">
        <w:rPr>
          <w:b/>
          <w:bCs/>
          <w:i/>
          <w:color w:val="auto"/>
          <w:sz w:val="28"/>
          <w:szCs w:val="28"/>
        </w:rPr>
        <w:t>Образец оформления списка литературы</w:t>
      </w:r>
    </w:p>
    <w:p w:rsidR="00107E76" w:rsidRPr="00107E76" w:rsidRDefault="00107E76" w:rsidP="00107E76">
      <w:pPr>
        <w:pStyle w:val="Default"/>
        <w:jc w:val="center"/>
        <w:rPr>
          <w:i/>
          <w:color w:val="auto"/>
          <w:sz w:val="28"/>
          <w:szCs w:val="28"/>
        </w:rPr>
      </w:pPr>
    </w:p>
    <w:p w:rsidR="001713C7" w:rsidRPr="00C77FCD" w:rsidRDefault="001713C7" w:rsidP="00C77FCD">
      <w:pPr>
        <w:pStyle w:val="Default"/>
        <w:ind w:firstLine="709"/>
        <w:jc w:val="both"/>
        <w:rPr>
          <w:b/>
          <w:bCs/>
          <w:color w:val="auto"/>
          <w:szCs w:val="28"/>
        </w:rPr>
      </w:pPr>
      <w:r w:rsidRPr="00C77FCD">
        <w:rPr>
          <w:b/>
          <w:bCs/>
          <w:color w:val="auto"/>
          <w:szCs w:val="28"/>
        </w:rPr>
        <w:t xml:space="preserve">Список использованной литературы и источников </w:t>
      </w:r>
    </w:p>
    <w:p w:rsidR="002C0742" w:rsidRPr="00C77FCD" w:rsidRDefault="002C0742" w:rsidP="00C77FCD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b/>
          <w:bCs/>
          <w:color w:val="auto"/>
          <w:szCs w:val="28"/>
        </w:rPr>
        <w:t xml:space="preserve">Нормативно - правовые акты и иные официальные источники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6"/>
        </w:rPr>
      </w:pPr>
      <w:r w:rsidRPr="00C77FCD">
        <w:rPr>
          <w:i/>
          <w:iCs/>
          <w:color w:val="auto"/>
          <w:szCs w:val="26"/>
        </w:rPr>
        <w:t xml:space="preserve">Порядок расположения в списке – в зависимости от их юридической силы; нормативные акты, обладающие равной юридической силой, располагаются в соответствии с календарной очередностью их принятия.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1. </w:t>
      </w:r>
      <w:proofErr w:type="gramStart"/>
      <w:r w:rsidRPr="00C77FCD">
        <w:rPr>
          <w:color w:val="auto"/>
          <w:szCs w:val="28"/>
        </w:rPr>
        <w:t>Конституция Российской Федерации (принята всенародным голосованием 12 декабря 1993 г.) (с учетом поправок, внесенных Федеральным конституционным законом «О поправках к Конституции РФ» от 30 декабря 2008 г. № 6-ФКЗ, от 30 декабря 2008 г. №7-ФКЗ, от 5 февраля 2014 г. №2-ФКЗ, от 21 июля 2014 г. № 11-ФКЗ, от 14 марта 2020 г. №1-ФКЗ) // Российская газета. – 1993. – 25 дек.; Собрание законодательства РФ</w:t>
      </w:r>
      <w:proofErr w:type="gramEnd"/>
      <w:r w:rsidRPr="00C77FCD">
        <w:rPr>
          <w:color w:val="auto"/>
          <w:szCs w:val="28"/>
        </w:rPr>
        <w:t xml:space="preserve">. – 2020. – № 11. – Ст. 1416.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2. Конвенция о правах ребенка (одобрена Генеральной Ассамблеей ООН 20 ноября 1989 г.) // Ведомости Съезда народных депутатов СССР и Верховного Совета СССР. – 1990. – № 45. – Ст. 955.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3. Федеральный конституционный закон от 21 июля 1994 г. № 1-ФКЗ (ред. от 01.07.2021) «О Конституционном Суде Российской Федерации» // Собрание законодательства РФ. – 1994. – № 13. – Ст. 1447; 2021. – N 27 (часть I). – Ст. 5045.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4. Федеральный закон от 08 декабря 2020 г. № 394-ФЗ «О Государственном Совете Российской Федерации» // Собрание законодательства РФ. – 2020. – № 50 (часть III). – Ст. 8039.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5. Гражданский процессуальный кодекс Российской Федерации от 14 ноября 2002 г. № 138-ФЗ (ред. от 01.07.2021) // Собрание законодательства РФ. – 2002. – № 46. – Ст. 4532; 2021. – № 27 (часть I). – Ст. 5071.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</w:rPr>
      </w:pPr>
      <w:r w:rsidRPr="00C77FCD">
        <w:rPr>
          <w:color w:val="auto"/>
          <w:szCs w:val="28"/>
        </w:rPr>
        <w:t xml:space="preserve">6. Указ Президента РФ от 13 мая 2017 г. № 208 «О Стратегии экономической безопасности Российской Федерации на период до 2030 года» // Собрание законодательства РФ. – 2017. – № 20. – Ст. 2902.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7. Постановление Совета Федерации Федерального Собрания РФ от 30 января 2002 г. № 33 - СФ «О Регламенте Совета Федерации Федерального Собрания Российской Федерации» (ред. от 19.05.2021) // Собрание законодательства РФ. – 2002. – № 7. – Ст. 635; 2021. – № 22. – Ст. 3714.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8. Приказ Генерального прокурора Российской Федерации от 15 апреля 2021 № 198 «Об организации прокурорского надзора за исполнением законодательства в экологической сфере» // Законность. 2021. № 6. С. 63-66.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9. Приказ Минтруда России от 24 февраля 2021 г. № 86 «Об утверждении методики расчета показателя «Количество субъектов Российской Федерации - участников федерального проекта» // Бюллетень трудового и социального законодательства РФ. – 2021. – № 5. С. 21-24.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b/>
          <w:bCs/>
          <w:color w:val="auto"/>
          <w:szCs w:val="28"/>
        </w:rPr>
        <w:t xml:space="preserve">Нормативно-правовые акты, утратившие юридическую силу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10. Декрет Совет Народных Комиссаров (О суде) от 7 декабря (24 ноября) 1917 г. // СУ РСФСР. – 1917. – 4. – Ст.50.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b/>
          <w:bCs/>
          <w:color w:val="auto"/>
          <w:szCs w:val="28"/>
        </w:rPr>
        <w:t xml:space="preserve">Монографии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11. Абушенко Д.Б. Проблемы взаимовлияния судебных актов и юридических фактов материального права в цивилистическом процессе: монография. Тверь: Издатель Кондратьев А.Н., 2013. 319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lastRenderedPageBreak/>
        <w:t xml:space="preserve">12. Бошко В.И. Очерки советского семейного права / </w:t>
      </w:r>
      <w:proofErr w:type="spellStart"/>
      <w:r w:rsidRPr="00C77FCD">
        <w:rPr>
          <w:color w:val="auto"/>
          <w:szCs w:val="28"/>
        </w:rPr>
        <w:t>Перераб</w:t>
      </w:r>
      <w:proofErr w:type="spellEnd"/>
      <w:r w:rsidRPr="00C77FCD">
        <w:rPr>
          <w:color w:val="auto"/>
          <w:szCs w:val="28"/>
        </w:rPr>
        <w:t xml:space="preserve">. и доп. д-ром </w:t>
      </w:r>
      <w:proofErr w:type="spellStart"/>
      <w:r w:rsidRPr="00C77FCD">
        <w:rPr>
          <w:color w:val="auto"/>
          <w:szCs w:val="28"/>
        </w:rPr>
        <w:t>юрид</w:t>
      </w:r>
      <w:proofErr w:type="spellEnd"/>
      <w:r w:rsidRPr="00C77FCD">
        <w:rPr>
          <w:color w:val="auto"/>
          <w:szCs w:val="28"/>
        </w:rPr>
        <w:t xml:space="preserve">. наук проф. В. А. </w:t>
      </w:r>
      <w:proofErr w:type="spellStart"/>
      <w:r w:rsidRPr="00C77FCD">
        <w:rPr>
          <w:color w:val="auto"/>
          <w:szCs w:val="28"/>
        </w:rPr>
        <w:t>Рясенцевым</w:t>
      </w:r>
      <w:proofErr w:type="spellEnd"/>
      <w:r w:rsidRPr="00C77FCD">
        <w:rPr>
          <w:color w:val="auto"/>
          <w:szCs w:val="28"/>
        </w:rPr>
        <w:t xml:space="preserve">. Киев: </w:t>
      </w:r>
      <w:proofErr w:type="spellStart"/>
      <w:r w:rsidRPr="00C77FCD">
        <w:rPr>
          <w:color w:val="auto"/>
          <w:szCs w:val="28"/>
        </w:rPr>
        <w:t>Госполитиздат</w:t>
      </w:r>
      <w:proofErr w:type="spellEnd"/>
      <w:r w:rsidRPr="00C77FCD">
        <w:rPr>
          <w:color w:val="auto"/>
          <w:szCs w:val="28"/>
        </w:rPr>
        <w:t xml:space="preserve"> УССР, 1952. 372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13. </w:t>
      </w:r>
      <w:proofErr w:type="spellStart"/>
      <w:r w:rsidRPr="00C77FCD">
        <w:rPr>
          <w:color w:val="auto"/>
          <w:szCs w:val="28"/>
        </w:rPr>
        <w:t>Викут</w:t>
      </w:r>
      <w:proofErr w:type="spellEnd"/>
      <w:r w:rsidRPr="00C77FCD">
        <w:rPr>
          <w:color w:val="auto"/>
          <w:szCs w:val="28"/>
        </w:rPr>
        <w:t xml:space="preserve"> М.А. Стороны - основные лица искового производства / М-во </w:t>
      </w:r>
      <w:proofErr w:type="spellStart"/>
      <w:r w:rsidRPr="00C77FCD">
        <w:rPr>
          <w:color w:val="auto"/>
          <w:szCs w:val="28"/>
        </w:rPr>
        <w:t>высш</w:t>
      </w:r>
      <w:proofErr w:type="spellEnd"/>
      <w:r w:rsidRPr="00C77FCD">
        <w:rPr>
          <w:color w:val="auto"/>
          <w:szCs w:val="28"/>
        </w:rPr>
        <w:t>. и сред</w:t>
      </w:r>
      <w:proofErr w:type="gramStart"/>
      <w:r w:rsidRPr="00C77FCD">
        <w:rPr>
          <w:color w:val="auto"/>
          <w:szCs w:val="28"/>
        </w:rPr>
        <w:t>.</w:t>
      </w:r>
      <w:proofErr w:type="gramEnd"/>
      <w:r w:rsidRPr="00C77FCD">
        <w:rPr>
          <w:color w:val="auto"/>
          <w:szCs w:val="28"/>
        </w:rPr>
        <w:t xml:space="preserve"> </w:t>
      </w:r>
      <w:proofErr w:type="gramStart"/>
      <w:r w:rsidRPr="00C77FCD">
        <w:rPr>
          <w:color w:val="auto"/>
          <w:szCs w:val="28"/>
        </w:rPr>
        <w:t>с</w:t>
      </w:r>
      <w:proofErr w:type="gramEnd"/>
      <w:r w:rsidRPr="00C77FCD">
        <w:rPr>
          <w:color w:val="auto"/>
          <w:szCs w:val="28"/>
        </w:rPr>
        <w:t xml:space="preserve">пец. образования РСФСР. </w:t>
      </w:r>
      <w:proofErr w:type="spellStart"/>
      <w:r w:rsidRPr="00C77FCD">
        <w:rPr>
          <w:color w:val="auto"/>
          <w:szCs w:val="28"/>
        </w:rPr>
        <w:t>Сарат</w:t>
      </w:r>
      <w:proofErr w:type="spellEnd"/>
      <w:r w:rsidRPr="00C77FCD">
        <w:rPr>
          <w:color w:val="auto"/>
          <w:szCs w:val="28"/>
        </w:rPr>
        <w:t xml:space="preserve">. </w:t>
      </w:r>
      <w:proofErr w:type="spellStart"/>
      <w:r w:rsidRPr="00C77FCD">
        <w:rPr>
          <w:color w:val="auto"/>
          <w:szCs w:val="28"/>
        </w:rPr>
        <w:t>юрид</w:t>
      </w:r>
      <w:proofErr w:type="spellEnd"/>
      <w:r w:rsidRPr="00C77FCD">
        <w:rPr>
          <w:color w:val="auto"/>
          <w:szCs w:val="28"/>
        </w:rPr>
        <w:t xml:space="preserve">. ин-т им. Д. И. </w:t>
      </w:r>
      <w:proofErr w:type="gramStart"/>
      <w:r w:rsidRPr="00C77FCD">
        <w:rPr>
          <w:color w:val="auto"/>
          <w:szCs w:val="28"/>
        </w:rPr>
        <w:t>Курского</w:t>
      </w:r>
      <w:proofErr w:type="gramEnd"/>
      <w:r w:rsidRPr="00C77FCD">
        <w:rPr>
          <w:color w:val="auto"/>
          <w:szCs w:val="28"/>
        </w:rPr>
        <w:t xml:space="preserve">. Саратов: Изд-во </w:t>
      </w:r>
      <w:proofErr w:type="spellStart"/>
      <w:r w:rsidRPr="00C77FCD">
        <w:rPr>
          <w:color w:val="auto"/>
          <w:szCs w:val="28"/>
        </w:rPr>
        <w:t>Сарат</w:t>
      </w:r>
      <w:proofErr w:type="spellEnd"/>
      <w:r w:rsidRPr="00C77FCD">
        <w:rPr>
          <w:color w:val="auto"/>
          <w:szCs w:val="28"/>
        </w:rPr>
        <w:t xml:space="preserve">. ун-та, 1968. 76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14. Григорьева Т.А., Ткаченко Е.В. Письменные доказательства в арбитражном процессе по делам, возникающим из публичных правоотношений: монография / под редакцией доктора юридических наук, профессора С.Ф. Афанасьева; Министерство образования и науки Российской Федерации, Федеральное государственное бюджетное образовательное учреждение высшего образования "Саратовская государственная юридическая академия". Саратов: Саратовская государственная юридическая академия, 2018. 209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15. Ильина О.Ю. Интересы ребенка в семейном праве Российской Федерации. М.: Городец, 2006. 192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16. Нечаева А.М. Семейное право: актуальные проблемы теории и практики. М.: </w:t>
      </w:r>
      <w:proofErr w:type="spellStart"/>
      <w:r w:rsidRPr="00C77FCD">
        <w:rPr>
          <w:color w:val="auto"/>
          <w:szCs w:val="28"/>
        </w:rPr>
        <w:t>Юрайт-Издат</w:t>
      </w:r>
      <w:proofErr w:type="spellEnd"/>
      <w:r w:rsidRPr="00C77FCD">
        <w:rPr>
          <w:color w:val="auto"/>
          <w:szCs w:val="28"/>
        </w:rPr>
        <w:t xml:space="preserve">, 2007. 279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b/>
          <w:bCs/>
          <w:color w:val="auto"/>
          <w:szCs w:val="28"/>
        </w:rPr>
        <w:t xml:space="preserve">Учебная и справочная литература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17. Агапов С.В. Семейное право: учебник и практикум для вузов / С.В. Агапов. Москва: Издательство </w:t>
      </w:r>
      <w:proofErr w:type="spellStart"/>
      <w:r w:rsidRPr="00C77FCD">
        <w:rPr>
          <w:color w:val="auto"/>
          <w:szCs w:val="28"/>
        </w:rPr>
        <w:t>Юрайт</w:t>
      </w:r>
      <w:proofErr w:type="spellEnd"/>
      <w:r w:rsidRPr="00C77FCD">
        <w:rPr>
          <w:color w:val="auto"/>
          <w:szCs w:val="28"/>
        </w:rPr>
        <w:t xml:space="preserve">, 2021. 264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18. Арбитражный процесс: учебник / под ред. В.В. Яркова. 6-е изд., </w:t>
      </w:r>
      <w:proofErr w:type="spellStart"/>
      <w:r w:rsidRPr="00C77FCD">
        <w:rPr>
          <w:color w:val="auto"/>
          <w:szCs w:val="28"/>
        </w:rPr>
        <w:t>перераб</w:t>
      </w:r>
      <w:proofErr w:type="spellEnd"/>
      <w:r w:rsidRPr="00C77FCD">
        <w:rPr>
          <w:color w:val="auto"/>
          <w:szCs w:val="28"/>
        </w:rPr>
        <w:t xml:space="preserve">. и доп. М.: </w:t>
      </w:r>
      <w:proofErr w:type="spellStart"/>
      <w:r w:rsidRPr="00C77FCD">
        <w:rPr>
          <w:color w:val="auto"/>
          <w:szCs w:val="28"/>
        </w:rPr>
        <w:t>Инфотропик</w:t>
      </w:r>
      <w:proofErr w:type="spellEnd"/>
      <w:r w:rsidRPr="00C77FCD">
        <w:rPr>
          <w:color w:val="auto"/>
          <w:szCs w:val="28"/>
        </w:rPr>
        <w:t xml:space="preserve"> Медиа, 2014. 848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19. Баев А.А., </w:t>
      </w:r>
      <w:proofErr w:type="spellStart"/>
      <w:r w:rsidRPr="00C77FCD">
        <w:rPr>
          <w:color w:val="auto"/>
          <w:szCs w:val="28"/>
        </w:rPr>
        <w:t>Утяшов</w:t>
      </w:r>
      <w:proofErr w:type="spellEnd"/>
      <w:r w:rsidRPr="00C77FCD">
        <w:rPr>
          <w:color w:val="auto"/>
          <w:szCs w:val="28"/>
        </w:rPr>
        <w:t xml:space="preserve"> Э.К. Семейное право: учебное пособие. М.: РИОР, 2005. 91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20. Гражданский процесс: учебник и практикум для прикладного бакалавриата / М. Ю. Лебедев [и др.]; под редакцией М. Ю. Лебедева. 3-е изд., </w:t>
      </w:r>
      <w:proofErr w:type="spellStart"/>
      <w:r w:rsidRPr="00C77FCD">
        <w:rPr>
          <w:color w:val="auto"/>
          <w:szCs w:val="28"/>
        </w:rPr>
        <w:t>перераб</w:t>
      </w:r>
      <w:proofErr w:type="spellEnd"/>
      <w:r w:rsidRPr="00C77FCD">
        <w:rPr>
          <w:color w:val="auto"/>
          <w:szCs w:val="28"/>
        </w:rPr>
        <w:t xml:space="preserve">. и доп. Москва: Издательство </w:t>
      </w:r>
      <w:proofErr w:type="spellStart"/>
      <w:r w:rsidRPr="00C77FCD">
        <w:rPr>
          <w:color w:val="auto"/>
          <w:szCs w:val="28"/>
        </w:rPr>
        <w:t>Юрайт</w:t>
      </w:r>
      <w:proofErr w:type="spellEnd"/>
      <w:r w:rsidRPr="00C77FCD">
        <w:rPr>
          <w:color w:val="auto"/>
          <w:szCs w:val="28"/>
        </w:rPr>
        <w:t xml:space="preserve">, 2018. 394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21. Гражданский процесс: курс лекций / М. А. </w:t>
      </w:r>
      <w:proofErr w:type="spellStart"/>
      <w:r w:rsidRPr="00C77FCD">
        <w:rPr>
          <w:color w:val="auto"/>
          <w:szCs w:val="28"/>
        </w:rPr>
        <w:t>Викут</w:t>
      </w:r>
      <w:proofErr w:type="spellEnd"/>
      <w:r w:rsidRPr="00C77FCD">
        <w:rPr>
          <w:color w:val="auto"/>
          <w:szCs w:val="28"/>
        </w:rPr>
        <w:t>, И. М. Зайцев; М-во общ</w:t>
      </w:r>
      <w:proofErr w:type="gramStart"/>
      <w:r w:rsidRPr="00C77FCD">
        <w:rPr>
          <w:color w:val="auto"/>
          <w:szCs w:val="28"/>
        </w:rPr>
        <w:t>.</w:t>
      </w:r>
      <w:proofErr w:type="gramEnd"/>
      <w:r w:rsidRPr="00C77FCD">
        <w:rPr>
          <w:color w:val="auto"/>
          <w:szCs w:val="28"/>
        </w:rPr>
        <w:t xml:space="preserve"> </w:t>
      </w:r>
      <w:proofErr w:type="gramStart"/>
      <w:r w:rsidRPr="00C77FCD">
        <w:rPr>
          <w:color w:val="auto"/>
          <w:szCs w:val="28"/>
        </w:rPr>
        <w:t>и</w:t>
      </w:r>
      <w:proofErr w:type="gramEnd"/>
      <w:r w:rsidRPr="00C77FCD">
        <w:rPr>
          <w:color w:val="auto"/>
          <w:szCs w:val="28"/>
        </w:rPr>
        <w:t xml:space="preserve"> проф. образования РФ. </w:t>
      </w:r>
      <w:proofErr w:type="spellStart"/>
      <w:r w:rsidRPr="00C77FCD">
        <w:rPr>
          <w:color w:val="auto"/>
          <w:szCs w:val="28"/>
        </w:rPr>
        <w:t>Сарат</w:t>
      </w:r>
      <w:proofErr w:type="spellEnd"/>
      <w:r w:rsidRPr="00C77FCD">
        <w:rPr>
          <w:color w:val="auto"/>
          <w:szCs w:val="28"/>
        </w:rPr>
        <w:t xml:space="preserve">. гос. акад. права. Саратов, 1998. 334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22. Гражданское процессуальное право России в 2 т. Том 1: учебник для бакалавриата и магистратуры / С. Ф. Афанасьев [и др.]; под редакцией С. Ф. Афанасьева. 2-е изд., </w:t>
      </w:r>
      <w:proofErr w:type="spellStart"/>
      <w:r w:rsidRPr="00C77FCD">
        <w:rPr>
          <w:color w:val="auto"/>
          <w:szCs w:val="28"/>
        </w:rPr>
        <w:t>перераб</w:t>
      </w:r>
      <w:proofErr w:type="spellEnd"/>
      <w:r w:rsidRPr="00C77FCD">
        <w:rPr>
          <w:color w:val="auto"/>
          <w:szCs w:val="28"/>
        </w:rPr>
        <w:t xml:space="preserve">. и доп. Москва: Издательство </w:t>
      </w:r>
      <w:proofErr w:type="spellStart"/>
      <w:r w:rsidRPr="00C77FCD">
        <w:rPr>
          <w:color w:val="auto"/>
          <w:szCs w:val="28"/>
        </w:rPr>
        <w:t>Юрайт</w:t>
      </w:r>
      <w:proofErr w:type="spellEnd"/>
      <w:r w:rsidRPr="00C77FCD">
        <w:rPr>
          <w:color w:val="auto"/>
          <w:szCs w:val="28"/>
        </w:rPr>
        <w:t xml:space="preserve">, 2018. 444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23. Дегтярев С.Л., Жуйков В.М., </w:t>
      </w:r>
      <w:proofErr w:type="spellStart"/>
      <w:r w:rsidRPr="00C77FCD">
        <w:rPr>
          <w:color w:val="auto"/>
          <w:szCs w:val="28"/>
        </w:rPr>
        <w:t>Закарлюка</w:t>
      </w:r>
      <w:proofErr w:type="spellEnd"/>
      <w:r w:rsidRPr="00C77FCD">
        <w:rPr>
          <w:color w:val="auto"/>
          <w:szCs w:val="28"/>
        </w:rPr>
        <w:t xml:space="preserve"> А.В. и др. Справочник по доказыванию в гражданском судопроизводстве / под ред. И.В. </w:t>
      </w:r>
      <w:proofErr w:type="spellStart"/>
      <w:r w:rsidRPr="00C77FCD">
        <w:rPr>
          <w:color w:val="auto"/>
          <w:szCs w:val="28"/>
        </w:rPr>
        <w:t>Решетниковой</w:t>
      </w:r>
      <w:proofErr w:type="spellEnd"/>
      <w:r w:rsidRPr="00C77FCD">
        <w:rPr>
          <w:color w:val="auto"/>
          <w:szCs w:val="28"/>
        </w:rPr>
        <w:t xml:space="preserve">. 5-е изд., доп. и </w:t>
      </w:r>
      <w:proofErr w:type="spellStart"/>
      <w:r w:rsidRPr="00C77FCD">
        <w:rPr>
          <w:color w:val="auto"/>
          <w:szCs w:val="28"/>
        </w:rPr>
        <w:t>перераб</w:t>
      </w:r>
      <w:proofErr w:type="spellEnd"/>
      <w:r w:rsidRPr="00C77FCD">
        <w:rPr>
          <w:color w:val="auto"/>
          <w:szCs w:val="28"/>
        </w:rPr>
        <w:t xml:space="preserve">. М.: Норма, Инфра-М, 2011. 496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24. Зайцева Т.И., Патрушева Т.В., </w:t>
      </w:r>
      <w:proofErr w:type="spellStart"/>
      <w:r w:rsidRPr="00C77FCD">
        <w:rPr>
          <w:color w:val="auto"/>
          <w:szCs w:val="28"/>
        </w:rPr>
        <w:t>Перевалова</w:t>
      </w:r>
      <w:proofErr w:type="spellEnd"/>
      <w:r w:rsidRPr="00C77FCD">
        <w:rPr>
          <w:color w:val="auto"/>
          <w:szCs w:val="28"/>
        </w:rPr>
        <w:t xml:space="preserve"> И.В. и др. Настольная книга нотариуса: в 4 т. / под ред. И.Г. Медведева. 3-е изд., </w:t>
      </w:r>
      <w:proofErr w:type="spellStart"/>
      <w:r w:rsidRPr="00C77FCD">
        <w:rPr>
          <w:color w:val="auto"/>
          <w:szCs w:val="28"/>
        </w:rPr>
        <w:t>перераб</w:t>
      </w:r>
      <w:proofErr w:type="spellEnd"/>
      <w:r w:rsidRPr="00C77FCD">
        <w:rPr>
          <w:color w:val="auto"/>
          <w:szCs w:val="28"/>
        </w:rPr>
        <w:t xml:space="preserve">. и доп. Т. 1: Организация нотариального дела. М.: Статут, 2015. 414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25. Комментарий к Гражданскому процессуальному кодексу Российской Федерации: текст ГПК РФ приведен по состоянию на 1 января 2012 г. / [С. Ф. Афанасьев и др.]; под ред. М. А. </w:t>
      </w:r>
      <w:proofErr w:type="spellStart"/>
      <w:r w:rsidRPr="00C77FCD">
        <w:rPr>
          <w:color w:val="auto"/>
          <w:szCs w:val="28"/>
        </w:rPr>
        <w:t>Викут</w:t>
      </w:r>
      <w:proofErr w:type="spellEnd"/>
      <w:r w:rsidRPr="00C77FCD">
        <w:rPr>
          <w:color w:val="auto"/>
          <w:szCs w:val="28"/>
        </w:rPr>
        <w:t xml:space="preserve">. Москва: </w:t>
      </w:r>
      <w:proofErr w:type="spellStart"/>
      <w:r w:rsidRPr="00C77FCD">
        <w:rPr>
          <w:color w:val="auto"/>
          <w:szCs w:val="28"/>
        </w:rPr>
        <w:t>Юрайт</w:t>
      </w:r>
      <w:proofErr w:type="spellEnd"/>
      <w:r w:rsidRPr="00C77FCD">
        <w:rPr>
          <w:color w:val="auto"/>
          <w:szCs w:val="28"/>
        </w:rPr>
        <w:t xml:space="preserve">, 2012. 607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>26. Настольная книга прокурора в 2 ч. Часть 2: практическое пособие / под общ</w:t>
      </w:r>
      <w:proofErr w:type="gramStart"/>
      <w:r w:rsidRPr="00C77FCD">
        <w:rPr>
          <w:color w:val="auto"/>
          <w:szCs w:val="28"/>
        </w:rPr>
        <w:t>.</w:t>
      </w:r>
      <w:proofErr w:type="gramEnd"/>
      <w:r w:rsidRPr="00C77FCD">
        <w:rPr>
          <w:color w:val="auto"/>
          <w:szCs w:val="28"/>
        </w:rPr>
        <w:t xml:space="preserve"> </w:t>
      </w:r>
      <w:proofErr w:type="gramStart"/>
      <w:r w:rsidRPr="00C77FCD">
        <w:rPr>
          <w:color w:val="auto"/>
          <w:szCs w:val="28"/>
        </w:rPr>
        <w:t>р</w:t>
      </w:r>
      <w:proofErr w:type="gramEnd"/>
      <w:r w:rsidRPr="00C77FCD">
        <w:rPr>
          <w:color w:val="auto"/>
          <w:szCs w:val="28"/>
        </w:rPr>
        <w:t xml:space="preserve">ед. О.С. </w:t>
      </w:r>
      <w:proofErr w:type="spellStart"/>
      <w:r w:rsidRPr="00C77FCD">
        <w:rPr>
          <w:color w:val="auto"/>
          <w:szCs w:val="28"/>
        </w:rPr>
        <w:t>Капинус</w:t>
      </w:r>
      <w:proofErr w:type="spellEnd"/>
      <w:r w:rsidRPr="00C77FCD">
        <w:rPr>
          <w:color w:val="auto"/>
          <w:szCs w:val="28"/>
        </w:rPr>
        <w:t xml:space="preserve">, С.Г. </w:t>
      </w:r>
      <w:proofErr w:type="spellStart"/>
      <w:r w:rsidRPr="00C77FCD">
        <w:rPr>
          <w:color w:val="auto"/>
          <w:szCs w:val="28"/>
        </w:rPr>
        <w:t>Кехлерова</w:t>
      </w:r>
      <w:proofErr w:type="spellEnd"/>
      <w:r w:rsidRPr="00C77FCD">
        <w:rPr>
          <w:color w:val="auto"/>
          <w:szCs w:val="28"/>
        </w:rPr>
        <w:t xml:space="preserve">. 5-е изд., </w:t>
      </w:r>
      <w:proofErr w:type="spellStart"/>
      <w:r w:rsidRPr="00C77FCD">
        <w:rPr>
          <w:color w:val="auto"/>
          <w:szCs w:val="28"/>
        </w:rPr>
        <w:t>перераб</w:t>
      </w:r>
      <w:proofErr w:type="spellEnd"/>
      <w:r w:rsidRPr="00C77FCD">
        <w:rPr>
          <w:color w:val="auto"/>
          <w:szCs w:val="28"/>
        </w:rPr>
        <w:t xml:space="preserve">. и доп. М.: Издательство </w:t>
      </w:r>
      <w:proofErr w:type="spellStart"/>
      <w:r w:rsidRPr="00C77FCD">
        <w:rPr>
          <w:color w:val="auto"/>
          <w:szCs w:val="28"/>
        </w:rPr>
        <w:t>Юрайт</w:t>
      </w:r>
      <w:proofErr w:type="spellEnd"/>
      <w:r w:rsidRPr="00C77FCD">
        <w:rPr>
          <w:color w:val="auto"/>
          <w:szCs w:val="28"/>
        </w:rPr>
        <w:t xml:space="preserve">, 2019. 434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>27. Ожегов С.И. Толковый словарь русского языка: 80000 слов и фразеологических выражений / С. И. Ожегов и Н. Ю. Шведова; Российская акад. наук, Ин-т рус</w:t>
      </w:r>
      <w:proofErr w:type="gramStart"/>
      <w:r w:rsidRPr="00C77FCD">
        <w:rPr>
          <w:color w:val="auto"/>
          <w:szCs w:val="28"/>
        </w:rPr>
        <w:t>.</w:t>
      </w:r>
      <w:proofErr w:type="gramEnd"/>
      <w:r w:rsidRPr="00C77FCD">
        <w:rPr>
          <w:color w:val="auto"/>
          <w:szCs w:val="28"/>
        </w:rPr>
        <w:t xml:space="preserve"> </w:t>
      </w:r>
      <w:proofErr w:type="gramStart"/>
      <w:r w:rsidRPr="00C77FCD">
        <w:rPr>
          <w:color w:val="auto"/>
          <w:szCs w:val="28"/>
        </w:rPr>
        <w:t>я</w:t>
      </w:r>
      <w:proofErr w:type="gramEnd"/>
      <w:r w:rsidRPr="00C77FCD">
        <w:rPr>
          <w:color w:val="auto"/>
          <w:szCs w:val="28"/>
        </w:rPr>
        <w:t xml:space="preserve">з. им. В. В. Виноградова. 4-е изд., доп. Москва: А ТЕМП, 2006. 938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>28. Советское семейное право: [Учеб</w:t>
      </w:r>
      <w:proofErr w:type="gramStart"/>
      <w:r w:rsidRPr="00C77FCD">
        <w:rPr>
          <w:color w:val="auto"/>
          <w:szCs w:val="28"/>
        </w:rPr>
        <w:t>.</w:t>
      </w:r>
      <w:proofErr w:type="gramEnd"/>
      <w:r w:rsidRPr="00C77FCD">
        <w:rPr>
          <w:color w:val="auto"/>
          <w:szCs w:val="28"/>
        </w:rPr>
        <w:t xml:space="preserve"> </w:t>
      </w:r>
      <w:proofErr w:type="gramStart"/>
      <w:r w:rsidRPr="00C77FCD">
        <w:rPr>
          <w:color w:val="auto"/>
          <w:szCs w:val="28"/>
        </w:rPr>
        <w:t>д</w:t>
      </w:r>
      <w:proofErr w:type="gramEnd"/>
      <w:r w:rsidRPr="00C77FCD">
        <w:rPr>
          <w:color w:val="auto"/>
          <w:szCs w:val="28"/>
        </w:rPr>
        <w:t xml:space="preserve">ля вузов по спец. "Правоведение" / Белякова А. М., </w:t>
      </w:r>
      <w:proofErr w:type="spellStart"/>
      <w:r w:rsidRPr="00C77FCD">
        <w:rPr>
          <w:color w:val="auto"/>
          <w:szCs w:val="28"/>
        </w:rPr>
        <w:t>Рясенцев</w:t>
      </w:r>
      <w:proofErr w:type="spellEnd"/>
      <w:r w:rsidRPr="00C77FCD">
        <w:rPr>
          <w:color w:val="auto"/>
          <w:szCs w:val="28"/>
        </w:rPr>
        <w:t xml:space="preserve"> В. А., Яковлев В. Ф.] / Под ред. В. А. </w:t>
      </w:r>
      <w:proofErr w:type="spellStart"/>
      <w:r w:rsidRPr="00C77FCD">
        <w:rPr>
          <w:color w:val="auto"/>
          <w:szCs w:val="28"/>
        </w:rPr>
        <w:t>Рясенцева</w:t>
      </w:r>
      <w:proofErr w:type="spellEnd"/>
      <w:r w:rsidRPr="00C77FCD">
        <w:rPr>
          <w:color w:val="auto"/>
          <w:szCs w:val="28"/>
        </w:rPr>
        <w:t xml:space="preserve">. М.: </w:t>
      </w:r>
      <w:proofErr w:type="spellStart"/>
      <w:r w:rsidRPr="00C77FCD">
        <w:rPr>
          <w:color w:val="auto"/>
          <w:szCs w:val="28"/>
        </w:rPr>
        <w:t>Юрид</w:t>
      </w:r>
      <w:proofErr w:type="spellEnd"/>
      <w:r w:rsidRPr="00C77FCD">
        <w:rPr>
          <w:color w:val="auto"/>
          <w:szCs w:val="28"/>
        </w:rPr>
        <w:t xml:space="preserve">. </w:t>
      </w:r>
      <w:proofErr w:type="gramStart"/>
      <w:r w:rsidRPr="00C77FCD">
        <w:rPr>
          <w:color w:val="auto"/>
          <w:szCs w:val="28"/>
        </w:rPr>
        <w:t>лит</w:t>
      </w:r>
      <w:proofErr w:type="gramEnd"/>
      <w:r w:rsidRPr="00C77FCD">
        <w:rPr>
          <w:color w:val="auto"/>
          <w:szCs w:val="28"/>
        </w:rPr>
        <w:t xml:space="preserve">., 1982. 255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29. </w:t>
      </w:r>
      <w:proofErr w:type="spellStart"/>
      <w:r w:rsidRPr="00C77FCD">
        <w:rPr>
          <w:color w:val="auto"/>
          <w:szCs w:val="28"/>
        </w:rPr>
        <w:t>Тарасенкова</w:t>
      </w:r>
      <w:proofErr w:type="spellEnd"/>
      <w:r w:rsidRPr="00C77FCD">
        <w:rPr>
          <w:color w:val="auto"/>
          <w:szCs w:val="28"/>
        </w:rPr>
        <w:t xml:space="preserve"> А.Н. Правовые аспекты семейных отношений: ответы на вопросы и комментарии. М.: Библиотечка «Российской газеты», 2014. </w:t>
      </w:r>
      <w:proofErr w:type="spellStart"/>
      <w:r w:rsidRPr="00C77FCD">
        <w:rPr>
          <w:color w:val="auto"/>
          <w:szCs w:val="28"/>
        </w:rPr>
        <w:t>Вып</w:t>
      </w:r>
      <w:proofErr w:type="spellEnd"/>
      <w:r w:rsidRPr="00C77FCD">
        <w:rPr>
          <w:color w:val="auto"/>
          <w:szCs w:val="28"/>
        </w:rPr>
        <w:t xml:space="preserve">. 13. 144 с.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b/>
          <w:bCs/>
          <w:color w:val="auto"/>
          <w:szCs w:val="28"/>
        </w:rPr>
        <w:t xml:space="preserve">Статьи в научных журналах и сборниках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30. Афанасьев С.Ф. Гражданский процессуальный аспект реализации репродуктивных прав и обязанностей // Вестник гражданского процесса. 2013. № 6. С. 66-82.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31. Афанасьев С.Ф. Гражданская процессуальная сторона дел об исполнении договора о предоставлении услуг суррогатного материнства // Арбитражный и гражданский процесс. 2014. № 7. С. 27-31.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32. Афанасьев С.Ф., Малько А.В. «Правовая жизнь» в контексте деятельности нового Верховного Суда РФ // Российская юстиция. 2018. № 4.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33. </w:t>
      </w:r>
      <w:proofErr w:type="spellStart"/>
      <w:r w:rsidRPr="00C77FCD">
        <w:rPr>
          <w:color w:val="auto"/>
          <w:szCs w:val="28"/>
        </w:rPr>
        <w:t>Викут</w:t>
      </w:r>
      <w:proofErr w:type="spellEnd"/>
      <w:r w:rsidRPr="00C77FCD">
        <w:rPr>
          <w:color w:val="auto"/>
          <w:szCs w:val="28"/>
        </w:rPr>
        <w:t xml:space="preserve"> М.А. О видах судопроизводства по гражданским делам // Вестник Саратовской государственной академии права. 1996. № 1. С.15-18.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</w:rPr>
      </w:pPr>
      <w:r w:rsidRPr="00C77FCD">
        <w:rPr>
          <w:color w:val="auto"/>
          <w:szCs w:val="28"/>
        </w:rPr>
        <w:t xml:space="preserve">34. Сенякин И.Н., </w:t>
      </w:r>
      <w:proofErr w:type="spellStart"/>
      <w:r w:rsidRPr="00C77FCD">
        <w:rPr>
          <w:color w:val="auto"/>
          <w:szCs w:val="28"/>
        </w:rPr>
        <w:t>Барсукова</w:t>
      </w:r>
      <w:proofErr w:type="spellEnd"/>
      <w:r w:rsidRPr="00C77FCD">
        <w:rPr>
          <w:color w:val="auto"/>
          <w:szCs w:val="28"/>
        </w:rPr>
        <w:t xml:space="preserve"> В.Н. Особенности влияния судебной реформы на системы гражданского процессуального законодательства // Вестник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гражданского процесса. 2017. М.: Издательство: ООО «Издательский дом В. </w:t>
      </w:r>
      <w:proofErr w:type="spellStart"/>
      <w:r w:rsidRPr="00C77FCD">
        <w:rPr>
          <w:color w:val="auto"/>
          <w:szCs w:val="28"/>
        </w:rPr>
        <w:t>Ема</w:t>
      </w:r>
      <w:proofErr w:type="spellEnd"/>
      <w:r w:rsidRPr="00C77FCD">
        <w:rPr>
          <w:color w:val="auto"/>
          <w:szCs w:val="28"/>
        </w:rPr>
        <w:t xml:space="preserve">». № 6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b/>
          <w:bCs/>
          <w:color w:val="auto"/>
          <w:szCs w:val="28"/>
        </w:rPr>
        <w:t xml:space="preserve">Диссертации и авторефераты диссертаций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35. Беспалов Ю.Ф. Судебная защита семейных прав ребенка: </w:t>
      </w:r>
      <w:proofErr w:type="spellStart"/>
      <w:r w:rsidRPr="00C77FCD">
        <w:rPr>
          <w:color w:val="auto"/>
          <w:szCs w:val="28"/>
        </w:rPr>
        <w:t>автореф</w:t>
      </w:r>
      <w:proofErr w:type="spellEnd"/>
      <w:r w:rsidRPr="00C77FCD">
        <w:rPr>
          <w:color w:val="auto"/>
          <w:szCs w:val="28"/>
        </w:rPr>
        <w:t xml:space="preserve">. </w:t>
      </w:r>
      <w:proofErr w:type="spellStart"/>
      <w:r w:rsidRPr="00C77FCD">
        <w:rPr>
          <w:color w:val="auto"/>
          <w:szCs w:val="28"/>
        </w:rPr>
        <w:t>дис</w:t>
      </w:r>
      <w:proofErr w:type="spellEnd"/>
      <w:r w:rsidRPr="00C77FCD">
        <w:rPr>
          <w:color w:val="auto"/>
          <w:szCs w:val="28"/>
        </w:rPr>
        <w:t xml:space="preserve">. …канд. </w:t>
      </w:r>
      <w:proofErr w:type="spellStart"/>
      <w:r w:rsidRPr="00C77FCD">
        <w:rPr>
          <w:color w:val="auto"/>
          <w:szCs w:val="28"/>
        </w:rPr>
        <w:t>юрид</w:t>
      </w:r>
      <w:proofErr w:type="spellEnd"/>
      <w:r w:rsidRPr="00C77FCD">
        <w:rPr>
          <w:color w:val="auto"/>
          <w:szCs w:val="28"/>
        </w:rPr>
        <w:t xml:space="preserve">. наук. М., 1997.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36. </w:t>
      </w:r>
      <w:proofErr w:type="spellStart"/>
      <w:r w:rsidRPr="00C77FCD">
        <w:rPr>
          <w:color w:val="auto"/>
          <w:szCs w:val="28"/>
        </w:rPr>
        <w:t>Боннер</w:t>
      </w:r>
      <w:proofErr w:type="spellEnd"/>
      <w:r w:rsidRPr="00C77FCD">
        <w:rPr>
          <w:color w:val="auto"/>
          <w:szCs w:val="28"/>
        </w:rPr>
        <w:t xml:space="preserve"> А.Т. Производство по делам, возникающим из административно-правовых отношений: </w:t>
      </w:r>
      <w:proofErr w:type="spellStart"/>
      <w:r w:rsidRPr="00C77FCD">
        <w:rPr>
          <w:color w:val="auto"/>
          <w:szCs w:val="28"/>
        </w:rPr>
        <w:t>автореф</w:t>
      </w:r>
      <w:proofErr w:type="spellEnd"/>
      <w:r w:rsidRPr="00C77FCD">
        <w:rPr>
          <w:color w:val="auto"/>
          <w:szCs w:val="28"/>
        </w:rPr>
        <w:t xml:space="preserve">. </w:t>
      </w:r>
      <w:proofErr w:type="spellStart"/>
      <w:r w:rsidRPr="00C77FCD">
        <w:rPr>
          <w:color w:val="auto"/>
          <w:szCs w:val="28"/>
        </w:rPr>
        <w:t>дис</w:t>
      </w:r>
      <w:proofErr w:type="spellEnd"/>
      <w:r w:rsidRPr="00C77FCD">
        <w:rPr>
          <w:color w:val="auto"/>
          <w:szCs w:val="28"/>
        </w:rPr>
        <w:t xml:space="preserve">. … канд. </w:t>
      </w:r>
      <w:proofErr w:type="spellStart"/>
      <w:r w:rsidRPr="00C77FCD">
        <w:rPr>
          <w:color w:val="auto"/>
          <w:szCs w:val="28"/>
        </w:rPr>
        <w:t>юрид</w:t>
      </w:r>
      <w:proofErr w:type="spellEnd"/>
      <w:r w:rsidRPr="00C77FCD">
        <w:rPr>
          <w:color w:val="auto"/>
          <w:szCs w:val="28"/>
        </w:rPr>
        <w:t xml:space="preserve">. наук. М., 1966.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37. Фокина М.А. Механизм доказывания по гражданским делам: </w:t>
      </w:r>
      <w:proofErr w:type="spellStart"/>
      <w:r w:rsidRPr="00C77FCD">
        <w:rPr>
          <w:color w:val="auto"/>
          <w:szCs w:val="28"/>
        </w:rPr>
        <w:t>автореф</w:t>
      </w:r>
      <w:proofErr w:type="spellEnd"/>
      <w:r w:rsidRPr="00C77FCD">
        <w:rPr>
          <w:color w:val="auto"/>
          <w:szCs w:val="28"/>
        </w:rPr>
        <w:t xml:space="preserve">. </w:t>
      </w:r>
      <w:proofErr w:type="spellStart"/>
      <w:r w:rsidRPr="00C77FCD">
        <w:rPr>
          <w:color w:val="auto"/>
          <w:szCs w:val="28"/>
        </w:rPr>
        <w:t>дис</w:t>
      </w:r>
      <w:proofErr w:type="spellEnd"/>
      <w:r w:rsidRPr="00C77FCD">
        <w:rPr>
          <w:color w:val="auto"/>
          <w:szCs w:val="28"/>
        </w:rPr>
        <w:t xml:space="preserve">. … д-ра </w:t>
      </w:r>
      <w:proofErr w:type="spellStart"/>
      <w:r w:rsidRPr="00C77FCD">
        <w:rPr>
          <w:color w:val="auto"/>
          <w:szCs w:val="28"/>
        </w:rPr>
        <w:t>юрид</w:t>
      </w:r>
      <w:proofErr w:type="spellEnd"/>
      <w:r w:rsidRPr="00C77FCD">
        <w:rPr>
          <w:color w:val="auto"/>
          <w:szCs w:val="28"/>
        </w:rPr>
        <w:t xml:space="preserve">. наук. М., 2011.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b/>
          <w:bCs/>
          <w:color w:val="auto"/>
          <w:szCs w:val="28"/>
        </w:rPr>
        <w:t xml:space="preserve">Материалы правоприменительной практики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6"/>
        </w:rPr>
      </w:pPr>
      <w:r w:rsidRPr="00C77FCD">
        <w:rPr>
          <w:b/>
          <w:bCs/>
          <w:i/>
          <w:iCs/>
          <w:color w:val="auto"/>
          <w:szCs w:val="26"/>
        </w:rPr>
        <w:t xml:space="preserve">Указываются также архивные материалы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38. Постановление Пленума Верховного Суда РФ от 19 декабря 2003 г. № 23 «О судебном решении» // Российская газета. 2003. 26 дек.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>39. Определение Судебной коллегии по гражданским делам Верховного Суда РФ от 22 июня 2001 г. № 65-ГО1-02. Доступ из Справ</w:t>
      </w:r>
      <w:proofErr w:type="gramStart"/>
      <w:r w:rsidRPr="00C77FCD">
        <w:rPr>
          <w:color w:val="auto"/>
          <w:szCs w:val="28"/>
        </w:rPr>
        <w:t>.</w:t>
      </w:r>
      <w:proofErr w:type="gramEnd"/>
      <w:r w:rsidRPr="00C77FCD">
        <w:rPr>
          <w:color w:val="auto"/>
          <w:szCs w:val="28"/>
        </w:rPr>
        <w:t xml:space="preserve"> </w:t>
      </w:r>
      <w:proofErr w:type="gramStart"/>
      <w:r w:rsidRPr="00C77FCD">
        <w:rPr>
          <w:color w:val="auto"/>
          <w:szCs w:val="28"/>
        </w:rPr>
        <w:t>п</w:t>
      </w:r>
      <w:proofErr w:type="gramEnd"/>
      <w:r w:rsidRPr="00C77FCD">
        <w:rPr>
          <w:color w:val="auto"/>
          <w:szCs w:val="28"/>
        </w:rPr>
        <w:t xml:space="preserve">равовой системы «Гарант-Максимум».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40. Постановление президиума Тюменского областного суда от 15 ноября 2002 г. «Решение суда об отказе в изменении даты рождения усыновленного ребенка отменено как противоречащее Конституции Российской Федерации» (извлечение) // Бюллетень Верховного Суда Российской Федерации. 2003. № 4.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41. Архив Заводского районного суда г. Саратова за 2006 г. Дело № 2-99.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42. Информация по гражданским делам, рассматриваемым в апелляционном порядке // Официальный портал судов общей юрисдикции города Москвы. URL: https://mos-gorsud.ru/rs/presnenskij/services/cases/appeal-civil (дата обращения: 15.06.2021).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b/>
          <w:bCs/>
          <w:color w:val="auto"/>
          <w:szCs w:val="28"/>
        </w:rPr>
        <w:t xml:space="preserve">Интернет-ресурсы </w:t>
      </w:r>
    </w:p>
    <w:p w:rsidR="001713C7" w:rsidRPr="00C77FCD" w:rsidRDefault="001713C7" w:rsidP="00C77FCD">
      <w:pPr>
        <w:pStyle w:val="Default"/>
        <w:ind w:firstLine="709"/>
        <w:jc w:val="both"/>
        <w:rPr>
          <w:color w:val="auto"/>
          <w:szCs w:val="28"/>
        </w:rPr>
      </w:pPr>
      <w:r w:rsidRPr="00C77FCD">
        <w:rPr>
          <w:color w:val="auto"/>
          <w:szCs w:val="28"/>
        </w:rPr>
        <w:t xml:space="preserve">43. По итогам 1 квартала 2021 года в приемные семьи, под опеку и на усыновление устроены 83 ребенка // Официальный портал Правительства Саратовской области. URL: https://saratov.gov.ru/news/po_itogam_1_kvartala_2021_goda_v_priemnye_semi_pod_opeku_i_na_usynovlenie_ustroeny_83_rebenka/ (дата обращения: 15.06.2021). </w:t>
      </w:r>
    </w:p>
    <w:p w:rsidR="001713C7" w:rsidRPr="00C77FCD" w:rsidRDefault="001713C7" w:rsidP="00C77FC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1713C7" w:rsidRPr="00C77FCD" w:rsidSect="00A035F4">
      <w:foot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F6" w:rsidRDefault="00A362F6" w:rsidP="0051605B">
      <w:pPr>
        <w:spacing w:after="0" w:line="240" w:lineRule="auto"/>
      </w:pPr>
      <w:r>
        <w:separator/>
      </w:r>
    </w:p>
  </w:endnote>
  <w:endnote w:type="continuationSeparator" w:id="0">
    <w:p w:rsidR="00A362F6" w:rsidRDefault="00A362F6" w:rsidP="0051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530399"/>
      <w:docPartObj>
        <w:docPartGallery w:val="Page Numbers (Bottom of Page)"/>
        <w:docPartUnique/>
      </w:docPartObj>
    </w:sdtPr>
    <w:sdtEndPr/>
    <w:sdtContent>
      <w:p w:rsidR="006C1F26" w:rsidRDefault="006C1F2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F3">
          <w:rPr>
            <w:noProof/>
          </w:rPr>
          <w:t>18</w:t>
        </w:r>
        <w:r>
          <w:fldChar w:fldCharType="end"/>
        </w:r>
      </w:p>
    </w:sdtContent>
  </w:sdt>
  <w:p w:rsidR="006C1F26" w:rsidRDefault="006C1F2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F6" w:rsidRDefault="00A362F6" w:rsidP="0051605B">
      <w:pPr>
        <w:spacing w:after="0" w:line="240" w:lineRule="auto"/>
      </w:pPr>
      <w:r>
        <w:separator/>
      </w:r>
    </w:p>
  </w:footnote>
  <w:footnote w:type="continuationSeparator" w:id="0">
    <w:p w:rsidR="00A362F6" w:rsidRDefault="00A362F6" w:rsidP="0051605B">
      <w:pPr>
        <w:spacing w:after="0" w:line="240" w:lineRule="auto"/>
      </w:pPr>
      <w:r>
        <w:continuationSeparator/>
      </w:r>
    </w:p>
  </w:footnote>
  <w:footnote w:id="1">
    <w:p w:rsidR="0059677C" w:rsidRPr="00A3500F" w:rsidRDefault="0059677C" w:rsidP="0059677C">
      <w:pPr>
        <w:pStyle w:val="af0"/>
        <w:jc w:val="both"/>
        <w:rPr>
          <w:rFonts w:ascii="Times New Roman" w:hAnsi="Times New Roman" w:cs="Times New Roman"/>
        </w:rPr>
      </w:pPr>
      <w:r w:rsidRPr="00A3500F">
        <w:rPr>
          <w:rStyle w:val="af2"/>
          <w:rFonts w:ascii="Times New Roman" w:hAnsi="Times New Roman" w:cs="Times New Roman"/>
        </w:rPr>
        <w:footnoteRef/>
      </w:r>
      <w:r w:rsidRPr="00A3500F">
        <w:rPr>
          <w:rFonts w:ascii="Times New Roman" w:hAnsi="Times New Roman" w:cs="Times New Roman"/>
        </w:rPr>
        <w:t xml:space="preserve"> </w:t>
      </w:r>
      <w:proofErr w:type="gramStart"/>
      <w:r w:rsidRPr="00A3500F">
        <w:rPr>
          <w:rFonts w:ascii="Times New Roman" w:hAnsi="Times New Roman" w:cs="Times New Roman"/>
        </w:rPr>
        <w:t xml:space="preserve">См.: </w:t>
      </w:r>
      <w:r w:rsidRPr="00A3500F">
        <w:rPr>
          <w:rFonts w:ascii="Times New Roman" w:hAnsi="Times New Roman" w:cs="Times New Roman"/>
          <w:bCs/>
          <w:szCs w:val="28"/>
        </w:rPr>
        <w:t xml:space="preserve">Михайлов, </w:t>
      </w:r>
      <w:r w:rsidRPr="00A3500F">
        <w:rPr>
          <w:rFonts w:ascii="Times New Roman" w:hAnsi="Times New Roman" w:cs="Times New Roman"/>
          <w:szCs w:val="28"/>
        </w:rPr>
        <w:t>А. Е. Самостоятельная подготовка студентов по теории государства и права: учебно-методическое пособие для обучающихся по направлению подготовки 40.03.01 Юриспруденция и по специальности 40.05.02 Правоохранительная деятельность / А. Е. Михайлов.</w:t>
      </w:r>
      <w:proofErr w:type="gramEnd"/>
      <w:r w:rsidRPr="00A3500F">
        <w:rPr>
          <w:rFonts w:ascii="Times New Roman" w:hAnsi="Times New Roman" w:cs="Times New Roman"/>
          <w:szCs w:val="28"/>
        </w:rPr>
        <w:t xml:space="preserve"> - Черкесск: БИЦ СКГА, 2024. - 72 с. </w:t>
      </w:r>
      <w:r w:rsidR="00A3500F" w:rsidRPr="00A3500F">
        <w:rPr>
          <w:rFonts w:ascii="Times New Roman" w:hAnsi="Times New Roman" w:cs="Times New Roman"/>
        </w:rPr>
        <w:t>ISBN 978-5-87857-235-5</w:t>
      </w:r>
      <w:r w:rsidR="00A3500F" w:rsidRPr="00A3500F">
        <w:rPr>
          <w:rFonts w:ascii="Times New Roman" w:hAnsi="Times New Roman" w:cs="Times New Roman"/>
        </w:rPr>
        <w:t xml:space="preserve"> </w:t>
      </w:r>
      <w:r w:rsidR="00A3500F" w:rsidRPr="00A3500F">
        <w:rPr>
          <w:rFonts w:ascii="Times New Roman" w:hAnsi="Times New Roman" w:cs="Times New Roman"/>
          <w:szCs w:val="28"/>
        </w:rPr>
        <w:t xml:space="preserve"> </w:t>
      </w:r>
      <w:r w:rsidRPr="00A3500F">
        <w:rPr>
          <w:rFonts w:ascii="Times New Roman" w:hAnsi="Times New Roman" w:cs="Times New Roman"/>
          <w:szCs w:val="28"/>
          <w:lang w:val="en-US"/>
        </w:rPr>
        <w:t>URL</w:t>
      </w:r>
      <w:r w:rsidRPr="00A3500F">
        <w:rPr>
          <w:rFonts w:ascii="Times New Roman" w:hAnsi="Times New Roman" w:cs="Times New Roman"/>
          <w:szCs w:val="28"/>
        </w:rPr>
        <w:t xml:space="preserve">: </w:t>
      </w:r>
      <w:hyperlink r:id="rId1" w:history="1">
        <w:r w:rsidRPr="00A3500F">
          <w:rPr>
            <w:rStyle w:val="a8"/>
            <w:rFonts w:ascii="Times New Roman" w:hAnsi="Times New Roman" w:cs="Times New Roman"/>
            <w:color w:val="auto"/>
            <w:szCs w:val="28"/>
            <w:u w:val="none"/>
          </w:rPr>
          <w:t>https://ncsa.ru/upload/iblock/003/u4ofxeys17rgfom6y4q208bd8s2eoah5.pdf</w:t>
        </w:r>
      </w:hyperlink>
      <w:r w:rsidRPr="00A3500F">
        <w:rPr>
          <w:rFonts w:ascii="Times New Roman" w:hAnsi="Times New Roman" w:cs="Times New Roman"/>
          <w:szCs w:val="28"/>
        </w:rPr>
        <w:t xml:space="preserve"> (дата обращения: 0</w:t>
      </w:r>
      <w:r w:rsidR="002D7346" w:rsidRPr="00A3500F">
        <w:rPr>
          <w:rFonts w:ascii="Times New Roman" w:hAnsi="Times New Roman" w:cs="Times New Roman"/>
          <w:szCs w:val="28"/>
        </w:rPr>
        <w:t>7</w:t>
      </w:r>
      <w:r w:rsidRPr="00A3500F">
        <w:rPr>
          <w:rFonts w:ascii="Times New Roman" w:hAnsi="Times New Roman" w:cs="Times New Roman"/>
          <w:szCs w:val="28"/>
        </w:rPr>
        <w:t>.1</w:t>
      </w:r>
      <w:r w:rsidR="002D7346" w:rsidRPr="00A3500F">
        <w:rPr>
          <w:rFonts w:ascii="Times New Roman" w:hAnsi="Times New Roman" w:cs="Times New Roman"/>
          <w:szCs w:val="28"/>
        </w:rPr>
        <w:t>0</w:t>
      </w:r>
      <w:r w:rsidRPr="00A3500F">
        <w:rPr>
          <w:rFonts w:ascii="Times New Roman" w:hAnsi="Times New Roman" w:cs="Times New Roman"/>
          <w:szCs w:val="28"/>
        </w:rPr>
        <w:t>.202</w:t>
      </w:r>
      <w:r w:rsidR="002D7346" w:rsidRPr="00A3500F">
        <w:rPr>
          <w:rFonts w:ascii="Times New Roman" w:hAnsi="Times New Roman" w:cs="Times New Roman"/>
          <w:szCs w:val="28"/>
        </w:rPr>
        <w:t>5</w:t>
      </w:r>
      <w:r w:rsidRPr="00A3500F">
        <w:rPr>
          <w:rFonts w:ascii="Times New Roman" w:hAnsi="Times New Roman" w:cs="Times New Roman"/>
          <w:szCs w:val="28"/>
        </w:rPr>
        <w:t>).</w:t>
      </w:r>
    </w:p>
  </w:footnote>
  <w:footnote w:id="2">
    <w:p w:rsidR="00A3500F" w:rsidRPr="0026284F" w:rsidRDefault="00A3500F" w:rsidP="0026284F">
      <w:pPr>
        <w:pStyle w:val="Default"/>
        <w:jc w:val="both"/>
        <w:rPr>
          <w:color w:val="auto"/>
          <w:sz w:val="20"/>
        </w:rPr>
      </w:pPr>
      <w:r w:rsidRPr="0026284F">
        <w:rPr>
          <w:rStyle w:val="af2"/>
          <w:color w:val="auto"/>
          <w:sz w:val="20"/>
        </w:rPr>
        <w:footnoteRef/>
      </w:r>
      <w:r w:rsidRPr="0026284F">
        <w:rPr>
          <w:color w:val="auto"/>
          <w:sz w:val="20"/>
        </w:rPr>
        <w:t xml:space="preserve"> См.: </w:t>
      </w:r>
      <w:r w:rsidRPr="0026284F">
        <w:rPr>
          <w:color w:val="auto"/>
          <w:sz w:val="20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26284F">
        <w:rPr>
          <w:bCs/>
          <w:color w:val="auto"/>
          <w:sz w:val="20"/>
          <w:szCs w:val="28"/>
        </w:rPr>
        <w:t xml:space="preserve">ISBN 978-5-87757-236-2  </w:t>
      </w:r>
      <w:r w:rsidRPr="0026284F">
        <w:rPr>
          <w:color w:val="auto"/>
          <w:sz w:val="20"/>
          <w:szCs w:val="28"/>
          <w:lang w:val="en-US"/>
        </w:rPr>
        <w:t>URL</w:t>
      </w:r>
      <w:r w:rsidRPr="0026284F">
        <w:rPr>
          <w:color w:val="auto"/>
          <w:sz w:val="20"/>
          <w:szCs w:val="28"/>
        </w:rPr>
        <w:t xml:space="preserve">: </w:t>
      </w:r>
      <w:hyperlink r:id="rId2" w:history="1">
        <w:r w:rsidR="0026284F" w:rsidRPr="0026284F">
          <w:rPr>
            <w:rStyle w:val="a8"/>
            <w:color w:val="auto"/>
            <w:sz w:val="20"/>
            <w:szCs w:val="28"/>
            <w:u w:val="none"/>
          </w:rPr>
          <w:t>https://ncsa.ru/upload/iblock/050/ldf0uj2llozr190q3sm2o3awx8u0mkgo.pdf</w:t>
        </w:r>
      </w:hyperlink>
      <w:r w:rsidR="0026284F" w:rsidRPr="0026284F">
        <w:rPr>
          <w:color w:val="auto"/>
          <w:sz w:val="20"/>
          <w:szCs w:val="28"/>
        </w:rPr>
        <w:t xml:space="preserve"> </w:t>
      </w:r>
      <w:r w:rsidRPr="0026284F">
        <w:rPr>
          <w:color w:val="auto"/>
          <w:sz w:val="20"/>
          <w:szCs w:val="28"/>
        </w:rPr>
        <w:t>(дата обращения: 07.10.2025).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52220"/>
    <w:multiLevelType w:val="singleLevel"/>
    <w:tmpl w:val="135856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E46D7"/>
    <w:multiLevelType w:val="hybridMultilevel"/>
    <w:tmpl w:val="F65E0D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433154E"/>
    <w:multiLevelType w:val="hybridMultilevel"/>
    <w:tmpl w:val="12B65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111C3"/>
    <w:multiLevelType w:val="hybridMultilevel"/>
    <w:tmpl w:val="5DA2AC44"/>
    <w:lvl w:ilvl="0" w:tplc="AA92446C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90C397F"/>
    <w:multiLevelType w:val="hybridMultilevel"/>
    <w:tmpl w:val="4710948E"/>
    <w:lvl w:ilvl="0" w:tplc="829C3B3C">
      <w:start w:val="1"/>
      <w:numFmt w:val="decimal"/>
      <w:lvlText w:val="%1."/>
      <w:lvlJc w:val="left"/>
      <w:pPr>
        <w:ind w:left="26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A9735A"/>
    <w:multiLevelType w:val="hybridMultilevel"/>
    <w:tmpl w:val="100A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20F10"/>
    <w:multiLevelType w:val="hybridMultilevel"/>
    <w:tmpl w:val="10281116"/>
    <w:lvl w:ilvl="0" w:tplc="E0ACD7D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9171E9"/>
    <w:multiLevelType w:val="hybridMultilevel"/>
    <w:tmpl w:val="6C8CD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514A48"/>
    <w:multiLevelType w:val="hybridMultilevel"/>
    <w:tmpl w:val="E296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2">
    <w:nsid w:val="64FF5207"/>
    <w:multiLevelType w:val="hybridMultilevel"/>
    <w:tmpl w:val="8780CDC8"/>
    <w:lvl w:ilvl="0" w:tplc="25B873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77653893"/>
    <w:multiLevelType w:val="hybridMultilevel"/>
    <w:tmpl w:val="1778D7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1"/>
    <w:lvlOverride w:ilvl="0">
      <w:startOverride w:val="1"/>
    </w:lvlOverride>
  </w:num>
  <w:num w:numId="3">
    <w:abstractNumId w:val="10"/>
  </w:num>
  <w:num w:numId="4">
    <w:abstractNumId w:val="5"/>
  </w:num>
  <w:num w:numId="5">
    <w:abstractNumId w:val="8"/>
  </w:num>
  <w:num w:numId="6">
    <w:abstractNumId w:val="9"/>
  </w:num>
  <w:num w:numId="7">
    <w:abstractNumId w:val="13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7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CA"/>
    <w:rsid w:val="0000069C"/>
    <w:rsid w:val="0002009E"/>
    <w:rsid w:val="0002430C"/>
    <w:rsid w:val="00031E66"/>
    <w:rsid w:val="00032842"/>
    <w:rsid w:val="000715C5"/>
    <w:rsid w:val="000770A4"/>
    <w:rsid w:val="000917A2"/>
    <w:rsid w:val="00092EE1"/>
    <w:rsid w:val="000972CD"/>
    <w:rsid w:val="000B10B0"/>
    <w:rsid w:val="000C2CE9"/>
    <w:rsid w:val="00107E76"/>
    <w:rsid w:val="00117338"/>
    <w:rsid w:val="00123B37"/>
    <w:rsid w:val="001312DB"/>
    <w:rsid w:val="0013176E"/>
    <w:rsid w:val="0013270F"/>
    <w:rsid w:val="0016303E"/>
    <w:rsid w:val="001713C7"/>
    <w:rsid w:val="00171DD2"/>
    <w:rsid w:val="001738F1"/>
    <w:rsid w:val="001745FE"/>
    <w:rsid w:val="00185671"/>
    <w:rsid w:val="001A1055"/>
    <w:rsid w:val="001B1DDC"/>
    <w:rsid w:val="001C25D0"/>
    <w:rsid w:val="001C76F1"/>
    <w:rsid w:val="001E25F3"/>
    <w:rsid w:val="001F1150"/>
    <w:rsid w:val="001F200D"/>
    <w:rsid w:val="002072F0"/>
    <w:rsid w:val="002274C7"/>
    <w:rsid w:val="0023181C"/>
    <w:rsid w:val="0024086E"/>
    <w:rsid w:val="00252259"/>
    <w:rsid w:val="00256A2D"/>
    <w:rsid w:val="00256F79"/>
    <w:rsid w:val="0026284F"/>
    <w:rsid w:val="00273216"/>
    <w:rsid w:val="00280D4C"/>
    <w:rsid w:val="002915AD"/>
    <w:rsid w:val="002A6573"/>
    <w:rsid w:val="002B66CB"/>
    <w:rsid w:val="002C0742"/>
    <w:rsid w:val="002C2219"/>
    <w:rsid w:val="002C7837"/>
    <w:rsid w:val="002D0669"/>
    <w:rsid w:val="002D7346"/>
    <w:rsid w:val="002D7A45"/>
    <w:rsid w:val="002E2348"/>
    <w:rsid w:val="002E3CB1"/>
    <w:rsid w:val="00322307"/>
    <w:rsid w:val="0032425C"/>
    <w:rsid w:val="00332CB0"/>
    <w:rsid w:val="00343C8A"/>
    <w:rsid w:val="0035019A"/>
    <w:rsid w:val="00355B6F"/>
    <w:rsid w:val="00371869"/>
    <w:rsid w:val="00380A5A"/>
    <w:rsid w:val="003A25B0"/>
    <w:rsid w:val="003B23E1"/>
    <w:rsid w:val="003C6830"/>
    <w:rsid w:val="003C75AB"/>
    <w:rsid w:val="003D1D84"/>
    <w:rsid w:val="003E1BCA"/>
    <w:rsid w:val="003E216A"/>
    <w:rsid w:val="00403BA2"/>
    <w:rsid w:val="00404975"/>
    <w:rsid w:val="00434418"/>
    <w:rsid w:val="00437FC8"/>
    <w:rsid w:val="00441A13"/>
    <w:rsid w:val="0046276B"/>
    <w:rsid w:val="00465ABC"/>
    <w:rsid w:val="00497424"/>
    <w:rsid w:val="004A1F77"/>
    <w:rsid w:val="004C6025"/>
    <w:rsid w:val="004D6CFD"/>
    <w:rsid w:val="004E40FC"/>
    <w:rsid w:val="004F5666"/>
    <w:rsid w:val="00511903"/>
    <w:rsid w:val="0051605B"/>
    <w:rsid w:val="0057104C"/>
    <w:rsid w:val="0059677C"/>
    <w:rsid w:val="005B748D"/>
    <w:rsid w:val="005B7D88"/>
    <w:rsid w:val="005F7BD4"/>
    <w:rsid w:val="00601F49"/>
    <w:rsid w:val="00615333"/>
    <w:rsid w:val="00643251"/>
    <w:rsid w:val="00657A32"/>
    <w:rsid w:val="00665D34"/>
    <w:rsid w:val="00671B9E"/>
    <w:rsid w:val="006737B1"/>
    <w:rsid w:val="006851FB"/>
    <w:rsid w:val="00690865"/>
    <w:rsid w:val="006C1F26"/>
    <w:rsid w:val="006D0363"/>
    <w:rsid w:val="006D1FA9"/>
    <w:rsid w:val="006F7C5B"/>
    <w:rsid w:val="00716412"/>
    <w:rsid w:val="00716F53"/>
    <w:rsid w:val="007340A1"/>
    <w:rsid w:val="00741EFC"/>
    <w:rsid w:val="00743216"/>
    <w:rsid w:val="00751571"/>
    <w:rsid w:val="00766F7E"/>
    <w:rsid w:val="007A7252"/>
    <w:rsid w:val="007C219F"/>
    <w:rsid w:val="007C49C2"/>
    <w:rsid w:val="007C4BCE"/>
    <w:rsid w:val="007C6D99"/>
    <w:rsid w:val="007E776E"/>
    <w:rsid w:val="008535B5"/>
    <w:rsid w:val="00854580"/>
    <w:rsid w:val="008550FF"/>
    <w:rsid w:val="0085686F"/>
    <w:rsid w:val="00864BC0"/>
    <w:rsid w:val="00873143"/>
    <w:rsid w:val="00884E0F"/>
    <w:rsid w:val="008B26E7"/>
    <w:rsid w:val="008B62E5"/>
    <w:rsid w:val="0091118C"/>
    <w:rsid w:val="009178F1"/>
    <w:rsid w:val="00942868"/>
    <w:rsid w:val="00942BFE"/>
    <w:rsid w:val="009438A8"/>
    <w:rsid w:val="00943AA8"/>
    <w:rsid w:val="009449B1"/>
    <w:rsid w:val="00947EF4"/>
    <w:rsid w:val="0098718F"/>
    <w:rsid w:val="009A0DDA"/>
    <w:rsid w:val="009D49A2"/>
    <w:rsid w:val="009E31E0"/>
    <w:rsid w:val="009F3469"/>
    <w:rsid w:val="00A035F4"/>
    <w:rsid w:val="00A276C4"/>
    <w:rsid w:val="00A3400B"/>
    <w:rsid w:val="00A3500F"/>
    <w:rsid w:val="00A362F6"/>
    <w:rsid w:val="00A432A9"/>
    <w:rsid w:val="00A56DEB"/>
    <w:rsid w:val="00AC7C06"/>
    <w:rsid w:val="00AE1B94"/>
    <w:rsid w:val="00AF1194"/>
    <w:rsid w:val="00B06D08"/>
    <w:rsid w:val="00B17988"/>
    <w:rsid w:val="00B223E4"/>
    <w:rsid w:val="00B22C08"/>
    <w:rsid w:val="00B237AC"/>
    <w:rsid w:val="00B42D76"/>
    <w:rsid w:val="00B57BA1"/>
    <w:rsid w:val="00B63DA8"/>
    <w:rsid w:val="00B83F8D"/>
    <w:rsid w:val="00B95904"/>
    <w:rsid w:val="00BD20CF"/>
    <w:rsid w:val="00BF3042"/>
    <w:rsid w:val="00BF606F"/>
    <w:rsid w:val="00C31420"/>
    <w:rsid w:val="00C57923"/>
    <w:rsid w:val="00C77FCD"/>
    <w:rsid w:val="00C85C84"/>
    <w:rsid w:val="00C9700D"/>
    <w:rsid w:val="00CA0B32"/>
    <w:rsid w:val="00CC0248"/>
    <w:rsid w:val="00CC28EE"/>
    <w:rsid w:val="00CC3F34"/>
    <w:rsid w:val="00CC6CA4"/>
    <w:rsid w:val="00CE3854"/>
    <w:rsid w:val="00CF3691"/>
    <w:rsid w:val="00CF67B0"/>
    <w:rsid w:val="00D2436F"/>
    <w:rsid w:val="00D2646B"/>
    <w:rsid w:val="00D318F8"/>
    <w:rsid w:val="00D54BEC"/>
    <w:rsid w:val="00D57CBF"/>
    <w:rsid w:val="00D7409D"/>
    <w:rsid w:val="00D811F3"/>
    <w:rsid w:val="00DB011C"/>
    <w:rsid w:val="00DB4E9A"/>
    <w:rsid w:val="00DC38AB"/>
    <w:rsid w:val="00DD1FC9"/>
    <w:rsid w:val="00DD37E1"/>
    <w:rsid w:val="00E25185"/>
    <w:rsid w:val="00E31596"/>
    <w:rsid w:val="00E97010"/>
    <w:rsid w:val="00EA7B50"/>
    <w:rsid w:val="00EB21EE"/>
    <w:rsid w:val="00EB75CA"/>
    <w:rsid w:val="00EF1118"/>
    <w:rsid w:val="00EF26F5"/>
    <w:rsid w:val="00F017E7"/>
    <w:rsid w:val="00F02F4F"/>
    <w:rsid w:val="00F30FDF"/>
    <w:rsid w:val="00F32682"/>
    <w:rsid w:val="00F35587"/>
    <w:rsid w:val="00F45151"/>
    <w:rsid w:val="00F50D2B"/>
    <w:rsid w:val="00F52B04"/>
    <w:rsid w:val="00F654C2"/>
    <w:rsid w:val="00F746E5"/>
    <w:rsid w:val="00F779C2"/>
    <w:rsid w:val="00F801B7"/>
    <w:rsid w:val="00F8144A"/>
    <w:rsid w:val="00F82618"/>
    <w:rsid w:val="00F83BC5"/>
    <w:rsid w:val="00FB1895"/>
    <w:rsid w:val="00FB64C2"/>
    <w:rsid w:val="00F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45151"/>
    <w:pPr>
      <w:keepNext/>
      <w:spacing w:before="360" w:after="24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3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223E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B223E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223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B223E4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B223E4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B223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B223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18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151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">
    <w:name w:val="1"/>
    <w:basedOn w:val="a"/>
    <w:rsid w:val="00F45151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customStyle="1" w:styleId="Default">
    <w:name w:val="Default"/>
    <w:rsid w:val="004D6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605B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605B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437F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rsid w:val="00437FC8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37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16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9677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9677C"/>
    <w:rPr>
      <w:rFonts w:ascii="Calibri" w:eastAsia="Times New Roman" w:hAnsi="Calibri" w:cs="Calibr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967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45151"/>
    <w:pPr>
      <w:keepNext/>
      <w:spacing w:before="360" w:after="24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3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223E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B223E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223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B223E4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B223E4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B223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B223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18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151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">
    <w:name w:val="1"/>
    <w:basedOn w:val="a"/>
    <w:rsid w:val="00F45151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customStyle="1" w:styleId="Default">
    <w:name w:val="Default"/>
    <w:rsid w:val="004D6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605B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605B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437F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rsid w:val="00437FC8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37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16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9677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9677C"/>
    <w:rPr>
      <w:rFonts w:ascii="Calibri" w:eastAsia="Times New Roman" w:hAnsi="Calibri" w:cs="Calibr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96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read?id=377306" TargetMode="External"/><Relationship Id="rId18" Type="http://schemas.openxmlformats.org/officeDocument/2006/relationships/hyperlink" Target="https://www.iprbookshop.ru/79789.html" TargetMode="External"/><Relationship Id="rId26" Type="http://schemas.openxmlformats.org/officeDocument/2006/relationships/hyperlink" Target="https://znanium.com/read?id=352592" TargetMode="External"/><Relationship Id="rId39" Type="http://schemas.openxmlformats.org/officeDocument/2006/relationships/footer" Target="footer1.xml"/><Relationship Id="rId21" Type="http://schemas.openxmlformats.org/officeDocument/2006/relationships/hyperlink" Target="http://znanium.com/catalog/product/1002343" TargetMode="External"/><Relationship Id="rId34" Type="http://schemas.openxmlformats.org/officeDocument/2006/relationships/hyperlink" Target="http://www.gumer.info/bibliotek_Buks/Pravo/_Index_Pravo.php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6452" TargetMode="External"/><Relationship Id="rId20" Type="http://schemas.openxmlformats.org/officeDocument/2006/relationships/hyperlink" Target="https://urait.ru/bcode/467965" TargetMode="External"/><Relationship Id="rId29" Type="http://schemas.openxmlformats.org/officeDocument/2006/relationships/hyperlink" Target="https://znanium.com/catalog/product/106279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read?id=369479" TargetMode="External"/><Relationship Id="rId24" Type="http://schemas.openxmlformats.org/officeDocument/2006/relationships/hyperlink" Target="https://urait.ru/bcode/442215" TargetMode="External"/><Relationship Id="rId32" Type="http://schemas.openxmlformats.org/officeDocument/2006/relationships/hyperlink" Target="http://www.duma.gov.ru" TargetMode="External"/><Relationship Id="rId37" Type="http://schemas.openxmlformats.org/officeDocument/2006/relationships/hyperlink" Target="http://kursach.com/biblio/index_02001.htm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rait.ru/book/teoriya-gosudarstva-i-prava-v-2-t-tom-1-obschaya-chast-470635" TargetMode="External"/><Relationship Id="rId23" Type="http://schemas.openxmlformats.org/officeDocument/2006/relationships/hyperlink" Target="https://urait.ru/bcode/449506" TargetMode="External"/><Relationship Id="rId28" Type="http://schemas.openxmlformats.org/officeDocument/2006/relationships/hyperlink" Target="https://ncsa.ru/upload/iblock/050/ldf0uj2llozr190q3sm2o3awx8u0mkgo.pdf" TargetMode="External"/><Relationship Id="rId36" Type="http://schemas.openxmlformats.org/officeDocument/2006/relationships/hyperlink" Target="http://bibliotekar.ru/index.htm" TargetMode="External"/><Relationship Id="rId10" Type="http://schemas.openxmlformats.org/officeDocument/2006/relationships/hyperlink" Target="mailto:aemihaylov@yandex.ru" TargetMode="External"/><Relationship Id="rId19" Type="http://schemas.openxmlformats.org/officeDocument/2006/relationships/hyperlink" Target="https://znanium.com/catalog/product/1020310" TargetMode="External"/><Relationship Id="rId31" Type="http://schemas.openxmlformats.org/officeDocument/2006/relationships/hyperlink" Target="http://www.kremli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emihaylov@yandex.ru" TargetMode="External"/><Relationship Id="rId14" Type="http://schemas.openxmlformats.org/officeDocument/2006/relationships/hyperlink" Target="https://urait.ru/bcode/468434" TargetMode="External"/><Relationship Id="rId22" Type="http://schemas.openxmlformats.org/officeDocument/2006/relationships/hyperlink" Target="https://znanium.com/read?id=337010" TargetMode="External"/><Relationship Id="rId27" Type="http://schemas.openxmlformats.org/officeDocument/2006/relationships/hyperlink" Target="https://ncsa.ru/upload/iblock/003/u4ofxeys17rgfom6y4q208bd8s2eoah5.pdf" TargetMode="External"/><Relationship Id="rId30" Type="http://schemas.openxmlformats.org/officeDocument/2006/relationships/hyperlink" Target="https://urait.ru/bcode/476544" TargetMode="External"/><Relationship Id="rId35" Type="http://schemas.openxmlformats.org/officeDocument/2006/relationships/hyperlink" Target="http://www.cdep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znanium.com/read?id=369566" TargetMode="External"/><Relationship Id="rId17" Type="http://schemas.openxmlformats.org/officeDocument/2006/relationships/hyperlink" Target="https://znanium.com/read?id=357452" TargetMode="External"/><Relationship Id="rId25" Type="http://schemas.openxmlformats.org/officeDocument/2006/relationships/hyperlink" Target="http://znanium.com/catalog/product/987345" TargetMode="External"/><Relationship Id="rId33" Type="http://schemas.openxmlformats.org/officeDocument/2006/relationships/hyperlink" Target="http://www.pravo.gov.ru" TargetMode="External"/><Relationship Id="rId38" Type="http://schemas.openxmlformats.org/officeDocument/2006/relationships/hyperlink" Target="http://www.gks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csa.ru/upload/iblock/050/ldf0uj2llozr190q3sm2o3awx8u0mkgo.pdf" TargetMode="External"/><Relationship Id="rId1" Type="http://schemas.openxmlformats.org/officeDocument/2006/relationships/hyperlink" Target="https://ncsa.ru/upload/iblock/003/u4ofxeys17rgfom6y4q208bd8s2eoah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B2C07-2EC5-48AA-B3CC-D289651B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27</Pages>
  <Words>10491</Words>
  <Characters>59801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для ЗФО</vt:lpstr>
    </vt:vector>
  </TitlesOfParts>
  <Company>СКГА</Company>
  <LinksUpToDate>false</LinksUpToDate>
  <CharactersWithSpaces>70152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для ЗФО</dc:title>
  <dc:subject>40.05.02 ПД</dc:subject>
  <dc:creator>А.Е. Михайлов</dc:creator>
  <cp:lastModifiedBy>RePack by Diakov</cp:lastModifiedBy>
  <cp:revision>29</cp:revision>
  <cp:lastPrinted>2023-10-16T15:35:00Z</cp:lastPrinted>
  <dcterms:created xsi:type="dcterms:W3CDTF">2025-10-07T15:46:00Z</dcterms:created>
  <dcterms:modified xsi:type="dcterms:W3CDTF">2025-10-07T16:49:00Z</dcterms:modified>
</cp:coreProperties>
</file>