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29" w:rsidRDefault="00DD0929" w:rsidP="00DD0929">
      <w:pPr>
        <w:jc w:val="right"/>
        <w:rPr>
          <w:b/>
          <w:sz w:val="28"/>
          <w:szCs w:val="28"/>
        </w:rPr>
      </w:pPr>
      <w:bookmarkStart w:id="0" w:name="_GoBack"/>
      <w:bookmarkEnd w:id="0"/>
      <w:r>
        <w:rPr>
          <w:b/>
          <w:sz w:val="28"/>
          <w:szCs w:val="28"/>
        </w:rPr>
        <w:t>Текеева Х.Э.</w:t>
      </w:r>
    </w:p>
    <w:p w:rsidR="004417A9" w:rsidRPr="00A86E1E" w:rsidRDefault="004417A9" w:rsidP="00A86E1E">
      <w:pPr>
        <w:jc w:val="center"/>
        <w:rPr>
          <w:b/>
          <w:sz w:val="28"/>
          <w:szCs w:val="28"/>
        </w:rPr>
      </w:pPr>
      <w:r w:rsidRPr="00A86E1E">
        <w:rPr>
          <w:b/>
          <w:sz w:val="28"/>
          <w:szCs w:val="28"/>
        </w:rPr>
        <w:t>Бухгалтерский финансовый учет</w:t>
      </w:r>
    </w:p>
    <w:p w:rsidR="004417A9" w:rsidRDefault="004417A9" w:rsidP="00A86E1E">
      <w:pPr>
        <w:jc w:val="both"/>
        <w:rPr>
          <w:sz w:val="28"/>
          <w:szCs w:val="28"/>
        </w:rPr>
      </w:pPr>
      <w:r>
        <w:rPr>
          <w:sz w:val="28"/>
          <w:szCs w:val="28"/>
        </w:rPr>
        <w:t>Методические указания по выполнению контрольной работы.</w:t>
      </w:r>
    </w:p>
    <w:p w:rsidR="004417A9" w:rsidRDefault="004417A9" w:rsidP="00A86E1E">
      <w:pPr>
        <w:jc w:val="both"/>
        <w:rPr>
          <w:sz w:val="28"/>
          <w:szCs w:val="28"/>
        </w:rPr>
      </w:pPr>
      <w:r>
        <w:rPr>
          <w:sz w:val="28"/>
          <w:szCs w:val="28"/>
        </w:rPr>
        <w:t xml:space="preserve"> Для самостоятельной работы обучающихся </w:t>
      </w:r>
      <w:r w:rsidR="00DD0929">
        <w:rPr>
          <w:sz w:val="28"/>
          <w:szCs w:val="28"/>
        </w:rPr>
        <w:t xml:space="preserve">4 курса ЗФО </w:t>
      </w:r>
      <w:r>
        <w:rPr>
          <w:sz w:val="28"/>
          <w:szCs w:val="28"/>
        </w:rPr>
        <w:t xml:space="preserve">по направлению подготовки 38.03.01 «Экономика» </w:t>
      </w:r>
    </w:p>
    <w:p w:rsidR="004417A9" w:rsidRDefault="004417A9" w:rsidP="00A86E1E">
      <w:pPr>
        <w:jc w:val="both"/>
        <w:rPr>
          <w:sz w:val="28"/>
          <w:szCs w:val="28"/>
        </w:rPr>
      </w:pPr>
    </w:p>
    <w:p w:rsidR="004417A9" w:rsidRDefault="004417A9" w:rsidP="00A86E1E">
      <w:pPr>
        <w:pStyle w:val="Default"/>
        <w:jc w:val="both"/>
        <w:rPr>
          <w:sz w:val="28"/>
          <w:szCs w:val="28"/>
        </w:rPr>
      </w:pPr>
      <w:r>
        <w:rPr>
          <w:b/>
          <w:bCs/>
          <w:sz w:val="28"/>
          <w:szCs w:val="28"/>
        </w:rPr>
        <w:t>Контрольная работа  включает 3 теоретических вопроса и задачу</w:t>
      </w:r>
    </w:p>
    <w:p w:rsidR="00D90E57" w:rsidRDefault="004417A9" w:rsidP="00D90E57">
      <w:pPr>
        <w:pStyle w:val="Default"/>
        <w:ind w:firstLine="709"/>
        <w:jc w:val="both"/>
        <w:rPr>
          <w:sz w:val="28"/>
          <w:szCs w:val="28"/>
        </w:rPr>
      </w:pPr>
      <w:r w:rsidRPr="00933DBD">
        <w:rPr>
          <w:sz w:val="28"/>
          <w:szCs w:val="28"/>
        </w:rPr>
        <w:t>Теоретические вопросы выполняются</w:t>
      </w:r>
      <w:r>
        <w:rPr>
          <w:sz w:val="28"/>
          <w:szCs w:val="28"/>
        </w:rPr>
        <w:t xml:space="preserve"> обучающимся согласно указанного варианта</w:t>
      </w:r>
      <w:r w:rsidR="00D90E57">
        <w:rPr>
          <w:sz w:val="28"/>
          <w:szCs w:val="28"/>
        </w:rPr>
        <w:t>.</w:t>
      </w:r>
      <w:r>
        <w:rPr>
          <w:sz w:val="28"/>
          <w:szCs w:val="28"/>
        </w:rPr>
        <w:t xml:space="preserve"> </w:t>
      </w:r>
    </w:p>
    <w:p w:rsidR="00D90E57" w:rsidRDefault="00D90E57" w:rsidP="00D90E57">
      <w:pPr>
        <w:pStyle w:val="Default"/>
        <w:ind w:firstLine="709"/>
        <w:jc w:val="both"/>
        <w:rPr>
          <w:sz w:val="28"/>
          <w:szCs w:val="28"/>
        </w:rPr>
      </w:pPr>
      <w:r w:rsidRPr="00933DBD">
        <w:rPr>
          <w:b/>
          <w:sz w:val="28"/>
          <w:szCs w:val="28"/>
        </w:rPr>
        <w:t xml:space="preserve">Номер  варианта </w:t>
      </w:r>
      <w:r>
        <w:rPr>
          <w:b/>
          <w:sz w:val="28"/>
          <w:szCs w:val="28"/>
        </w:rPr>
        <w:t xml:space="preserve"> и задачи </w:t>
      </w:r>
      <w:r w:rsidRPr="00933DBD">
        <w:rPr>
          <w:b/>
          <w:sz w:val="28"/>
          <w:szCs w:val="28"/>
        </w:rPr>
        <w:t>определяется</w:t>
      </w:r>
      <w:r>
        <w:rPr>
          <w:sz w:val="28"/>
          <w:szCs w:val="28"/>
        </w:rPr>
        <w:t xml:space="preserve"> по сумме двух последних цифр номера зачетной книжки.</w:t>
      </w:r>
    </w:p>
    <w:p w:rsidR="00A87718" w:rsidRDefault="004417A9" w:rsidP="00A87718">
      <w:pPr>
        <w:pStyle w:val="Default"/>
        <w:ind w:firstLine="709"/>
        <w:jc w:val="both"/>
        <w:rPr>
          <w:sz w:val="28"/>
          <w:szCs w:val="28"/>
        </w:rPr>
      </w:pPr>
      <w:r>
        <w:rPr>
          <w:sz w:val="28"/>
          <w:szCs w:val="28"/>
        </w:rPr>
        <w:t xml:space="preserve">При выполнении теоретических вопросов необходимо раскрыть нормативное регулирование описываемого участка учета, со ссылкой на нормативные документы. </w:t>
      </w:r>
    </w:p>
    <w:p w:rsidR="004417A9" w:rsidRDefault="00A87718" w:rsidP="00A87718">
      <w:pPr>
        <w:pStyle w:val="Default"/>
        <w:ind w:firstLine="709"/>
        <w:jc w:val="both"/>
        <w:rPr>
          <w:sz w:val="28"/>
          <w:szCs w:val="28"/>
        </w:rPr>
      </w:pPr>
      <w:r>
        <w:rPr>
          <w:sz w:val="28"/>
          <w:szCs w:val="28"/>
        </w:rPr>
        <w:t>Контрольная работа должна быть сдана на кафедру за 10 рабочих дней до начала экзаменационной сессии.</w:t>
      </w:r>
    </w:p>
    <w:p w:rsidR="004417A9" w:rsidRDefault="004417A9" w:rsidP="00A87718">
      <w:pPr>
        <w:pStyle w:val="Default"/>
        <w:ind w:firstLine="709"/>
        <w:jc w:val="both"/>
        <w:rPr>
          <w:sz w:val="28"/>
          <w:szCs w:val="28"/>
        </w:rPr>
      </w:pPr>
      <w:r>
        <w:rPr>
          <w:b/>
          <w:bCs/>
          <w:sz w:val="28"/>
          <w:szCs w:val="28"/>
        </w:rPr>
        <w:t xml:space="preserve">Теоретические вопросы контрольной работы </w:t>
      </w:r>
      <w:r>
        <w:rPr>
          <w:sz w:val="28"/>
          <w:szCs w:val="28"/>
        </w:rPr>
        <w:t xml:space="preserve">выбираются согласно данным таблицы 1. </w:t>
      </w:r>
    </w:p>
    <w:p w:rsidR="004417A9" w:rsidRDefault="004417A9" w:rsidP="004417A9">
      <w:pPr>
        <w:pStyle w:val="Default"/>
        <w:rPr>
          <w:sz w:val="28"/>
          <w:szCs w:val="28"/>
        </w:rPr>
      </w:pPr>
      <w:r>
        <w:rPr>
          <w:sz w:val="28"/>
          <w:szCs w:val="28"/>
        </w:rPr>
        <w:t>Таблица 1 - Распределение теоретических вопросов по вариантам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2"/>
        <w:gridCol w:w="2282"/>
        <w:gridCol w:w="2282"/>
        <w:gridCol w:w="2282"/>
      </w:tblGrid>
      <w:tr w:rsidR="004417A9" w:rsidTr="00A86E1E">
        <w:trPr>
          <w:trHeight w:val="237"/>
        </w:trPr>
        <w:tc>
          <w:tcPr>
            <w:tcW w:w="2282" w:type="dxa"/>
          </w:tcPr>
          <w:p w:rsidR="004417A9" w:rsidRDefault="004417A9" w:rsidP="00A86E1E">
            <w:pPr>
              <w:pStyle w:val="Default"/>
              <w:rPr>
                <w:sz w:val="22"/>
                <w:szCs w:val="22"/>
              </w:rPr>
            </w:pPr>
            <w:r>
              <w:rPr>
                <w:sz w:val="22"/>
                <w:szCs w:val="22"/>
              </w:rPr>
              <w:t xml:space="preserve">№ варианта </w:t>
            </w:r>
          </w:p>
        </w:tc>
        <w:tc>
          <w:tcPr>
            <w:tcW w:w="2282" w:type="dxa"/>
          </w:tcPr>
          <w:p w:rsidR="004417A9" w:rsidRDefault="004417A9" w:rsidP="00A86E1E">
            <w:pPr>
              <w:pStyle w:val="Default"/>
              <w:rPr>
                <w:sz w:val="22"/>
                <w:szCs w:val="22"/>
              </w:rPr>
            </w:pPr>
            <w:r>
              <w:rPr>
                <w:sz w:val="22"/>
                <w:szCs w:val="22"/>
              </w:rPr>
              <w:t xml:space="preserve">Номера теоретических вопросов </w:t>
            </w:r>
          </w:p>
        </w:tc>
        <w:tc>
          <w:tcPr>
            <w:tcW w:w="2282" w:type="dxa"/>
          </w:tcPr>
          <w:p w:rsidR="004417A9" w:rsidRDefault="004417A9" w:rsidP="00A86E1E">
            <w:pPr>
              <w:pStyle w:val="Default"/>
              <w:rPr>
                <w:sz w:val="22"/>
                <w:szCs w:val="22"/>
              </w:rPr>
            </w:pPr>
            <w:r>
              <w:rPr>
                <w:sz w:val="22"/>
                <w:szCs w:val="22"/>
              </w:rPr>
              <w:t xml:space="preserve">№ варианта </w:t>
            </w:r>
          </w:p>
        </w:tc>
        <w:tc>
          <w:tcPr>
            <w:tcW w:w="2282" w:type="dxa"/>
          </w:tcPr>
          <w:p w:rsidR="004417A9" w:rsidRDefault="004417A9" w:rsidP="00A86E1E">
            <w:pPr>
              <w:pStyle w:val="Default"/>
              <w:rPr>
                <w:sz w:val="22"/>
                <w:szCs w:val="22"/>
              </w:rPr>
            </w:pPr>
            <w:r>
              <w:rPr>
                <w:sz w:val="22"/>
                <w:szCs w:val="22"/>
              </w:rPr>
              <w:t xml:space="preserve">Номера теоретических вопросов </w:t>
            </w:r>
          </w:p>
        </w:tc>
      </w:tr>
      <w:tr w:rsidR="004417A9" w:rsidTr="00A86E1E">
        <w:trPr>
          <w:trHeight w:val="99"/>
        </w:trPr>
        <w:tc>
          <w:tcPr>
            <w:tcW w:w="2282" w:type="dxa"/>
          </w:tcPr>
          <w:p w:rsidR="004417A9" w:rsidRDefault="004417A9" w:rsidP="00A86E1E">
            <w:pPr>
              <w:pStyle w:val="Default"/>
              <w:rPr>
                <w:sz w:val="22"/>
                <w:szCs w:val="22"/>
              </w:rPr>
            </w:pPr>
            <w:r>
              <w:rPr>
                <w:sz w:val="22"/>
                <w:szCs w:val="22"/>
              </w:rPr>
              <w:t xml:space="preserve">1 </w:t>
            </w:r>
          </w:p>
        </w:tc>
        <w:tc>
          <w:tcPr>
            <w:tcW w:w="2282" w:type="dxa"/>
          </w:tcPr>
          <w:p w:rsidR="004417A9" w:rsidRDefault="004417A9" w:rsidP="00A86E1E">
            <w:pPr>
              <w:pStyle w:val="Default"/>
              <w:rPr>
                <w:sz w:val="22"/>
                <w:szCs w:val="22"/>
              </w:rPr>
            </w:pPr>
            <w:r>
              <w:rPr>
                <w:sz w:val="22"/>
                <w:szCs w:val="22"/>
              </w:rPr>
              <w:t xml:space="preserve">1, 38,57 </w:t>
            </w:r>
          </w:p>
        </w:tc>
        <w:tc>
          <w:tcPr>
            <w:tcW w:w="2282" w:type="dxa"/>
          </w:tcPr>
          <w:p w:rsidR="004417A9" w:rsidRDefault="004417A9" w:rsidP="00A86E1E">
            <w:pPr>
              <w:pStyle w:val="Default"/>
              <w:rPr>
                <w:sz w:val="22"/>
                <w:szCs w:val="22"/>
              </w:rPr>
            </w:pPr>
            <w:r>
              <w:rPr>
                <w:sz w:val="22"/>
                <w:szCs w:val="22"/>
              </w:rPr>
              <w:t xml:space="preserve">15 </w:t>
            </w:r>
          </w:p>
        </w:tc>
        <w:tc>
          <w:tcPr>
            <w:tcW w:w="2282" w:type="dxa"/>
          </w:tcPr>
          <w:p w:rsidR="004417A9" w:rsidRDefault="004417A9" w:rsidP="00A86E1E">
            <w:pPr>
              <w:pStyle w:val="Default"/>
              <w:rPr>
                <w:sz w:val="22"/>
                <w:szCs w:val="22"/>
              </w:rPr>
            </w:pPr>
            <w:r>
              <w:rPr>
                <w:sz w:val="22"/>
                <w:szCs w:val="22"/>
              </w:rPr>
              <w:t>15, 32 ,71</w:t>
            </w:r>
          </w:p>
        </w:tc>
      </w:tr>
      <w:tr w:rsidR="004417A9" w:rsidTr="00A86E1E">
        <w:trPr>
          <w:trHeight w:val="99"/>
        </w:trPr>
        <w:tc>
          <w:tcPr>
            <w:tcW w:w="2282" w:type="dxa"/>
          </w:tcPr>
          <w:p w:rsidR="004417A9" w:rsidRDefault="004417A9" w:rsidP="00A86E1E">
            <w:pPr>
              <w:pStyle w:val="Default"/>
              <w:rPr>
                <w:sz w:val="22"/>
                <w:szCs w:val="22"/>
              </w:rPr>
            </w:pPr>
            <w:r>
              <w:rPr>
                <w:sz w:val="22"/>
                <w:szCs w:val="22"/>
              </w:rPr>
              <w:t xml:space="preserve">2 </w:t>
            </w:r>
          </w:p>
        </w:tc>
        <w:tc>
          <w:tcPr>
            <w:tcW w:w="2282" w:type="dxa"/>
          </w:tcPr>
          <w:p w:rsidR="004417A9" w:rsidRDefault="004417A9" w:rsidP="00A86E1E">
            <w:pPr>
              <w:pStyle w:val="Default"/>
              <w:rPr>
                <w:sz w:val="22"/>
                <w:szCs w:val="22"/>
              </w:rPr>
            </w:pPr>
            <w:r>
              <w:rPr>
                <w:sz w:val="22"/>
                <w:szCs w:val="22"/>
              </w:rPr>
              <w:t>2, 47, 58</w:t>
            </w:r>
          </w:p>
        </w:tc>
        <w:tc>
          <w:tcPr>
            <w:tcW w:w="2282" w:type="dxa"/>
          </w:tcPr>
          <w:p w:rsidR="004417A9" w:rsidRDefault="004417A9" w:rsidP="00A86E1E">
            <w:pPr>
              <w:pStyle w:val="Default"/>
              <w:rPr>
                <w:sz w:val="22"/>
                <w:szCs w:val="22"/>
              </w:rPr>
            </w:pPr>
            <w:r>
              <w:rPr>
                <w:sz w:val="22"/>
                <w:szCs w:val="22"/>
              </w:rPr>
              <w:t xml:space="preserve">16 </w:t>
            </w:r>
          </w:p>
        </w:tc>
        <w:tc>
          <w:tcPr>
            <w:tcW w:w="2282" w:type="dxa"/>
          </w:tcPr>
          <w:p w:rsidR="004417A9" w:rsidRDefault="004417A9" w:rsidP="00A86E1E">
            <w:pPr>
              <w:pStyle w:val="Default"/>
              <w:rPr>
                <w:sz w:val="22"/>
                <w:szCs w:val="22"/>
              </w:rPr>
            </w:pPr>
            <w:r>
              <w:rPr>
                <w:sz w:val="22"/>
                <w:szCs w:val="22"/>
              </w:rPr>
              <w:t>16, 30 ,72</w:t>
            </w:r>
          </w:p>
        </w:tc>
      </w:tr>
      <w:tr w:rsidR="004417A9" w:rsidTr="00A86E1E">
        <w:trPr>
          <w:trHeight w:val="99"/>
        </w:trPr>
        <w:tc>
          <w:tcPr>
            <w:tcW w:w="2282" w:type="dxa"/>
          </w:tcPr>
          <w:p w:rsidR="004417A9" w:rsidRDefault="004417A9" w:rsidP="00A86E1E">
            <w:pPr>
              <w:pStyle w:val="Default"/>
              <w:rPr>
                <w:sz w:val="22"/>
                <w:szCs w:val="22"/>
              </w:rPr>
            </w:pPr>
            <w:r>
              <w:rPr>
                <w:sz w:val="22"/>
                <w:szCs w:val="22"/>
              </w:rPr>
              <w:t xml:space="preserve">3 </w:t>
            </w:r>
          </w:p>
        </w:tc>
        <w:tc>
          <w:tcPr>
            <w:tcW w:w="2282" w:type="dxa"/>
          </w:tcPr>
          <w:p w:rsidR="004417A9" w:rsidRDefault="004417A9" w:rsidP="00A86E1E">
            <w:pPr>
              <w:pStyle w:val="Default"/>
              <w:rPr>
                <w:sz w:val="22"/>
                <w:szCs w:val="22"/>
              </w:rPr>
            </w:pPr>
            <w:r>
              <w:rPr>
                <w:sz w:val="22"/>
                <w:szCs w:val="22"/>
              </w:rPr>
              <w:t xml:space="preserve">3, 45,59 </w:t>
            </w:r>
          </w:p>
        </w:tc>
        <w:tc>
          <w:tcPr>
            <w:tcW w:w="2282" w:type="dxa"/>
          </w:tcPr>
          <w:p w:rsidR="004417A9" w:rsidRDefault="004417A9" w:rsidP="00A86E1E">
            <w:pPr>
              <w:pStyle w:val="Default"/>
              <w:rPr>
                <w:sz w:val="22"/>
                <w:szCs w:val="22"/>
              </w:rPr>
            </w:pPr>
            <w:r>
              <w:rPr>
                <w:sz w:val="22"/>
                <w:szCs w:val="22"/>
              </w:rPr>
              <w:t xml:space="preserve">17 </w:t>
            </w:r>
          </w:p>
        </w:tc>
        <w:tc>
          <w:tcPr>
            <w:tcW w:w="2282" w:type="dxa"/>
          </w:tcPr>
          <w:p w:rsidR="004417A9" w:rsidRDefault="004417A9" w:rsidP="00A86E1E">
            <w:pPr>
              <w:pStyle w:val="Default"/>
              <w:rPr>
                <w:sz w:val="22"/>
                <w:szCs w:val="22"/>
              </w:rPr>
            </w:pPr>
            <w:r>
              <w:rPr>
                <w:sz w:val="22"/>
                <w:szCs w:val="22"/>
              </w:rPr>
              <w:t>17, 24 ,73</w:t>
            </w:r>
          </w:p>
        </w:tc>
      </w:tr>
      <w:tr w:rsidR="004417A9" w:rsidTr="00A86E1E">
        <w:trPr>
          <w:trHeight w:val="99"/>
        </w:trPr>
        <w:tc>
          <w:tcPr>
            <w:tcW w:w="2282" w:type="dxa"/>
          </w:tcPr>
          <w:p w:rsidR="004417A9" w:rsidRDefault="004417A9" w:rsidP="00A86E1E">
            <w:pPr>
              <w:pStyle w:val="Default"/>
              <w:rPr>
                <w:sz w:val="22"/>
                <w:szCs w:val="22"/>
              </w:rPr>
            </w:pPr>
            <w:r>
              <w:rPr>
                <w:sz w:val="22"/>
                <w:szCs w:val="22"/>
              </w:rPr>
              <w:t xml:space="preserve">4 </w:t>
            </w:r>
          </w:p>
        </w:tc>
        <w:tc>
          <w:tcPr>
            <w:tcW w:w="2282" w:type="dxa"/>
          </w:tcPr>
          <w:p w:rsidR="004417A9" w:rsidRDefault="004417A9" w:rsidP="00A86E1E">
            <w:pPr>
              <w:pStyle w:val="Default"/>
              <w:rPr>
                <w:sz w:val="22"/>
                <w:szCs w:val="22"/>
              </w:rPr>
            </w:pPr>
            <w:r>
              <w:rPr>
                <w:sz w:val="22"/>
                <w:szCs w:val="22"/>
              </w:rPr>
              <w:t xml:space="preserve">4, 52,60 </w:t>
            </w:r>
          </w:p>
        </w:tc>
        <w:tc>
          <w:tcPr>
            <w:tcW w:w="2282" w:type="dxa"/>
          </w:tcPr>
          <w:p w:rsidR="004417A9" w:rsidRDefault="004417A9" w:rsidP="00A86E1E">
            <w:pPr>
              <w:pStyle w:val="Default"/>
              <w:rPr>
                <w:sz w:val="22"/>
                <w:szCs w:val="22"/>
              </w:rPr>
            </w:pPr>
            <w:r>
              <w:rPr>
                <w:sz w:val="22"/>
                <w:szCs w:val="22"/>
              </w:rPr>
              <w:t xml:space="preserve">28 </w:t>
            </w:r>
          </w:p>
        </w:tc>
        <w:tc>
          <w:tcPr>
            <w:tcW w:w="2282" w:type="dxa"/>
          </w:tcPr>
          <w:p w:rsidR="004417A9" w:rsidRDefault="004417A9" w:rsidP="00A86E1E">
            <w:pPr>
              <w:pStyle w:val="Default"/>
              <w:rPr>
                <w:sz w:val="22"/>
                <w:szCs w:val="22"/>
              </w:rPr>
            </w:pPr>
            <w:r>
              <w:rPr>
                <w:sz w:val="22"/>
                <w:szCs w:val="22"/>
              </w:rPr>
              <w:t>19, 49 ,74</w:t>
            </w:r>
          </w:p>
        </w:tc>
      </w:tr>
      <w:tr w:rsidR="004417A9" w:rsidTr="00A86E1E">
        <w:trPr>
          <w:trHeight w:val="99"/>
        </w:trPr>
        <w:tc>
          <w:tcPr>
            <w:tcW w:w="2282" w:type="dxa"/>
          </w:tcPr>
          <w:p w:rsidR="004417A9" w:rsidRDefault="004417A9" w:rsidP="00A86E1E">
            <w:pPr>
              <w:pStyle w:val="Default"/>
              <w:rPr>
                <w:sz w:val="22"/>
                <w:szCs w:val="22"/>
              </w:rPr>
            </w:pPr>
            <w:r>
              <w:rPr>
                <w:sz w:val="22"/>
                <w:szCs w:val="22"/>
              </w:rPr>
              <w:t xml:space="preserve">5 </w:t>
            </w:r>
          </w:p>
        </w:tc>
        <w:tc>
          <w:tcPr>
            <w:tcW w:w="2282" w:type="dxa"/>
          </w:tcPr>
          <w:p w:rsidR="004417A9" w:rsidRDefault="004417A9" w:rsidP="00A86E1E">
            <w:pPr>
              <w:pStyle w:val="Default"/>
              <w:rPr>
                <w:sz w:val="22"/>
                <w:szCs w:val="22"/>
              </w:rPr>
            </w:pPr>
            <w:r>
              <w:rPr>
                <w:sz w:val="22"/>
                <w:szCs w:val="22"/>
              </w:rPr>
              <w:t>5, 34,61</w:t>
            </w:r>
          </w:p>
        </w:tc>
        <w:tc>
          <w:tcPr>
            <w:tcW w:w="2282" w:type="dxa"/>
          </w:tcPr>
          <w:p w:rsidR="004417A9" w:rsidRDefault="004417A9" w:rsidP="00A86E1E">
            <w:pPr>
              <w:pStyle w:val="Default"/>
              <w:rPr>
                <w:sz w:val="22"/>
                <w:szCs w:val="22"/>
              </w:rPr>
            </w:pPr>
            <w:r>
              <w:rPr>
                <w:sz w:val="22"/>
                <w:szCs w:val="22"/>
              </w:rPr>
              <w:t xml:space="preserve">19 </w:t>
            </w:r>
          </w:p>
        </w:tc>
        <w:tc>
          <w:tcPr>
            <w:tcW w:w="2282" w:type="dxa"/>
          </w:tcPr>
          <w:p w:rsidR="004417A9" w:rsidRDefault="004417A9" w:rsidP="00A86E1E">
            <w:pPr>
              <w:pStyle w:val="Default"/>
              <w:rPr>
                <w:sz w:val="22"/>
                <w:szCs w:val="22"/>
              </w:rPr>
            </w:pPr>
            <w:r>
              <w:rPr>
                <w:sz w:val="22"/>
                <w:szCs w:val="22"/>
              </w:rPr>
              <w:t xml:space="preserve">20, 37,75 </w:t>
            </w:r>
          </w:p>
        </w:tc>
      </w:tr>
      <w:tr w:rsidR="004417A9" w:rsidTr="00A86E1E">
        <w:trPr>
          <w:trHeight w:val="99"/>
        </w:trPr>
        <w:tc>
          <w:tcPr>
            <w:tcW w:w="2282" w:type="dxa"/>
          </w:tcPr>
          <w:p w:rsidR="004417A9" w:rsidRDefault="004417A9" w:rsidP="00A86E1E">
            <w:pPr>
              <w:pStyle w:val="Default"/>
              <w:rPr>
                <w:sz w:val="22"/>
                <w:szCs w:val="22"/>
              </w:rPr>
            </w:pPr>
            <w:r>
              <w:rPr>
                <w:sz w:val="22"/>
                <w:szCs w:val="22"/>
              </w:rPr>
              <w:t xml:space="preserve">6 </w:t>
            </w:r>
          </w:p>
        </w:tc>
        <w:tc>
          <w:tcPr>
            <w:tcW w:w="2282" w:type="dxa"/>
          </w:tcPr>
          <w:p w:rsidR="004417A9" w:rsidRDefault="004417A9" w:rsidP="00A86E1E">
            <w:pPr>
              <w:pStyle w:val="Default"/>
              <w:rPr>
                <w:sz w:val="22"/>
                <w:szCs w:val="22"/>
              </w:rPr>
            </w:pPr>
            <w:r>
              <w:rPr>
                <w:sz w:val="22"/>
                <w:szCs w:val="22"/>
              </w:rPr>
              <w:t>6, 29 ,62</w:t>
            </w:r>
          </w:p>
        </w:tc>
        <w:tc>
          <w:tcPr>
            <w:tcW w:w="2282" w:type="dxa"/>
          </w:tcPr>
          <w:p w:rsidR="004417A9" w:rsidRDefault="004417A9" w:rsidP="00A86E1E">
            <w:pPr>
              <w:pStyle w:val="Default"/>
              <w:rPr>
                <w:sz w:val="22"/>
                <w:szCs w:val="22"/>
              </w:rPr>
            </w:pPr>
            <w:r>
              <w:rPr>
                <w:sz w:val="22"/>
                <w:szCs w:val="22"/>
              </w:rPr>
              <w:t xml:space="preserve">20 </w:t>
            </w:r>
          </w:p>
        </w:tc>
        <w:tc>
          <w:tcPr>
            <w:tcW w:w="2282" w:type="dxa"/>
          </w:tcPr>
          <w:p w:rsidR="004417A9" w:rsidRDefault="004417A9" w:rsidP="00A86E1E">
            <w:pPr>
              <w:pStyle w:val="Default"/>
              <w:rPr>
                <w:sz w:val="22"/>
                <w:szCs w:val="22"/>
              </w:rPr>
            </w:pPr>
            <w:r>
              <w:rPr>
                <w:sz w:val="22"/>
                <w:szCs w:val="22"/>
              </w:rPr>
              <w:t>21, 25 ,76</w:t>
            </w:r>
          </w:p>
        </w:tc>
      </w:tr>
      <w:tr w:rsidR="004417A9" w:rsidTr="00A86E1E">
        <w:trPr>
          <w:trHeight w:val="99"/>
        </w:trPr>
        <w:tc>
          <w:tcPr>
            <w:tcW w:w="2282" w:type="dxa"/>
          </w:tcPr>
          <w:p w:rsidR="004417A9" w:rsidRDefault="004417A9" w:rsidP="00A86E1E">
            <w:pPr>
              <w:pStyle w:val="Default"/>
              <w:rPr>
                <w:sz w:val="22"/>
                <w:szCs w:val="22"/>
              </w:rPr>
            </w:pPr>
            <w:r>
              <w:rPr>
                <w:sz w:val="22"/>
                <w:szCs w:val="22"/>
              </w:rPr>
              <w:t xml:space="preserve">7 </w:t>
            </w:r>
          </w:p>
        </w:tc>
        <w:tc>
          <w:tcPr>
            <w:tcW w:w="2282" w:type="dxa"/>
          </w:tcPr>
          <w:p w:rsidR="004417A9" w:rsidRDefault="004417A9" w:rsidP="00A86E1E">
            <w:pPr>
              <w:pStyle w:val="Default"/>
              <w:rPr>
                <w:sz w:val="22"/>
                <w:szCs w:val="22"/>
              </w:rPr>
            </w:pPr>
            <w:r>
              <w:rPr>
                <w:sz w:val="22"/>
                <w:szCs w:val="22"/>
              </w:rPr>
              <w:t>7, 18 ,63</w:t>
            </w:r>
          </w:p>
        </w:tc>
        <w:tc>
          <w:tcPr>
            <w:tcW w:w="2282" w:type="dxa"/>
          </w:tcPr>
          <w:p w:rsidR="004417A9" w:rsidRDefault="004417A9" w:rsidP="00A86E1E">
            <w:pPr>
              <w:pStyle w:val="Default"/>
              <w:rPr>
                <w:sz w:val="22"/>
                <w:szCs w:val="22"/>
              </w:rPr>
            </w:pPr>
            <w:r>
              <w:rPr>
                <w:sz w:val="22"/>
                <w:szCs w:val="22"/>
              </w:rPr>
              <w:t xml:space="preserve">21 </w:t>
            </w:r>
          </w:p>
        </w:tc>
        <w:tc>
          <w:tcPr>
            <w:tcW w:w="2282" w:type="dxa"/>
          </w:tcPr>
          <w:p w:rsidR="004417A9" w:rsidRDefault="004417A9" w:rsidP="00A86E1E">
            <w:pPr>
              <w:pStyle w:val="Default"/>
              <w:rPr>
                <w:sz w:val="22"/>
                <w:szCs w:val="22"/>
              </w:rPr>
            </w:pPr>
            <w:r>
              <w:rPr>
                <w:sz w:val="22"/>
                <w:szCs w:val="22"/>
              </w:rPr>
              <w:t>22, 50 ,77</w:t>
            </w:r>
          </w:p>
        </w:tc>
      </w:tr>
      <w:tr w:rsidR="004417A9" w:rsidTr="00A86E1E">
        <w:trPr>
          <w:trHeight w:val="99"/>
        </w:trPr>
        <w:tc>
          <w:tcPr>
            <w:tcW w:w="2282" w:type="dxa"/>
          </w:tcPr>
          <w:p w:rsidR="004417A9" w:rsidRDefault="004417A9" w:rsidP="00A86E1E">
            <w:pPr>
              <w:pStyle w:val="Default"/>
              <w:rPr>
                <w:sz w:val="22"/>
                <w:szCs w:val="22"/>
              </w:rPr>
            </w:pPr>
            <w:r>
              <w:rPr>
                <w:sz w:val="22"/>
                <w:szCs w:val="22"/>
              </w:rPr>
              <w:t xml:space="preserve">8 </w:t>
            </w:r>
          </w:p>
        </w:tc>
        <w:tc>
          <w:tcPr>
            <w:tcW w:w="2282" w:type="dxa"/>
          </w:tcPr>
          <w:p w:rsidR="004417A9" w:rsidRDefault="004417A9" w:rsidP="00A86E1E">
            <w:pPr>
              <w:pStyle w:val="Default"/>
              <w:rPr>
                <w:sz w:val="22"/>
                <w:szCs w:val="22"/>
              </w:rPr>
            </w:pPr>
            <w:r>
              <w:rPr>
                <w:sz w:val="22"/>
                <w:szCs w:val="22"/>
              </w:rPr>
              <w:t xml:space="preserve">8, 36,64 </w:t>
            </w:r>
          </w:p>
        </w:tc>
        <w:tc>
          <w:tcPr>
            <w:tcW w:w="2282" w:type="dxa"/>
          </w:tcPr>
          <w:p w:rsidR="004417A9" w:rsidRDefault="004417A9" w:rsidP="00A86E1E">
            <w:pPr>
              <w:pStyle w:val="Default"/>
              <w:rPr>
                <w:sz w:val="22"/>
                <w:szCs w:val="22"/>
              </w:rPr>
            </w:pPr>
            <w:r>
              <w:rPr>
                <w:sz w:val="22"/>
                <w:szCs w:val="22"/>
              </w:rPr>
              <w:t xml:space="preserve">22 </w:t>
            </w:r>
          </w:p>
        </w:tc>
        <w:tc>
          <w:tcPr>
            <w:tcW w:w="2282" w:type="dxa"/>
          </w:tcPr>
          <w:p w:rsidR="004417A9" w:rsidRDefault="004417A9" w:rsidP="00A86E1E">
            <w:pPr>
              <w:pStyle w:val="Default"/>
              <w:rPr>
                <w:sz w:val="22"/>
                <w:szCs w:val="22"/>
              </w:rPr>
            </w:pPr>
            <w:r>
              <w:rPr>
                <w:sz w:val="22"/>
                <w:szCs w:val="22"/>
              </w:rPr>
              <w:t>23, 54 ,78</w:t>
            </w:r>
          </w:p>
        </w:tc>
      </w:tr>
      <w:tr w:rsidR="004417A9" w:rsidTr="00A86E1E">
        <w:trPr>
          <w:trHeight w:val="99"/>
        </w:trPr>
        <w:tc>
          <w:tcPr>
            <w:tcW w:w="2282" w:type="dxa"/>
          </w:tcPr>
          <w:p w:rsidR="004417A9" w:rsidRDefault="004417A9" w:rsidP="00A86E1E">
            <w:pPr>
              <w:pStyle w:val="Default"/>
              <w:rPr>
                <w:sz w:val="22"/>
                <w:szCs w:val="22"/>
              </w:rPr>
            </w:pPr>
            <w:r>
              <w:rPr>
                <w:sz w:val="22"/>
                <w:szCs w:val="22"/>
              </w:rPr>
              <w:t xml:space="preserve">9 </w:t>
            </w:r>
          </w:p>
        </w:tc>
        <w:tc>
          <w:tcPr>
            <w:tcW w:w="2282" w:type="dxa"/>
          </w:tcPr>
          <w:p w:rsidR="004417A9" w:rsidRDefault="004417A9" w:rsidP="00A86E1E">
            <w:pPr>
              <w:pStyle w:val="Default"/>
              <w:rPr>
                <w:sz w:val="22"/>
                <w:szCs w:val="22"/>
              </w:rPr>
            </w:pPr>
            <w:r>
              <w:rPr>
                <w:sz w:val="22"/>
                <w:szCs w:val="22"/>
              </w:rPr>
              <w:t>9, 39 ,65</w:t>
            </w:r>
          </w:p>
        </w:tc>
        <w:tc>
          <w:tcPr>
            <w:tcW w:w="2282" w:type="dxa"/>
          </w:tcPr>
          <w:p w:rsidR="004417A9" w:rsidRDefault="004417A9" w:rsidP="00A86E1E">
            <w:pPr>
              <w:pStyle w:val="Default"/>
              <w:rPr>
                <w:sz w:val="22"/>
                <w:szCs w:val="22"/>
              </w:rPr>
            </w:pPr>
            <w:r>
              <w:rPr>
                <w:sz w:val="22"/>
                <w:szCs w:val="22"/>
              </w:rPr>
              <w:t xml:space="preserve">23 </w:t>
            </w:r>
          </w:p>
        </w:tc>
        <w:tc>
          <w:tcPr>
            <w:tcW w:w="2282" w:type="dxa"/>
          </w:tcPr>
          <w:p w:rsidR="004417A9" w:rsidRDefault="004417A9" w:rsidP="00A86E1E">
            <w:pPr>
              <w:pStyle w:val="Default"/>
              <w:rPr>
                <w:sz w:val="22"/>
                <w:szCs w:val="22"/>
              </w:rPr>
            </w:pPr>
            <w:r>
              <w:rPr>
                <w:sz w:val="22"/>
                <w:szCs w:val="22"/>
              </w:rPr>
              <w:t>27, 55 ,79</w:t>
            </w:r>
          </w:p>
        </w:tc>
      </w:tr>
      <w:tr w:rsidR="004417A9" w:rsidTr="00A86E1E">
        <w:trPr>
          <w:trHeight w:val="99"/>
        </w:trPr>
        <w:tc>
          <w:tcPr>
            <w:tcW w:w="2282" w:type="dxa"/>
          </w:tcPr>
          <w:p w:rsidR="004417A9" w:rsidRDefault="004417A9" w:rsidP="00A86E1E">
            <w:pPr>
              <w:pStyle w:val="Default"/>
              <w:rPr>
                <w:sz w:val="22"/>
                <w:szCs w:val="22"/>
              </w:rPr>
            </w:pPr>
            <w:r>
              <w:rPr>
                <w:sz w:val="22"/>
                <w:szCs w:val="22"/>
              </w:rPr>
              <w:t xml:space="preserve">10 </w:t>
            </w:r>
          </w:p>
        </w:tc>
        <w:tc>
          <w:tcPr>
            <w:tcW w:w="2282" w:type="dxa"/>
          </w:tcPr>
          <w:p w:rsidR="004417A9" w:rsidRDefault="004417A9" w:rsidP="00A86E1E">
            <w:pPr>
              <w:pStyle w:val="Default"/>
              <w:rPr>
                <w:sz w:val="22"/>
                <w:szCs w:val="22"/>
              </w:rPr>
            </w:pPr>
            <w:r>
              <w:rPr>
                <w:sz w:val="22"/>
                <w:szCs w:val="22"/>
              </w:rPr>
              <w:t>10, 46 ,66</w:t>
            </w:r>
          </w:p>
        </w:tc>
        <w:tc>
          <w:tcPr>
            <w:tcW w:w="2282" w:type="dxa"/>
          </w:tcPr>
          <w:p w:rsidR="004417A9" w:rsidRDefault="004417A9" w:rsidP="00A86E1E">
            <w:pPr>
              <w:pStyle w:val="Default"/>
              <w:rPr>
                <w:sz w:val="22"/>
                <w:szCs w:val="22"/>
              </w:rPr>
            </w:pPr>
            <w:r>
              <w:rPr>
                <w:sz w:val="22"/>
                <w:szCs w:val="22"/>
              </w:rPr>
              <w:t xml:space="preserve">24 </w:t>
            </w:r>
          </w:p>
        </w:tc>
        <w:tc>
          <w:tcPr>
            <w:tcW w:w="2282" w:type="dxa"/>
          </w:tcPr>
          <w:p w:rsidR="004417A9" w:rsidRDefault="004417A9" w:rsidP="00A86E1E">
            <w:pPr>
              <w:pStyle w:val="Default"/>
              <w:rPr>
                <w:sz w:val="22"/>
                <w:szCs w:val="22"/>
              </w:rPr>
            </w:pPr>
            <w:r>
              <w:rPr>
                <w:sz w:val="22"/>
                <w:szCs w:val="22"/>
              </w:rPr>
              <w:t>28, 43 ,80</w:t>
            </w:r>
          </w:p>
        </w:tc>
      </w:tr>
      <w:tr w:rsidR="004417A9" w:rsidTr="00A86E1E">
        <w:trPr>
          <w:trHeight w:val="99"/>
        </w:trPr>
        <w:tc>
          <w:tcPr>
            <w:tcW w:w="2282" w:type="dxa"/>
          </w:tcPr>
          <w:p w:rsidR="004417A9" w:rsidRDefault="004417A9" w:rsidP="00A86E1E">
            <w:pPr>
              <w:pStyle w:val="Default"/>
              <w:rPr>
                <w:sz w:val="22"/>
                <w:szCs w:val="22"/>
              </w:rPr>
            </w:pPr>
            <w:r>
              <w:rPr>
                <w:sz w:val="22"/>
                <w:szCs w:val="22"/>
              </w:rPr>
              <w:t xml:space="preserve">11 </w:t>
            </w:r>
          </w:p>
        </w:tc>
        <w:tc>
          <w:tcPr>
            <w:tcW w:w="2282" w:type="dxa"/>
          </w:tcPr>
          <w:p w:rsidR="004417A9" w:rsidRDefault="004417A9" w:rsidP="00A86E1E">
            <w:pPr>
              <w:pStyle w:val="Default"/>
              <w:rPr>
                <w:sz w:val="22"/>
                <w:szCs w:val="22"/>
              </w:rPr>
            </w:pPr>
            <w:r>
              <w:rPr>
                <w:sz w:val="22"/>
                <w:szCs w:val="22"/>
              </w:rPr>
              <w:t>11, 48 ,67</w:t>
            </w:r>
          </w:p>
        </w:tc>
        <w:tc>
          <w:tcPr>
            <w:tcW w:w="2282" w:type="dxa"/>
          </w:tcPr>
          <w:p w:rsidR="004417A9" w:rsidRDefault="004417A9" w:rsidP="00A86E1E">
            <w:pPr>
              <w:pStyle w:val="Default"/>
              <w:rPr>
                <w:sz w:val="22"/>
                <w:szCs w:val="22"/>
              </w:rPr>
            </w:pPr>
            <w:r>
              <w:rPr>
                <w:sz w:val="22"/>
                <w:szCs w:val="22"/>
              </w:rPr>
              <w:t xml:space="preserve">25 </w:t>
            </w:r>
          </w:p>
        </w:tc>
        <w:tc>
          <w:tcPr>
            <w:tcW w:w="2282" w:type="dxa"/>
          </w:tcPr>
          <w:p w:rsidR="004417A9" w:rsidRDefault="004417A9" w:rsidP="00A86E1E">
            <w:pPr>
              <w:pStyle w:val="Default"/>
              <w:rPr>
                <w:sz w:val="22"/>
                <w:szCs w:val="22"/>
              </w:rPr>
            </w:pPr>
            <w:r>
              <w:rPr>
                <w:sz w:val="22"/>
                <w:szCs w:val="22"/>
              </w:rPr>
              <w:t>35, 53 ,81</w:t>
            </w:r>
          </w:p>
        </w:tc>
      </w:tr>
      <w:tr w:rsidR="004417A9" w:rsidTr="00A86E1E">
        <w:trPr>
          <w:trHeight w:val="99"/>
        </w:trPr>
        <w:tc>
          <w:tcPr>
            <w:tcW w:w="2282" w:type="dxa"/>
          </w:tcPr>
          <w:p w:rsidR="004417A9" w:rsidRDefault="004417A9" w:rsidP="00A86E1E">
            <w:pPr>
              <w:pStyle w:val="Default"/>
              <w:rPr>
                <w:sz w:val="22"/>
                <w:szCs w:val="22"/>
              </w:rPr>
            </w:pPr>
            <w:r>
              <w:rPr>
                <w:sz w:val="22"/>
                <w:szCs w:val="22"/>
              </w:rPr>
              <w:t xml:space="preserve">12 </w:t>
            </w:r>
          </w:p>
        </w:tc>
        <w:tc>
          <w:tcPr>
            <w:tcW w:w="2282" w:type="dxa"/>
          </w:tcPr>
          <w:p w:rsidR="004417A9" w:rsidRDefault="004417A9" w:rsidP="00A86E1E">
            <w:pPr>
              <w:pStyle w:val="Default"/>
              <w:rPr>
                <w:sz w:val="22"/>
                <w:szCs w:val="22"/>
              </w:rPr>
            </w:pPr>
            <w:r>
              <w:rPr>
                <w:sz w:val="22"/>
                <w:szCs w:val="22"/>
              </w:rPr>
              <w:t>12, 44 ,68</w:t>
            </w:r>
          </w:p>
        </w:tc>
        <w:tc>
          <w:tcPr>
            <w:tcW w:w="2282" w:type="dxa"/>
          </w:tcPr>
          <w:p w:rsidR="004417A9" w:rsidRDefault="004417A9" w:rsidP="00A86E1E">
            <w:pPr>
              <w:pStyle w:val="Default"/>
              <w:rPr>
                <w:sz w:val="22"/>
                <w:szCs w:val="22"/>
              </w:rPr>
            </w:pPr>
            <w:r>
              <w:rPr>
                <w:sz w:val="22"/>
                <w:szCs w:val="22"/>
              </w:rPr>
              <w:t xml:space="preserve">26 </w:t>
            </w:r>
          </w:p>
        </w:tc>
        <w:tc>
          <w:tcPr>
            <w:tcW w:w="2282" w:type="dxa"/>
          </w:tcPr>
          <w:p w:rsidR="004417A9" w:rsidRDefault="004417A9" w:rsidP="00A86E1E">
            <w:pPr>
              <w:pStyle w:val="Default"/>
              <w:rPr>
                <w:sz w:val="22"/>
                <w:szCs w:val="22"/>
              </w:rPr>
            </w:pPr>
            <w:r>
              <w:rPr>
                <w:sz w:val="22"/>
                <w:szCs w:val="22"/>
              </w:rPr>
              <w:t>40, 56 ,82</w:t>
            </w:r>
          </w:p>
        </w:tc>
      </w:tr>
      <w:tr w:rsidR="004417A9" w:rsidTr="00A86E1E">
        <w:trPr>
          <w:trHeight w:val="99"/>
        </w:trPr>
        <w:tc>
          <w:tcPr>
            <w:tcW w:w="2282" w:type="dxa"/>
          </w:tcPr>
          <w:p w:rsidR="004417A9" w:rsidRDefault="004417A9" w:rsidP="00A86E1E">
            <w:pPr>
              <w:pStyle w:val="Default"/>
              <w:rPr>
                <w:sz w:val="22"/>
                <w:szCs w:val="22"/>
              </w:rPr>
            </w:pPr>
            <w:r>
              <w:rPr>
                <w:sz w:val="22"/>
                <w:szCs w:val="22"/>
              </w:rPr>
              <w:t xml:space="preserve">13 </w:t>
            </w:r>
          </w:p>
        </w:tc>
        <w:tc>
          <w:tcPr>
            <w:tcW w:w="2282" w:type="dxa"/>
          </w:tcPr>
          <w:p w:rsidR="004417A9" w:rsidRDefault="004417A9" w:rsidP="00A86E1E">
            <w:pPr>
              <w:pStyle w:val="Default"/>
              <w:rPr>
                <w:sz w:val="22"/>
                <w:szCs w:val="22"/>
              </w:rPr>
            </w:pPr>
            <w:r>
              <w:rPr>
                <w:sz w:val="22"/>
                <w:szCs w:val="22"/>
              </w:rPr>
              <w:t xml:space="preserve">13, 31,69 </w:t>
            </w:r>
          </w:p>
        </w:tc>
        <w:tc>
          <w:tcPr>
            <w:tcW w:w="2282" w:type="dxa"/>
          </w:tcPr>
          <w:p w:rsidR="004417A9" w:rsidRDefault="004417A9" w:rsidP="00A86E1E">
            <w:pPr>
              <w:pStyle w:val="Default"/>
              <w:rPr>
                <w:sz w:val="22"/>
                <w:szCs w:val="22"/>
              </w:rPr>
            </w:pPr>
            <w:r>
              <w:rPr>
                <w:sz w:val="22"/>
                <w:szCs w:val="22"/>
              </w:rPr>
              <w:t xml:space="preserve">27 </w:t>
            </w:r>
          </w:p>
        </w:tc>
        <w:tc>
          <w:tcPr>
            <w:tcW w:w="2282" w:type="dxa"/>
          </w:tcPr>
          <w:p w:rsidR="004417A9" w:rsidRDefault="004417A9" w:rsidP="00A86E1E">
            <w:pPr>
              <w:pStyle w:val="Default"/>
              <w:rPr>
                <w:sz w:val="22"/>
                <w:szCs w:val="22"/>
              </w:rPr>
            </w:pPr>
            <w:r>
              <w:rPr>
                <w:sz w:val="22"/>
                <w:szCs w:val="22"/>
              </w:rPr>
              <w:t>41, 51 ,83</w:t>
            </w:r>
          </w:p>
        </w:tc>
      </w:tr>
      <w:tr w:rsidR="004417A9" w:rsidTr="00A86E1E">
        <w:trPr>
          <w:trHeight w:val="99"/>
        </w:trPr>
        <w:tc>
          <w:tcPr>
            <w:tcW w:w="2282" w:type="dxa"/>
          </w:tcPr>
          <w:p w:rsidR="004417A9" w:rsidRDefault="004417A9" w:rsidP="00A86E1E">
            <w:pPr>
              <w:pStyle w:val="Default"/>
              <w:rPr>
                <w:sz w:val="22"/>
                <w:szCs w:val="22"/>
              </w:rPr>
            </w:pPr>
            <w:r>
              <w:rPr>
                <w:sz w:val="22"/>
                <w:szCs w:val="22"/>
              </w:rPr>
              <w:t xml:space="preserve">14 </w:t>
            </w:r>
          </w:p>
        </w:tc>
        <w:tc>
          <w:tcPr>
            <w:tcW w:w="2282" w:type="dxa"/>
          </w:tcPr>
          <w:p w:rsidR="004417A9" w:rsidRDefault="004417A9" w:rsidP="00A86E1E">
            <w:pPr>
              <w:pStyle w:val="Default"/>
              <w:rPr>
                <w:sz w:val="22"/>
                <w:szCs w:val="22"/>
              </w:rPr>
            </w:pPr>
            <w:r>
              <w:rPr>
                <w:sz w:val="22"/>
                <w:szCs w:val="22"/>
              </w:rPr>
              <w:t>14, 33 ,70</w:t>
            </w:r>
          </w:p>
        </w:tc>
        <w:tc>
          <w:tcPr>
            <w:tcW w:w="2282" w:type="dxa"/>
          </w:tcPr>
          <w:p w:rsidR="004417A9" w:rsidRDefault="004417A9" w:rsidP="00A86E1E">
            <w:pPr>
              <w:pStyle w:val="Default"/>
              <w:rPr>
                <w:sz w:val="22"/>
                <w:szCs w:val="22"/>
              </w:rPr>
            </w:pPr>
            <w:r>
              <w:rPr>
                <w:sz w:val="22"/>
                <w:szCs w:val="22"/>
              </w:rPr>
              <w:t xml:space="preserve">28 </w:t>
            </w:r>
          </w:p>
        </w:tc>
        <w:tc>
          <w:tcPr>
            <w:tcW w:w="2282" w:type="dxa"/>
          </w:tcPr>
          <w:p w:rsidR="004417A9" w:rsidRDefault="004417A9" w:rsidP="00A86E1E">
            <w:pPr>
              <w:pStyle w:val="Default"/>
              <w:rPr>
                <w:sz w:val="22"/>
                <w:szCs w:val="22"/>
              </w:rPr>
            </w:pPr>
            <w:r>
              <w:rPr>
                <w:sz w:val="22"/>
                <w:szCs w:val="22"/>
              </w:rPr>
              <w:t>26, 42 ,84</w:t>
            </w:r>
          </w:p>
        </w:tc>
      </w:tr>
    </w:tbl>
    <w:p w:rsidR="004417A9" w:rsidRDefault="004417A9" w:rsidP="004417A9"/>
    <w:p w:rsidR="004417A9" w:rsidRDefault="004417A9" w:rsidP="004417A9"/>
    <w:p w:rsidR="004417A9" w:rsidRPr="003265EC" w:rsidRDefault="004417A9" w:rsidP="004417A9">
      <w:pPr>
        <w:jc w:val="center"/>
        <w:rPr>
          <w:b/>
          <w:bCs/>
          <w:sz w:val="28"/>
          <w:szCs w:val="28"/>
        </w:rPr>
      </w:pPr>
      <w:r w:rsidRPr="003265EC">
        <w:rPr>
          <w:b/>
        </w:rPr>
        <w:t xml:space="preserve">Вопросы к экзамену </w:t>
      </w:r>
      <w:r w:rsidRPr="003265EC">
        <w:rPr>
          <w:b/>
          <w:bCs/>
        </w:rPr>
        <w:t>по дисциплине «Бухгалтерский финансовый учет»</w:t>
      </w:r>
    </w:p>
    <w:p w:rsidR="004417A9" w:rsidRPr="00263B95" w:rsidRDefault="004417A9" w:rsidP="004417A9">
      <w:pPr>
        <w:jc w:val="center"/>
      </w:pPr>
    </w:p>
    <w:p w:rsidR="004417A9" w:rsidRPr="00263B95" w:rsidRDefault="004417A9" w:rsidP="004417A9">
      <w:pPr>
        <w:pStyle w:val="af"/>
        <w:shd w:val="clear" w:color="auto" w:fill="auto"/>
        <w:spacing w:line="240" w:lineRule="auto"/>
        <w:jc w:val="center"/>
        <w:rPr>
          <w:b w:val="0"/>
          <w:sz w:val="24"/>
          <w:szCs w:val="24"/>
        </w:rPr>
      </w:pPr>
    </w:p>
    <w:p w:rsidR="004417A9" w:rsidRPr="00263B95" w:rsidRDefault="004417A9" w:rsidP="004417A9">
      <w:pPr>
        <w:numPr>
          <w:ilvl w:val="0"/>
          <w:numId w:val="25"/>
        </w:numPr>
        <w:tabs>
          <w:tab w:val="left" w:pos="567"/>
        </w:tabs>
        <w:ind w:left="142" w:hanging="142"/>
        <w:jc w:val="both"/>
      </w:pPr>
      <w:r w:rsidRPr="00263B95">
        <w:t>Финансовый учёт: сущность и значение.</w:t>
      </w:r>
    </w:p>
    <w:p w:rsidR="004417A9" w:rsidRPr="00263B95" w:rsidRDefault="004417A9" w:rsidP="004417A9">
      <w:pPr>
        <w:numPr>
          <w:ilvl w:val="0"/>
          <w:numId w:val="25"/>
        </w:numPr>
        <w:tabs>
          <w:tab w:val="left" w:pos="567"/>
        </w:tabs>
        <w:ind w:left="0" w:firstLine="0"/>
        <w:jc w:val="both"/>
      </w:pPr>
      <w:r w:rsidRPr="00263B95">
        <w:t>Регулирование бухгалтерского учёта в РФ.</w:t>
      </w:r>
    </w:p>
    <w:p w:rsidR="004417A9" w:rsidRPr="00263B95" w:rsidRDefault="004417A9" w:rsidP="004417A9">
      <w:pPr>
        <w:numPr>
          <w:ilvl w:val="0"/>
          <w:numId w:val="25"/>
        </w:numPr>
        <w:tabs>
          <w:tab w:val="left" w:pos="567"/>
        </w:tabs>
        <w:ind w:left="0" w:firstLine="0"/>
        <w:jc w:val="both"/>
      </w:pPr>
      <w:r w:rsidRPr="00263B95">
        <w:t>Перспективы развития и совершенствования бухгалтерского учёта.</w:t>
      </w:r>
    </w:p>
    <w:p w:rsidR="004417A9" w:rsidRPr="00263B95" w:rsidRDefault="004417A9" w:rsidP="004417A9">
      <w:pPr>
        <w:numPr>
          <w:ilvl w:val="0"/>
          <w:numId w:val="25"/>
        </w:numPr>
        <w:tabs>
          <w:tab w:val="left" w:pos="567"/>
        </w:tabs>
        <w:ind w:left="0" w:firstLine="0"/>
        <w:jc w:val="both"/>
      </w:pPr>
      <w:r w:rsidRPr="00263B95">
        <w:t>Учётная политика организации и ее значение.</w:t>
      </w:r>
    </w:p>
    <w:p w:rsidR="004417A9" w:rsidRPr="00263B95" w:rsidRDefault="004417A9" w:rsidP="004417A9">
      <w:pPr>
        <w:numPr>
          <w:ilvl w:val="0"/>
          <w:numId w:val="25"/>
        </w:numPr>
        <w:tabs>
          <w:tab w:val="left" w:pos="567"/>
        </w:tabs>
        <w:ind w:left="0" w:firstLine="0"/>
        <w:jc w:val="both"/>
      </w:pPr>
      <w:r w:rsidRPr="00263B95">
        <w:t>Основные средства, их классификация, оценка и задачи учёта.</w:t>
      </w:r>
    </w:p>
    <w:p w:rsidR="004417A9" w:rsidRPr="00263B95" w:rsidRDefault="004417A9" w:rsidP="004417A9">
      <w:pPr>
        <w:numPr>
          <w:ilvl w:val="0"/>
          <w:numId w:val="25"/>
        </w:numPr>
        <w:tabs>
          <w:tab w:val="left" w:pos="567"/>
        </w:tabs>
        <w:ind w:left="0" w:firstLine="0"/>
        <w:jc w:val="both"/>
      </w:pPr>
      <w:r w:rsidRPr="00263B95">
        <w:t>Документальное оформление движения основных средств.</w:t>
      </w:r>
    </w:p>
    <w:p w:rsidR="004417A9" w:rsidRPr="00263B95" w:rsidRDefault="004417A9" w:rsidP="004417A9">
      <w:pPr>
        <w:numPr>
          <w:ilvl w:val="0"/>
          <w:numId w:val="25"/>
        </w:numPr>
        <w:tabs>
          <w:tab w:val="left" w:pos="567"/>
        </w:tabs>
        <w:ind w:left="0" w:firstLine="0"/>
        <w:jc w:val="both"/>
      </w:pPr>
      <w:r w:rsidRPr="00263B95">
        <w:t>Аналитический и синтетический учёт наличия и движения основных средств.</w:t>
      </w:r>
    </w:p>
    <w:p w:rsidR="004417A9" w:rsidRPr="00263B95" w:rsidRDefault="004417A9" w:rsidP="004417A9">
      <w:pPr>
        <w:numPr>
          <w:ilvl w:val="0"/>
          <w:numId w:val="25"/>
        </w:numPr>
        <w:tabs>
          <w:tab w:val="left" w:pos="567"/>
        </w:tabs>
        <w:ind w:left="0" w:firstLine="0"/>
        <w:jc w:val="both"/>
      </w:pPr>
      <w:r w:rsidRPr="00263B95">
        <w:t>Учёт затрат на восстановление основных средств.</w:t>
      </w:r>
    </w:p>
    <w:p w:rsidR="004417A9" w:rsidRPr="00263B95" w:rsidRDefault="004417A9" w:rsidP="004417A9">
      <w:pPr>
        <w:numPr>
          <w:ilvl w:val="0"/>
          <w:numId w:val="25"/>
        </w:numPr>
        <w:tabs>
          <w:tab w:val="left" w:pos="567"/>
        </w:tabs>
        <w:ind w:left="0" w:firstLine="0"/>
        <w:jc w:val="both"/>
      </w:pPr>
      <w:r w:rsidRPr="00263B95">
        <w:t>Порядок начисления и учёт амортизации основных средств.</w:t>
      </w:r>
    </w:p>
    <w:p w:rsidR="004417A9" w:rsidRPr="00263B95" w:rsidRDefault="004417A9" w:rsidP="004417A9">
      <w:pPr>
        <w:numPr>
          <w:ilvl w:val="0"/>
          <w:numId w:val="25"/>
        </w:numPr>
        <w:tabs>
          <w:tab w:val="left" w:pos="567"/>
        </w:tabs>
        <w:ind w:left="0" w:firstLine="0"/>
        <w:jc w:val="both"/>
      </w:pPr>
      <w:r w:rsidRPr="00263B95">
        <w:lastRenderedPageBreak/>
        <w:t>Учёт лизинговых операций.</w:t>
      </w:r>
    </w:p>
    <w:p w:rsidR="004417A9" w:rsidRPr="00263B95" w:rsidRDefault="004417A9" w:rsidP="004417A9">
      <w:pPr>
        <w:numPr>
          <w:ilvl w:val="0"/>
          <w:numId w:val="25"/>
        </w:numPr>
        <w:tabs>
          <w:tab w:val="left" w:pos="567"/>
        </w:tabs>
        <w:ind w:left="0" w:firstLine="0"/>
        <w:jc w:val="both"/>
      </w:pPr>
      <w:r w:rsidRPr="00263B95">
        <w:t>Учёт доходных вложений в материальные ценности.</w:t>
      </w:r>
    </w:p>
    <w:p w:rsidR="004417A9" w:rsidRPr="00263B95" w:rsidRDefault="004417A9" w:rsidP="004417A9">
      <w:pPr>
        <w:numPr>
          <w:ilvl w:val="0"/>
          <w:numId w:val="25"/>
        </w:numPr>
        <w:tabs>
          <w:tab w:val="left" w:pos="567"/>
        </w:tabs>
        <w:ind w:left="0" w:firstLine="0"/>
        <w:jc w:val="both"/>
      </w:pPr>
      <w:r w:rsidRPr="00263B95">
        <w:t>Аналитический и синтетический учёт оборудования к установке.</w:t>
      </w:r>
    </w:p>
    <w:p w:rsidR="004417A9" w:rsidRPr="00263B95" w:rsidRDefault="004417A9" w:rsidP="004417A9">
      <w:pPr>
        <w:numPr>
          <w:ilvl w:val="0"/>
          <w:numId w:val="25"/>
        </w:numPr>
        <w:tabs>
          <w:tab w:val="left" w:pos="567"/>
        </w:tabs>
        <w:ind w:left="0" w:firstLine="0"/>
        <w:jc w:val="both"/>
      </w:pPr>
      <w:r w:rsidRPr="00263B95">
        <w:t>Учёт строительства и приобретения основных средств.</w:t>
      </w:r>
    </w:p>
    <w:p w:rsidR="004417A9" w:rsidRPr="00263B95" w:rsidRDefault="004417A9" w:rsidP="004417A9">
      <w:pPr>
        <w:numPr>
          <w:ilvl w:val="0"/>
          <w:numId w:val="25"/>
        </w:numPr>
        <w:tabs>
          <w:tab w:val="left" w:pos="567"/>
        </w:tabs>
        <w:ind w:left="0" w:firstLine="0"/>
        <w:jc w:val="both"/>
      </w:pPr>
      <w:r w:rsidRPr="00263B95">
        <w:t>Нематериальные активы, понятие, состав</w:t>
      </w:r>
      <w:r>
        <w:t>, оценка, а</w:t>
      </w:r>
      <w:r w:rsidRPr="00263B95">
        <w:t>налитический и синтетический учёт.</w:t>
      </w:r>
    </w:p>
    <w:p w:rsidR="004417A9" w:rsidRPr="00263B95" w:rsidRDefault="004417A9" w:rsidP="004417A9">
      <w:pPr>
        <w:numPr>
          <w:ilvl w:val="0"/>
          <w:numId w:val="25"/>
        </w:numPr>
        <w:tabs>
          <w:tab w:val="left" w:pos="567"/>
        </w:tabs>
        <w:ind w:left="0" w:firstLine="0"/>
        <w:jc w:val="both"/>
      </w:pPr>
      <w:r w:rsidRPr="00263B95">
        <w:t>Порядок начисления и учёт амортизации нематериальных активов.</w:t>
      </w:r>
    </w:p>
    <w:p w:rsidR="004417A9" w:rsidRPr="00263B95" w:rsidRDefault="004417A9" w:rsidP="004417A9">
      <w:pPr>
        <w:numPr>
          <w:ilvl w:val="0"/>
          <w:numId w:val="25"/>
        </w:numPr>
        <w:tabs>
          <w:tab w:val="left" w:pos="567"/>
        </w:tabs>
        <w:ind w:left="0" w:firstLine="0"/>
        <w:jc w:val="both"/>
      </w:pPr>
      <w:r w:rsidRPr="00263B95">
        <w:t>Аналитический и синтетический учёт вложений во внеоборотные активы.</w:t>
      </w:r>
    </w:p>
    <w:p w:rsidR="004417A9" w:rsidRPr="00263B95" w:rsidRDefault="004417A9" w:rsidP="004417A9">
      <w:pPr>
        <w:numPr>
          <w:ilvl w:val="0"/>
          <w:numId w:val="25"/>
        </w:numPr>
        <w:tabs>
          <w:tab w:val="left" w:pos="567"/>
        </w:tabs>
        <w:ind w:left="0" w:firstLine="0"/>
        <w:jc w:val="both"/>
      </w:pPr>
      <w:r w:rsidRPr="00263B95">
        <w:t>Учёт операций по безвозмездной передаче и получению имущества.</w:t>
      </w:r>
    </w:p>
    <w:p w:rsidR="004417A9" w:rsidRPr="00263B95" w:rsidRDefault="004417A9" w:rsidP="004417A9">
      <w:pPr>
        <w:numPr>
          <w:ilvl w:val="0"/>
          <w:numId w:val="25"/>
        </w:numPr>
        <w:tabs>
          <w:tab w:val="left" w:pos="567"/>
        </w:tabs>
        <w:ind w:left="0" w:firstLine="0"/>
        <w:jc w:val="both"/>
      </w:pPr>
      <w:r w:rsidRPr="00263B95">
        <w:t>Учёт условных фактов хозяйственной деятельности.</w:t>
      </w:r>
    </w:p>
    <w:p w:rsidR="004417A9" w:rsidRPr="00263B95" w:rsidRDefault="004417A9" w:rsidP="004417A9">
      <w:pPr>
        <w:numPr>
          <w:ilvl w:val="0"/>
          <w:numId w:val="25"/>
        </w:numPr>
        <w:tabs>
          <w:tab w:val="left" w:pos="567"/>
        </w:tabs>
        <w:ind w:left="0" w:firstLine="0"/>
        <w:jc w:val="both"/>
      </w:pPr>
      <w:r w:rsidRPr="00263B95">
        <w:t>Учёт источников финансирования долгосрочных инвестиций.</w:t>
      </w:r>
    </w:p>
    <w:p w:rsidR="004417A9" w:rsidRPr="00263B95" w:rsidRDefault="004417A9" w:rsidP="004417A9">
      <w:pPr>
        <w:numPr>
          <w:ilvl w:val="0"/>
          <w:numId w:val="25"/>
        </w:numPr>
        <w:tabs>
          <w:tab w:val="left" w:pos="567"/>
        </w:tabs>
        <w:ind w:left="0" w:firstLine="0"/>
        <w:jc w:val="both"/>
      </w:pPr>
      <w:r w:rsidRPr="00263B95">
        <w:t>Производственные запасы, их классификация, оценка и задачи учёта.</w:t>
      </w:r>
    </w:p>
    <w:p w:rsidR="004417A9" w:rsidRPr="00263B95" w:rsidRDefault="004417A9" w:rsidP="004417A9">
      <w:pPr>
        <w:numPr>
          <w:ilvl w:val="0"/>
          <w:numId w:val="25"/>
        </w:numPr>
        <w:tabs>
          <w:tab w:val="left" w:pos="567"/>
        </w:tabs>
        <w:ind w:left="0" w:firstLine="0"/>
        <w:jc w:val="both"/>
      </w:pPr>
      <w:r w:rsidRPr="00263B95">
        <w:t>Документальное оформление поступления материально-производственных запасов.</w:t>
      </w:r>
    </w:p>
    <w:p w:rsidR="004417A9" w:rsidRPr="00263B95" w:rsidRDefault="004417A9" w:rsidP="004417A9">
      <w:pPr>
        <w:numPr>
          <w:ilvl w:val="0"/>
          <w:numId w:val="25"/>
        </w:numPr>
        <w:tabs>
          <w:tab w:val="left" w:pos="567"/>
        </w:tabs>
        <w:ind w:left="0" w:firstLine="0"/>
        <w:jc w:val="both"/>
      </w:pPr>
      <w:r w:rsidRPr="00263B95">
        <w:t>Организация складского учёта материалов.</w:t>
      </w:r>
      <w:r>
        <w:t xml:space="preserve"> </w:t>
      </w:r>
      <w:r w:rsidRPr="00263B95">
        <w:t>Учёт движения материалов в бухгалтерии.</w:t>
      </w:r>
    </w:p>
    <w:p w:rsidR="004417A9" w:rsidRPr="00263B95" w:rsidRDefault="004417A9" w:rsidP="004417A9">
      <w:pPr>
        <w:numPr>
          <w:ilvl w:val="0"/>
          <w:numId w:val="25"/>
        </w:numPr>
        <w:tabs>
          <w:tab w:val="left" w:pos="567"/>
        </w:tabs>
        <w:ind w:left="0" w:firstLine="0"/>
        <w:jc w:val="both"/>
      </w:pPr>
      <w:r w:rsidRPr="00263B95">
        <w:t>Синтетический и аналитический учёт движения материалов.</w:t>
      </w:r>
    </w:p>
    <w:p w:rsidR="004417A9" w:rsidRPr="00263B95" w:rsidRDefault="004417A9" w:rsidP="004417A9">
      <w:pPr>
        <w:numPr>
          <w:ilvl w:val="0"/>
          <w:numId w:val="25"/>
        </w:numPr>
        <w:tabs>
          <w:tab w:val="left" w:pos="567"/>
        </w:tabs>
        <w:ind w:left="0" w:firstLine="0"/>
        <w:jc w:val="both"/>
      </w:pPr>
      <w:r w:rsidRPr="00263B95">
        <w:t>Учёт заготовления и приобретения материалов (счёт 15).</w:t>
      </w:r>
    </w:p>
    <w:p w:rsidR="004417A9" w:rsidRPr="00263B95" w:rsidRDefault="004417A9" w:rsidP="004417A9">
      <w:pPr>
        <w:numPr>
          <w:ilvl w:val="0"/>
          <w:numId w:val="25"/>
        </w:numPr>
        <w:tabs>
          <w:tab w:val="left" w:pos="567"/>
        </w:tabs>
        <w:ind w:left="0" w:firstLine="0"/>
        <w:jc w:val="both"/>
      </w:pPr>
      <w:r w:rsidRPr="00263B95">
        <w:t>Учёт отклонений в стоимости материалов (счёт 16). Учёт транспортно-заготовительных расходов и порядок их списания.</w:t>
      </w:r>
    </w:p>
    <w:p w:rsidR="004417A9" w:rsidRPr="00263B95" w:rsidRDefault="004417A9" w:rsidP="004417A9">
      <w:pPr>
        <w:numPr>
          <w:ilvl w:val="0"/>
          <w:numId w:val="25"/>
        </w:numPr>
        <w:tabs>
          <w:tab w:val="left" w:pos="567"/>
        </w:tabs>
        <w:ind w:left="0" w:firstLine="0"/>
        <w:jc w:val="both"/>
      </w:pPr>
      <w:r w:rsidRPr="00263B95">
        <w:t>Инвентаризация материально-производственных запасов.</w:t>
      </w:r>
    </w:p>
    <w:p w:rsidR="004417A9" w:rsidRPr="00263B95" w:rsidRDefault="004417A9" w:rsidP="004417A9">
      <w:pPr>
        <w:numPr>
          <w:ilvl w:val="0"/>
          <w:numId w:val="25"/>
        </w:numPr>
        <w:tabs>
          <w:tab w:val="left" w:pos="567"/>
        </w:tabs>
        <w:ind w:left="0" w:firstLine="0"/>
        <w:jc w:val="both"/>
      </w:pPr>
      <w:r w:rsidRPr="00263B95">
        <w:t>Первичная документация по учёту движения животных на выращивании и откорме.</w:t>
      </w:r>
    </w:p>
    <w:p w:rsidR="004417A9" w:rsidRPr="00263B95" w:rsidRDefault="004417A9" w:rsidP="004417A9">
      <w:pPr>
        <w:numPr>
          <w:ilvl w:val="0"/>
          <w:numId w:val="25"/>
        </w:numPr>
        <w:tabs>
          <w:tab w:val="left" w:pos="567"/>
        </w:tabs>
        <w:ind w:left="0" w:firstLine="0"/>
        <w:jc w:val="both"/>
      </w:pPr>
      <w:r w:rsidRPr="00263B95">
        <w:t>Синтетический и аналитический учёт наличия и движения животных на выращивании и откорме.</w:t>
      </w:r>
    </w:p>
    <w:p w:rsidR="004417A9" w:rsidRPr="00263B95" w:rsidRDefault="004417A9" w:rsidP="004417A9">
      <w:pPr>
        <w:numPr>
          <w:ilvl w:val="0"/>
          <w:numId w:val="25"/>
        </w:numPr>
        <w:tabs>
          <w:tab w:val="left" w:pos="567"/>
        </w:tabs>
        <w:ind w:left="0" w:firstLine="0"/>
        <w:jc w:val="both"/>
      </w:pPr>
      <w:r w:rsidRPr="00263B95">
        <w:t>Учёт налога на добавленную стоимость по приобретенным ценностям и порядок его списания.</w:t>
      </w:r>
    </w:p>
    <w:p w:rsidR="004417A9" w:rsidRPr="00263B95" w:rsidRDefault="004417A9" w:rsidP="004417A9">
      <w:pPr>
        <w:numPr>
          <w:ilvl w:val="0"/>
          <w:numId w:val="25"/>
        </w:numPr>
        <w:tabs>
          <w:tab w:val="left" w:pos="567"/>
        </w:tabs>
        <w:ind w:left="0" w:firstLine="0"/>
        <w:jc w:val="both"/>
      </w:pPr>
      <w:r w:rsidRPr="00263B95">
        <w:t>Учёт кассовых операций.</w:t>
      </w:r>
    </w:p>
    <w:p w:rsidR="004417A9" w:rsidRPr="00263B95" w:rsidRDefault="004417A9" w:rsidP="004417A9">
      <w:pPr>
        <w:numPr>
          <w:ilvl w:val="0"/>
          <w:numId w:val="25"/>
        </w:numPr>
        <w:tabs>
          <w:tab w:val="left" w:pos="567"/>
        </w:tabs>
        <w:ind w:left="0" w:firstLine="0"/>
        <w:jc w:val="both"/>
      </w:pPr>
      <w:r w:rsidRPr="00263B95">
        <w:t>Формы безналичных расчётов.</w:t>
      </w:r>
    </w:p>
    <w:p w:rsidR="004417A9" w:rsidRPr="00263B95" w:rsidRDefault="004417A9" w:rsidP="004417A9">
      <w:pPr>
        <w:numPr>
          <w:ilvl w:val="0"/>
          <w:numId w:val="25"/>
        </w:numPr>
        <w:tabs>
          <w:tab w:val="left" w:pos="567"/>
        </w:tabs>
        <w:ind w:left="0" w:firstLine="0"/>
        <w:jc w:val="both"/>
      </w:pPr>
      <w:r w:rsidRPr="00263B95">
        <w:t>Уч</w:t>
      </w:r>
      <w:r>
        <w:t xml:space="preserve">ёт операций на расчётных счётах и </w:t>
      </w:r>
      <w:r w:rsidRPr="00263B95">
        <w:t xml:space="preserve"> валютных счётах.</w:t>
      </w:r>
    </w:p>
    <w:p w:rsidR="004417A9" w:rsidRPr="00B16063" w:rsidRDefault="004417A9" w:rsidP="004417A9">
      <w:pPr>
        <w:pStyle w:val="13"/>
        <w:numPr>
          <w:ilvl w:val="0"/>
          <w:numId w:val="25"/>
        </w:numPr>
        <w:shd w:val="clear" w:color="auto" w:fill="FFFFFF"/>
        <w:autoSpaceDE w:val="0"/>
        <w:autoSpaceDN w:val="0"/>
        <w:adjustRightInd w:val="0"/>
        <w:spacing w:after="0" w:line="240" w:lineRule="auto"/>
        <w:ind w:left="567" w:hanging="567"/>
        <w:jc w:val="both"/>
        <w:rPr>
          <w:rFonts w:ascii="Times New Roman" w:hAnsi="Times New Roman"/>
          <w:bCs/>
          <w:color w:val="000000"/>
          <w:spacing w:val="-3"/>
          <w:sz w:val="24"/>
          <w:szCs w:val="24"/>
        </w:rPr>
      </w:pPr>
      <w:r w:rsidRPr="00B16063">
        <w:rPr>
          <w:rFonts w:ascii="Times New Roman" w:hAnsi="Times New Roman"/>
          <w:bCs/>
          <w:color w:val="000000"/>
          <w:spacing w:val="-3"/>
          <w:sz w:val="24"/>
          <w:szCs w:val="24"/>
        </w:rPr>
        <w:t xml:space="preserve">Учет кассовых операций в иностранной валюте и </w:t>
      </w:r>
      <w:r>
        <w:rPr>
          <w:rFonts w:ascii="Times New Roman" w:hAnsi="Times New Roman"/>
          <w:bCs/>
          <w:color w:val="000000"/>
          <w:spacing w:val="-3"/>
          <w:sz w:val="24"/>
          <w:szCs w:val="24"/>
        </w:rPr>
        <w:t>у</w:t>
      </w:r>
      <w:r w:rsidRPr="00B16063">
        <w:rPr>
          <w:rFonts w:ascii="Times New Roman" w:hAnsi="Times New Roman"/>
          <w:bCs/>
          <w:color w:val="000000"/>
          <w:spacing w:val="-3"/>
          <w:sz w:val="24"/>
          <w:szCs w:val="24"/>
        </w:rPr>
        <w:t xml:space="preserve">чет операций на валютных счетах в банках России и за рубежом. </w:t>
      </w:r>
    </w:p>
    <w:p w:rsidR="004417A9" w:rsidRPr="00263B95" w:rsidRDefault="004417A9" w:rsidP="004417A9">
      <w:pPr>
        <w:pStyle w:val="13"/>
        <w:numPr>
          <w:ilvl w:val="0"/>
          <w:numId w:val="25"/>
        </w:numPr>
        <w:shd w:val="clear" w:color="auto" w:fill="FFFFFF"/>
        <w:autoSpaceDE w:val="0"/>
        <w:autoSpaceDN w:val="0"/>
        <w:adjustRightInd w:val="0"/>
        <w:spacing w:after="0" w:line="240" w:lineRule="auto"/>
        <w:ind w:left="567" w:hanging="567"/>
        <w:jc w:val="both"/>
        <w:rPr>
          <w:rFonts w:ascii="Times New Roman" w:hAnsi="Times New Roman"/>
          <w:bCs/>
          <w:color w:val="000000"/>
          <w:spacing w:val="-3"/>
          <w:sz w:val="24"/>
          <w:szCs w:val="24"/>
        </w:rPr>
      </w:pPr>
      <w:r w:rsidRPr="00263B95">
        <w:rPr>
          <w:rFonts w:ascii="Times New Roman" w:hAnsi="Times New Roman"/>
          <w:bCs/>
          <w:color w:val="000000"/>
          <w:spacing w:val="-3"/>
          <w:sz w:val="24"/>
          <w:szCs w:val="24"/>
        </w:rPr>
        <w:t>Учет вложений в ценные бумаги, в иностранной валюте.</w:t>
      </w:r>
    </w:p>
    <w:p w:rsidR="004417A9" w:rsidRPr="00263B95" w:rsidRDefault="004417A9" w:rsidP="004417A9">
      <w:pPr>
        <w:numPr>
          <w:ilvl w:val="0"/>
          <w:numId w:val="25"/>
        </w:numPr>
        <w:tabs>
          <w:tab w:val="left" w:pos="567"/>
        </w:tabs>
        <w:ind w:left="0" w:firstLine="0"/>
        <w:jc w:val="both"/>
      </w:pPr>
      <w:r w:rsidRPr="00263B95">
        <w:t>Учёт операций на специальных счётах в банках.</w:t>
      </w:r>
    </w:p>
    <w:p w:rsidR="004417A9" w:rsidRPr="00263B95" w:rsidRDefault="004417A9" w:rsidP="004417A9">
      <w:pPr>
        <w:numPr>
          <w:ilvl w:val="0"/>
          <w:numId w:val="25"/>
        </w:numPr>
        <w:tabs>
          <w:tab w:val="left" w:pos="567"/>
        </w:tabs>
        <w:ind w:left="0" w:firstLine="0"/>
        <w:jc w:val="both"/>
      </w:pPr>
      <w:r w:rsidRPr="00263B95">
        <w:t>Учёт денежных документов и переводов в пути.</w:t>
      </w:r>
    </w:p>
    <w:p w:rsidR="004417A9" w:rsidRPr="00263B95" w:rsidRDefault="004417A9" w:rsidP="004417A9">
      <w:pPr>
        <w:numPr>
          <w:ilvl w:val="0"/>
          <w:numId w:val="25"/>
        </w:numPr>
        <w:tabs>
          <w:tab w:val="left" w:pos="567"/>
        </w:tabs>
        <w:ind w:left="0" w:firstLine="0"/>
        <w:jc w:val="both"/>
      </w:pPr>
      <w:r w:rsidRPr="00263B95">
        <w:t>Аналитический и синтетический учёт финансовых вложений.</w:t>
      </w:r>
    </w:p>
    <w:p w:rsidR="004417A9" w:rsidRPr="00263B95" w:rsidRDefault="004417A9" w:rsidP="004417A9">
      <w:pPr>
        <w:numPr>
          <w:ilvl w:val="0"/>
          <w:numId w:val="25"/>
        </w:numPr>
        <w:tabs>
          <w:tab w:val="left" w:pos="567"/>
        </w:tabs>
        <w:ind w:left="0" w:firstLine="0"/>
        <w:jc w:val="both"/>
      </w:pPr>
      <w:r w:rsidRPr="00263B95">
        <w:t>Учёт депозитов и предоставленных займов.</w:t>
      </w:r>
    </w:p>
    <w:p w:rsidR="004417A9" w:rsidRPr="00263B95" w:rsidRDefault="004417A9" w:rsidP="004417A9">
      <w:pPr>
        <w:numPr>
          <w:ilvl w:val="0"/>
          <w:numId w:val="25"/>
        </w:numPr>
        <w:tabs>
          <w:tab w:val="left" w:pos="567"/>
        </w:tabs>
        <w:ind w:left="0" w:firstLine="0"/>
        <w:jc w:val="both"/>
      </w:pPr>
      <w:r w:rsidRPr="00263B95">
        <w:t>Учёт операций по вексельному обращению.</w:t>
      </w:r>
    </w:p>
    <w:p w:rsidR="004417A9" w:rsidRPr="00263B95" w:rsidRDefault="004417A9" w:rsidP="004417A9">
      <w:pPr>
        <w:numPr>
          <w:ilvl w:val="0"/>
          <w:numId w:val="25"/>
        </w:numPr>
        <w:tabs>
          <w:tab w:val="left" w:pos="567"/>
        </w:tabs>
        <w:ind w:left="0" w:firstLine="0"/>
        <w:jc w:val="both"/>
      </w:pPr>
      <w:r w:rsidRPr="00263B95">
        <w:t>Учёт операций по долевым ценным бумагам (акции).</w:t>
      </w:r>
    </w:p>
    <w:p w:rsidR="004417A9" w:rsidRPr="00263B95" w:rsidRDefault="004417A9" w:rsidP="004417A9">
      <w:pPr>
        <w:numPr>
          <w:ilvl w:val="0"/>
          <w:numId w:val="25"/>
        </w:numPr>
        <w:tabs>
          <w:tab w:val="left" w:pos="567"/>
        </w:tabs>
        <w:ind w:left="0" w:firstLine="0"/>
        <w:jc w:val="both"/>
      </w:pPr>
      <w:r w:rsidRPr="00263B95">
        <w:t>Учёт операций по долговым финансовым активам.</w:t>
      </w:r>
    </w:p>
    <w:p w:rsidR="004417A9" w:rsidRPr="00263B95" w:rsidRDefault="004417A9" w:rsidP="004417A9">
      <w:pPr>
        <w:numPr>
          <w:ilvl w:val="0"/>
          <w:numId w:val="25"/>
        </w:numPr>
        <w:tabs>
          <w:tab w:val="left" w:pos="567"/>
        </w:tabs>
        <w:ind w:left="0" w:firstLine="0"/>
        <w:jc w:val="both"/>
      </w:pPr>
      <w:r w:rsidRPr="00263B95">
        <w:t>Дебиторская и кредиторская задолженность. Сроки расчётов и исковой давности.</w:t>
      </w:r>
    </w:p>
    <w:p w:rsidR="004417A9" w:rsidRPr="00263B95" w:rsidRDefault="004417A9" w:rsidP="004417A9">
      <w:pPr>
        <w:numPr>
          <w:ilvl w:val="0"/>
          <w:numId w:val="25"/>
        </w:numPr>
        <w:tabs>
          <w:tab w:val="left" w:pos="567"/>
        </w:tabs>
        <w:ind w:left="0" w:firstLine="0"/>
        <w:jc w:val="both"/>
      </w:pPr>
      <w:r w:rsidRPr="00263B95">
        <w:t>Учёт расчётов с подотчетными лицами.</w:t>
      </w:r>
    </w:p>
    <w:p w:rsidR="004417A9" w:rsidRPr="00263B95" w:rsidRDefault="004417A9" w:rsidP="004417A9">
      <w:pPr>
        <w:numPr>
          <w:ilvl w:val="0"/>
          <w:numId w:val="25"/>
        </w:numPr>
        <w:tabs>
          <w:tab w:val="left" w:pos="567"/>
        </w:tabs>
        <w:ind w:left="0" w:firstLine="0"/>
        <w:jc w:val="both"/>
      </w:pPr>
      <w:r w:rsidRPr="00263B95">
        <w:t>Учёт расчётов с поставщиками и подрядчиками.</w:t>
      </w:r>
    </w:p>
    <w:p w:rsidR="004417A9" w:rsidRPr="00263B95" w:rsidRDefault="004417A9" w:rsidP="004417A9">
      <w:pPr>
        <w:numPr>
          <w:ilvl w:val="0"/>
          <w:numId w:val="25"/>
        </w:numPr>
        <w:tabs>
          <w:tab w:val="left" w:pos="567"/>
        </w:tabs>
        <w:ind w:left="0" w:firstLine="0"/>
        <w:jc w:val="both"/>
      </w:pPr>
      <w:r w:rsidRPr="00263B95">
        <w:t>Порядок создания и учёт резервов по сомнительным долгам.</w:t>
      </w:r>
    </w:p>
    <w:p w:rsidR="004417A9" w:rsidRPr="00263B95" w:rsidRDefault="004417A9" w:rsidP="004417A9">
      <w:pPr>
        <w:numPr>
          <w:ilvl w:val="0"/>
          <w:numId w:val="25"/>
        </w:numPr>
        <w:tabs>
          <w:tab w:val="left" w:pos="567"/>
        </w:tabs>
        <w:ind w:left="0" w:firstLine="0"/>
        <w:jc w:val="both"/>
      </w:pPr>
      <w:r w:rsidRPr="00263B95">
        <w:t>Учёт расчётов по претензиям.</w:t>
      </w:r>
    </w:p>
    <w:p w:rsidR="004417A9" w:rsidRPr="00263B95" w:rsidRDefault="004417A9" w:rsidP="004417A9">
      <w:pPr>
        <w:numPr>
          <w:ilvl w:val="0"/>
          <w:numId w:val="25"/>
        </w:numPr>
        <w:tabs>
          <w:tab w:val="left" w:pos="567"/>
        </w:tabs>
        <w:ind w:left="0" w:firstLine="0"/>
        <w:jc w:val="both"/>
      </w:pPr>
      <w:r w:rsidRPr="00263B95">
        <w:t>Аналитический и синтетический учёт расчётов по имущественному и личному страхованию.</w:t>
      </w:r>
    </w:p>
    <w:p w:rsidR="004417A9" w:rsidRPr="00263B95" w:rsidRDefault="004417A9" w:rsidP="004417A9">
      <w:pPr>
        <w:numPr>
          <w:ilvl w:val="0"/>
          <w:numId w:val="25"/>
        </w:numPr>
        <w:tabs>
          <w:tab w:val="left" w:pos="567"/>
        </w:tabs>
        <w:ind w:left="0" w:firstLine="0"/>
        <w:jc w:val="both"/>
      </w:pPr>
      <w:r w:rsidRPr="00263B95">
        <w:t xml:space="preserve">Учёт расчётов по долгосрочным </w:t>
      </w:r>
      <w:r>
        <w:t xml:space="preserve"> и краткосрочным </w:t>
      </w:r>
      <w:r w:rsidRPr="00263B95">
        <w:t>кредитам и займам.</w:t>
      </w:r>
    </w:p>
    <w:p w:rsidR="004417A9" w:rsidRPr="00263B95" w:rsidRDefault="004417A9" w:rsidP="004417A9">
      <w:pPr>
        <w:numPr>
          <w:ilvl w:val="0"/>
          <w:numId w:val="25"/>
        </w:numPr>
        <w:tabs>
          <w:tab w:val="left" w:pos="567"/>
        </w:tabs>
        <w:ind w:left="0" w:firstLine="0"/>
        <w:jc w:val="both"/>
      </w:pPr>
      <w:r w:rsidRPr="00263B95">
        <w:t>Учёт займов и государственных целевых кредитов.</w:t>
      </w:r>
    </w:p>
    <w:p w:rsidR="004417A9" w:rsidRPr="00263B95" w:rsidRDefault="004417A9" w:rsidP="004417A9">
      <w:pPr>
        <w:numPr>
          <w:ilvl w:val="0"/>
          <w:numId w:val="25"/>
        </w:numPr>
        <w:tabs>
          <w:tab w:val="left" w:pos="567"/>
        </w:tabs>
        <w:ind w:left="0" w:firstLine="0"/>
        <w:jc w:val="both"/>
      </w:pPr>
      <w:r w:rsidRPr="00263B95">
        <w:t>Учёт расчётов по внебюджетным платежам.</w:t>
      </w:r>
      <w:r>
        <w:t xml:space="preserve"> </w:t>
      </w:r>
      <w:r w:rsidRPr="00263B95">
        <w:t>Учёт расчётов с фондами социального страхования и обеспечения.</w:t>
      </w:r>
    </w:p>
    <w:p w:rsidR="004417A9" w:rsidRPr="00263B95" w:rsidRDefault="004417A9" w:rsidP="004417A9">
      <w:pPr>
        <w:numPr>
          <w:ilvl w:val="0"/>
          <w:numId w:val="25"/>
        </w:numPr>
        <w:tabs>
          <w:tab w:val="left" w:pos="567"/>
        </w:tabs>
        <w:ind w:left="0" w:firstLine="0"/>
        <w:jc w:val="both"/>
      </w:pPr>
      <w:r w:rsidRPr="00263B95">
        <w:t>Учёт расчётов с бюджетом по налогам и сборам.</w:t>
      </w:r>
    </w:p>
    <w:p w:rsidR="004417A9" w:rsidRPr="00263B95" w:rsidRDefault="004417A9" w:rsidP="004417A9">
      <w:pPr>
        <w:numPr>
          <w:ilvl w:val="0"/>
          <w:numId w:val="25"/>
        </w:numPr>
        <w:tabs>
          <w:tab w:val="left" w:pos="567"/>
        </w:tabs>
        <w:ind w:left="0" w:firstLine="0"/>
        <w:jc w:val="both"/>
      </w:pPr>
      <w:r w:rsidRPr="00263B95">
        <w:t>Учёт расчётов с учредителями.</w:t>
      </w:r>
    </w:p>
    <w:p w:rsidR="004417A9" w:rsidRPr="00263B95" w:rsidRDefault="004417A9" w:rsidP="004417A9">
      <w:pPr>
        <w:numPr>
          <w:ilvl w:val="0"/>
          <w:numId w:val="25"/>
        </w:numPr>
        <w:tabs>
          <w:tab w:val="left" w:pos="567"/>
        </w:tabs>
        <w:ind w:left="0" w:firstLine="0"/>
        <w:jc w:val="both"/>
      </w:pPr>
      <w:r w:rsidRPr="00263B95">
        <w:lastRenderedPageBreak/>
        <w:t>Аналитический и синтетический учёт расчётов с прочими дебиторами и кредиторами.</w:t>
      </w:r>
    </w:p>
    <w:p w:rsidR="004417A9" w:rsidRPr="00263B95" w:rsidRDefault="004417A9" w:rsidP="004417A9">
      <w:pPr>
        <w:numPr>
          <w:ilvl w:val="0"/>
          <w:numId w:val="25"/>
        </w:numPr>
        <w:tabs>
          <w:tab w:val="left" w:pos="567"/>
        </w:tabs>
        <w:ind w:left="0" w:firstLine="0"/>
        <w:jc w:val="both"/>
      </w:pPr>
      <w:r w:rsidRPr="00263B95">
        <w:t>Учёт внутрихозяйственных расчётов.</w:t>
      </w:r>
    </w:p>
    <w:p w:rsidR="004417A9" w:rsidRPr="00263B95" w:rsidRDefault="004417A9" w:rsidP="004417A9">
      <w:pPr>
        <w:numPr>
          <w:ilvl w:val="0"/>
          <w:numId w:val="25"/>
        </w:numPr>
        <w:tabs>
          <w:tab w:val="left" w:pos="567"/>
        </w:tabs>
        <w:ind w:left="0" w:firstLine="0"/>
        <w:jc w:val="both"/>
      </w:pPr>
      <w:r w:rsidRPr="00263B95">
        <w:t>Учёт расчётов по договору доверительного управления имуществом.</w:t>
      </w:r>
    </w:p>
    <w:p w:rsidR="004417A9" w:rsidRPr="00263B95" w:rsidRDefault="004417A9" w:rsidP="004417A9">
      <w:pPr>
        <w:numPr>
          <w:ilvl w:val="0"/>
          <w:numId w:val="25"/>
        </w:numPr>
        <w:tabs>
          <w:tab w:val="left" w:pos="567"/>
        </w:tabs>
        <w:ind w:left="0" w:firstLine="0"/>
        <w:jc w:val="both"/>
      </w:pPr>
      <w:r w:rsidRPr="00263B95">
        <w:t>Учёт расчётов с покупателями и заказчиками.</w:t>
      </w:r>
    </w:p>
    <w:p w:rsidR="004417A9" w:rsidRPr="00263B95" w:rsidRDefault="004417A9" w:rsidP="004417A9">
      <w:pPr>
        <w:numPr>
          <w:ilvl w:val="0"/>
          <w:numId w:val="25"/>
        </w:numPr>
        <w:tabs>
          <w:tab w:val="left" w:pos="567"/>
        </w:tabs>
        <w:ind w:left="0" w:firstLine="0"/>
        <w:jc w:val="both"/>
      </w:pPr>
      <w:r>
        <w:t>В</w:t>
      </w:r>
      <w:r w:rsidRPr="00263B95">
        <w:t>иды, формы и системы оплаты труда.</w:t>
      </w:r>
      <w:r w:rsidRPr="00B16063">
        <w:t xml:space="preserve"> </w:t>
      </w:r>
      <w:r w:rsidRPr="00263B95">
        <w:t>Первичная документация по учёту труда, состав и порядок начисления основной заработной платы.</w:t>
      </w:r>
    </w:p>
    <w:p w:rsidR="004417A9" w:rsidRPr="00263B95" w:rsidRDefault="004417A9" w:rsidP="004417A9">
      <w:pPr>
        <w:numPr>
          <w:ilvl w:val="0"/>
          <w:numId w:val="25"/>
        </w:numPr>
        <w:tabs>
          <w:tab w:val="left" w:pos="567"/>
        </w:tabs>
        <w:ind w:left="0" w:firstLine="0"/>
        <w:jc w:val="both"/>
      </w:pPr>
      <w:r w:rsidRPr="00263B95">
        <w:t>Учёт личного состава и рабочего времени.Дополнительная заработная плата, ее состав и порядок учёта.</w:t>
      </w:r>
    </w:p>
    <w:p w:rsidR="004417A9" w:rsidRPr="00263B95" w:rsidRDefault="004417A9" w:rsidP="004417A9">
      <w:pPr>
        <w:numPr>
          <w:ilvl w:val="0"/>
          <w:numId w:val="25"/>
        </w:numPr>
        <w:tabs>
          <w:tab w:val="left" w:pos="567"/>
        </w:tabs>
        <w:ind w:left="0" w:firstLine="0"/>
        <w:jc w:val="both"/>
      </w:pPr>
      <w:r w:rsidRPr="00263B95">
        <w:t>Документальное оформление и порядок начисления пособий по временной нетрудоспособности.</w:t>
      </w:r>
    </w:p>
    <w:p w:rsidR="004417A9" w:rsidRPr="00263B95" w:rsidRDefault="004417A9" w:rsidP="004417A9">
      <w:pPr>
        <w:numPr>
          <w:ilvl w:val="0"/>
          <w:numId w:val="25"/>
        </w:numPr>
        <w:tabs>
          <w:tab w:val="left" w:pos="567"/>
        </w:tabs>
        <w:ind w:left="0" w:firstLine="0"/>
        <w:jc w:val="both"/>
      </w:pPr>
      <w:r w:rsidRPr="00263B95">
        <w:t>Учёт удержаний и вычет из заработной платы.</w:t>
      </w:r>
    </w:p>
    <w:p w:rsidR="004417A9" w:rsidRPr="00263B95" w:rsidRDefault="004417A9" w:rsidP="004417A9">
      <w:pPr>
        <w:numPr>
          <w:ilvl w:val="0"/>
          <w:numId w:val="25"/>
        </w:numPr>
        <w:tabs>
          <w:tab w:val="left" w:pos="567"/>
        </w:tabs>
        <w:ind w:left="0" w:firstLine="0"/>
        <w:jc w:val="both"/>
      </w:pPr>
      <w:r w:rsidRPr="00263B95">
        <w:t>Расчётно-платежная ведомость и порядок ее составления.</w:t>
      </w:r>
    </w:p>
    <w:p w:rsidR="004417A9" w:rsidRPr="00263B95" w:rsidRDefault="004417A9" w:rsidP="004417A9">
      <w:pPr>
        <w:numPr>
          <w:ilvl w:val="0"/>
          <w:numId w:val="25"/>
        </w:numPr>
        <w:tabs>
          <w:tab w:val="left" w:pos="567"/>
        </w:tabs>
        <w:ind w:left="0" w:firstLine="0"/>
        <w:jc w:val="both"/>
      </w:pPr>
      <w:r w:rsidRPr="00263B95">
        <w:t>Синтетический и аналитический учёт расчётов с персоналом по оплате труда.</w:t>
      </w:r>
    </w:p>
    <w:p w:rsidR="004417A9" w:rsidRPr="00263B95" w:rsidRDefault="004417A9" w:rsidP="004417A9">
      <w:pPr>
        <w:numPr>
          <w:ilvl w:val="0"/>
          <w:numId w:val="25"/>
        </w:numPr>
        <w:tabs>
          <w:tab w:val="left" w:pos="567"/>
        </w:tabs>
        <w:ind w:left="0" w:firstLine="0"/>
        <w:jc w:val="both"/>
      </w:pPr>
      <w:r w:rsidRPr="00263B95">
        <w:t xml:space="preserve"> Учёт депонированной заработной платы.</w:t>
      </w:r>
      <w:r w:rsidRPr="00BC701E">
        <w:t xml:space="preserve"> </w:t>
      </w:r>
      <w:r w:rsidRPr="00263B95">
        <w:t>Учёт расчётов с персоналом по прочим операциям.</w:t>
      </w:r>
    </w:p>
    <w:p w:rsidR="004417A9" w:rsidRPr="00263B95" w:rsidRDefault="004417A9" w:rsidP="004417A9">
      <w:pPr>
        <w:numPr>
          <w:ilvl w:val="0"/>
          <w:numId w:val="25"/>
        </w:numPr>
        <w:tabs>
          <w:tab w:val="left" w:pos="567"/>
        </w:tabs>
        <w:ind w:left="0" w:firstLine="0"/>
        <w:jc w:val="both"/>
      </w:pPr>
      <w:r w:rsidRPr="00263B95">
        <w:t>Документальное оформление и учёт доплат в связи с отклонениями от нормальных условий труда.</w:t>
      </w:r>
    </w:p>
    <w:p w:rsidR="004417A9" w:rsidRPr="00263B95" w:rsidRDefault="004417A9" w:rsidP="004417A9">
      <w:pPr>
        <w:numPr>
          <w:ilvl w:val="0"/>
          <w:numId w:val="25"/>
        </w:numPr>
        <w:tabs>
          <w:tab w:val="left" w:pos="567"/>
        </w:tabs>
        <w:ind w:left="0" w:firstLine="0"/>
        <w:jc w:val="both"/>
      </w:pPr>
      <w:r w:rsidRPr="00263B95">
        <w:t>Аналитический и синтетический учёт затрат на производство.</w:t>
      </w:r>
    </w:p>
    <w:p w:rsidR="004417A9" w:rsidRPr="00263B95" w:rsidRDefault="004417A9" w:rsidP="004417A9">
      <w:pPr>
        <w:numPr>
          <w:ilvl w:val="0"/>
          <w:numId w:val="25"/>
        </w:numPr>
        <w:tabs>
          <w:tab w:val="left" w:pos="567"/>
        </w:tabs>
        <w:ind w:left="0" w:firstLine="0"/>
        <w:jc w:val="both"/>
      </w:pPr>
      <w:r w:rsidRPr="00263B95">
        <w:t>Аналитический и синтетический учёт полуфабрикатов собственного производства.</w:t>
      </w:r>
    </w:p>
    <w:p w:rsidR="004417A9" w:rsidRPr="00263B95" w:rsidRDefault="004417A9" w:rsidP="004417A9">
      <w:pPr>
        <w:numPr>
          <w:ilvl w:val="0"/>
          <w:numId w:val="25"/>
        </w:numPr>
        <w:tabs>
          <w:tab w:val="left" w:pos="567"/>
        </w:tabs>
        <w:ind w:left="0" w:firstLine="0"/>
        <w:jc w:val="both"/>
      </w:pPr>
      <w:r w:rsidRPr="00263B95">
        <w:t>Учёт затрат и калькуляция себестоимости услуг вспомогательных производств.</w:t>
      </w:r>
    </w:p>
    <w:p w:rsidR="004417A9" w:rsidRPr="00263B95" w:rsidRDefault="004417A9" w:rsidP="004417A9">
      <w:pPr>
        <w:numPr>
          <w:ilvl w:val="0"/>
          <w:numId w:val="25"/>
        </w:numPr>
        <w:tabs>
          <w:tab w:val="left" w:pos="567"/>
        </w:tabs>
        <w:ind w:left="0" w:firstLine="0"/>
        <w:jc w:val="both"/>
      </w:pPr>
      <w:r w:rsidRPr="00263B95">
        <w:t>Учёт общепроизводственных и общехозяйственных расходов, порядок их распределения и списания.</w:t>
      </w:r>
    </w:p>
    <w:p w:rsidR="004417A9" w:rsidRPr="00263B95" w:rsidRDefault="004417A9" w:rsidP="004417A9">
      <w:pPr>
        <w:numPr>
          <w:ilvl w:val="0"/>
          <w:numId w:val="25"/>
        </w:numPr>
        <w:tabs>
          <w:tab w:val="left" w:pos="567"/>
        </w:tabs>
        <w:ind w:left="0" w:firstLine="0"/>
        <w:jc w:val="both"/>
      </w:pPr>
      <w:r w:rsidRPr="00263B95">
        <w:t>Учёт потерь от брака, простоев и прочих производственных расходов.</w:t>
      </w:r>
    </w:p>
    <w:p w:rsidR="004417A9" w:rsidRPr="00263B95" w:rsidRDefault="004417A9" w:rsidP="004417A9">
      <w:pPr>
        <w:numPr>
          <w:ilvl w:val="0"/>
          <w:numId w:val="25"/>
        </w:numPr>
        <w:tabs>
          <w:tab w:val="left" w:pos="567"/>
        </w:tabs>
        <w:ind w:left="0" w:firstLine="0"/>
        <w:jc w:val="both"/>
      </w:pPr>
      <w:r>
        <w:t>У</w:t>
      </w:r>
      <w:r w:rsidRPr="00263B95">
        <w:t>чёт, оценка и инвентаризация незавершенного производства.</w:t>
      </w:r>
    </w:p>
    <w:p w:rsidR="004417A9" w:rsidRPr="00263B95" w:rsidRDefault="004417A9" w:rsidP="004417A9">
      <w:pPr>
        <w:numPr>
          <w:ilvl w:val="0"/>
          <w:numId w:val="25"/>
        </w:numPr>
        <w:tabs>
          <w:tab w:val="left" w:pos="567"/>
        </w:tabs>
        <w:ind w:left="0" w:firstLine="0"/>
        <w:jc w:val="both"/>
      </w:pPr>
      <w:r w:rsidRPr="00263B95">
        <w:t>Учёт расходов будущих периодов.</w:t>
      </w:r>
    </w:p>
    <w:p w:rsidR="004417A9" w:rsidRPr="00263B95" w:rsidRDefault="004417A9" w:rsidP="004417A9">
      <w:pPr>
        <w:numPr>
          <w:ilvl w:val="0"/>
          <w:numId w:val="25"/>
        </w:numPr>
        <w:tabs>
          <w:tab w:val="left" w:pos="567"/>
        </w:tabs>
        <w:ind w:left="0" w:firstLine="0"/>
        <w:jc w:val="both"/>
      </w:pPr>
      <w:r w:rsidRPr="00263B95">
        <w:t>Учёт выполненных этапов по незавершенным работам.</w:t>
      </w:r>
    </w:p>
    <w:p w:rsidR="004417A9" w:rsidRPr="00263B95" w:rsidRDefault="004417A9" w:rsidP="004417A9">
      <w:pPr>
        <w:numPr>
          <w:ilvl w:val="0"/>
          <w:numId w:val="25"/>
        </w:numPr>
        <w:tabs>
          <w:tab w:val="left" w:pos="567"/>
        </w:tabs>
        <w:ind w:left="0" w:firstLine="0"/>
        <w:jc w:val="both"/>
      </w:pPr>
      <w:r w:rsidRPr="00263B95">
        <w:t>Учёт выпуска продукции (работ, услуг).</w:t>
      </w:r>
    </w:p>
    <w:p w:rsidR="004417A9" w:rsidRPr="00263B95" w:rsidRDefault="004417A9" w:rsidP="004417A9">
      <w:pPr>
        <w:numPr>
          <w:ilvl w:val="0"/>
          <w:numId w:val="25"/>
        </w:numPr>
        <w:tabs>
          <w:tab w:val="left" w:pos="567"/>
        </w:tabs>
        <w:ind w:left="0" w:firstLine="0"/>
        <w:jc w:val="both"/>
      </w:pPr>
      <w:r w:rsidRPr="00263B95">
        <w:t>Учёт расходов, связанных с продажей продукции (работ, услуг).</w:t>
      </w:r>
    </w:p>
    <w:p w:rsidR="004417A9" w:rsidRPr="00263B95" w:rsidRDefault="004417A9" w:rsidP="004417A9">
      <w:pPr>
        <w:numPr>
          <w:ilvl w:val="0"/>
          <w:numId w:val="25"/>
        </w:numPr>
        <w:tabs>
          <w:tab w:val="left" w:pos="567"/>
        </w:tabs>
        <w:ind w:left="0" w:firstLine="0"/>
        <w:jc w:val="both"/>
      </w:pPr>
      <w:r w:rsidRPr="00263B95">
        <w:t>Аналитический и синтетический учёт готовой продукции</w:t>
      </w:r>
      <w:r>
        <w:t xml:space="preserve"> и</w:t>
      </w:r>
      <w:r w:rsidRPr="00263B95">
        <w:t xml:space="preserve"> товаров.</w:t>
      </w:r>
    </w:p>
    <w:p w:rsidR="004417A9" w:rsidRPr="00263B95" w:rsidRDefault="004417A9" w:rsidP="004417A9">
      <w:pPr>
        <w:numPr>
          <w:ilvl w:val="0"/>
          <w:numId w:val="25"/>
        </w:numPr>
        <w:tabs>
          <w:tab w:val="left" w:pos="567"/>
        </w:tabs>
        <w:ind w:left="0" w:firstLine="0"/>
        <w:jc w:val="both"/>
      </w:pPr>
      <w:r w:rsidRPr="00263B95">
        <w:t>Учёт продаж</w:t>
      </w:r>
      <w:r>
        <w:t xml:space="preserve">, </w:t>
      </w:r>
      <w:r w:rsidRPr="00263B95">
        <w:t>торговой наценки и порядок ее списания.</w:t>
      </w:r>
    </w:p>
    <w:p w:rsidR="004417A9" w:rsidRPr="00263B95" w:rsidRDefault="004417A9" w:rsidP="004417A9">
      <w:pPr>
        <w:numPr>
          <w:ilvl w:val="0"/>
          <w:numId w:val="25"/>
        </w:numPr>
        <w:tabs>
          <w:tab w:val="left" w:pos="567"/>
        </w:tabs>
        <w:ind w:left="0" w:firstLine="0"/>
        <w:jc w:val="both"/>
      </w:pPr>
      <w:r w:rsidRPr="00263B95">
        <w:t>Учёт прочих доходов</w:t>
      </w:r>
      <w:r>
        <w:t xml:space="preserve"> .</w:t>
      </w:r>
      <w:r w:rsidRPr="00263B95">
        <w:t>расходов</w:t>
      </w:r>
      <w:r>
        <w:t xml:space="preserve"> и </w:t>
      </w:r>
      <w:r w:rsidRPr="00263B95">
        <w:t>финансовых результатов от обычных видов деятельности.</w:t>
      </w:r>
    </w:p>
    <w:p w:rsidR="004417A9" w:rsidRPr="00263B95" w:rsidRDefault="004417A9" w:rsidP="004417A9">
      <w:pPr>
        <w:numPr>
          <w:ilvl w:val="0"/>
          <w:numId w:val="25"/>
        </w:numPr>
        <w:tabs>
          <w:tab w:val="left" w:pos="567"/>
        </w:tabs>
        <w:ind w:left="0" w:firstLine="0"/>
        <w:jc w:val="both"/>
      </w:pPr>
      <w:r w:rsidRPr="00263B95">
        <w:t>Учёт нераспределенной прибыли (непокрытого убытка).</w:t>
      </w:r>
    </w:p>
    <w:p w:rsidR="004417A9" w:rsidRPr="00263B95" w:rsidRDefault="004417A9" w:rsidP="004417A9">
      <w:pPr>
        <w:numPr>
          <w:ilvl w:val="0"/>
          <w:numId w:val="25"/>
        </w:numPr>
        <w:tabs>
          <w:tab w:val="left" w:pos="567"/>
          <w:tab w:val="left" w:pos="1560"/>
        </w:tabs>
        <w:ind w:left="0" w:firstLine="0"/>
        <w:jc w:val="both"/>
      </w:pPr>
      <w:r w:rsidRPr="00263B95">
        <w:t>Аналитический и синтетический учёт резервов предстоящих расходов.</w:t>
      </w:r>
    </w:p>
    <w:p w:rsidR="004417A9" w:rsidRPr="00263B95" w:rsidRDefault="004417A9" w:rsidP="004417A9">
      <w:pPr>
        <w:numPr>
          <w:ilvl w:val="0"/>
          <w:numId w:val="25"/>
        </w:numPr>
        <w:tabs>
          <w:tab w:val="left" w:pos="567"/>
          <w:tab w:val="left" w:pos="1560"/>
        </w:tabs>
        <w:ind w:left="0" w:firstLine="0"/>
        <w:jc w:val="both"/>
      </w:pPr>
      <w:r w:rsidRPr="00263B95">
        <w:t>Учёт доходов будущих периодов.</w:t>
      </w:r>
    </w:p>
    <w:p w:rsidR="004417A9" w:rsidRPr="00263B95" w:rsidRDefault="004417A9" w:rsidP="004417A9">
      <w:pPr>
        <w:numPr>
          <w:ilvl w:val="0"/>
          <w:numId w:val="25"/>
        </w:numPr>
        <w:tabs>
          <w:tab w:val="left" w:pos="567"/>
          <w:tab w:val="left" w:pos="1560"/>
        </w:tabs>
        <w:ind w:left="0" w:firstLine="0"/>
        <w:jc w:val="both"/>
      </w:pPr>
      <w:r w:rsidRPr="00263B95">
        <w:t>Учёт недостач и потерь от порчи ценностей.</w:t>
      </w:r>
    </w:p>
    <w:p w:rsidR="004417A9" w:rsidRPr="00B16063" w:rsidRDefault="004417A9" w:rsidP="004417A9">
      <w:pPr>
        <w:pStyle w:val="13"/>
        <w:numPr>
          <w:ilvl w:val="0"/>
          <w:numId w:val="25"/>
        </w:numPr>
        <w:shd w:val="clear" w:color="auto" w:fill="FFFFFF"/>
        <w:tabs>
          <w:tab w:val="left" w:pos="567"/>
        </w:tabs>
        <w:spacing w:after="0"/>
        <w:ind w:left="0" w:right="86" w:firstLine="0"/>
        <w:jc w:val="both"/>
        <w:rPr>
          <w:rFonts w:ascii="Times New Roman" w:hAnsi="Times New Roman"/>
          <w:color w:val="000000"/>
          <w:spacing w:val="-5"/>
        </w:rPr>
      </w:pPr>
      <w:r w:rsidRPr="00B16063">
        <w:rPr>
          <w:rFonts w:ascii="Times New Roman" w:hAnsi="Times New Roman"/>
          <w:color w:val="000000"/>
          <w:spacing w:val="-5"/>
        </w:rPr>
        <w:t xml:space="preserve">Учёт товарно-материальных ценностей, принятых на ответственное </w:t>
      </w:r>
      <w:r w:rsidRPr="00B16063">
        <w:rPr>
          <w:rFonts w:ascii="Times New Roman" w:hAnsi="Times New Roman"/>
          <w:color w:val="000000"/>
          <w:spacing w:val="-6"/>
        </w:rPr>
        <w:t xml:space="preserve">хранение </w:t>
      </w:r>
      <w:r>
        <w:rPr>
          <w:rFonts w:ascii="Times New Roman" w:hAnsi="Times New Roman"/>
          <w:color w:val="000000"/>
          <w:spacing w:val="-6"/>
        </w:rPr>
        <w:t>и</w:t>
      </w:r>
      <w:r w:rsidRPr="00B16063">
        <w:rPr>
          <w:rFonts w:ascii="Times New Roman" w:hAnsi="Times New Roman"/>
          <w:color w:val="000000"/>
          <w:spacing w:val="-5"/>
        </w:rPr>
        <w:t xml:space="preserve"> в переработку. </w:t>
      </w:r>
    </w:p>
    <w:p w:rsidR="004417A9" w:rsidRPr="00EC75EE" w:rsidRDefault="004417A9" w:rsidP="004417A9">
      <w:pPr>
        <w:pStyle w:val="13"/>
        <w:numPr>
          <w:ilvl w:val="0"/>
          <w:numId w:val="25"/>
        </w:numPr>
        <w:shd w:val="clear" w:color="auto" w:fill="FFFFFF"/>
        <w:tabs>
          <w:tab w:val="left" w:pos="567"/>
        </w:tabs>
        <w:spacing w:after="0"/>
        <w:ind w:left="0" w:right="86" w:firstLine="0"/>
        <w:jc w:val="both"/>
        <w:rPr>
          <w:rFonts w:ascii="Times New Roman" w:hAnsi="Times New Roman"/>
          <w:color w:val="000000"/>
          <w:spacing w:val="-6"/>
        </w:rPr>
      </w:pPr>
      <w:r w:rsidRPr="00EC75EE">
        <w:rPr>
          <w:rFonts w:ascii="Times New Roman" w:hAnsi="Times New Roman"/>
          <w:color w:val="000000"/>
          <w:spacing w:val="-5"/>
        </w:rPr>
        <w:t xml:space="preserve">Учёт товаров, принятых на комиссию. </w:t>
      </w:r>
      <w:r w:rsidRPr="00EC75EE">
        <w:rPr>
          <w:rFonts w:ascii="Times New Roman" w:hAnsi="Times New Roman"/>
          <w:color w:val="000000"/>
          <w:spacing w:val="-6"/>
        </w:rPr>
        <w:t>Учёт обеспечения обязательств и платежей, полученных и выданных.</w:t>
      </w:r>
    </w:p>
    <w:p w:rsidR="004417A9" w:rsidRPr="00B16063" w:rsidRDefault="004417A9" w:rsidP="004417A9">
      <w:pPr>
        <w:pStyle w:val="13"/>
        <w:numPr>
          <w:ilvl w:val="0"/>
          <w:numId w:val="25"/>
        </w:numPr>
        <w:shd w:val="clear" w:color="auto" w:fill="FFFFFF"/>
        <w:tabs>
          <w:tab w:val="left" w:pos="567"/>
        </w:tabs>
        <w:spacing w:after="0"/>
        <w:ind w:left="0" w:right="86" w:firstLine="0"/>
        <w:jc w:val="both"/>
        <w:rPr>
          <w:rFonts w:ascii="Times New Roman" w:hAnsi="Times New Roman"/>
          <w:color w:val="000000"/>
          <w:spacing w:val="-5"/>
        </w:rPr>
      </w:pPr>
      <w:r w:rsidRPr="00B16063">
        <w:rPr>
          <w:rFonts w:ascii="Times New Roman" w:hAnsi="Times New Roman"/>
          <w:color w:val="000000"/>
          <w:spacing w:val="-5"/>
        </w:rPr>
        <w:t xml:space="preserve">Учёт основных средств, сданных в аренду и </w:t>
      </w:r>
      <w:r w:rsidRPr="00B16063">
        <w:rPr>
          <w:rFonts w:ascii="Times New Roman" w:hAnsi="Times New Roman"/>
          <w:color w:val="000000"/>
          <w:spacing w:val="-6"/>
        </w:rPr>
        <w:t>арендованных основных средств.</w:t>
      </w:r>
    </w:p>
    <w:p w:rsidR="004417A9" w:rsidRDefault="004417A9" w:rsidP="004417A9"/>
    <w:p w:rsidR="004417A9" w:rsidRDefault="004417A9" w:rsidP="004417A9"/>
    <w:p w:rsidR="004417A9" w:rsidRPr="00AB5762" w:rsidRDefault="004417A9" w:rsidP="00AB5762">
      <w:pPr>
        <w:pStyle w:val="Default"/>
        <w:ind w:firstLine="709"/>
        <w:jc w:val="both"/>
      </w:pPr>
      <w:r w:rsidRPr="00AB5762">
        <w:rPr>
          <w:b/>
        </w:rPr>
        <w:t>Целью практической части</w:t>
      </w:r>
      <w:r w:rsidRPr="00AB5762">
        <w:t xml:space="preserve"> контрольной работы является закрепление теоретических знаний и практических навыков по формированию информации в системе бухгалтерского финансового учета. </w:t>
      </w:r>
    </w:p>
    <w:p w:rsidR="004417A9" w:rsidRPr="00AB5762" w:rsidRDefault="004417A9" w:rsidP="00AB5762">
      <w:pPr>
        <w:pStyle w:val="Default"/>
        <w:ind w:firstLine="709"/>
        <w:jc w:val="both"/>
      </w:pPr>
      <w:r w:rsidRPr="00AB5762">
        <w:t xml:space="preserve">Контрольная работа предполагает решение задачи посредством регистрации фактов текущей финансовой и инвестиционной деятельности организации в Журнале хозяйственных операций, их обобщения на счетах бухгалтерского учета, составления оборотно-сальдовой ведомости, а также форм бухгалтерской отчетности «Бухгалтерский баланс» и «Отчет о финансовых результатах». </w:t>
      </w:r>
    </w:p>
    <w:p w:rsidR="004417A9" w:rsidRPr="00AB5762" w:rsidRDefault="004417A9" w:rsidP="00AB5762">
      <w:pPr>
        <w:pStyle w:val="Default"/>
        <w:ind w:firstLine="709"/>
        <w:jc w:val="both"/>
      </w:pPr>
      <w:r w:rsidRPr="00AB5762">
        <w:lastRenderedPageBreak/>
        <w:t xml:space="preserve">Методической основой задачи являются нормативные документы, действующие в области бухгалтерского учета. </w:t>
      </w:r>
    </w:p>
    <w:p w:rsidR="004417A9" w:rsidRDefault="004417A9" w:rsidP="004417A9"/>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1</w:t>
      </w:r>
    </w:p>
    <w:p w:rsidR="004417A9" w:rsidRPr="00726D06" w:rsidRDefault="004417A9" w:rsidP="004417A9">
      <w:pPr>
        <w:shd w:val="clear" w:color="auto" w:fill="FFFFFF"/>
        <w:ind w:firstLine="567"/>
        <w:jc w:val="both"/>
      </w:pPr>
      <w:r w:rsidRPr="00726D06">
        <w:rPr>
          <w:spacing w:val="-5"/>
        </w:rPr>
        <w:t>Оформить бухгалтерскими записями факты хозяйственной жизни по учёту</w:t>
      </w:r>
      <w:r w:rsidRPr="00726D06">
        <w:rPr>
          <w:b/>
          <w:bCs/>
          <w:spacing w:val="-5"/>
        </w:rPr>
        <w:t xml:space="preserve"> </w:t>
      </w:r>
      <w:r w:rsidRPr="00726D06">
        <w:rPr>
          <w:bCs/>
          <w:spacing w:val="-5"/>
        </w:rPr>
        <w:t>неотфактурованных поставок и материалов в пути:</w:t>
      </w:r>
    </w:p>
    <w:p w:rsidR="004417A9" w:rsidRPr="00726D06" w:rsidRDefault="004417A9" w:rsidP="004417A9">
      <w:pPr>
        <w:numPr>
          <w:ilvl w:val="0"/>
          <w:numId w:val="29"/>
        </w:numPr>
        <w:shd w:val="clear" w:color="auto" w:fill="FFFFFF"/>
        <w:tabs>
          <w:tab w:val="left" w:pos="851"/>
        </w:tabs>
        <w:ind w:left="0" w:right="10" w:firstLine="567"/>
        <w:jc w:val="both"/>
      </w:pPr>
      <w:r w:rsidRPr="00726D06">
        <w:rPr>
          <w:spacing w:val="-7"/>
        </w:rPr>
        <w:t xml:space="preserve">ООО «Веста» в октябре текущего года получило от поставщика </w:t>
      </w:r>
      <w:r w:rsidRPr="00726D06">
        <w:rPr>
          <w:spacing w:val="-5"/>
        </w:rPr>
        <w:t xml:space="preserve">материалы без расчётных документов. Сырье было оприходовано по </w:t>
      </w:r>
      <w:r w:rsidRPr="00726D06">
        <w:t xml:space="preserve">средней рыночной цене 820 000 руб. </w:t>
      </w:r>
      <w:r w:rsidRPr="00726D06">
        <w:rPr>
          <w:spacing w:val="-4"/>
        </w:rPr>
        <w:t>Учётной политикой предприятия предусмотрено, что бухгалтер</w:t>
      </w:r>
      <w:r w:rsidRPr="00726D06">
        <w:rPr>
          <w:spacing w:val="-4"/>
        </w:rPr>
        <w:softHyphen/>
      </w:r>
      <w:r w:rsidRPr="00726D06">
        <w:rPr>
          <w:spacing w:val="-6"/>
        </w:rPr>
        <w:t xml:space="preserve">ский учёт ведется без применения счётов 15 и 16 и на субсчете 10-1-1 </w:t>
      </w:r>
      <w:r w:rsidRPr="00726D06">
        <w:rPr>
          <w:spacing w:val="-5"/>
        </w:rPr>
        <w:t>«Сырье и материалы на складе» учитываются материалы, оприходов</w:t>
      </w:r>
      <w:r w:rsidRPr="00726D06">
        <w:rPr>
          <w:spacing w:val="-4"/>
        </w:rPr>
        <w:t>анные по учётным ценам, а на субсчете 10-1-2 «Сырье и материалы  п</w:t>
      </w:r>
      <w:r w:rsidRPr="00726D06">
        <w:rPr>
          <w:spacing w:val="-5"/>
        </w:rPr>
        <w:t>о неотфактурованным поставкам» учитываются материалы, посту</w:t>
      </w:r>
      <w:r w:rsidRPr="00726D06">
        <w:rPr>
          <w:spacing w:val="-5"/>
        </w:rPr>
        <w:softHyphen/>
      </w:r>
      <w:r w:rsidRPr="00726D06">
        <w:t xml:space="preserve">пившие без расчётных документов. </w:t>
      </w:r>
      <w:r w:rsidRPr="00726D06">
        <w:rPr>
          <w:spacing w:val="-5"/>
        </w:rPr>
        <w:t>Расчётные документы-накладные и счёта-фактуры от поставщика п</w:t>
      </w:r>
      <w:r w:rsidRPr="00726D06">
        <w:rPr>
          <w:spacing w:val="-4"/>
        </w:rPr>
        <w:t>оступили в декабре текущего года. При этом общая стоимость по</w:t>
      </w:r>
      <w:r w:rsidRPr="00726D06">
        <w:rPr>
          <w:spacing w:val="-4"/>
        </w:rPr>
        <w:softHyphen/>
      </w:r>
      <w:r w:rsidRPr="00726D06">
        <w:rPr>
          <w:spacing w:val="-6"/>
        </w:rPr>
        <w:t xml:space="preserve">ступившего сырья по документам составила 850 000 руб., кроме того, </w:t>
      </w:r>
      <w:r w:rsidR="00D90E57">
        <w:t>20</w:t>
      </w:r>
      <w:r w:rsidRPr="00726D06">
        <w:t xml:space="preserve"> % НДС.</w:t>
      </w:r>
    </w:p>
    <w:p w:rsidR="004417A9" w:rsidRPr="00726D06" w:rsidRDefault="004417A9" w:rsidP="004417A9">
      <w:pPr>
        <w:shd w:val="clear" w:color="auto" w:fill="FFFFFF"/>
        <w:ind w:firstLine="567"/>
        <w:jc w:val="both"/>
      </w:pPr>
      <w:r w:rsidRPr="00726D06">
        <w:rPr>
          <w:spacing w:val="-7"/>
        </w:rPr>
        <w:t xml:space="preserve">2) ПАО «Мирный» в мае текущего года получило сырье </w:t>
      </w:r>
      <w:r w:rsidRPr="00726D06">
        <w:rPr>
          <w:spacing w:val="-8"/>
        </w:rPr>
        <w:t xml:space="preserve">от поставщика ООО «Инпром» на сумму 590 000 руб., в том </w:t>
      </w:r>
      <w:r w:rsidRPr="00726D06">
        <w:t xml:space="preserve">числе </w:t>
      </w:r>
      <w:r w:rsidR="00D90E57">
        <w:t>20</w:t>
      </w:r>
      <w:r w:rsidR="00D90E57" w:rsidRPr="00726D06">
        <w:t xml:space="preserve"> </w:t>
      </w:r>
      <w:r w:rsidRPr="00726D06">
        <w:t xml:space="preserve">% НДС. </w:t>
      </w:r>
      <w:r w:rsidRPr="00726D06">
        <w:rPr>
          <w:spacing w:val="-6"/>
        </w:rPr>
        <w:t>В соответствии с условиями договора поставки право собственно</w:t>
      </w:r>
      <w:r w:rsidRPr="00726D06">
        <w:rPr>
          <w:spacing w:val="-6"/>
        </w:rPr>
        <w:softHyphen/>
      </w:r>
      <w:r w:rsidRPr="00726D06">
        <w:rPr>
          <w:spacing w:val="-7"/>
        </w:rPr>
        <w:t>сти на товар переходит в момент передачи товара со склада поставщи</w:t>
      </w:r>
      <w:r w:rsidRPr="00726D06">
        <w:rPr>
          <w:spacing w:val="-7"/>
        </w:rPr>
        <w:softHyphen/>
      </w:r>
      <w:r w:rsidRPr="00726D06">
        <w:t xml:space="preserve">ка перевозчику. </w:t>
      </w:r>
      <w:r w:rsidRPr="00726D06">
        <w:rPr>
          <w:spacing w:val="-6"/>
        </w:rPr>
        <w:t xml:space="preserve">Сырье было отгружено со склада поставщика 12 апреля текущего года и поступило на склад покупателя 25 мая текущего года. </w:t>
      </w:r>
      <w:r w:rsidRPr="00726D06">
        <w:rPr>
          <w:spacing w:val="-2"/>
        </w:rPr>
        <w:t xml:space="preserve">Транспортировку сырья осуществляла сторонняя организация, </w:t>
      </w:r>
      <w:r w:rsidRPr="00726D06">
        <w:rPr>
          <w:spacing w:val="-8"/>
        </w:rPr>
        <w:t xml:space="preserve">стоимость услуг которой ПАО «Мирный» оплатило в сумме 24 780 руб., </w:t>
      </w:r>
      <w:r w:rsidRPr="00726D06">
        <w:t xml:space="preserve">в том числе </w:t>
      </w:r>
      <w:r w:rsidR="00D90E57">
        <w:t>20</w:t>
      </w:r>
      <w:r w:rsidR="00D90E57" w:rsidRPr="00726D06">
        <w:t xml:space="preserve"> </w:t>
      </w:r>
      <w:r w:rsidRPr="00726D06">
        <w:t xml:space="preserve"> % НДС. </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2</w:t>
      </w:r>
    </w:p>
    <w:p w:rsidR="004417A9" w:rsidRPr="00726D06" w:rsidRDefault="004417A9" w:rsidP="004417A9">
      <w:pPr>
        <w:shd w:val="clear" w:color="auto" w:fill="FFFFFF"/>
        <w:ind w:firstLine="567"/>
        <w:jc w:val="both"/>
      </w:pPr>
      <w:r w:rsidRPr="00726D06">
        <w:rPr>
          <w:spacing w:val="-4"/>
        </w:rPr>
        <w:t>Оформить бухгалтерскими записями факты хозяйственной жизни организации по поступлению материалов:</w:t>
      </w:r>
    </w:p>
    <w:p w:rsidR="004417A9" w:rsidRPr="00726D06" w:rsidRDefault="004417A9" w:rsidP="004417A9">
      <w:pPr>
        <w:numPr>
          <w:ilvl w:val="0"/>
          <w:numId w:val="27"/>
        </w:numPr>
        <w:shd w:val="clear" w:color="auto" w:fill="FFFFFF"/>
        <w:tabs>
          <w:tab w:val="left" w:pos="851"/>
        </w:tabs>
        <w:ind w:left="0" w:right="5" w:firstLine="567"/>
        <w:jc w:val="both"/>
      </w:pPr>
      <w:r w:rsidRPr="00726D06">
        <w:rPr>
          <w:spacing w:val="-2"/>
        </w:rPr>
        <w:t>ООО «Мастер» в марте текущего года получило от учредителя в счё</w:t>
      </w:r>
      <w:r w:rsidRPr="00726D06">
        <w:rPr>
          <w:spacing w:val="-5"/>
        </w:rPr>
        <w:t xml:space="preserve">т взноса в уставный капитал </w:t>
      </w:r>
      <w:smartTag w:uri="urn:schemas-microsoft-com:office:smarttags" w:element="metricconverter">
        <w:smartTagPr>
          <w:attr w:name="ProductID" w:val="1000 килограммов"/>
        </w:smartTagPr>
        <w:r w:rsidRPr="00726D06">
          <w:rPr>
            <w:spacing w:val="-5"/>
          </w:rPr>
          <w:t>1000 килограммов</w:t>
        </w:r>
      </w:smartTag>
      <w:r w:rsidRPr="00726D06">
        <w:rPr>
          <w:spacing w:val="-5"/>
        </w:rPr>
        <w:t xml:space="preserve"> цемента, по согласованной </w:t>
      </w:r>
      <w:r w:rsidRPr="00726D06">
        <w:rPr>
          <w:spacing w:val="-2"/>
        </w:rPr>
        <w:t>стоимости взноса, указанной в учредительных докумен</w:t>
      </w:r>
      <w:r w:rsidRPr="00726D06">
        <w:rPr>
          <w:spacing w:val="-2"/>
        </w:rPr>
        <w:softHyphen/>
      </w:r>
      <w:r w:rsidRPr="00726D06">
        <w:t xml:space="preserve">тах, </w:t>
      </w:r>
      <w:r w:rsidRPr="00726D06">
        <w:rPr>
          <w:spacing w:val="-3"/>
        </w:rPr>
        <w:t>–</w:t>
      </w:r>
      <w:r w:rsidRPr="00726D06">
        <w:t xml:space="preserve"> 5000 руб. </w:t>
      </w:r>
      <w:r w:rsidRPr="00726D06">
        <w:rPr>
          <w:spacing w:val="-4"/>
        </w:rPr>
        <w:t xml:space="preserve">Цемент в марте был передан в основное производство в полном </w:t>
      </w:r>
      <w:r w:rsidRPr="00726D06">
        <w:t>объеме;</w:t>
      </w:r>
    </w:p>
    <w:p w:rsidR="004417A9" w:rsidRPr="00726D06" w:rsidRDefault="004417A9" w:rsidP="004417A9">
      <w:pPr>
        <w:shd w:val="clear" w:color="auto" w:fill="FFFFFF"/>
        <w:ind w:firstLine="567"/>
        <w:jc w:val="both"/>
      </w:pPr>
      <w:r w:rsidRPr="00726D06">
        <w:rPr>
          <w:spacing w:val="-6"/>
        </w:rPr>
        <w:t xml:space="preserve">2)ООО «Селена-текстиль» в апреле текущего года получило от </w:t>
      </w:r>
      <w:r w:rsidRPr="00726D06">
        <w:rPr>
          <w:spacing w:val="-2"/>
        </w:rPr>
        <w:t xml:space="preserve">учредителя безвозмездно 500 погонных метров тканей, рыночная </w:t>
      </w:r>
      <w:r w:rsidRPr="00726D06">
        <w:t>стоимость которых составляет 940 000 руб.;</w:t>
      </w:r>
    </w:p>
    <w:p w:rsidR="004417A9" w:rsidRPr="00726D06" w:rsidRDefault="004417A9" w:rsidP="004417A9">
      <w:pPr>
        <w:shd w:val="clear" w:color="auto" w:fill="FFFFFF"/>
        <w:ind w:firstLine="567"/>
        <w:jc w:val="both"/>
      </w:pPr>
      <w:r w:rsidRPr="00726D06">
        <w:t>3)в ООО «Мастер» приобретение топлива производится за наличный расчёт на АЗС. Согласно приказу водителю Иванову И. И. выдано из кассы под отчет 5000 руб. По представленному авансовому отчету и приложенным к нему кас</w:t>
      </w:r>
      <w:r w:rsidRPr="00726D06">
        <w:softHyphen/>
        <w:t xml:space="preserve">совым чекам Иванов И. И. приобрел топливо на сумму 3540 руб., в том числе НДС </w:t>
      </w:r>
      <w:r w:rsidRPr="00726D06">
        <w:rPr>
          <w:spacing w:val="-3"/>
        </w:rPr>
        <w:t>–</w:t>
      </w:r>
      <w:r w:rsidRPr="00726D06">
        <w:t xml:space="preserve"> 540 руб. Неиспользованный остаток </w:t>
      </w:r>
      <w:r w:rsidRPr="00726D06">
        <w:rPr>
          <w:spacing w:val="-3"/>
        </w:rPr>
        <w:t>–</w:t>
      </w:r>
      <w:r w:rsidRPr="00726D06">
        <w:t xml:space="preserve"> 1460 руб. возвращен в кассу организации;</w:t>
      </w:r>
    </w:p>
    <w:p w:rsidR="004417A9" w:rsidRPr="00726D06" w:rsidRDefault="004417A9" w:rsidP="004417A9">
      <w:pPr>
        <w:shd w:val="clear" w:color="auto" w:fill="FFFFFF"/>
        <w:spacing w:before="8"/>
        <w:ind w:firstLine="567"/>
        <w:jc w:val="both"/>
      </w:pPr>
      <w:r w:rsidRPr="00726D06">
        <w:t>4)</w:t>
      </w:r>
      <w:r w:rsidRPr="00726D06">
        <w:rPr>
          <w:spacing w:val="-1"/>
        </w:rPr>
        <w:t>вспомогательным производством ООО «Мастер» изготовлена тара, норматив</w:t>
      </w:r>
      <w:r w:rsidRPr="00726D06">
        <w:rPr>
          <w:spacing w:val="-1"/>
        </w:rPr>
        <w:softHyphen/>
        <w:t>ная (плановая) себестоимость единицы которой установлена в сумме 450 руб. В отчётн</w:t>
      </w:r>
      <w:r w:rsidRPr="00726D06">
        <w:t>ом месяце расходы вспомогательного производства по изготовлению 1000 единиц тары составили: 196 000 руб. - стоимость израсходованных материалов; 5000 руб. - амортизация основных средств, используемых при изготовлении тары; 200 000 руб.-заработная плата работников; отчисления на социальное страхование и обеспечение -? руб.; взносы на страхование от несчастных случаев на производстве -? руб.(соответственно 30 % и 0,9 % от начисленной оплаты труда); 20 000 руб. - общехозяйственные расходы. Изготовленная вспомогательным производством тара передана на склад готовой продукции для ее упаковки.</w:t>
      </w:r>
    </w:p>
    <w:p w:rsidR="004417A9" w:rsidRPr="00726D06" w:rsidRDefault="004417A9" w:rsidP="004417A9">
      <w:pPr>
        <w:shd w:val="clear" w:color="auto" w:fill="FFFFFF"/>
        <w:ind w:right="23" w:firstLine="567"/>
        <w:jc w:val="both"/>
      </w:pPr>
      <w:r w:rsidRPr="00726D06">
        <w:t>Приказом об учетной политике организации предусмотрено учитывать изготовлен</w:t>
      </w:r>
      <w:r w:rsidRPr="00726D06">
        <w:softHyphen/>
        <w:t>ную тару с использованием счёта 40 «Выпуск продукции (работ, услуг)».</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3</w:t>
      </w:r>
    </w:p>
    <w:p w:rsidR="004417A9" w:rsidRPr="00726D06" w:rsidRDefault="004417A9" w:rsidP="004417A9">
      <w:pPr>
        <w:ind w:firstLine="708"/>
        <w:jc w:val="both"/>
        <w:rPr>
          <w:lang w:eastAsia="en-US"/>
        </w:rPr>
      </w:pPr>
      <w:r w:rsidRPr="00726D06">
        <w:rPr>
          <w:spacing w:val="-5"/>
        </w:rPr>
        <w:lastRenderedPageBreak/>
        <w:t>Оформить бухгалтерскими записями факты хозяйственной жизни по переработке давальческого сырья</w:t>
      </w:r>
      <w:r w:rsidRPr="00726D06">
        <w:rPr>
          <w:lang w:eastAsia="en-US"/>
        </w:rPr>
        <w:t>.</w:t>
      </w:r>
    </w:p>
    <w:p w:rsidR="004417A9" w:rsidRPr="00726D06" w:rsidRDefault="004417A9" w:rsidP="004417A9">
      <w:pPr>
        <w:shd w:val="clear" w:color="auto" w:fill="FFFFFF"/>
        <w:ind w:firstLine="567"/>
        <w:jc w:val="both"/>
        <w:rPr>
          <w:b/>
        </w:rPr>
      </w:pPr>
      <w:r w:rsidRPr="00726D06">
        <w:t>Исходные данные</w:t>
      </w:r>
      <w:r w:rsidRPr="00726D06">
        <w:rPr>
          <w:b/>
        </w:rPr>
        <w:t>.</w:t>
      </w:r>
    </w:p>
    <w:p w:rsidR="004417A9" w:rsidRPr="00726D06" w:rsidRDefault="004417A9" w:rsidP="004417A9">
      <w:pPr>
        <w:shd w:val="clear" w:color="auto" w:fill="FFFFFF"/>
        <w:ind w:firstLine="567"/>
        <w:jc w:val="both"/>
      </w:pPr>
      <w:r w:rsidRPr="00726D06">
        <w:t>ПАО «Полёт» в  августе 20___ г. заключило договор на переработку, по которому оно должно осуществить производство продукции из давальческого сырья. Заказчик – НАО «Боларс»   отгрузило ПАО «Полёт» 100 тонн сырья, стоимость 1 тонны которого составила 2000 руб.</w:t>
      </w:r>
    </w:p>
    <w:p w:rsidR="004417A9" w:rsidRPr="00726D06" w:rsidRDefault="004417A9" w:rsidP="004417A9">
      <w:pPr>
        <w:shd w:val="clear" w:color="auto" w:fill="FFFFFF"/>
        <w:ind w:firstLine="567"/>
        <w:jc w:val="both"/>
      </w:pPr>
      <w:r w:rsidRPr="00726D06">
        <w:t>Стоимость   переработки   сырья   согласно   договору   установлена   в   размере118 000 руб., в том числе НДС 18 000 руб. Договором предусмотрена оплата услуг переработки только после получения заказчиком НАО «Боларс»  готовой продукции.</w:t>
      </w:r>
    </w:p>
    <w:p w:rsidR="004417A9" w:rsidRPr="00726D06" w:rsidRDefault="004417A9" w:rsidP="004417A9">
      <w:pPr>
        <w:shd w:val="clear" w:color="auto" w:fill="FFFFFF"/>
        <w:ind w:firstLine="567"/>
        <w:jc w:val="both"/>
      </w:pPr>
      <w:r w:rsidRPr="00726D06">
        <w:t>Расходы на переработку составили –     ? руб., в том числе:</w:t>
      </w:r>
    </w:p>
    <w:p w:rsidR="004417A9" w:rsidRPr="00726D06" w:rsidRDefault="004417A9" w:rsidP="004417A9">
      <w:pPr>
        <w:shd w:val="clear" w:color="auto" w:fill="FFFFFF"/>
        <w:ind w:firstLine="567"/>
        <w:jc w:val="both"/>
      </w:pPr>
      <w:r w:rsidRPr="00726D06">
        <w:t>материалы – 30 000 руб.;</w:t>
      </w:r>
    </w:p>
    <w:p w:rsidR="004417A9" w:rsidRPr="00726D06" w:rsidRDefault="004417A9" w:rsidP="004417A9">
      <w:pPr>
        <w:shd w:val="clear" w:color="auto" w:fill="FFFFFF"/>
        <w:ind w:firstLine="567"/>
        <w:jc w:val="both"/>
      </w:pPr>
      <w:r w:rsidRPr="00726D06">
        <w:t>амортизация основных средств производственного цеха – 4000 руб.;</w:t>
      </w:r>
    </w:p>
    <w:p w:rsidR="004417A9" w:rsidRPr="00726D06" w:rsidRDefault="004417A9" w:rsidP="004417A9">
      <w:pPr>
        <w:shd w:val="clear" w:color="auto" w:fill="FFFFFF"/>
        <w:ind w:firstLine="567"/>
        <w:jc w:val="both"/>
      </w:pPr>
      <w:r w:rsidRPr="00726D06">
        <w:t>заработная плата производственных рабочих – 10 000 руб.;</w:t>
      </w:r>
    </w:p>
    <w:p w:rsidR="004417A9" w:rsidRPr="00726D06" w:rsidRDefault="004417A9" w:rsidP="004417A9">
      <w:pPr>
        <w:shd w:val="clear" w:color="auto" w:fill="FFFFFF"/>
        <w:ind w:firstLine="567"/>
        <w:jc w:val="both"/>
      </w:pPr>
      <w:r w:rsidRPr="00726D06">
        <w:t xml:space="preserve">отчисления на социальное страхование и обеспечение -? </w:t>
      </w:r>
    </w:p>
    <w:p w:rsidR="004417A9" w:rsidRPr="00726D06" w:rsidRDefault="004417A9" w:rsidP="004417A9">
      <w:pPr>
        <w:shd w:val="clear" w:color="auto" w:fill="FFFFFF"/>
        <w:ind w:firstLine="567"/>
        <w:jc w:val="both"/>
      </w:pPr>
      <w:r w:rsidRPr="00726D06">
        <w:t>взносы на страхование от несчастных случаев на производств (0,8% от суммы начисленной заработной платы)  –  ? руб.;</w:t>
      </w:r>
    </w:p>
    <w:p w:rsidR="004417A9" w:rsidRPr="00726D06" w:rsidRDefault="004417A9" w:rsidP="004417A9">
      <w:pPr>
        <w:shd w:val="clear" w:color="auto" w:fill="FFFFFF"/>
        <w:ind w:firstLine="567"/>
        <w:jc w:val="both"/>
      </w:pPr>
      <w:r w:rsidRPr="00726D06">
        <w:t>общепроизводственные расходы –  15 000 руб.;</w:t>
      </w:r>
    </w:p>
    <w:p w:rsidR="004417A9" w:rsidRPr="00726D06" w:rsidRDefault="004417A9" w:rsidP="004417A9">
      <w:pPr>
        <w:shd w:val="clear" w:color="auto" w:fill="FFFFFF"/>
        <w:ind w:firstLine="567"/>
        <w:jc w:val="both"/>
      </w:pPr>
      <w:r w:rsidRPr="00726D06">
        <w:t>общехозяйственные расходы –  7440 руб.</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4</w:t>
      </w:r>
    </w:p>
    <w:p w:rsidR="004417A9" w:rsidRPr="00726D06" w:rsidRDefault="004417A9" w:rsidP="004417A9">
      <w:pPr>
        <w:shd w:val="clear" w:color="auto" w:fill="FFFFFF"/>
        <w:ind w:right="86" w:firstLine="567"/>
        <w:jc w:val="both"/>
        <w:rPr>
          <w:bCs/>
          <w:spacing w:val="-5"/>
        </w:rPr>
      </w:pPr>
      <w:r w:rsidRPr="00726D06">
        <w:rPr>
          <w:spacing w:val="-5"/>
        </w:rPr>
        <w:t>Оформить бухгалтерскими записями факты хозяйственной жизни по созданию</w:t>
      </w:r>
      <w:r w:rsidRPr="00726D06">
        <w:rPr>
          <w:b/>
          <w:bCs/>
          <w:spacing w:val="-5"/>
        </w:rPr>
        <w:t xml:space="preserve"> </w:t>
      </w:r>
      <w:r w:rsidRPr="00726D06">
        <w:rPr>
          <w:bCs/>
          <w:spacing w:val="-5"/>
        </w:rPr>
        <w:t>резервов под снижение стоимости материалов</w:t>
      </w:r>
    </w:p>
    <w:p w:rsidR="004417A9" w:rsidRPr="00726D06" w:rsidRDefault="004417A9" w:rsidP="004417A9">
      <w:pPr>
        <w:shd w:val="clear" w:color="auto" w:fill="FFFFFF"/>
        <w:ind w:right="86" w:firstLine="567"/>
        <w:jc w:val="both"/>
        <w:rPr>
          <w:spacing w:val="-5"/>
        </w:rPr>
      </w:pPr>
      <w:r w:rsidRPr="00726D06">
        <w:rPr>
          <w:bCs/>
          <w:spacing w:val="-5"/>
        </w:rPr>
        <w:t>Исходные данные</w:t>
      </w:r>
    </w:p>
    <w:p w:rsidR="004417A9" w:rsidRPr="00726D06" w:rsidRDefault="004417A9" w:rsidP="004417A9">
      <w:pPr>
        <w:shd w:val="clear" w:color="auto" w:fill="FFFFFF"/>
        <w:ind w:right="86" w:firstLine="567"/>
        <w:jc w:val="both"/>
      </w:pPr>
      <w:r w:rsidRPr="00726D06">
        <w:rPr>
          <w:spacing w:val="-5"/>
        </w:rPr>
        <w:t>На конец декабря прошлого года стоимость полуфабрикатов собст</w:t>
      </w:r>
      <w:r w:rsidRPr="00726D06">
        <w:rPr>
          <w:spacing w:val="-8"/>
        </w:rPr>
        <w:t>венного производства, числящихся в учёте ООО «Пальмира», составля</w:t>
      </w:r>
      <w:r w:rsidRPr="00726D06">
        <w:rPr>
          <w:spacing w:val="-8"/>
        </w:rPr>
        <w:softHyphen/>
      </w:r>
      <w:r w:rsidRPr="00726D06">
        <w:t>ла 725 000 руб.</w:t>
      </w:r>
    </w:p>
    <w:p w:rsidR="004417A9" w:rsidRPr="00726D06" w:rsidRDefault="004417A9" w:rsidP="004417A9">
      <w:pPr>
        <w:shd w:val="clear" w:color="auto" w:fill="FFFFFF"/>
        <w:ind w:right="96" w:firstLine="567"/>
        <w:jc w:val="both"/>
      </w:pPr>
      <w:r w:rsidRPr="00726D06">
        <w:rPr>
          <w:spacing w:val="-3"/>
        </w:rPr>
        <w:t>Данные полуфабрикаты были признаны морально устаревшими, и</w:t>
      </w:r>
      <w:r w:rsidRPr="00726D06">
        <w:rPr>
          <w:spacing w:val="-8"/>
        </w:rPr>
        <w:t xml:space="preserve"> их текущая рыночная стоимость составляла 500 000 руб. ООО «Пальмира</w:t>
      </w:r>
      <w:r w:rsidRPr="00726D06">
        <w:rPr>
          <w:spacing w:val="-4"/>
        </w:rPr>
        <w:t xml:space="preserve">» в декабре принимает решение о создании резерва под снижение </w:t>
      </w:r>
      <w:r w:rsidRPr="00726D06">
        <w:t>стоимости материальных ценностей.</w:t>
      </w:r>
    </w:p>
    <w:p w:rsidR="004417A9" w:rsidRPr="00726D06" w:rsidRDefault="004417A9" w:rsidP="004417A9">
      <w:pPr>
        <w:shd w:val="clear" w:color="auto" w:fill="FFFFFF"/>
        <w:ind w:right="106" w:firstLine="567"/>
        <w:jc w:val="both"/>
      </w:pPr>
      <w:r w:rsidRPr="00726D06">
        <w:rPr>
          <w:spacing w:val="-6"/>
        </w:rPr>
        <w:t>В январе текущего года  ООО «Пальмира» использовала полуфабрика</w:t>
      </w:r>
      <w:r w:rsidRPr="00726D06">
        <w:rPr>
          <w:spacing w:val="-4"/>
        </w:rPr>
        <w:t>ты собственного производства для производства готовой продукции.</w:t>
      </w:r>
    </w:p>
    <w:p w:rsidR="004417A9" w:rsidRPr="00726D06" w:rsidRDefault="004417A9" w:rsidP="004417A9">
      <w:pPr>
        <w:shd w:val="clear" w:color="auto" w:fill="FFFFFF"/>
        <w:ind w:right="62" w:firstLine="567"/>
        <w:jc w:val="both"/>
      </w:pPr>
      <w:r w:rsidRPr="00726D06">
        <w:rPr>
          <w:spacing w:val="-4"/>
        </w:rPr>
        <w:t>При изготовлении готовой продукции также была использована элек</w:t>
      </w:r>
      <w:r w:rsidRPr="00726D06">
        <w:rPr>
          <w:spacing w:val="-2"/>
        </w:rPr>
        <w:t>троэнергия, начислена заработная плата рабочим, произведены от</w:t>
      </w:r>
      <w:r w:rsidRPr="00726D06">
        <w:rPr>
          <w:spacing w:val="-2"/>
        </w:rPr>
        <w:softHyphen/>
      </w:r>
      <w:r w:rsidRPr="00726D06">
        <w:rPr>
          <w:spacing w:val="-8"/>
        </w:rPr>
        <w:t>числения во внебюджетные фонды на общую сумму 120 000 руб.</w:t>
      </w:r>
    </w:p>
    <w:p w:rsidR="004417A9" w:rsidRPr="00726D06" w:rsidRDefault="004417A9" w:rsidP="004417A9">
      <w:pPr>
        <w:shd w:val="clear" w:color="auto" w:fill="FFFFFF"/>
        <w:ind w:right="53" w:firstLine="567"/>
        <w:jc w:val="both"/>
      </w:pPr>
      <w:r w:rsidRPr="00726D06">
        <w:rPr>
          <w:spacing w:val="-4"/>
        </w:rPr>
        <w:t xml:space="preserve">Готовая продукция была реализована в январе текущего года по </w:t>
      </w:r>
      <w:r w:rsidRPr="00726D06">
        <w:rPr>
          <w:spacing w:val="-5"/>
        </w:rPr>
        <w:t xml:space="preserve">договорной стоимости 1180 000 руб., в том числе </w:t>
      </w:r>
      <w:r w:rsidR="00D90E57">
        <w:t>20</w:t>
      </w:r>
      <w:r w:rsidR="00D90E57" w:rsidRPr="00726D06">
        <w:t xml:space="preserve"> </w:t>
      </w:r>
      <w:r w:rsidRPr="00726D06">
        <w:rPr>
          <w:spacing w:val="-5"/>
        </w:rPr>
        <w:t xml:space="preserve"> % НДС.</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5</w:t>
      </w:r>
    </w:p>
    <w:p w:rsidR="004417A9" w:rsidRPr="00726D06" w:rsidRDefault="004417A9" w:rsidP="004417A9">
      <w:pPr>
        <w:shd w:val="clear" w:color="auto" w:fill="FFFFFF"/>
        <w:ind w:right="14" w:firstLine="567"/>
        <w:jc w:val="both"/>
        <w:rPr>
          <w:spacing w:val="-5"/>
        </w:rPr>
      </w:pPr>
      <w:r w:rsidRPr="00726D06">
        <w:rPr>
          <w:spacing w:val="-5"/>
        </w:rPr>
        <w:t>Оформить бухгалтерскими записями данные факты хозяйственной жизни</w:t>
      </w:r>
      <w:r w:rsidRPr="00726D06">
        <w:t xml:space="preserve"> в учёте комитента и комиссионера.</w:t>
      </w:r>
    </w:p>
    <w:p w:rsidR="004417A9" w:rsidRPr="00726D06" w:rsidRDefault="004417A9" w:rsidP="004417A9">
      <w:pPr>
        <w:shd w:val="clear" w:color="auto" w:fill="FFFFFF"/>
        <w:ind w:right="5" w:firstLine="567"/>
        <w:jc w:val="both"/>
        <w:rPr>
          <w:b/>
          <w:spacing w:val="-7"/>
        </w:rPr>
      </w:pPr>
      <w:r w:rsidRPr="00726D06">
        <w:rPr>
          <w:b/>
          <w:spacing w:val="-7"/>
        </w:rPr>
        <w:t>Исходные данные.</w:t>
      </w:r>
    </w:p>
    <w:p w:rsidR="004417A9" w:rsidRPr="00726D06" w:rsidRDefault="004417A9" w:rsidP="004417A9">
      <w:pPr>
        <w:shd w:val="clear" w:color="auto" w:fill="FFFFFF"/>
        <w:ind w:right="19" w:firstLine="567"/>
        <w:jc w:val="both"/>
      </w:pPr>
      <w:r w:rsidRPr="00726D06">
        <w:rPr>
          <w:spacing w:val="-6"/>
        </w:rPr>
        <w:t>В декабре текущего года ООО «</w:t>
      </w:r>
      <w:r w:rsidRPr="00726D06">
        <w:rPr>
          <w:spacing w:val="-7"/>
        </w:rPr>
        <w:t>Секстант»</w:t>
      </w:r>
      <w:r w:rsidRPr="00726D06">
        <w:rPr>
          <w:spacing w:val="-6"/>
        </w:rPr>
        <w:t>» передало фирме-посред</w:t>
      </w:r>
      <w:r w:rsidRPr="00726D06">
        <w:rPr>
          <w:spacing w:val="-6"/>
        </w:rPr>
        <w:softHyphen/>
        <w:t>нику по договору комиссии партию товара на реализацию. Себестои</w:t>
      </w:r>
      <w:r w:rsidRPr="00726D06">
        <w:rPr>
          <w:spacing w:val="-6"/>
        </w:rPr>
        <w:softHyphen/>
      </w:r>
      <w:r w:rsidRPr="00726D06">
        <w:rPr>
          <w:spacing w:val="-3"/>
        </w:rPr>
        <w:t>мость переданного на комиссию товара составляет 400 000 руб. Со</w:t>
      </w:r>
      <w:r w:rsidRPr="00726D06">
        <w:rPr>
          <w:spacing w:val="-3"/>
        </w:rPr>
        <w:softHyphen/>
        <w:t>гласованная цена продажи товара, указанная комитентом в догово</w:t>
      </w:r>
      <w:r w:rsidRPr="00726D06">
        <w:rPr>
          <w:spacing w:val="-3"/>
        </w:rPr>
        <w:softHyphen/>
      </w:r>
      <w:r w:rsidRPr="00726D06">
        <w:t xml:space="preserve">ре, - 649 000 руб., в том числе </w:t>
      </w:r>
      <w:r w:rsidR="00D90E57">
        <w:t>20</w:t>
      </w:r>
      <w:r w:rsidR="00D90E57" w:rsidRPr="00726D06">
        <w:t xml:space="preserve"> </w:t>
      </w:r>
      <w:r w:rsidRPr="00726D06">
        <w:t xml:space="preserve"> % НДС.</w:t>
      </w:r>
    </w:p>
    <w:p w:rsidR="004417A9" w:rsidRPr="00726D06" w:rsidRDefault="004417A9" w:rsidP="004417A9">
      <w:pPr>
        <w:shd w:val="clear" w:color="auto" w:fill="FFFFFF"/>
        <w:ind w:right="14" w:firstLine="567"/>
        <w:jc w:val="both"/>
      </w:pPr>
      <w:r w:rsidRPr="00726D06">
        <w:rPr>
          <w:spacing w:val="-4"/>
        </w:rPr>
        <w:t>По условиям договора, если посредник реализует товар по цене выше установленной, сумма превышения будет являться его допол</w:t>
      </w:r>
      <w:r w:rsidRPr="00726D06">
        <w:rPr>
          <w:spacing w:val="-4"/>
        </w:rPr>
        <w:softHyphen/>
      </w:r>
      <w:r w:rsidRPr="00726D06">
        <w:t>нительным вознаграждением.</w:t>
      </w:r>
    </w:p>
    <w:p w:rsidR="004417A9" w:rsidRPr="00726D06" w:rsidRDefault="004417A9" w:rsidP="004417A9">
      <w:pPr>
        <w:shd w:val="clear" w:color="auto" w:fill="FFFFFF"/>
        <w:ind w:firstLine="567"/>
        <w:jc w:val="both"/>
      </w:pPr>
      <w:r w:rsidRPr="00726D06">
        <w:rPr>
          <w:spacing w:val="-7"/>
        </w:rPr>
        <w:t>Посредник участвует в расчётах, и после получения денег на свой расчётный счёт в сумме 767 000 руб. комиссионер перечисляет выруч</w:t>
      </w:r>
      <w:r w:rsidRPr="00726D06">
        <w:rPr>
          <w:spacing w:val="-7"/>
        </w:rPr>
        <w:softHyphen/>
      </w:r>
      <w:r w:rsidRPr="00726D06">
        <w:rPr>
          <w:spacing w:val="-2"/>
        </w:rPr>
        <w:t xml:space="preserve">ку на расчётный счёт комитента за вычетом своего комиссионного </w:t>
      </w:r>
      <w:r w:rsidRPr="00726D06">
        <w:rPr>
          <w:spacing w:val="-3"/>
        </w:rPr>
        <w:t xml:space="preserve">вознаграждения. Комиссионное вознаграждение составляет 10 % от </w:t>
      </w:r>
      <w:r w:rsidRPr="00726D06">
        <w:t>стоимости проданного товара.</w:t>
      </w: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lastRenderedPageBreak/>
        <w:t>Задача</w:t>
      </w:r>
      <w:r>
        <w:rPr>
          <w:b/>
          <w:sz w:val="24"/>
          <w:szCs w:val="24"/>
        </w:rPr>
        <w:t xml:space="preserve"> 6</w:t>
      </w:r>
    </w:p>
    <w:p w:rsidR="004417A9" w:rsidRPr="00726D06" w:rsidRDefault="004417A9" w:rsidP="004417A9">
      <w:pPr>
        <w:shd w:val="clear" w:color="auto" w:fill="FFFFFF"/>
        <w:ind w:firstLine="709"/>
        <w:jc w:val="both"/>
        <w:rPr>
          <w:spacing w:val="-8"/>
        </w:rPr>
      </w:pPr>
      <w:r w:rsidRPr="00726D06">
        <w:rPr>
          <w:spacing w:val="-8"/>
        </w:rPr>
        <w:t xml:space="preserve">Рассчитать сумму начисленной  заработной </w:t>
      </w:r>
      <w:r w:rsidRPr="00726D06">
        <w:t>платы Ястребову О.Г.</w:t>
      </w:r>
      <w:r w:rsidRPr="00726D06">
        <w:rPr>
          <w:spacing w:val="-5"/>
        </w:rPr>
        <w:t xml:space="preserve"> </w:t>
      </w:r>
      <w:r w:rsidRPr="00726D06">
        <w:t xml:space="preserve"> за сентябрь месяц текущего года, </w:t>
      </w:r>
      <w:r w:rsidRPr="00726D06">
        <w:rPr>
          <w:spacing w:val="-8"/>
        </w:rPr>
        <w:t>сумму удержаний и сумму к выдаче работнику ООО «Технология».</w:t>
      </w:r>
    </w:p>
    <w:p w:rsidR="004417A9" w:rsidRPr="003C5464" w:rsidRDefault="004417A9" w:rsidP="004417A9">
      <w:pPr>
        <w:shd w:val="clear" w:color="auto" w:fill="FFFFFF"/>
        <w:ind w:firstLine="709"/>
        <w:jc w:val="both"/>
        <w:rPr>
          <w:spacing w:val="-3"/>
        </w:rPr>
      </w:pPr>
      <w:r w:rsidRPr="003C5464">
        <w:rPr>
          <w:spacing w:val="-3"/>
        </w:rPr>
        <w:t>Исходные данные</w:t>
      </w:r>
    </w:p>
    <w:p w:rsidR="004417A9" w:rsidRPr="00726D06" w:rsidRDefault="004417A9" w:rsidP="004417A9">
      <w:pPr>
        <w:shd w:val="clear" w:color="auto" w:fill="FFFFFF"/>
        <w:ind w:firstLine="709"/>
        <w:jc w:val="both"/>
      </w:pPr>
      <w:r w:rsidRPr="00726D06">
        <w:rPr>
          <w:spacing w:val="-3"/>
        </w:rPr>
        <w:t xml:space="preserve">Заработная  плата выплачивается из </w:t>
      </w:r>
      <w:r w:rsidRPr="00726D06">
        <w:rPr>
          <w:spacing w:val="-2"/>
        </w:rPr>
        <w:t xml:space="preserve">кассы организации с 1-го по 3-е число месяца, следующего за месяцем начисления. Заработная плата работникам начисляется в соответствии </w:t>
      </w:r>
      <w:r w:rsidRPr="00726D06">
        <w:rPr>
          <w:spacing w:val="-7"/>
        </w:rPr>
        <w:t>со штатным расписанием. Аванс за первую половину месяца выдает</w:t>
      </w:r>
      <w:r w:rsidRPr="00726D06">
        <w:rPr>
          <w:spacing w:val="-3"/>
        </w:rPr>
        <w:t>ся работникам с 18-го по 20-е число каждого месяца и начисляетс</w:t>
      </w:r>
      <w:r w:rsidRPr="00726D06">
        <w:t>я в размере 40 % оклада.</w:t>
      </w:r>
    </w:p>
    <w:p w:rsidR="004417A9" w:rsidRPr="00726D06" w:rsidRDefault="004417A9" w:rsidP="004417A9">
      <w:pPr>
        <w:shd w:val="clear" w:color="auto" w:fill="FFFFFF"/>
        <w:ind w:firstLine="709"/>
        <w:jc w:val="both"/>
      </w:pPr>
      <w:r w:rsidRPr="00726D06">
        <w:rPr>
          <w:spacing w:val="-2"/>
        </w:rPr>
        <w:t xml:space="preserve">За сентябрь текущего года заработная плата </w:t>
      </w:r>
      <w:r w:rsidRPr="00726D06">
        <w:t>Ястребову О.Г.</w:t>
      </w:r>
      <w:r w:rsidRPr="00726D06">
        <w:rPr>
          <w:spacing w:val="-5"/>
        </w:rPr>
        <w:t xml:space="preserve"> </w:t>
      </w:r>
      <w:r w:rsidRPr="00726D06">
        <w:t xml:space="preserve"> </w:t>
      </w:r>
      <w:r w:rsidRPr="00726D06">
        <w:rPr>
          <w:spacing w:val="-9"/>
        </w:rPr>
        <w:t xml:space="preserve">директору </w:t>
      </w:r>
      <w:r w:rsidRPr="00726D06">
        <w:rPr>
          <w:spacing w:val="-8"/>
        </w:rPr>
        <w:t xml:space="preserve">ООО «Технология», </w:t>
      </w:r>
      <w:r w:rsidRPr="00726D06">
        <w:rPr>
          <w:spacing w:val="-9"/>
        </w:rPr>
        <w:t xml:space="preserve"> табельный № 1, </w:t>
      </w:r>
      <w:r w:rsidRPr="00726D06">
        <w:rPr>
          <w:spacing w:val="-2"/>
        </w:rPr>
        <w:t>рассчитывалась на осно</w:t>
      </w:r>
      <w:r w:rsidRPr="00726D06">
        <w:t>вании табеля учета рабочего времени.</w:t>
      </w:r>
    </w:p>
    <w:p w:rsidR="004417A9" w:rsidRPr="00726D06" w:rsidRDefault="004417A9" w:rsidP="004417A9">
      <w:pPr>
        <w:shd w:val="clear" w:color="auto" w:fill="FFFFFF"/>
        <w:ind w:firstLine="709"/>
        <w:jc w:val="both"/>
        <w:rPr>
          <w:spacing w:val="-7"/>
        </w:rPr>
      </w:pPr>
      <w:r w:rsidRPr="00726D06">
        <w:rPr>
          <w:spacing w:val="-9"/>
        </w:rPr>
        <w:t xml:space="preserve">Должностной  оклад </w:t>
      </w:r>
      <w:r w:rsidRPr="00726D06">
        <w:t>Ястребова О.Г. – 7</w:t>
      </w:r>
      <w:r w:rsidRPr="00726D06">
        <w:rPr>
          <w:spacing w:val="-9"/>
        </w:rPr>
        <w:t>0000</w:t>
      </w:r>
      <w:r w:rsidRPr="00726D06">
        <w:rPr>
          <w:spacing w:val="-7"/>
        </w:rPr>
        <w:t xml:space="preserve"> руб., </w:t>
      </w:r>
    </w:p>
    <w:p w:rsidR="004417A9" w:rsidRPr="00726D06" w:rsidRDefault="004417A9" w:rsidP="004417A9">
      <w:pPr>
        <w:shd w:val="clear" w:color="auto" w:fill="FFFFFF"/>
        <w:ind w:firstLine="709"/>
        <w:jc w:val="both"/>
        <w:rPr>
          <w:spacing w:val="-8"/>
        </w:rPr>
      </w:pPr>
      <w:r w:rsidRPr="00726D06">
        <w:t>Ястребов О.Г</w:t>
      </w:r>
      <w:r w:rsidRPr="00726D06">
        <w:rPr>
          <w:spacing w:val="-7"/>
        </w:rPr>
        <w:t xml:space="preserve"> является налоговым резидентом, и ему не пред</w:t>
      </w:r>
      <w:r w:rsidRPr="00726D06">
        <w:rPr>
          <w:spacing w:val="-2"/>
        </w:rPr>
        <w:t xml:space="preserve">оставляются налоговые вычеты. Сентябрь он отработал полностью, </w:t>
      </w:r>
      <w:r w:rsidRPr="00726D06">
        <w:rPr>
          <w:spacing w:val="-8"/>
        </w:rPr>
        <w:t xml:space="preserve"> ему начислена премия по итогам работы за 9 месяцев 30 000 руб.</w:t>
      </w:r>
    </w:p>
    <w:p w:rsidR="004417A9" w:rsidRPr="00726D06" w:rsidRDefault="004417A9" w:rsidP="004417A9">
      <w:pPr>
        <w:shd w:val="clear" w:color="auto" w:fill="FFFFFF"/>
        <w:ind w:firstLine="709"/>
        <w:jc w:val="both"/>
      </w:pPr>
      <w:r w:rsidRPr="00726D06">
        <w:t>Ястребов О.Г</w:t>
      </w:r>
      <w:r w:rsidRPr="00726D06">
        <w:rPr>
          <w:spacing w:val="-7"/>
        </w:rPr>
        <w:t xml:space="preserve"> </w:t>
      </w:r>
      <w:r w:rsidRPr="00726D06">
        <w:rPr>
          <w:spacing w:val="-5"/>
        </w:rPr>
        <w:t>платит алименты по исп</w:t>
      </w:r>
      <w:r w:rsidRPr="00726D06">
        <w:t>олнительному листу 25 %.</w:t>
      </w:r>
    </w:p>
    <w:p w:rsidR="004417A9" w:rsidRPr="00726D06" w:rsidRDefault="004417A9" w:rsidP="004417A9">
      <w:pPr>
        <w:shd w:val="clear" w:color="auto" w:fill="FFFFFF"/>
        <w:ind w:firstLine="709"/>
        <w:jc w:val="both"/>
      </w:pPr>
      <w:r w:rsidRPr="00726D06">
        <w:rPr>
          <w:spacing w:val="-5"/>
        </w:rPr>
        <w:t>Работнику был начислен аванс за первую половину месяца.</w:t>
      </w:r>
    </w:p>
    <w:p w:rsidR="004417A9" w:rsidRDefault="004417A9" w:rsidP="004417A9">
      <w:pPr>
        <w:pStyle w:val="50"/>
        <w:shd w:val="clear" w:color="auto" w:fill="auto"/>
        <w:tabs>
          <w:tab w:val="left" w:pos="595"/>
          <w:tab w:val="left" w:pos="2870"/>
        </w:tabs>
        <w:spacing w:before="0" w:line="240" w:lineRule="auto"/>
        <w:jc w:val="both"/>
        <w:rPr>
          <w:b/>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7</w:t>
      </w:r>
    </w:p>
    <w:p w:rsidR="004417A9" w:rsidRPr="00726D06" w:rsidRDefault="004417A9" w:rsidP="004417A9">
      <w:pPr>
        <w:shd w:val="clear" w:color="auto" w:fill="FFFFFF"/>
        <w:ind w:firstLine="709"/>
        <w:jc w:val="both"/>
        <w:rPr>
          <w:b/>
          <w:spacing w:val="-4"/>
        </w:rPr>
      </w:pPr>
      <w:r w:rsidRPr="00726D06">
        <w:rPr>
          <w:spacing w:val="-4"/>
        </w:rPr>
        <w:t xml:space="preserve">Записать на счетах бухгалтерского учета операции  по учету расчетов по заработной плате и </w:t>
      </w:r>
      <w:r w:rsidRPr="00726D06">
        <w:t xml:space="preserve">расчётов </w:t>
      </w:r>
      <w:r w:rsidRPr="00726D06">
        <w:rPr>
          <w:bCs/>
          <w:spacing w:val="-7"/>
        </w:rPr>
        <w:t>по страховым взносам</w:t>
      </w:r>
      <w:r w:rsidRPr="00726D06">
        <w:rPr>
          <w:spacing w:val="-4"/>
        </w:rPr>
        <w:t xml:space="preserve">.  </w:t>
      </w:r>
    </w:p>
    <w:p w:rsidR="004417A9" w:rsidRPr="00726D06" w:rsidRDefault="004417A9" w:rsidP="004417A9">
      <w:pPr>
        <w:shd w:val="clear" w:color="auto" w:fill="FFFFFF"/>
        <w:ind w:firstLine="709"/>
        <w:jc w:val="both"/>
        <w:rPr>
          <w:b/>
          <w:spacing w:val="-4"/>
        </w:rPr>
      </w:pPr>
      <w:r w:rsidRPr="003C5464">
        <w:rPr>
          <w:spacing w:val="-4"/>
        </w:rPr>
        <w:t>Исходные данные</w:t>
      </w:r>
      <w:r w:rsidRPr="00726D06">
        <w:rPr>
          <w:b/>
          <w:spacing w:val="-4"/>
        </w:rPr>
        <w:t>.</w:t>
      </w:r>
    </w:p>
    <w:p w:rsidR="004417A9" w:rsidRPr="00726D06" w:rsidRDefault="004417A9" w:rsidP="004417A9">
      <w:pPr>
        <w:shd w:val="clear" w:color="auto" w:fill="FFFFFF"/>
        <w:jc w:val="both"/>
        <w:rPr>
          <w:spacing w:val="-4"/>
        </w:rPr>
      </w:pPr>
      <w:r w:rsidRPr="00726D06">
        <w:rPr>
          <w:spacing w:val="-4"/>
        </w:rPr>
        <w:t>Таблица – Содержание фактов хозяйственной жизни по расчётам с поставщиками и подрядчиками</w:t>
      </w:r>
    </w:p>
    <w:tbl>
      <w:tblPr>
        <w:tblW w:w="0" w:type="auto"/>
        <w:tblLayout w:type="fixed"/>
        <w:tblLook w:val="00A0" w:firstRow="1" w:lastRow="0" w:firstColumn="1" w:lastColumn="0" w:noHBand="0" w:noVBand="0"/>
      </w:tblPr>
      <w:tblGrid>
        <w:gridCol w:w="666"/>
        <w:gridCol w:w="5679"/>
        <w:gridCol w:w="1134"/>
        <w:gridCol w:w="993"/>
        <w:gridCol w:w="1098"/>
      </w:tblGrid>
      <w:tr w:rsidR="004417A9" w:rsidRPr="00726D06" w:rsidTr="00A86E1E">
        <w:tc>
          <w:tcPr>
            <w:tcW w:w="666" w:type="dxa"/>
            <w:vMerge w:val="restart"/>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r w:rsidRPr="00726D06">
              <w:rPr>
                <w:lang w:eastAsia="en-US"/>
              </w:rPr>
              <w:t>№</w:t>
            </w:r>
          </w:p>
          <w:p w:rsidR="004417A9" w:rsidRPr="00726D06" w:rsidRDefault="004417A9" w:rsidP="00A86E1E">
            <w:pPr>
              <w:jc w:val="both"/>
              <w:rPr>
                <w:lang w:eastAsia="en-US"/>
              </w:rPr>
            </w:pPr>
            <w:r w:rsidRPr="00726D06">
              <w:rPr>
                <w:lang w:eastAsia="en-US"/>
              </w:rPr>
              <w:t>п/п</w:t>
            </w:r>
          </w:p>
        </w:tc>
        <w:tc>
          <w:tcPr>
            <w:tcW w:w="5679" w:type="dxa"/>
            <w:vMerge w:val="restart"/>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r w:rsidRPr="00726D06">
              <w:rPr>
                <w:lang w:eastAsia="en-US"/>
              </w:rPr>
              <w:t>Содержание хозяйственных операций</w:t>
            </w:r>
          </w:p>
        </w:tc>
        <w:tc>
          <w:tcPr>
            <w:tcW w:w="1134" w:type="dxa"/>
            <w:vMerge w:val="restart"/>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r w:rsidRPr="00726D06">
              <w:rPr>
                <w:lang w:eastAsia="en-US"/>
              </w:rPr>
              <w:t>Сумма, руб.</w:t>
            </w:r>
          </w:p>
        </w:tc>
        <w:tc>
          <w:tcPr>
            <w:tcW w:w="2091" w:type="dxa"/>
            <w:gridSpan w:val="2"/>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r w:rsidRPr="00726D06">
              <w:rPr>
                <w:lang w:eastAsia="en-US"/>
              </w:rPr>
              <w:t>Корреспонд. счёта</w:t>
            </w:r>
          </w:p>
        </w:tc>
      </w:tr>
      <w:tr w:rsidR="004417A9" w:rsidRPr="00726D06" w:rsidTr="00A86E1E">
        <w:tc>
          <w:tcPr>
            <w:tcW w:w="666" w:type="dxa"/>
            <w:vMerge/>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5679" w:type="dxa"/>
            <w:vMerge/>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r w:rsidRPr="00726D06">
              <w:rPr>
                <w:lang w:eastAsia="en-US"/>
              </w:rPr>
              <w:t>дебет</w:t>
            </w: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r w:rsidRPr="00726D06">
              <w:rPr>
                <w:lang w:eastAsia="en-US"/>
              </w:rPr>
              <w:t>кредит</w:t>
            </w: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1</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spacing w:val="-4"/>
              </w:rPr>
            </w:pPr>
            <w:r w:rsidRPr="00726D06">
              <w:rPr>
                <w:spacing w:val="-4"/>
              </w:rPr>
              <w:t>2</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3</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4</w:t>
            </w: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5</w:t>
            </w: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1.</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r w:rsidRPr="00726D06">
              <w:rPr>
                <w:spacing w:val="-4"/>
              </w:rPr>
              <w:t xml:space="preserve">Начислена заработная плата рабочим основного производства за  февраль месяц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right"/>
              <w:rPr>
                <w:lang w:eastAsia="en-US"/>
              </w:rPr>
            </w:pPr>
            <w:r w:rsidRPr="00726D06">
              <w:rPr>
                <w:lang w:eastAsia="en-US"/>
              </w:rPr>
              <w:t>500000</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2.</w:t>
            </w:r>
          </w:p>
        </w:tc>
        <w:tc>
          <w:tcPr>
            <w:tcW w:w="5679" w:type="dxa"/>
            <w:tcBorders>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xml:space="preserve">Произведены  отчисления в фонд социального страхования  </w:t>
            </w:r>
          </w:p>
        </w:tc>
        <w:tc>
          <w:tcPr>
            <w:tcW w:w="1134" w:type="dxa"/>
            <w:tcBorders>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w:t>
            </w:r>
          </w:p>
        </w:tc>
        <w:tc>
          <w:tcPr>
            <w:tcW w:w="993" w:type="dxa"/>
            <w:tcBorders>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3.</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xml:space="preserve">Произведены отчисления в пенсионный фонд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4.</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r w:rsidRPr="00726D06">
              <w:rPr>
                <w:spacing w:val="-4"/>
              </w:rPr>
              <w:t xml:space="preserve">Произведены  отчисления  в  фонд  обязательного  медицинского  страхования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5.</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r w:rsidRPr="00726D06">
              <w:rPr>
                <w:spacing w:val="-4"/>
              </w:rPr>
              <w:t xml:space="preserve">Произведены отчисления </w:t>
            </w:r>
            <w:r w:rsidRPr="00726D06">
              <w:rPr>
                <w:shd w:val="clear" w:color="auto" w:fill="FFFFFF"/>
              </w:rPr>
              <w:t>на обязательное социальное страхование от несчастных случаев на производстве и профессиональных заболеваний</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6.</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r w:rsidRPr="00726D06">
              <w:rPr>
                <w:spacing w:val="-4"/>
              </w:rPr>
              <w:t xml:space="preserve">Произведены отчисления в резерв на оплату отпусков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7.</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r w:rsidRPr="00726D06">
              <w:rPr>
                <w:spacing w:val="-4"/>
              </w:rPr>
              <w:t xml:space="preserve">Начислена  заработная  плата  рабочим,  обслуживающим   основное производство, и цеховому персоналу за февраль месяц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right"/>
              <w:rPr>
                <w:lang w:eastAsia="en-US"/>
              </w:rPr>
            </w:pPr>
            <w:r w:rsidRPr="00726D06">
              <w:rPr>
                <w:lang w:eastAsia="en-US"/>
              </w:rPr>
              <w:t>100000</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8.</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r w:rsidRPr="00726D06">
              <w:rPr>
                <w:spacing w:val="-4"/>
              </w:rPr>
              <w:t xml:space="preserve">Произведены отчисления в фонд социального страхования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9.</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xml:space="preserve">Произведены отчисления в пенсионный фонд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10.</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Произведены  отчисления  в  фонд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11.</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xml:space="preserve"> Произведены отчисления в фонд травматизма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12.</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xml:space="preserve">Произведены отчисления в резерв на оплату отпусков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13.</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xml:space="preserve">Начислена заработная  плата административно-управленческому  персоналу за февраль месяц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right"/>
              <w:rPr>
                <w:lang w:eastAsia="en-US"/>
              </w:rPr>
            </w:pPr>
            <w:r w:rsidRPr="00726D06">
              <w:rPr>
                <w:lang w:eastAsia="en-US"/>
              </w:rPr>
              <w:t>200000</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14.</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r w:rsidRPr="00726D06">
              <w:rPr>
                <w:spacing w:val="-4"/>
              </w:rPr>
              <w:t xml:space="preserve">Произведены отчисления в фонд социального </w:t>
            </w:r>
            <w:r w:rsidRPr="00726D06">
              <w:rPr>
                <w:spacing w:val="-4"/>
              </w:rPr>
              <w:lastRenderedPageBreak/>
              <w:t xml:space="preserve">страхования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lastRenderedPageBreak/>
              <w:t>?</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lastRenderedPageBreak/>
              <w:t>15.</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xml:space="preserve">Произведены отчисления в пенсионный фонд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16.</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Произведены  отчисления  в  фонд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17.</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xml:space="preserve"> Произведены отчисления в фонд травматизма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18.</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xml:space="preserve">Произведены отчисления в резерв на оплату отпусков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19.</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xml:space="preserve">Начислены отпускные рабочему основного производства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right"/>
              <w:rPr>
                <w:lang w:eastAsia="en-US"/>
              </w:rPr>
            </w:pPr>
            <w:r w:rsidRPr="00726D06">
              <w:rPr>
                <w:lang w:eastAsia="en-US"/>
              </w:rPr>
              <w:t>42000</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vMerge w:val="restart"/>
            <w:tcBorders>
              <w:top w:val="single" w:sz="4" w:space="0" w:color="auto"/>
              <w:left w:val="single" w:sz="4" w:space="0" w:color="auto"/>
              <w:right w:val="single" w:sz="4" w:space="0" w:color="auto"/>
            </w:tcBorders>
          </w:tcPr>
          <w:p w:rsidR="004417A9" w:rsidRPr="00726D06" w:rsidRDefault="004417A9" w:rsidP="00A86E1E">
            <w:pPr>
              <w:jc w:val="center"/>
              <w:rPr>
                <w:lang w:eastAsia="en-US"/>
              </w:rPr>
            </w:pPr>
            <w:r w:rsidRPr="00726D06">
              <w:rPr>
                <w:lang w:eastAsia="en-US"/>
              </w:rPr>
              <w:t>20.</w:t>
            </w:r>
          </w:p>
        </w:tc>
        <w:tc>
          <w:tcPr>
            <w:tcW w:w="5679" w:type="dxa"/>
            <w:tcBorders>
              <w:top w:val="single" w:sz="4" w:space="0" w:color="auto"/>
              <w:left w:val="single" w:sz="4" w:space="0" w:color="auto"/>
              <w:right w:val="single" w:sz="4" w:space="0" w:color="auto"/>
            </w:tcBorders>
          </w:tcPr>
          <w:p w:rsidR="004417A9" w:rsidRPr="00726D06" w:rsidRDefault="004417A9" w:rsidP="00A86E1E">
            <w:pPr>
              <w:jc w:val="both"/>
              <w:rPr>
                <w:spacing w:val="-4"/>
              </w:rPr>
            </w:pPr>
            <w:r w:rsidRPr="00726D06">
              <w:rPr>
                <w:spacing w:val="-4"/>
              </w:rPr>
              <w:t xml:space="preserve">Начислено пособие по временной нетрудоспособности:  </w:t>
            </w:r>
          </w:p>
        </w:tc>
        <w:tc>
          <w:tcPr>
            <w:tcW w:w="1134" w:type="dxa"/>
            <w:tcBorders>
              <w:top w:val="single" w:sz="4" w:space="0" w:color="auto"/>
              <w:left w:val="single" w:sz="4" w:space="0" w:color="auto"/>
              <w:right w:val="single" w:sz="4" w:space="0" w:color="auto"/>
            </w:tcBorders>
          </w:tcPr>
          <w:p w:rsidR="004417A9" w:rsidRPr="00726D06" w:rsidRDefault="004417A9" w:rsidP="00A86E1E">
            <w:pPr>
              <w:jc w:val="right"/>
              <w:rPr>
                <w:lang w:eastAsia="en-US"/>
              </w:rPr>
            </w:pPr>
          </w:p>
        </w:tc>
        <w:tc>
          <w:tcPr>
            <w:tcW w:w="993" w:type="dxa"/>
            <w:tcBorders>
              <w:top w:val="single" w:sz="4" w:space="0" w:color="auto"/>
              <w:left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vMerge/>
            <w:tcBorders>
              <w:left w:val="single" w:sz="4" w:space="0" w:color="auto"/>
              <w:right w:val="single" w:sz="4" w:space="0" w:color="auto"/>
            </w:tcBorders>
          </w:tcPr>
          <w:p w:rsidR="004417A9" w:rsidRPr="00726D06" w:rsidRDefault="004417A9" w:rsidP="00A86E1E">
            <w:pPr>
              <w:jc w:val="center"/>
              <w:rPr>
                <w:lang w:eastAsia="en-US"/>
              </w:rPr>
            </w:pPr>
          </w:p>
        </w:tc>
        <w:tc>
          <w:tcPr>
            <w:tcW w:w="5679" w:type="dxa"/>
            <w:tcBorders>
              <w:left w:val="single" w:sz="4" w:space="0" w:color="auto"/>
              <w:right w:val="single" w:sz="4" w:space="0" w:color="auto"/>
            </w:tcBorders>
          </w:tcPr>
          <w:p w:rsidR="004417A9" w:rsidRPr="00726D06" w:rsidRDefault="004417A9" w:rsidP="00A86E1E">
            <w:pPr>
              <w:jc w:val="both"/>
              <w:rPr>
                <w:spacing w:val="-4"/>
              </w:rPr>
            </w:pPr>
            <w:r w:rsidRPr="00726D06">
              <w:rPr>
                <w:spacing w:val="-4"/>
              </w:rPr>
              <w:t>за первые 3 дня болезни</w:t>
            </w:r>
          </w:p>
        </w:tc>
        <w:tc>
          <w:tcPr>
            <w:tcW w:w="1134" w:type="dxa"/>
            <w:tcBorders>
              <w:left w:val="single" w:sz="4" w:space="0" w:color="auto"/>
              <w:right w:val="single" w:sz="4" w:space="0" w:color="auto"/>
            </w:tcBorders>
          </w:tcPr>
          <w:p w:rsidR="004417A9" w:rsidRPr="00726D06" w:rsidRDefault="004417A9" w:rsidP="00A86E1E">
            <w:pPr>
              <w:jc w:val="right"/>
              <w:rPr>
                <w:lang w:eastAsia="en-US"/>
              </w:rPr>
            </w:pPr>
            <w:r w:rsidRPr="00726D06">
              <w:rPr>
                <w:lang w:eastAsia="en-US"/>
              </w:rPr>
              <w:t>14500</w:t>
            </w:r>
          </w:p>
        </w:tc>
        <w:tc>
          <w:tcPr>
            <w:tcW w:w="993" w:type="dxa"/>
            <w:tcBorders>
              <w:left w:val="single" w:sz="4" w:space="0" w:color="auto"/>
              <w:right w:val="single" w:sz="4" w:space="0" w:color="auto"/>
            </w:tcBorders>
          </w:tcPr>
          <w:p w:rsidR="004417A9" w:rsidRPr="00726D06" w:rsidRDefault="004417A9" w:rsidP="00A86E1E">
            <w:pPr>
              <w:jc w:val="both"/>
              <w:rPr>
                <w:lang w:eastAsia="en-US"/>
              </w:rPr>
            </w:pPr>
          </w:p>
        </w:tc>
        <w:tc>
          <w:tcPr>
            <w:tcW w:w="1098" w:type="dxa"/>
            <w:tcBorders>
              <w:left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vMerge/>
            <w:tcBorders>
              <w:left w:val="single" w:sz="4" w:space="0" w:color="auto"/>
              <w:bottom w:val="single" w:sz="4" w:space="0" w:color="auto"/>
              <w:right w:val="single" w:sz="4" w:space="0" w:color="auto"/>
            </w:tcBorders>
          </w:tcPr>
          <w:p w:rsidR="004417A9" w:rsidRPr="00726D06" w:rsidRDefault="004417A9" w:rsidP="00A86E1E">
            <w:pPr>
              <w:jc w:val="center"/>
              <w:rPr>
                <w:lang w:eastAsia="en-US"/>
              </w:rPr>
            </w:pPr>
          </w:p>
        </w:tc>
        <w:tc>
          <w:tcPr>
            <w:tcW w:w="5679" w:type="dxa"/>
            <w:tcBorders>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xml:space="preserve">за последующие дни </w:t>
            </w:r>
          </w:p>
        </w:tc>
        <w:tc>
          <w:tcPr>
            <w:tcW w:w="1134" w:type="dxa"/>
            <w:tcBorders>
              <w:left w:val="single" w:sz="4" w:space="0" w:color="auto"/>
              <w:bottom w:val="single" w:sz="4" w:space="0" w:color="auto"/>
              <w:right w:val="single" w:sz="4" w:space="0" w:color="auto"/>
            </w:tcBorders>
          </w:tcPr>
          <w:p w:rsidR="004417A9" w:rsidRPr="00726D06" w:rsidRDefault="004417A9" w:rsidP="00A86E1E">
            <w:pPr>
              <w:jc w:val="right"/>
              <w:rPr>
                <w:lang w:eastAsia="en-US"/>
              </w:rPr>
            </w:pPr>
            <w:r w:rsidRPr="00726D06">
              <w:rPr>
                <w:lang w:eastAsia="en-US"/>
              </w:rPr>
              <w:t>56000</w:t>
            </w:r>
          </w:p>
        </w:tc>
        <w:tc>
          <w:tcPr>
            <w:tcW w:w="993" w:type="dxa"/>
            <w:tcBorders>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21.</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xml:space="preserve">Отражена  сумма  начисленного  налога  на  доходы  физических  лиц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right"/>
              <w:rPr>
                <w:lang w:eastAsia="en-US"/>
              </w:rPr>
            </w:pPr>
            <w:r w:rsidRPr="00726D06">
              <w:rPr>
                <w:lang w:eastAsia="en-US"/>
              </w:rPr>
              <w:t>90000</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vMerge w:val="restart"/>
            <w:tcBorders>
              <w:top w:val="single" w:sz="4" w:space="0" w:color="auto"/>
              <w:left w:val="single" w:sz="4" w:space="0" w:color="auto"/>
              <w:right w:val="single" w:sz="4" w:space="0" w:color="auto"/>
            </w:tcBorders>
          </w:tcPr>
          <w:p w:rsidR="004417A9" w:rsidRPr="00726D06" w:rsidRDefault="004417A9" w:rsidP="00A86E1E">
            <w:pPr>
              <w:jc w:val="center"/>
              <w:rPr>
                <w:lang w:eastAsia="en-US"/>
              </w:rPr>
            </w:pPr>
            <w:r w:rsidRPr="00726D06">
              <w:rPr>
                <w:lang w:eastAsia="en-US"/>
              </w:rPr>
              <w:t>22.</w:t>
            </w:r>
          </w:p>
        </w:tc>
        <w:tc>
          <w:tcPr>
            <w:tcW w:w="5679" w:type="dxa"/>
            <w:tcBorders>
              <w:top w:val="single" w:sz="4" w:space="0" w:color="auto"/>
              <w:left w:val="single" w:sz="4" w:space="0" w:color="auto"/>
              <w:right w:val="single" w:sz="4" w:space="0" w:color="auto"/>
            </w:tcBorders>
          </w:tcPr>
          <w:p w:rsidR="004417A9" w:rsidRPr="00726D06" w:rsidRDefault="004417A9" w:rsidP="00A86E1E">
            <w:pPr>
              <w:jc w:val="both"/>
              <w:rPr>
                <w:spacing w:val="-4"/>
              </w:rPr>
            </w:pPr>
            <w:r w:rsidRPr="00726D06">
              <w:rPr>
                <w:spacing w:val="-4"/>
              </w:rPr>
              <w:t xml:space="preserve">Отражено  удержание  из  начисленной  заработной  платы  работников:      </w:t>
            </w:r>
          </w:p>
        </w:tc>
        <w:tc>
          <w:tcPr>
            <w:tcW w:w="1134" w:type="dxa"/>
            <w:tcBorders>
              <w:top w:val="single" w:sz="4" w:space="0" w:color="auto"/>
              <w:left w:val="single" w:sz="4" w:space="0" w:color="auto"/>
              <w:right w:val="single" w:sz="4" w:space="0" w:color="auto"/>
            </w:tcBorders>
          </w:tcPr>
          <w:p w:rsidR="004417A9" w:rsidRPr="00726D06" w:rsidRDefault="004417A9" w:rsidP="00A86E1E">
            <w:pPr>
              <w:jc w:val="right"/>
              <w:rPr>
                <w:lang w:eastAsia="en-US"/>
              </w:rPr>
            </w:pPr>
          </w:p>
        </w:tc>
        <w:tc>
          <w:tcPr>
            <w:tcW w:w="993" w:type="dxa"/>
            <w:tcBorders>
              <w:top w:val="single" w:sz="4" w:space="0" w:color="auto"/>
              <w:left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vMerge/>
            <w:tcBorders>
              <w:left w:val="single" w:sz="4" w:space="0" w:color="auto"/>
              <w:right w:val="single" w:sz="4" w:space="0" w:color="auto"/>
            </w:tcBorders>
          </w:tcPr>
          <w:p w:rsidR="004417A9" w:rsidRPr="00726D06" w:rsidRDefault="004417A9" w:rsidP="00A86E1E">
            <w:pPr>
              <w:jc w:val="center"/>
              <w:rPr>
                <w:lang w:eastAsia="en-US"/>
              </w:rPr>
            </w:pPr>
          </w:p>
        </w:tc>
        <w:tc>
          <w:tcPr>
            <w:tcW w:w="5679" w:type="dxa"/>
            <w:tcBorders>
              <w:left w:val="single" w:sz="4" w:space="0" w:color="auto"/>
              <w:right w:val="single" w:sz="4" w:space="0" w:color="auto"/>
            </w:tcBorders>
          </w:tcPr>
          <w:p w:rsidR="004417A9" w:rsidRPr="00726D06" w:rsidRDefault="004417A9" w:rsidP="00A86E1E">
            <w:pPr>
              <w:jc w:val="both"/>
              <w:rPr>
                <w:spacing w:val="-4"/>
              </w:rPr>
            </w:pPr>
            <w:r w:rsidRPr="00726D06">
              <w:rPr>
                <w:spacing w:val="-4"/>
              </w:rPr>
              <w:t>-  задолженности  подотчётного  лица  на  основании  авансового  отчёта</w:t>
            </w:r>
          </w:p>
        </w:tc>
        <w:tc>
          <w:tcPr>
            <w:tcW w:w="1134" w:type="dxa"/>
            <w:tcBorders>
              <w:left w:val="single" w:sz="4" w:space="0" w:color="auto"/>
              <w:right w:val="single" w:sz="4" w:space="0" w:color="auto"/>
            </w:tcBorders>
          </w:tcPr>
          <w:p w:rsidR="004417A9" w:rsidRPr="00726D06" w:rsidRDefault="004417A9" w:rsidP="00A86E1E">
            <w:pPr>
              <w:jc w:val="right"/>
              <w:rPr>
                <w:lang w:eastAsia="en-US"/>
              </w:rPr>
            </w:pPr>
            <w:r w:rsidRPr="00726D06">
              <w:rPr>
                <w:lang w:eastAsia="en-US"/>
              </w:rPr>
              <w:t>1500</w:t>
            </w:r>
          </w:p>
        </w:tc>
        <w:tc>
          <w:tcPr>
            <w:tcW w:w="993" w:type="dxa"/>
            <w:tcBorders>
              <w:left w:val="single" w:sz="4" w:space="0" w:color="auto"/>
              <w:right w:val="single" w:sz="4" w:space="0" w:color="auto"/>
            </w:tcBorders>
          </w:tcPr>
          <w:p w:rsidR="004417A9" w:rsidRPr="00726D06" w:rsidRDefault="004417A9" w:rsidP="00A86E1E">
            <w:pPr>
              <w:jc w:val="both"/>
              <w:rPr>
                <w:lang w:eastAsia="en-US"/>
              </w:rPr>
            </w:pPr>
          </w:p>
        </w:tc>
        <w:tc>
          <w:tcPr>
            <w:tcW w:w="1098" w:type="dxa"/>
            <w:tcBorders>
              <w:left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vMerge/>
            <w:tcBorders>
              <w:left w:val="single" w:sz="4" w:space="0" w:color="auto"/>
              <w:right w:val="single" w:sz="4" w:space="0" w:color="auto"/>
            </w:tcBorders>
          </w:tcPr>
          <w:p w:rsidR="004417A9" w:rsidRPr="00726D06" w:rsidRDefault="004417A9" w:rsidP="00A86E1E">
            <w:pPr>
              <w:jc w:val="center"/>
              <w:rPr>
                <w:lang w:eastAsia="en-US"/>
              </w:rPr>
            </w:pPr>
          </w:p>
        </w:tc>
        <w:tc>
          <w:tcPr>
            <w:tcW w:w="5679" w:type="dxa"/>
            <w:tcBorders>
              <w:left w:val="single" w:sz="4" w:space="0" w:color="auto"/>
              <w:right w:val="single" w:sz="4" w:space="0" w:color="auto"/>
            </w:tcBorders>
          </w:tcPr>
          <w:p w:rsidR="004417A9" w:rsidRPr="00726D06" w:rsidRDefault="004417A9" w:rsidP="00A86E1E">
            <w:pPr>
              <w:jc w:val="both"/>
              <w:rPr>
                <w:spacing w:val="-4"/>
              </w:rPr>
            </w:pPr>
            <w:r w:rsidRPr="00726D06">
              <w:rPr>
                <w:spacing w:val="-4"/>
              </w:rPr>
              <w:t>- сумм по исполнительным листам</w:t>
            </w:r>
          </w:p>
        </w:tc>
        <w:tc>
          <w:tcPr>
            <w:tcW w:w="1134" w:type="dxa"/>
            <w:tcBorders>
              <w:left w:val="single" w:sz="4" w:space="0" w:color="auto"/>
              <w:right w:val="single" w:sz="4" w:space="0" w:color="auto"/>
            </w:tcBorders>
          </w:tcPr>
          <w:p w:rsidR="004417A9" w:rsidRPr="00726D06" w:rsidRDefault="004417A9" w:rsidP="00A86E1E">
            <w:pPr>
              <w:jc w:val="right"/>
              <w:rPr>
                <w:lang w:eastAsia="en-US"/>
              </w:rPr>
            </w:pPr>
            <w:r w:rsidRPr="00726D06">
              <w:rPr>
                <w:lang w:eastAsia="en-US"/>
              </w:rPr>
              <w:t>20000</w:t>
            </w:r>
          </w:p>
        </w:tc>
        <w:tc>
          <w:tcPr>
            <w:tcW w:w="993" w:type="dxa"/>
            <w:tcBorders>
              <w:left w:val="single" w:sz="4" w:space="0" w:color="auto"/>
              <w:right w:val="single" w:sz="4" w:space="0" w:color="auto"/>
            </w:tcBorders>
          </w:tcPr>
          <w:p w:rsidR="004417A9" w:rsidRPr="00726D06" w:rsidRDefault="004417A9" w:rsidP="00A86E1E">
            <w:pPr>
              <w:jc w:val="both"/>
              <w:rPr>
                <w:lang w:eastAsia="en-US"/>
              </w:rPr>
            </w:pPr>
          </w:p>
        </w:tc>
        <w:tc>
          <w:tcPr>
            <w:tcW w:w="1098" w:type="dxa"/>
            <w:tcBorders>
              <w:left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vMerge/>
            <w:tcBorders>
              <w:left w:val="single" w:sz="4" w:space="0" w:color="auto"/>
              <w:right w:val="single" w:sz="4" w:space="0" w:color="auto"/>
            </w:tcBorders>
          </w:tcPr>
          <w:p w:rsidR="004417A9" w:rsidRPr="00726D06" w:rsidRDefault="004417A9" w:rsidP="00A86E1E">
            <w:pPr>
              <w:jc w:val="center"/>
              <w:rPr>
                <w:lang w:eastAsia="en-US"/>
              </w:rPr>
            </w:pPr>
          </w:p>
        </w:tc>
        <w:tc>
          <w:tcPr>
            <w:tcW w:w="5679" w:type="dxa"/>
            <w:tcBorders>
              <w:left w:val="single" w:sz="4" w:space="0" w:color="auto"/>
              <w:right w:val="single" w:sz="4" w:space="0" w:color="auto"/>
            </w:tcBorders>
          </w:tcPr>
          <w:p w:rsidR="004417A9" w:rsidRPr="00726D06" w:rsidRDefault="004417A9" w:rsidP="00A86E1E">
            <w:pPr>
              <w:jc w:val="both"/>
              <w:rPr>
                <w:spacing w:val="-4"/>
              </w:rPr>
            </w:pPr>
            <w:r w:rsidRPr="00726D06">
              <w:rPr>
                <w:spacing w:val="-4"/>
              </w:rPr>
              <w:t>- сумм  у  материально-ответственного  лица  в  погашение  задолженности по недостаче</w:t>
            </w:r>
          </w:p>
        </w:tc>
        <w:tc>
          <w:tcPr>
            <w:tcW w:w="1134" w:type="dxa"/>
            <w:tcBorders>
              <w:left w:val="single" w:sz="4" w:space="0" w:color="auto"/>
              <w:right w:val="single" w:sz="4" w:space="0" w:color="auto"/>
            </w:tcBorders>
          </w:tcPr>
          <w:p w:rsidR="004417A9" w:rsidRPr="00726D06" w:rsidRDefault="004417A9" w:rsidP="00A86E1E">
            <w:pPr>
              <w:jc w:val="right"/>
              <w:rPr>
                <w:lang w:eastAsia="en-US"/>
              </w:rPr>
            </w:pPr>
            <w:r w:rsidRPr="00726D06">
              <w:rPr>
                <w:lang w:eastAsia="en-US"/>
              </w:rPr>
              <w:t>5000</w:t>
            </w:r>
          </w:p>
        </w:tc>
        <w:tc>
          <w:tcPr>
            <w:tcW w:w="993" w:type="dxa"/>
            <w:tcBorders>
              <w:left w:val="single" w:sz="4" w:space="0" w:color="auto"/>
              <w:right w:val="single" w:sz="4" w:space="0" w:color="auto"/>
            </w:tcBorders>
          </w:tcPr>
          <w:p w:rsidR="004417A9" w:rsidRPr="00726D06" w:rsidRDefault="004417A9" w:rsidP="00A86E1E">
            <w:pPr>
              <w:jc w:val="both"/>
              <w:rPr>
                <w:lang w:eastAsia="en-US"/>
              </w:rPr>
            </w:pPr>
          </w:p>
        </w:tc>
        <w:tc>
          <w:tcPr>
            <w:tcW w:w="1098" w:type="dxa"/>
            <w:tcBorders>
              <w:left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vMerge/>
            <w:tcBorders>
              <w:left w:val="single" w:sz="4" w:space="0" w:color="auto"/>
              <w:bottom w:val="single" w:sz="4" w:space="0" w:color="auto"/>
              <w:right w:val="single" w:sz="4" w:space="0" w:color="auto"/>
            </w:tcBorders>
          </w:tcPr>
          <w:p w:rsidR="004417A9" w:rsidRPr="00726D06" w:rsidRDefault="004417A9" w:rsidP="00A86E1E">
            <w:pPr>
              <w:jc w:val="center"/>
              <w:rPr>
                <w:lang w:eastAsia="en-US"/>
              </w:rPr>
            </w:pPr>
          </w:p>
        </w:tc>
        <w:tc>
          <w:tcPr>
            <w:tcW w:w="5679" w:type="dxa"/>
            <w:tcBorders>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ранее выданная сумма займа работнику</w:t>
            </w:r>
          </w:p>
        </w:tc>
        <w:tc>
          <w:tcPr>
            <w:tcW w:w="1134" w:type="dxa"/>
            <w:tcBorders>
              <w:left w:val="single" w:sz="4" w:space="0" w:color="auto"/>
              <w:bottom w:val="single" w:sz="4" w:space="0" w:color="auto"/>
              <w:right w:val="single" w:sz="4" w:space="0" w:color="auto"/>
            </w:tcBorders>
          </w:tcPr>
          <w:p w:rsidR="004417A9" w:rsidRPr="00726D06" w:rsidRDefault="004417A9" w:rsidP="00A86E1E">
            <w:pPr>
              <w:jc w:val="right"/>
              <w:rPr>
                <w:lang w:eastAsia="en-US"/>
              </w:rPr>
            </w:pPr>
            <w:r w:rsidRPr="00726D06">
              <w:rPr>
                <w:lang w:eastAsia="en-US"/>
              </w:rPr>
              <w:t>10000</w:t>
            </w:r>
          </w:p>
        </w:tc>
        <w:tc>
          <w:tcPr>
            <w:tcW w:w="993" w:type="dxa"/>
            <w:tcBorders>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23.</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Получены по чеку в кассу с расчётного счета денежные средства  для выплаты заработной платы и хозяйственные расходы</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right"/>
              <w:rPr>
                <w:lang w:eastAsia="en-US"/>
              </w:rPr>
            </w:pPr>
            <w:r w:rsidRPr="00726D06">
              <w:rPr>
                <w:lang w:eastAsia="en-US"/>
              </w:rPr>
              <w:t>950000</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24.</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xml:space="preserve">Из кассы выдана  заработная  плата работникам  организации  за  месяц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right"/>
              <w:rPr>
                <w:lang w:eastAsia="en-US"/>
              </w:rPr>
            </w:pPr>
            <w:r w:rsidRPr="00726D06">
              <w:rPr>
                <w:lang w:eastAsia="en-US"/>
              </w:rPr>
              <w:t>724000</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25.</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xml:space="preserve">Из  кассы  выдана  наличная  денежная  сумма  работнику,  ранее  учтённая как депонированная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right"/>
              <w:rPr>
                <w:lang w:eastAsia="en-US"/>
              </w:rPr>
            </w:pPr>
            <w:r w:rsidRPr="00726D06">
              <w:rPr>
                <w:lang w:eastAsia="en-US"/>
              </w:rPr>
              <w:t>30000</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26.</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Депонирована не выданная заработная плата</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right"/>
              <w:rPr>
                <w:lang w:eastAsia="en-US"/>
              </w:rPr>
            </w:pPr>
            <w:r w:rsidRPr="00726D06">
              <w:rPr>
                <w:lang w:eastAsia="en-US"/>
              </w:rPr>
              <w:t>58000</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27.</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Из  кассы  выдан  наличными  денежными  средствами  заем  работнику на жилищное строительство</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right"/>
              <w:rPr>
                <w:lang w:eastAsia="en-US"/>
              </w:rPr>
            </w:pPr>
            <w:r w:rsidRPr="00726D06">
              <w:rPr>
                <w:lang w:eastAsia="en-US"/>
              </w:rPr>
              <w:t>100000</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center"/>
              <w:rPr>
                <w:lang w:eastAsia="en-US"/>
              </w:rPr>
            </w:pPr>
            <w:r w:rsidRPr="00726D06">
              <w:rPr>
                <w:lang w:eastAsia="en-US"/>
              </w:rPr>
              <w:t>28.</w:t>
            </w:r>
          </w:p>
        </w:tc>
        <w:tc>
          <w:tcPr>
            <w:tcW w:w="5679"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xml:space="preserve">Депонированная  заработная  плата  внесена  из  кассы  на  расчётный счет    </w:t>
            </w:r>
          </w:p>
        </w:tc>
        <w:tc>
          <w:tcPr>
            <w:tcW w:w="1134"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right"/>
              <w:rPr>
                <w:lang w:eastAsia="en-US"/>
              </w:rPr>
            </w:pPr>
            <w:r w:rsidRPr="00726D06">
              <w:rPr>
                <w:lang w:eastAsia="en-US"/>
              </w:rPr>
              <w:t>58000</w:t>
            </w:r>
          </w:p>
        </w:tc>
        <w:tc>
          <w:tcPr>
            <w:tcW w:w="993"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vMerge w:val="restart"/>
            <w:tcBorders>
              <w:top w:val="single" w:sz="4" w:space="0" w:color="auto"/>
              <w:left w:val="single" w:sz="4" w:space="0" w:color="auto"/>
              <w:right w:val="single" w:sz="4" w:space="0" w:color="auto"/>
            </w:tcBorders>
          </w:tcPr>
          <w:p w:rsidR="004417A9" w:rsidRPr="00726D06" w:rsidRDefault="004417A9" w:rsidP="00A86E1E">
            <w:pPr>
              <w:jc w:val="center"/>
              <w:rPr>
                <w:lang w:eastAsia="en-US"/>
              </w:rPr>
            </w:pPr>
            <w:r w:rsidRPr="00726D06">
              <w:rPr>
                <w:lang w:eastAsia="en-US"/>
              </w:rPr>
              <w:t>30.</w:t>
            </w:r>
          </w:p>
        </w:tc>
        <w:tc>
          <w:tcPr>
            <w:tcW w:w="5679" w:type="dxa"/>
            <w:tcBorders>
              <w:top w:val="single" w:sz="4" w:space="0" w:color="auto"/>
              <w:left w:val="single" w:sz="4" w:space="0" w:color="auto"/>
              <w:right w:val="single" w:sz="4" w:space="0" w:color="auto"/>
            </w:tcBorders>
          </w:tcPr>
          <w:p w:rsidR="004417A9" w:rsidRPr="00726D06" w:rsidRDefault="004417A9" w:rsidP="00A86E1E">
            <w:pPr>
              <w:jc w:val="both"/>
              <w:rPr>
                <w:spacing w:val="-4"/>
              </w:rPr>
            </w:pPr>
            <w:r w:rsidRPr="00726D06">
              <w:rPr>
                <w:spacing w:val="-4"/>
              </w:rPr>
              <w:t xml:space="preserve">С расчётного счета перечислена задолженность:       </w:t>
            </w:r>
          </w:p>
        </w:tc>
        <w:tc>
          <w:tcPr>
            <w:tcW w:w="1134" w:type="dxa"/>
            <w:tcBorders>
              <w:top w:val="single" w:sz="4" w:space="0" w:color="auto"/>
              <w:left w:val="single" w:sz="4" w:space="0" w:color="auto"/>
              <w:right w:val="single" w:sz="4" w:space="0" w:color="auto"/>
            </w:tcBorders>
          </w:tcPr>
          <w:p w:rsidR="004417A9" w:rsidRPr="00726D06" w:rsidRDefault="004417A9" w:rsidP="00A86E1E">
            <w:pPr>
              <w:jc w:val="right"/>
              <w:rPr>
                <w:lang w:eastAsia="en-US"/>
              </w:rPr>
            </w:pPr>
          </w:p>
        </w:tc>
        <w:tc>
          <w:tcPr>
            <w:tcW w:w="993" w:type="dxa"/>
            <w:tcBorders>
              <w:top w:val="single" w:sz="4" w:space="0" w:color="auto"/>
              <w:left w:val="single" w:sz="4" w:space="0" w:color="auto"/>
              <w:right w:val="single" w:sz="4" w:space="0" w:color="auto"/>
            </w:tcBorders>
          </w:tcPr>
          <w:p w:rsidR="004417A9" w:rsidRPr="00726D06" w:rsidRDefault="004417A9" w:rsidP="00A86E1E">
            <w:pPr>
              <w:jc w:val="both"/>
              <w:rPr>
                <w:lang w:eastAsia="en-US"/>
              </w:rPr>
            </w:pPr>
          </w:p>
        </w:tc>
        <w:tc>
          <w:tcPr>
            <w:tcW w:w="1098" w:type="dxa"/>
            <w:tcBorders>
              <w:top w:val="single" w:sz="4" w:space="0" w:color="auto"/>
              <w:left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vMerge/>
            <w:tcBorders>
              <w:left w:val="single" w:sz="4" w:space="0" w:color="auto"/>
              <w:right w:val="single" w:sz="4" w:space="0" w:color="auto"/>
            </w:tcBorders>
          </w:tcPr>
          <w:p w:rsidR="004417A9" w:rsidRPr="00726D06" w:rsidRDefault="004417A9" w:rsidP="00A86E1E">
            <w:pPr>
              <w:jc w:val="center"/>
              <w:rPr>
                <w:lang w:eastAsia="en-US"/>
              </w:rPr>
            </w:pPr>
          </w:p>
        </w:tc>
        <w:tc>
          <w:tcPr>
            <w:tcW w:w="5679" w:type="dxa"/>
            <w:tcBorders>
              <w:left w:val="single" w:sz="4" w:space="0" w:color="auto"/>
              <w:right w:val="single" w:sz="4" w:space="0" w:color="auto"/>
            </w:tcBorders>
          </w:tcPr>
          <w:p w:rsidR="004417A9" w:rsidRPr="00726D06" w:rsidRDefault="004417A9" w:rsidP="00A86E1E">
            <w:pPr>
              <w:jc w:val="both"/>
              <w:rPr>
                <w:spacing w:val="-4"/>
              </w:rPr>
            </w:pPr>
            <w:r w:rsidRPr="00726D06">
              <w:rPr>
                <w:spacing w:val="-4"/>
              </w:rPr>
              <w:t>- во внебюджетные фонды</w:t>
            </w:r>
          </w:p>
        </w:tc>
        <w:tc>
          <w:tcPr>
            <w:tcW w:w="1134" w:type="dxa"/>
            <w:tcBorders>
              <w:left w:val="single" w:sz="4" w:space="0" w:color="auto"/>
              <w:right w:val="single" w:sz="4" w:space="0" w:color="auto"/>
            </w:tcBorders>
          </w:tcPr>
          <w:p w:rsidR="004417A9" w:rsidRPr="00726D06" w:rsidRDefault="004417A9" w:rsidP="00A86E1E">
            <w:pPr>
              <w:jc w:val="right"/>
              <w:rPr>
                <w:lang w:eastAsia="en-US"/>
              </w:rPr>
            </w:pPr>
            <w:r w:rsidRPr="00726D06">
              <w:rPr>
                <w:lang w:eastAsia="en-US"/>
              </w:rPr>
              <w:t>256000</w:t>
            </w:r>
          </w:p>
        </w:tc>
        <w:tc>
          <w:tcPr>
            <w:tcW w:w="993" w:type="dxa"/>
            <w:tcBorders>
              <w:left w:val="single" w:sz="4" w:space="0" w:color="auto"/>
              <w:right w:val="single" w:sz="4" w:space="0" w:color="auto"/>
            </w:tcBorders>
          </w:tcPr>
          <w:p w:rsidR="004417A9" w:rsidRPr="00726D06" w:rsidRDefault="004417A9" w:rsidP="00A86E1E">
            <w:pPr>
              <w:jc w:val="both"/>
              <w:rPr>
                <w:lang w:eastAsia="en-US"/>
              </w:rPr>
            </w:pPr>
          </w:p>
        </w:tc>
        <w:tc>
          <w:tcPr>
            <w:tcW w:w="1098" w:type="dxa"/>
            <w:tcBorders>
              <w:left w:val="single" w:sz="4" w:space="0" w:color="auto"/>
              <w:right w:val="single" w:sz="4" w:space="0" w:color="auto"/>
            </w:tcBorders>
          </w:tcPr>
          <w:p w:rsidR="004417A9" w:rsidRPr="00726D06" w:rsidRDefault="004417A9" w:rsidP="00A86E1E">
            <w:pPr>
              <w:jc w:val="both"/>
              <w:rPr>
                <w:lang w:eastAsia="en-US"/>
              </w:rPr>
            </w:pPr>
          </w:p>
        </w:tc>
      </w:tr>
      <w:tr w:rsidR="004417A9" w:rsidRPr="00726D06" w:rsidTr="00A86E1E">
        <w:tc>
          <w:tcPr>
            <w:tcW w:w="666" w:type="dxa"/>
            <w:vMerge/>
            <w:tcBorders>
              <w:left w:val="single" w:sz="4" w:space="0" w:color="auto"/>
              <w:bottom w:val="single" w:sz="4" w:space="0" w:color="auto"/>
              <w:right w:val="single" w:sz="4" w:space="0" w:color="auto"/>
            </w:tcBorders>
          </w:tcPr>
          <w:p w:rsidR="004417A9" w:rsidRPr="00726D06" w:rsidRDefault="004417A9" w:rsidP="00A86E1E">
            <w:pPr>
              <w:jc w:val="center"/>
              <w:rPr>
                <w:lang w:eastAsia="en-US"/>
              </w:rPr>
            </w:pPr>
          </w:p>
        </w:tc>
        <w:tc>
          <w:tcPr>
            <w:tcW w:w="5679" w:type="dxa"/>
            <w:tcBorders>
              <w:left w:val="single" w:sz="4" w:space="0" w:color="auto"/>
              <w:bottom w:val="single" w:sz="4" w:space="0" w:color="auto"/>
              <w:right w:val="single" w:sz="4" w:space="0" w:color="auto"/>
            </w:tcBorders>
          </w:tcPr>
          <w:p w:rsidR="004417A9" w:rsidRPr="00726D06" w:rsidRDefault="004417A9" w:rsidP="00A86E1E">
            <w:pPr>
              <w:jc w:val="both"/>
              <w:rPr>
                <w:spacing w:val="-4"/>
              </w:rPr>
            </w:pPr>
            <w:r w:rsidRPr="00726D06">
              <w:rPr>
                <w:spacing w:val="-4"/>
              </w:rPr>
              <w:t xml:space="preserve">-в бюджет по налогу на доходы физических лиц  </w:t>
            </w:r>
          </w:p>
        </w:tc>
        <w:tc>
          <w:tcPr>
            <w:tcW w:w="1134" w:type="dxa"/>
            <w:tcBorders>
              <w:left w:val="single" w:sz="4" w:space="0" w:color="auto"/>
              <w:bottom w:val="single" w:sz="4" w:space="0" w:color="auto"/>
              <w:right w:val="single" w:sz="4" w:space="0" w:color="auto"/>
            </w:tcBorders>
          </w:tcPr>
          <w:p w:rsidR="004417A9" w:rsidRPr="00726D06" w:rsidRDefault="004417A9" w:rsidP="00A86E1E">
            <w:pPr>
              <w:jc w:val="right"/>
              <w:rPr>
                <w:lang w:eastAsia="en-US"/>
              </w:rPr>
            </w:pPr>
            <w:r w:rsidRPr="00726D06">
              <w:rPr>
                <w:lang w:eastAsia="en-US"/>
              </w:rPr>
              <w:t>90000</w:t>
            </w:r>
          </w:p>
        </w:tc>
        <w:tc>
          <w:tcPr>
            <w:tcW w:w="993" w:type="dxa"/>
            <w:tcBorders>
              <w:left w:val="single" w:sz="4" w:space="0" w:color="auto"/>
              <w:bottom w:val="single" w:sz="4" w:space="0" w:color="auto"/>
              <w:right w:val="single" w:sz="4" w:space="0" w:color="auto"/>
            </w:tcBorders>
          </w:tcPr>
          <w:p w:rsidR="004417A9" w:rsidRPr="00726D06" w:rsidRDefault="004417A9" w:rsidP="00A86E1E">
            <w:pPr>
              <w:jc w:val="both"/>
              <w:rPr>
                <w:lang w:eastAsia="en-US"/>
              </w:rPr>
            </w:pPr>
          </w:p>
        </w:tc>
        <w:tc>
          <w:tcPr>
            <w:tcW w:w="1098" w:type="dxa"/>
            <w:tcBorders>
              <w:left w:val="single" w:sz="4" w:space="0" w:color="auto"/>
              <w:bottom w:val="single" w:sz="4" w:space="0" w:color="auto"/>
              <w:right w:val="single" w:sz="4" w:space="0" w:color="auto"/>
            </w:tcBorders>
          </w:tcPr>
          <w:p w:rsidR="004417A9" w:rsidRPr="00726D06" w:rsidRDefault="004417A9" w:rsidP="00A86E1E">
            <w:pPr>
              <w:jc w:val="both"/>
              <w:rPr>
                <w:lang w:eastAsia="en-US"/>
              </w:rPr>
            </w:pPr>
          </w:p>
        </w:tc>
      </w:tr>
    </w:tbl>
    <w:p w:rsidR="004417A9" w:rsidRDefault="004417A9" w:rsidP="004417A9">
      <w:pPr>
        <w:pStyle w:val="50"/>
        <w:shd w:val="clear" w:color="auto" w:fill="auto"/>
        <w:tabs>
          <w:tab w:val="left" w:pos="595"/>
          <w:tab w:val="left" w:pos="2870"/>
        </w:tabs>
        <w:spacing w:before="0" w:line="240" w:lineRule="auto"/>
        <w:jc w:val="both"/>
        <w:rPr>
          <w:b/>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8</w:t>
      </w:r>
    </w:p>
    <w:p w:rsidR="004417A9" w:rsidRPr="00726D06" w:rsidRDefault="004417A9" w:rsidP="004417A9">
      <w:pPr>
        <w:shd w:val="clear" w:color="auto" w:fill="FFFFFF"/>
        <w:ind w:right="38" w:firstLine="567"/>
        <w:jc w:val="both"/>
        <w:rPr>
          <w:spacing w:val="-6"/>
        </w:rPr>
      </w:pPr>
      <w:r w:rsidRPr="00726D06">
        <w:rPr>
          <w:spacing w:val="-4"/>
        </w:rPr>
        <w:t xml:space="preserve">Оформить бухгалтерскими записями следующую хозяйственную операцию и определить остаток денежных средств в кассе на  10 февраля текущего года </w:t>
      </w:r>
      <w:r w:rsidRPr="00726D06">
        <w:rPr>
          <w:spacing w:val="-5"/>
        </w:rPr>
        <w:t xml:space="preserve">– </w:t>
      </w:r>
      <w:r w:rsidRPr="00726D06">
        <w:rPr>
          <w:spacing w:val="-4"/>
        </w:rPr>
        <w:t xml:space="preserve"> последний день выдачи заработной платы из кассы,</w:t>
      </w:r>
      <w:r w:rsidRPr="00726D06">
        <w:rPr>
          <w:spacing w:val="-5"/>
        </w:rPr>
        <w:t xml:space="preserve"> а также необходимость сдачи в банк сверхлимитных сумм кассы, если лим</w:t>
      </w:r>
      <w:r w:rsidRPr="00726D06">
        <w:rPr>
          <w:spacing w:val="-6"/>
        </w:rPr>
        <w:t>ит денежных средств в кассе установлен в сумме 12000 руб.</w:t>
      </w:r>
    </w:p>
    <w:p w:rsidR="004417A9" w:rsidRPr="00726D06" w:rsidRDefault="004417A9" w:rsidP="004417A9">
      <w:pPr>
        <w:shd w:val="clear" w:color="auto" w:fill="FFFFFF"/>
        <w:ind w:right="38" w:firstLine="567"/>
        <w:jc w:val="both"/>
      </w:pPr>
      <w:r w:rsidRPr="00726D06">
        <w:rPr>
          <w:spacing w:val="-3"/>
        </w:rPr>
        <w:t xml:space="preserve">На 10 февраля сальдо начальное по счёту 50 «Касса» </w:t>
      </w:r>
      <w:r w:rsidRPr="00726D06">
        <w:rPr>
          <w:spacing w:val="-5"/>
        </w:rPr>
        <w:t xml:space="preserve">– </w:t>
      </w:r>
      <w:r w:rsidRPr="00726D06">
        <w:rPr>
          <w:spacing w:val="-3"/>
        </w:rPr>
        <w:t xml:space="preserve"> 110 000 руб. В т</w:t>
      </w:r>
      <w:r w:rsidRPr="00726D06">
        <w:rPr>
          <w:spacing w:val="-4"/>
        </w:rPr>
        <w:t>ечение дня по «Кассе» произошли следующие хозяйственные операц</w:t>
      </w:r>
      <w:r w:rsidRPr="00726D06">
        <w:rPr>
          <w:spacing w:val="-11"/>
        </w:rPr>
        <w:t>ии:</w:t>
      </w:r>
    </w:p>
    <w:p w:rsidR="004417A9" w:rsidRPr="00726D06" w:rsidRDefault="004417A9" w:rsidP="004417A9">
      <w:pPr>
        <w:numPr>
          <w:ilvl w:val="0"/>
          <w:numId w:val="30"/>
        </w:numPr>
        <w:shd w:val="clear" w:color="auto" w:fill="FFFFFF"/>
        <w:tabs>
          <w:tab w:val="left" w:pos="374"/>
          <w:tab w:val="left" w:pos="851"/>
        </w:tabs>
        <w:ind w:left="0" w:firstLine="567"/>
        <w:jc w:val="both"/>
      </w:pPr>
      <w:r w:rsidRPr="00726D06">
        <w:rPr>
          <w:spacing w:val="-5"/>
        </w:rPr>
        <w:t>получено в кассу за реализованную продукцию – 700 000 руб., в том</w:t>
      </w:r>
      <w:r w:rsidRPr="00726D06">
        <w:t xml:space="preserve"> числе </w:t>
      </w:r>
      <w:r w:rsidR="00D90E57">
        <w:t>20</w:t>
      </w:r>
      <w:r w:rsidR="00D90E57" w:rsidRPr="00726D06">
        <w:t xml:space="preserve"> </w:t>
      </w:r>
      <w:r w:rsidRPr="00726D06">
        <w:t xml:space="preserve"> % НДС (метод начисления);</w:t>
      </w:r>
    </w:p>
    <w:p w:rsidR="004417A9" w:rsidRPr="00726D06" w:rsidRDefault="004417A9" w:rsidP="004417A9">
      <w:pPr>
        <w:widowControl w:val="0"/>
        <w:numPr>
          <w:ilvl w:val="0"/>
          <w:numId w:val="30"/>
        </w:numPr>
        <w:shd w:val="clear" w:color="auto" w:fill="FFFFFF"/>
        <w:tabs>
          <w:tab w:val="left" w:pos="374"/>
          <w:tab w:val="left" w:pos="851"/>
        </w:tabs>
        <w:autoSpaceDE w:val="0"/>
        <w:autoSpaceDN w:val="0"/>
        <w:adjustRightInd w:val="0"/>
        <w:ind w:left="0" w:right="29" w:firstLine="567"/>
        <w:jc w:val="both"/>
      </w:pPr>
      <w:r w:rsidRPr="00726D06">
        <w:t xml:space="preserve">выплачена заработная плата работникам предприятия </w:t>
      </w:r>
      <w:r w:rsidRPr="00726D06">
        <w:rPr>
          <w:spacing w:val="-5"/>
        </w:rPr>
        <w:t xml:space="preserve">– </w:t>
      </w:r>
      <w:r w:rsidRPr="00726D06">
        <w:t xml:space="preserve"> 70000 руб.;</w:t>
      </w:r>
    </w:p>
    <w:p w:rsidR="004417A9" w:rsidRPr="00726D06" w:rsidRDefault="004417A9" w:rsidP="004417A9">
      <w:pPr>
        <w:widowControl w:val="0"/>
        <w:numPr>
          <w:ilvl w:val="0"/>
          <w:numId w:val="30"/>
        </w:numPr>
        <w:shd w:val="clear" w:color="auto" w:fill="FFFFFF"/>
        <w:tabs>
          <w:tab w:val="left" w:pos="374"/>
          <w:tab w:val="left" w:pos="851"/>
        </w:tabs>
        <w:autoSpaceDE w:val="0"/>
        <w:autoSpaceDN w:val="0"/>
        <w:adjustRightInd w:val="0"/>
        <w:ind w:left="0" w:firstLine="567"/>
        <w:jc w:val="both"/>
      </w:pPr>
      <w:r w:rsidRPr="00726D06">
        <w:rPr>
          <w:spacing w:val="-8"/>
        </w:rPr>
        <w:t xml:space="preserve">выдано под отчёт </w:t>
      </w:r>
      <w:r w:rsidRPr="00726D06">
        <w:rPr>
          <w:spacing w:val="-5"/>
        </w:rPr>
        <w:t xml:space="preserve">– </w:t>
      </w:r>
      <w:r w:rsidRPr="00726D06">
        <w:rPr>
          <w:spacing w:val="-8"/>
        </w:rPr>
        <w:t xml:space="preserve"> 3000 руб.;</w:t>
      </w:r>
    </w:p>
    <w:p w:rsidR="004417A9" w:rsidRPr="00726D06" w:rsidRDefault="004417A9" w:rsidP="004417A9">
      <w:pPr>
        <w:widowControl w:val="0"/>
        <w:numPr>
          <w:ilvl w:val="0"/>
          <w:numId w:val="30"/>
        </w:numPr>
        <w:shd w:val="clear" w:color="auto" w:fill="FFFFFF"/>
        <w:tabs>
          <w:tab w:val="left" w:pos="379"/>
          <w:tab w:val="left" w:pos="851"/>
        </w:tabs>
        <w:autoSpaceDE w:val="0"/>
        <w:autoSpaceDN w:val="0"/>
        <w:adjustRightInd w:val="0"/>
        <w:ind w:left="0" w:right="24" w:firstLine="567"/>
        <w:jc w:val="both"/>
      </w:pPr>
      <w:r w:rsidRPr="00726D06">
        <w:rPr>
          <w:spacing w:val="-2"/>
        </w:rPr>
        <w:t xml:space="preserve">получена плата за аренду помещения за февраль </w:t>
      </w:r>
      <w:r w:rsidRPr="00726D06">
        <w:rPr>
          <w:spacing w:val="-5"/>
        </w:rPr>
        <w:t xml:space="preserve">– </w:t>
      </w:r>
      <w:r w:rsidRPr="00726D06">
        <w:rPr>
          <w:spacing w:val="-2"/>
        </w:rPr>
        <w:t xml:space="preserve"> 65 200 руб., </w:t>
      </w:r>
      <w:r w:rsidRPr="00726D06">
        <w:t xml:space="preserve">том числе </w:t>
      </w:r>
      <w:r w:rsidR="00D90E57">
        <w:t>20</w:t>
      </w:r>
      <w:r w:rsidR="00D90E57" w:rsidRPr="00726D06">
        <w:t xml:space="preserve"> </w:t>
      </w:r>
      <w:r w:rsidRPr="00726D06">
        <w:t>% НДС;</w:t>
      </w:r>
    </w:p>
    <w:p w:rsidR="004417A9" w:rsidRPr="00726D06" w:rsidRDefault="004417A9" w:rsidP="004417A9">
      <w:pPr>
        <w:widowControl w:val="0"/>
        <w:numPr>
          <w:ilvl w:val="0"/>
          <w:numId w:val="30"/>
        </w:numPr>
        <w:shd w:val="clear" w:color="auto" w:fill="FFFFFF"/>
        <w:tabs>
          <w:tab w:val="left" w:pos="379"/>
          <w:tab w:val="left" w:pos="851"/>
        </w:tabs>
        <w:autoSpaceDE w:val="0"/>
        <w:autoSpaceDN w:val="0"/>
        <w:adjustRightInd w:val="0"/>
        <w:ind w:left="0" w:firstLine="567"/>
        <w:jc w:val="both"/>
      </w:pPr>
      <w:r w:rsidRPr="00726D06">
        <w:rPr>
          <w:spacing w:val="-6"/>
        </w:rPr>
        <w:lastRenderedPageBreak/>
        <w:t xml:space="preserve">возвращён в кассу остаток подотчётных сумм </w:t>
      </w:r>
      <w:r w:rsidRPr="00726D06">
        <w:rPr>
          <w:spacing w:val="-5"/>
        </w:rPr>
        <w:t xml:space="preserve">– </w:t>
      </w:r>
      <w:r w:rsidRPr="00726D06">
        <w:rPr>
          <w:spacing w:val="-6"/>
        </w:rPr>
        <w:t xml:space="preserve"> 600 руб.;</w:t>
      </w:r>
    </w:p>
    <w:p w:rsidR="004417A9" w:rsidRPr="00726D06" w:rsidRDefault="004417A9" w:rsidP="004417A9">
      <w:pPr>
        <w:numPr>
          <w:ilvl w:val="0"/>
          <w:numId w:val="30"/>
        </w:numPr>
        <w:shd w:val="clear" w:color="auto" w:fill="FFFFFF"/>
        <w:tabs>
          <w:tab w:val="left" w:pos="384"/>
          <w:tab w:val="left" w:pos="851"/>
        </w:tabs>
        <w:ind w:left="0" w:right="24" w:firstLine="567"/>
        <w:jc w:val="both"/>
      </w:pPr>
      <w:r w:rsidRPr="00726D06">
        <w:rPr>
          <w:spacing w:val="-3"/>
        </w:rPr>
        <w:t xml:space="preserve">получены взносы от работников предприятия в оплату за детские </w:t>
      </w:r>
      <w:r w:rsidRPr="00726D06">
        <w:t xml:space="preserve"> дошкольные учреждения, находящиеся на балансе предприяти</w:t>
      </w:r>
      <w:r w:rsidRPr="00726D06">
        <w:rPr>
          <w:spacing w:val="-9"/>
        </w:rPr>
        <w:t xml:space="preserve">я, </w:t>
      </w:r>
      <w:r w:rsidRPr="00726D06">
        <w:rPr>
          <w:spacing w:val="-5"/>
        </w:rPr>
        <w:t xml:space="preserve">– </w:t>
      </w:r>
      <w:r w:rsidRPr="00726D06">
        <w:rPr>
          <w:spacing w:val="-9"/>
        </w:rPr>
        <w:t xml:space="preserve"> 200 000 руб.;</w:t>
      </w:r>
    </w:p>
    <w:p w:rsidR="004417A9" w:rsidRPr="00726D06" w:rsidRDefault="004417A9" w:rsidP="004417A9">
      <w:pPr>
        <w:widowControl w:val="0"/>
        <w:numPr>
          <w:ilvl w:val="0"/>
          <w:numId w:val="30"/>
        </w:numPr>
        <w:shd w:val="clear" w:color="auto" w:fill="FFFFFF"/>
        <w:tabs>
          <w:tab w:val="left" w:pos="384"/>
          <w:tab w:val="left" w:pos="851"/>
        </w:tabs>
        <w:autoSpaceDE w:val="0"/>
        <w:autoSpaceDN w:val="0"/>
        <w:adjustRightInd w:val="0"/>
        <w:ind w:left="0" w:firstLine="567"/>
        <w:jc w:val="both"/>
      </w:pPr>
      <w:r w:rsidRPr="00726D06">
        <w:rPr>
          <w:spacing w:val="-6"/>
        </w:rPr>
        <w:t xml:space="preserve">получена от учредителя безвозмездная помощь </w:t>
      </w:r>
      <w:r w:rsidRPr="00726D06">
        <w:rPr>
          <w:spacing w:val="-5"/>
        </w:rPr>
        <w:t xml:space="preserve">– </w:t>
      </w:r>
      <w:r w:rsidRPr="00726D06">
        <w:rPr>
          <w:spacing w:val="-6"/>
        </w:rPr>
        <w:t xml:space="preserve"> 500 000 руб.;</w:t>
      </w:r>
    </w:p>
    <w:p w:rsidR="004417A9" w:rsidRPr="00726D06" w:rsidRDefault="004417A9" w:rsidP="004417A9">
      <w:pPr>
        <w:widowControl w:val="0"/>
        <w:numPr>
          <w:ilvl w:val="0"/>
          <w:numId w:val="30"/>
        </w:numPr>
        <w:shd w:val="clear" w:color="auto" w:fill="FFFFFF"/>
        <w:tabs>
          <w:tab w:val="left" w:pos="384"/>
          <w:tab w:val="left" w:pos="851"/>
        </w:tabs>
        <w:autoSpaceDE w:val="0"/>
        <w:autoSpaceDN w:val="0"/>
        <w:adjustRightInd w:val="0"/>
        <w:ind w:left="0" w:firstLine="567"/>
        <w:jc w:val="both"/>
      </w:pPr>
      <w:r w:rsidRPr="00726D06">
        <w:rPr>
          <w:spacing w:val="-6"/>
        </w:rPr>
        <w:t xml:space="preserve">выдана из кассы ссуда работнику предприятия </w:t>
      </w:r>
      <w:r w:rsidRPr="00726D06">
        <w:rPr>
          <w:spacing w:val="-5"/>
        </w:rPr>
        <w:t xml:space="preserve">– </w:t>
      </w:r>
      <w:r w:rsidRPr="00726D06">
        <w:rPr>
          <w:spacing w:val="-6"/>
        </w:rPr>
        <w:t xml:space="preserve"> 100 000 руб.;</w:t>
      </w:r>
    </w:p>
    <w:p w:rsidR="004417A9" w:rsidRPr="00726D06" w:rsidRDefault="004417A9" w:rsidP="004417A9">
      <w:pPr>
        <w:widowControl w:val="0"/>
        <w:numPr>
          <w:ilvl w:val="0"/>
          <w:numId w:val="30"/>
        </w:numPr>
        <w:shd w:val="clear" w:color="auto" w:fill="FFFFFF"/>
        <w:tabs>
          <w:tab w:val="left" w:pos="384"/>
          <w:tab w:val="left" w:pos="851"/>
        </w:tabs>
        <w:autoSpaceDE w:val="0"/>
        <w:autoSpaceDN w:val="0"/>
        <w:adjustRightInd w:val="0"/>
        <w:ind w:left="0" w:right="10" w:firstLine="567"/>
        <w:jc w:val="both"/>
      </w:pPr>
      <w:r w:rsidRPr="00726D06">
        <w:t xml:space="preserve">поступил в кассу от учредителя краткосрочный заем </w:t>
      </w:r>
      <w:r w:rsidRPr="00726D06">
        <w:rPr>
          <w:spacing w:val="-5"/>
        </w:rPr>
        <w:t xml:space="preserve">– </w:t>
      </w:r>
      <w:r w:rsidRPr="00726D06">
        <w:t>1500000 руб.</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9</w:t>
      </w:r>
    </w:p>
    <w:p w:rsidR="000C315F" w:rsidRPr="00726D06" w:rsidRDefault="000C315F" w:rsidP="000C315F">
      <w:pPr>
        <w:shd w:val="clear" w:color="auto" w:fill="FFFFFF"/>
        <w:ind w:right="5" w:firstLine="709"/>
        <w:jc w:val="both"/>
      </w:pPr>
      <w:r w:rsidRPr="00726D06">
        <w:rPr>
          <w:spacing w:val="-6"/>
        </w:rPr>
        <w:t>ООО «С</w:t>
      </w:r>
      <w:r>
        <w:rPr>
          <w:spacing w:val="-6"/>
        </w:rPr>
        <w:t>еле</w:t>
      </w:r>
      <w:r w:rsidRPr="00726D06">
        <w:rPr>
          <w:spacing w:val="-6"/>
        </w:rPr>
        <w:t xml:space="preserve">на» в сентябре текущего года получило на расчётный счёт средства целевого финансирования в сумме </w:t>
      </w:r>
      <w:r>
        <w:rPr>
          <w:spacing w:val="-6"/>
        </w:rPr>
        <w:t>5</w:t>
      </w:r>
      <w:r w:rsidRPr="00726D06">
        <w:rPr>
          <w:spacing w:val="-6"/>
        </w:rPr>
        <w:t>00 000 руб. для вы</w:t>
      </w:r>
      <w:r w:rsidRPr="00726D06">
        <w:rPr>
          <w:spacing w:val="-6"/>
        </w:rPr>
        <w:softHyphen/>
      </w:r>
      <w:r w:rsidRPr="00726D06">
        <w:rPr>
          <w:spacing w:val="-5"/>
        </w:rPr>
        <w:t>полнения работ по плану государственного органа управления.</w:t>
      </w:r>
    </w:p>
    <w:p w:rsidR="000C315F" w:rsidRPr="00726D06" w:rsidRDefault="000C315F" w:rsidP="000C315F">
      <w:pPr>
        <w:shd w:val="clear" w:color="auto" w:fill="FFFFFF"/>
        <w:ind w:right="5" w:firstLine="709"/>
        <w:jc w:val="both"/>
      </w:pPr>
      <w:r w:rsidRPr="00726D06">
        <w:rPr>
          <w:spacing w:val="-3"/>
        </w:rPr>
        <w:t>На полученные средства были приобретены материалы в сен</w:t>
      </w:r>
      <w:r w:rsidRPr="00726D06">
        <w:rPr>
          <w:spacing w:val="-3"/>
        </w:rPr>
        <w:softHyphen/>
      </w:r>
      <w:r w:rsidRPr="00726D06">
        <w:t>тябре.</w:t>
      </w:r>
    </w:p>
    <w:p w:rsidR="000C315F" w:rsidRPr="00726D06" w:rsidRDefault="000C315F" w:rsidP="000C315F">
      <w:pPr>
        <w:shd w:val="clear" w:color="auto" w:fill="FFFFFF"/>
        <w:ind w:left="14" w:firstLine="709"/>
        <w:jc w:val="both"/>
      </w:pPr>
      <w:r w:rsidRPr="00726D06">
        <w:rPr>
          <w:spacing w:val="-7"/>
        </w:rPr>
        <w:t>Планом предусмотрено, что материалы используются при выпол</w:t>
      </w:r>
      <w:r w:rsidRPr="00726D06">
        <w:rPr>
          <w:spacing w:val="-7"/>
        </w:rPr>
        <w:softHyphen/>
      </w:r>
      <w:r w:rsidRPr="00726D06">
        <w:t>нении работ в ноябре и декабре текущего года.</w:t>
      </w:r>
    </w:p>
    <w:p w:rsidR="000C315F" w:rsidRPr="00726D06" w:rsidRDefault="000C315F" w:rsidP="000C315F">
      <w:pPr>
        <w:shd w:val="clear" w:color="auto" w:fill="FFFFFF"/>
        <w:ind w:left="10" w:firstLine="709"/>
        <w:jc w:val="both"/>
      </w:pPr>
      <w:r w:rsidRPr="00726D06">
        <w:rPr>
          <w:spacing w:val="-4"/>
        </w:rPr>
        <w:t>Оформить бухгалтерскими записями данную хозяйственную ситуацию в учёте ООО «С</w:t>
      </w:r>
      <w:r>
        <w:rPr>
          <w:spacing w:val="-4"/>
        </w:rPr>
        <w:t>еле</w:t>
      </w:r>
      <w:r w:rsidRPr="00726D06">
        <w:rPr>
          <w:spacing w:val="-4"/>
        </w:rPr>
        <w:t xml:space="preserve">на», если материалы были использованы </w:t>
      </w:r>
      <w:r w:rsidRPr="00726D06">
        <w:rPr>
          <w:spacing w:val="-1"/>
        </w:rPr>
        <w:t xml:space="preserve">при выполнении работ в ноябре и декабре текущего года равными </w:t>
      </w:r>
      <w:r w:rsidRPr="00726D06">
        <w:t>частями.</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10</w:t>
      </w:r>
    </w:p>
    <w:p w:rsidR="004417A9" w:rsidRPr="00726D06" w:rsidRDefault="004417A9" w:rsidP="004417A9">
      <w:pPr>
        <w:shd w:val="clear" w:color="auto" w:fill="FFFFFF"/>
        <w:ind w:firstLine="567"/>
        <w:jc w:val="both"/>
        <w:rPr>
          <w:spacing w:val="-5"/>
        </w:rPr>
      </w:pPr>
      <w:r w:rsidRPr="00726D06">
        <w:rPr>
          <w:spacing w:val="-2"/>
        </w:rPr>
        <w:t xml:space="preserve">Составить бухгалтерские проводки и выполнить необходимые </w:t>
      </w:r>
      <w:r w:rsidRPr="00726D06">
        <w:rPr>
          <w:spacing w:val="-3"/>
        </w:rPr>
        <w:t xml:space="preserve">расчёты, определить остаток денежных средств на расчётном счёте </w:t>
      </w:r>
      <w:r w:rsidRPr="00726D06">
        <w:rPr>
          <w:spacing w:val="-5"/>
        </w:rPr>
        <w:t>организации</w:t>
      </w:r>
    </w:p>
    <w:p w:rsidR="004417A9" w:rsidRPr="003C5464" w:rsidRDefault="004417A9" w:rsidP="004417A9">
      <w:pPr>
        <w:shd w:val="clear" w:color="auto" w:fill="FFFFFF"/>
        <w:ind w:firstLine="567"/>
        <w:jc w:val="both"/>
        <w:rPr>
          <w:spacing w:val="-5"/>
        </w:rPr>
      </w:pPr>
      <w:r w:rsidRPr="003C5464">
        <w:rPr>
          <w:spacing w:val="-5"/>
        </w:rPr>
        <w:t xml:space="preserve"> Исходные данные.</w:t>
      </w:r>
    </w:p>
    <w:p w:rsidR="004417A9" w:rsidRPr="00726D06" w:rsidRDefault="004417A9" w:rsidP="004417A9">
      <w:pPr>
        <w:shd w:val="clear" w:color="auto" w:fill="FFFFFF"/>
        <w:ind w:firstLine="567"/>
        <w:jc w:val="both"/>
      </w:pPr>
      <w:r w:rsidRPr="00726D06">
        <w:rPr>
          <w:spacing w:val="-5"/>
        </w:rPr>
        <w:t xml:space="preserve">Сальдо  по счёту 51 «Расчётный счёт» на </w:t>
      </w:r>
      <w:r w:rsidRPr="00726D06">
        <w:t>начало отчётного периода составило 840 000 руб.</w:t>
      </w:r>
    </w:p>
    <w:p w:rsidR="004417A9" w:rsidRPr="00726D06" w:rsidRDefault="004417A9" w:rsidP="004417A9">
      <w:pPr>
        <w:shd w:val="clear" w:color="auto" w:fill="FFFFFF"/>
        <w:ind w:right="5" w:firstLine="567"/>
        <w:jc w:val="both"/>
      </w:pPr>
      <w:r w:rsidRPr="00726D06">
        <w:rPr>
          <w:spacing w:val="-4"/>
        </w:rPr>
        <w:t>В отчётном периоде произошли следующие хозяйственные опе</w:t>
      </w:r>
      <w:r w:rsidRPr="00726D06">
        <w:rPr>
          <w:spacing w:val="-4"/>
        </w:rPr>
        <w:softHyphen/>
      </w:r>
      <w:r w:rsidRPr="00726D06">
        <w:t>рации:</w:t>
      </w:r>
    </w:p>
    <w:p w:rsidR="004417A9" w:rsidRPr="00726D06" w:rsidRDefault="004417A9" w:rsidP="004417A9">
      <w:pPr>
        <w:widowControl w:val="0"/>
        <w:numPr>
          <w:ilvl w:val="0"/>
          <w:numId w:val="31"/>
        </w:numPr>
        <w:shd w:val="clear" w:color="auto" w:fill="FFFFFF"/>
        <w:tabs>
          <w:tab w:val="left" w:pos="542"/>
          <w:tab w:val="left" w:pos="851"/>
        </w:tabs>
        <w:autoSpaceDE w:val="0"/>
        <w:autoSpaceDN w:val="0"/>
        <w:adjustRightInd w:val="0"/>
        <w:ind w:left="0" w:right="5" w:firstLine="567"/>
        <w:jc w:val="both"/>
      </w:pPr>
      <w:r w:rsidRPr="00726D06">
        <w:rPr>
          <w:spacing w:val="-7"/>
        </w:rPr>
        <w:t xml:space="preserve">получена выручка за реализованную продукции </w:t>
      </w:r>
      <w:r w:rsidRPr="00726D06">
        <w:rPr>
          <w:spacing w:val="-1"/>
        </w:rPr>
        <w:t>–</w:t>
      </w:r>
      <w:r w:rsidRPr="00726D06">
        <w:rPr>
          <w:spacing w:val="-7"/>
        </w:rPr>
        <w:t xml:space="preserve"> 955 800 руб., </w:t>
      </w:r>
      <w:r w:rsidRPr="00726D06">
        <w:t xml:space="preserve">в том числе НДС </w:t>
      </w:r>
      <w:r w:rsidR="00D90E57">
        <w:t>20</w:t>
      </w:r>
      <w:r w:rsidR="00D90E57" w:rsidRPr="00726D06">
        <w:t xml:space="preserve"> </w:t>
      </w:r>
      <w:r w:rsidRPr="00726D06">
        <w:t xml:space="preserve"> % (реализация по оплате);</w:t>
      </w:r>
    </w:p>
    <w:p w:rsidR="004417A9" w:rsidRPr="00726D06" w:rsidRDefault="004417A9" w:rsidP="004417A9">
      <w:pPr>
        <w:widowControl w:val="0"/>
        <w:numPr>
          <w:ilvl w:val="0"/>
          <w:numId w:val="31"/>
        </w:numPr>
        <w:shd w:val="clear" w:color="auto" w:fill="FFFFFF"/>
        <w:tabs>
          <w:tab w:val="left" w:pos="542"/>
          <w:tab w:val="left" w:pos="851"/>
        </w:tabs>
        <w:autoSpaceDE w:val="0"/>
        <w:autoSpaceDN w:val="0"/>
        <w:adjustRightInd w:val="0"/>
        <w:ind w:left="0" w:right="5" w:firstLine="567"/>
        <w:jc w:val="both"/>
      </w:pPr>
      <w:r w:rsidRPr="00726D06">
        <w:rPr>
          <w:spacing w:val="-4"/>
        </w:rPr>
        <w:t xml:space="preserve">перечислено с расчётного счёта арендодателю </w:t>
      </w:r>
      <w:r w:rsidRPr="00726D06">
        <w:rPr>
          <w:spacing w:val="-1"/>
        </w:rPr>
        <w:t>–</w:t>
      </w:r>
      <w:r w:rsidRPr="00726D06">
        <w:rPr>
          <w:spacing w:val="-4"/>
        </w:rPr>
        <w:t xml:space="preserve"> 472 000 руб., </w:t>
      </w:r>
      <w:r w:rsidRPr="00726D06">
        <w:t xml:space="preserve">в том числе </w:t>
      </w:r>
      <w:r w:rsidR="00D90E57">
        <w:t>20</w:t>
      </w:r>
      <w:r w:rsidR="00D90E57" w:rsidRPr="00726D06">
        <w:t xml:space="preserve"> </w:t>
      </w:r>
      <w:r w:rsidRPr="00726D06">
        <w:t xml:space="preserve"> % НДС;</w:t>
      </w:r>
    </w:p>
    <w:p w:rsidR="004417A9" w:rsidRPr="00726D06" w:rsidRDefault="004417A9" w:rsidP="004417A9">
      <w:pPr>
        <w:widowControl w:val="0"/>
        <w:numPr>
          <w:ilvl w:val="0"/>
          <w:numId w:val="31"/>
        </w:numPr>
        <w:shd w:val="clear" w:color="auto" w:fill="FFFFFF"/>
        <w:tabs>
          <w:tab w:val="left" w:pos="542"/>
          <w:tab w:val="left" w:pos="851"/>
        </w:tabs>
        <w:autoSpaceDE w:val="0"/>
        <w:autoSpaceDN w:val="0"/>
        <w:adjustRightInd w:val="0"/>
        <w:ind w:left="0" w:firstLine="567"/>
        <w:jc w:val="both"/>
      </w:pPr>
      <w:r w:rsidRPr="00726D06">
        <w:rPr>
          <w:spacing w:val="-2"/>
        </w:rPr>
        <w:t xml:space="preserve">перечислено   страховой   компании   за   страховку   груза </w:t>
      </w:r>
      <w:r w:rsidRPr="00726D06">
        <w:rPr>
          <w:spacing w:val="-1"/>
        </w:rPr>
        <w:t xml:space="preserve">– </w:t>
      </w:r>
      <w:r w:rsidRPr="00726D06">
        <w:t>28 320 руб.;</w:t>
      </w:r>
    </w:p>
    <w:p w:rsidR="004417A9" w:rsidRPr="00726D06" w:rsidRDefault="004417A9" w:rsidP="004417A9">
      <w:pPr>
        <w:widowControl w:val="0"/>
        <w:numPr>
          <w:ilvl w:val="0"/>
          <w:numId w:val="31"/>
        </w:numPr>
        <w:shd w:val="clear" w:color="auto" w:fill="FFFFFF"/>
        <w:tabs>
          <w:tab w:val="left" w:pos="542"/>
          <w:tab w:val="left" w:pos="851"/>
        </w:tabs>
        <w:autoSpaceDE w:val="0"/>
        <w:autoSpaceDN w:val="0"/>
        <w:adjustRightInd w:val="0"/>
        <w:ind w:left="0" w:firstLine="567"/>
        <w:jc w:val="both"/>
      </w:pPr>
      <w:r w:rsidRPr="00726D06">
        <w:rPr>
          <w:spacing w:val="-2"/>
        </w:rPr>
        <w:t xml:space="preserve">перечислено транспортной организации за перевозку груза </w:t>
      </w:r>
      <w:r w:rsidRPr="00726D06">
        <w:rPr>
          <w:spacing w:val="-1"/>
        </w:rPr>
        <w:t>– 73 160</w:t>
      </w:r>
      <w:r w:rsidRPr="00726D06">
        <w:t xml:space="preserve"> руб.;</w:t>
      </w:r>
    </w:p>
    <w:p w:rsidR="004417A9" w:rsidRPr="00726D06" w:rsidRDefault="004417A9" w:rsidP="004417A9">
      <w:pPr>
        <w:widowControl w:val="0"/>
        <w:numPr>
          <w:ilvl w:val="0"/>
          <w:numId w:val="31"/>
        </w:numPr>
        <w:shd w:val="clear" w:color="auto" w:fill="FFFFFF"/>
        <w:tabs>
          <w:tab w:val="left" w:pos="542"/>
          <w:tab w:val="left" w:pos="851"/>
        </w:tabs>
        <w:autoSpaceDE w:val="0"/>
        <w:autoSpaceDN w:val="0"/>
        <w:adjustRightInd w:val="0"/>
        <w:ind w:left="0" w:firstLine="567"/>
        <w:jc w:val="both"/>
      </w:pPr>
      <w:r w:rsidRPr="00726D06">
        <w:rPr>
          <w:spacing w:val="-4"/>
        </w:rPr>
        <w:t xml:space="preserve">получена предоплата от заказчика </w:t>
      </w:r>
      <w:r w:rsidRPr="00726D06">
        <w:rPr>
          <w:spacing w:val="-1"/>
        </w:rPr>
        <w:t>–</w:t>
      </w:r>
      <w:r w:rsidRPr="00726D06">
        <w:rPr>
          <w:spacing w:val="-4"/>
        </w:rPr>
        <w:t xml:space="preserve"> 708 000 руб., в том числе </w:t>
      </w:r>
      <w:r w:rsidRPr="00726D06">
        <w:t xml:space="preserve">НДС </w:t>
      </w:r>
      <w:r w:rsidR="00D90E57">
        <w:t>20</w:t>
      </w:r>
      <w:r w:rsidR="00D90E57" w:rsidRPr="00726D06">
        <w:t xml:space="preserve"> </w:t>
      </w:r>
      <w:r w:rsidRPr="00726D06">
        <w:t>%;</w:t>
      </w:r>
    </w:p>
    <w:p w:rsidR="004417A9" w:rsidRPr="00726D06" w:rsidRDefault="004417A9" w:rsidP="004417A9">
      <w:pPr>
        <w:widowControl w:val="0"/>
        <w:numPr>
          <w:ilvl w:val="0"/>
          <w:numId w:val="31"/>
        </w:numPr>
        <w:shd w:val="clear" w:color="auto" w:fill="FFFFFF"/>
        <w:tabs>
          <w:tab w:val="left" w:pos="542"/>
          <w:tab w:val="left" w:pos="851"/>
        </w:tabs>
        <w:autoSpaceDE w:val="0"/>
        <w:autoSpaceDN w:val="0"/>
        <w:adjustRightInd w:val="0"/>
        <w:ind w:left="0" w:right="38" w:firstLine="567"/>
        <w:jc w:val="both"/>
      </w:pPr>
      <w:r w:rsidRPr="00726D06">
        <w:t xml:space="preserve">получено от страховой компании страховое возмещение </w:t>
      </w:r>
      <w:r w:rsidRPr="00726D06">
        <w:rPr>
          <w:spacing w:val="-1"/>
        </w:rPr>
        <w:t>–118</w:t>
      </w:r>
      <w:r w:rsidRPr="00726D06">
        <w:t>000 руб.;</w:t>
      </w:r>
    </w:p>
    <w:p w:rsidR="004417A9" w:rsidRPr="00726D06" w:rsidRDefault="004417A9" w:rsidP="004417A9">
      <w:pPr>
        <w:widowControl w:val="0"/>
        <w:numPr>
          <w:ilvl w:val="0"/>
          <w:numId w:val="31"/>
        </w:numPr>
        <w:shd w:val="clear" w:color="auto" w:fill="FFFFFF"/>
        <w:tabs>
          <w:tab w:val="left" w:pos="542"/>
          <w:tab w:val="left" w:pos="851"/>
        </w:tabs>
        <w:autoSpaceDE w:val="0"/>
        <w:autoSpaceDN w:val="0"/>
        <w:adjustRightInd w:val="0"/>
        <w:ind w:left="0" w:firstLine="567"/>
        <w:jc w:val="both"/>
      </w:pPr>
      <w:r w:rsidRPr="00726D06">
        <w:t xml:space="preserve">перечислено за рекламу продукции рекламной компании </w:t>
      </w:r>
      <w:r w:rsidRPr="00726D06">
        <w:rPr>
          <w:spacing w:val="-1"/>
        </w:rPr>
        <w:t>–4</w:t>
      </w:r>
      <w:r w:rsidRPr="00726D06">
        <w:t xml:space="preserve">2 480 руб., в том числе </w:t>
      </w:r>
      <w:r w:rsidR="00D90E57">
        <w:t>20</w:t>
      </w:r>
      <w:r w:rsidR="00D90E57" w:rsidRPr="00726D06">
        <w:t xml:space="preserve"> </w:t>
      </w:r>
      <w:r w:rsidRPr="00726D06">
        <w:t xml:space="preserve"> % НДС;</w:t>
      </w:r>
    </w:p>
    <w:p w:rsidR="004417A9" w:rsidRPr="00726D06" w:rsidRDefault="004417A9" w:rsidP="004417A9">
      <w:pPr>
        <w:widowControl w:val="0"/>
        <w:numPr>
          <w:ilvl w:val="0"/>
          <w:numId w:val="31"/>
        </w:numPr>
        <w:shd w:val="clear" w:color="auto" w:fill="FFFFFF"/>
        <w:tabs>
          <w:tab w:val="left" w:pos="542"/>
          <w:tab w:val="left" w:pos="851"/>
        </w:tabs>
        <w:autoSpaceDE w:val="0"/>
        <w:autoSpaceDN w:val="0"/>
        <w:adjustRightInd w:val="0"/>
        <w:ind w:left="0" w:firstLine="567"/>
        <w:jc w:val="both"/>
      </w:pPr>
      <w:r w:rsidRPr="00726D06">
        <w:rPr>
          <w:spacing w:val="-6"/>
        </w:rPr>
        <w:t xml:space="preserve">начислен банком процент по расчётному счёту </w:t>
      </w:r>
      <w:r w:rsidRPr="00726D06">
        <w:rPr>
          <w:spacing w:val="-1"/>
        </w:rPr>
        <w:t>–</w:t>
      </w:r>
      <w:r w:rsidRPr="00726D06">
        <w:rPr>
          <w:spacing w:val="-6"/>
        </w:rPr>
        <w:t xml:space="preserve"> 3400 руб.;</w:t>
      </w:r>
    </w:p>
    <w:p w:rsidR="004417A9" w:rsidRPr="00726D06" w:rsidRDefault="004417A9" w:rsidP="004417A9">
      <w:pPr>
        <w:widowControl w:val="0"/>
        <w:numPr>
          <w:ilvl w:val="0"/>
          <w:numId w:val="31"/>
        </w:numPr>
        <w:shd w:val="clear" w:color="auto" w:fill="FFFFFF"/>
        <w:tabs>
          <w:tab w:val="left" w:pos="542"/>
          <w:tab w:val="left" w:pos="851"/>
        </w:tabs>
        <w:autoSpaceDE w:val="0"/>
        <w:autoSpaceDN w:val="0"/>
        <w:adjustRightInd w:val="0"/>
        <w:ind w:left="0" w:right="82" w:firstLine="567"/>
        <w:jc w:val="both"/>
      </w:pPr>
      <w:r w:rsidRPr="00726D06">
        <w:t xml:space="preserve">получен от учредителя взнос в уставный капитал организации </w:t>
      </w:r>
      <w:r w:rsidRPr="00726D06">
        <w:rPr>
          <w:spacing w:val="-1"/>
        </w:rPr>
        <w:t>–</w:t>
      </w:r>
      <w:r w:rsidRPr="00726D06">
        <w:t xml:space="preserve"> 200000 руб.;</w:t>
      </w:r>
    </w:p>
    <w:p w:rsidR="004417A9" w:rsidRPr="00726D06" w:rsidRDefault="004417A9" w:rsidP="004417A9">
      <w:pPr>
        <w:widowControl w:val="0"/>
        <w:numPr>
          <w:ilvl w:val="0"/>
          <w:numId w:val="31"/>
        </w:numPr>
        <w:shd w:val="clear" w:color="auto" w:fill="FFFFFF"/>
        <w:tabs>
          <w:tab w:val="left" w:pos="542"/>
          <w:tab w:val="left" w:pos="851"/>
        </w:tabs>
        <w:autoSpaceDE w:val="0"/>
        <w:autoSpaceDN w:val="0"/>
        <w:adjustRightInd w:val="0"/>
        <w:ind w:left="0" w:right="77" w:firstLine="567"/>
        <w:jc w:val="both"/>
      </w:pPr>
      <w:r w:rsidRPr="00726D06">
        <w:rPr>
          <w:spacing w:val="-2"/>
        </w:rPr>
        <w:t>перечислено туристическому агентству за приобретённые пу</w:t>
      </w:r>
      <w:r w:rsidRPr="00726D06">
        <w:rPr>
          <w:spacing w:val="-6"/>
        </w:rPr>
        <w:t xml:space="preserve">тёвки для работников предприятия </w:t>
      </w:r>
      <w:r w:rsidRPr="00726D06">
        <w:rPr>
          <w:spacing w:val="-1"/>
        </w:rPr>
        <w:t>–</w:t>
      </w:r>
      <w:r w:rsidRPr="00726D06">
        <w:rPr>
          <w:spacing w:val="-6"/>
        </w:rPr>
        <w:t xml:space="preserve"> 300 000 руб.;</w:t>
      </w:r>
    </w:p>
    <w:p w:rsidR="004417A9" w:rsidRPr="00726D06" w:rsidRDefault="004417A9" w:rsidP="004417A9">
      <w:pPr>
        <w:widowControl w:val="0"/>
        <w:numPr>
          <w:ilvl w:val="0"/>
          <w:numId w:val="31"/>
        </w:numPr>
        <w:shd w:val="clear" w:color="auto" w:fill="FFFFFF"/>
        <w:tabs>
          <w:tab w:val="left" w:pos="542"/>
          <w:tab w:val="left" w:pos="851"/>
        </w:tabs>
        <w:autoSpaceDE w:val="0"/>
        <w:autoSpaceDN w:val="0"/>
        <w:adjustRightInd w:val="0"/>
        <w:ind w:left="0" w:firstLine="567"/>
        <w:jc w:val="both"/>
      </w:pPr>
      <w:r w:rsidRPr="00726D06">
        <w:rPr>
          <w:spacing w:val="-7"/>
        </w:rPr>
        <w:t xml:space="preserve">удержано банком за обслуживание </w:t>
      </w:r>
      <w:r w:rsidRPr="00726D06">
        <w:rPr>
          <w:spacing w:val="-1"/>
        </w:rPr>
        <w:t>–</w:t>
      </w:r>
      <w:r w:rsidRPr="00726D06">
        <w:rPr>
          <w:spacing w:val="-7"/>
        </w:rPr>
        <w:t xml:space="preserve"> 2900 руб.</w:t>
      </w: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11</w:t>
      </w:r>
    </w:p>
    <w:p w:rsidR="004417A9" w:rsidRPr="00726D06" w:rsidRDefault="004417A9" w:rsidP="004417A9">
      <w:pPr>
        <w:ind w:firstLine="567"/>
        <w:jc w:val="both"/>
        <w:rPr>
          <w:lang w:eastAsia="en-US"/>
        </w:rPr>
      </w:pPr>
      <w:r w:rsidRPr="00726D06">
        <w:rPr>
          <w:lang w:eastAsia="en-US"/>
        </w:rPr>
        <w:t xml:space="preserve">Отразить на счётах бухгалтерского учёта операции по покупке иностранной валюты для загранкомандировок, определите курсовые разницы в бухгалтерском учёте  все необходимые операции </w:t>
      </w:r>
    </w:p>
    <w:p w:rsidR="004417A9" w:rsidRPr="00726D06" w:rsidRDefault="004417A9" w:rsidP="004417A9">
      <w:pPr>
        <w:ind w:firstLine="567"/>
        <w:jc w:val="both"/>
        <w:rPr>
          <w:b/>
          <w:bCs/>
          <w:lang w:eastAsia="en-US"/>
        </w:rPr>
      </w:pPr>
      <w:r w:rsidRPr="003C5464">
        <w:rPr>
          <w:bCs/>
          <w:lang w:eastAsia="en-US"/>
        </w:rPr>
        <w:t>Исходные данные</w:t>
      </w:r>
      <w:r w:rsidRPr="00726D06">
        <w:rPr>
          <w:b/>
          <w:bCs/>
          <w:lang w:eastAsia="en-US"/>
        </w:rPr>
        <w:t>.</w:t>
      </w:r>
    </w:p>
    <w:p w:rsidR="004417A9" w:rsidRPr="00726D06" w:rsidRDefault="004417A9" w:rsidP="004417A9">
      <w:pPr>
        <w:ind w:firstLine="567"/>
        <w:jc w:val="both"/>
        <w:rPr>
          <w:lang w:eastAsia="en-US"/>
        </w:rPr>
      </w:pPr>
      <w:r w:rsidRPr="00726D06">
        <w:rPr>
          <w:lang w:eastAsia="en-US"/>
        </w:rPr>
        <w:t xml:space="preserve">Предприятие поручило коммерческому банку приобрести для него 5000 дол. для оплаты иностранному поставщику материальных ценностей. Коммерческий курс продажи </w:t>
      </w:r>
      <w:r w:rsidRPr="00726D06">
        <w:rPr>
          <w:spacing w:val="-4"/>
        </w:rPr>
        <w:t>–</w:t>
      </w:r>
      <w:r w:rsidRPr="00726D06">
        <w:rPr>
          <w:lang w:eastAsia="en-US"/>
        </w:rPr>
        <w:t xml:space="preserve"> 61 руб. за 1 дол. Комиссионные услуги банку </w:t>
      </w:r>
      <w:r w:rsidRPr="00726D06">
        <w:rPr>
          <w:spacing w:val="-4"/>
        </w:rPr>
        <w:t>–</w:t>
      </w:r>
      <w:r w:rsidRPr="00726D06">
        <w:rPr>
          <w:lang w:eastAsia="en-US"/>
        </w:rPr>
        <w:t xml:space="preserve"> 2% от суммы приобретенной иностранной валюты - оплачиваются с валютного счёта.</w:t>
      </w:r>
    </w:p>
    <w:p w:rsidR="004417A9" w:rsidRPr="00726D06" w:rsidRDefault="004417A9" w:rsidP="004417A9">
      <w:pPr>
        <w:ind w:firstLine="567"/>
        <w:jc w:val="both"/>
        <w:rPr>
          <w:lang w:eastAsia="en-US"/>
        </w:rPr>
      </w:pPr>
      <w:r w:rsidRPr="00726D06">
        <w:rPr>
          <w:lang w:eastAsia="en-US"/>
        </w:rPr>
        <w:t>12 января: с расчётного счёта перечислена сумма за покупку валюты по коммерческому курсу и комиссионные банку.</w:t>
      </w:r>
    </w:p>
    <w:p w:rsidR="004417A9" w:rsidRPr="00726D06" w:rsidRDefault="004417A9" w:rsidP="004417A9">
      <w:pPr>
        <w:ind w:firstLine="567"/>
        <w:jc w:val="both"/>
        <w:rPr>
          <w:lang w:eastAsia="en-US"/>
        </w:rPr>
      </w:pPr>
      <w:r w:rsidRPr="00726D06">
        <w:rPr>
          <w:lang w:eastAsia="en-US"/>
        </w:rPr>
        <w:lastRenderedPageBreak/>
        <w:t>15 января: купленная валюта зачислена на транзитный валютный счёт по курсу Банка России на день зачисления.</w:t>
      </w:r>
    </w:p>
    <w:p w:rsidR="004417A9" w:rsidRPr="00726D06" w:rsidRDefault="004417A9" w:rsidP="004417A9">
      <w:pPr>
        <w:ind w:firstLine="567"/>
        <w:jc w:val="both"/>
        <w:rPr>
          <w:lang w:eastAsia="en-US"/>
        </w:rPr>
      </w:pPr>
      <w:r w:rsidRPr="00726D06">
        <w:rPr>
          <w:lang w:eastAsia="en-US"/>
        </w:rPr>
        <w:t>15 января: отражается разница между курсом Банка России и коммерческим курсом.</w:t>
      </w:r>
    </w:p>
    <w:p w:rsidR="004417A9" w:rsidRPr="00726D06" w:rsidRDefault="004417A9" w:rsidP="004417A9">
      <w:pPr>
        <w:ind w:firstLine="567"/>
        <w:jc w:val="both"/>
        <w:rPr>
          <w:lang w:eastAsia="en-US"/>
        </w:rPr>
      </w:pPr>
      <w:r w:rsidRPr="00726D06">
        <w:rPr>
          <w:lang w:eastAsia="en-US"/>
        </w:rPr>
        <w:t>17 января: зачислена на текущий валютный счёт иностранная валюта</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12</w:t>
      </w:r>
    </w:p>
    <w:p w:rsidR="004417A9" w:rsidRPr="00726D06" w:rsidRDefault="004417A9" w:rsidP="004417A9">
      <w:pPr>
        <w:shd w:val="clear" w:color="auto" w:fill="FFFFFF"/>
        <w:ind w:firstLine="709"/>
        <w:jc w:val="both"/>
      </w:pPr>
      <w:r w:rsidRPr="00726D06">
        <w:rPr>
          <w:spacing w:val="-8"/>
        </w:rPr>
        <w:t xml:space="preserve">Оформить бухгалтерскими записями данные хозяйственные операции </w:t>
      </w:r>
      <w:r w:rsidRPr="00726D06">
        <w:t>в учёте ООО «Полёт» и ООО «Веста».</w:t>
      </w:r>
    </w:p>
    <w:p w:rsidR="004417A9" w:rsidRPr="003C5464" w:rsidRDefault="004417A9" w:rsidP="004417A9">
      <w:pPr>
        <w:shd w:val="clear" w:color="auto" w:fill="FFFFFF"/>
        <w:ind w:firstLine="709"/>
        <w:jc w:val="both"/>
      </w:pPr>
      <w:r w:rsidRPr="003C5464">
        <w:t>Исходные данные.</w:t>
      </w:r>
    </w:p>
    <w:p w:rsidR="004417A9" w:rsidRPr="00726D06" w:rsidRDefault="004417A9" w:rsidP="004417A9">
      <w:pPr>
        <w:shd w:val="clear" w:color="auto" w:fill="FFFFFF"/>
        <w:tabs>
          <w:tab w:val="left" w:pos="931"/>
        </w:tabs>
        <w:ind w:firstLine="709"/>
        <w:jc w:val="both"/>
      </w:pPr>
      <w:r w:rsidRPr="00726D06">
        <w:t xml:space="preserve">ООО «Веста» </w:t>
      </w:r>
      <w:r w:rsidRPr="00726D06">
        <w:rPr>
          <w:spacing w:val="-7"/>
        </w:rPr>
        <w:t>11февраля 20___года оказало консультационную</w:t>
      </w:r>
      <w:r w:rsidRPr="00726D06">
        <w:rPr>
          <w:spacing w:val="-7"/>
        </w:rPr>
        <w:br/>
        <w:t xml:space="preserve">услугу ООО </w:t>
      </w:r>
      <w:r w:rsidRPr="00726D06">
        <w:t xml:space="preserve">«Полёт» </w:t>
      </w:r>
      <w:r w:rsidRPr="00726D06">
        <w:rPr>
          <w:spacing w:val="-7"/>
        </w:rPr>
        <w:t xml:space="preserve">на сумму 613 600 руб., в том числе </w:t>
      </w:r>
      <w:r w:rsidR="00D90E57">
        <w:t>20</w:t>
      </w:r>
      <w:r w:rsidR="00D90E57" w:rsidRPr="00726D06">
        <w:t xml:space="preserve"> </w:t>
      </w:r>
      <w:r w:rsidRPr="00726D06">
        <w:rPr>
          <w:spacing w:val="-7"/>
        </w:rPr>
        <w:t xml:space="preserve"> % НДС.</w:t>
      </w:r>
    </w:p>
    <w:p w:rsidR="004417A9" w:rsidRPr="00726D06" w:rsidRDefault="004417A9" w:rsidP="004417A9">
      <w:pPr>
        <w:shd w:val="clear" w:color="auto" w:fill="FFFFFF"/>
        <w:ind w:firstLine="709"/>
        <w:jc w:val="both"/>
      </w:pPr>
      <w:r w:rsidRPr="00726D06">
        <w:rPr>
          <w:spacing w:val="-6"/>
        </w:rPr>
        <w:t>По условиям договора заказчик услуг ООО «Пилот» должен выставить исполнителю аккредитив на всю сумму по договору.</w:t>
      </w:r>
    </w:p>
    <w:p w:rsidR="004417A9" w:rsidRPr="00726D06" w:rsidRDefault="004417A9" w:rsidP="004417A9">
      <w:pPr>
        <w:shd w:val="clear" w:color="auto" w:fill="FFFFFF"/>
        <w:tabs>
          <w:tab w:val="left" w:pos="547"/>
          <w:tab w:val="left" w:pos="851"/>
        </w:tabs>
        <w:ind w:firstLine="709"/>
        <w:jc w:val="both"/>
      </w:pPr>
      <w:r w:rsidRPr="00726D06">
        <w:t>01 февраля 20__ год</w:t>
      </w:r>
      <w:r w:rsidRPr="00726D06">
        <w:rPr>
          <w:spacing w:val="-7"/>
        </w:rPr>
        <w:t>а ООО «Полёт» в обслуживающем банке открыло аккреди</w:t>
      </w:r>
      <w:r w:rsidRPr="00726D06">
        <w:rPr>
          <w:spacing w:val="-4"/>
        </w:rPr>
        <w:t>тив за счёт собственных средств (покрытый, депонированный).</w:t>
      </w:r>
    </w:p>
    <w:p w:rsidR="004417A9" w:rsidRPr="00726D06" w:rsidRDefault="004417A9" w:rsidP="004417A9">
      <w:pPr>
        <w:shd w:val="clear" w:color="auto" w:fill="FFFFFF"/>
        <w:ind w:firstLine="709"/>
        <w:jc w:val="both"/>
      </w:pPr>
      <w:r w:rsidRPr="00726D06">
        <w:rPr>
          <w:spacing w:val="-8"/>
        </w:rPr>
        <w:t>Оплата ООО «Веста» банком произведена 14 февраля 20____ года.</w:t>
      </w:r>
    </w:p>
    <w:p w:rsidR="004417A9" w:rsidRPr="00726D06" w:rsidRDefault="004417A9" w:rsidP="004417A9">
      <w:pPr>
        <w:shd w:val="clear" w:color="auto" w:fill="FFFFFF"/>
        <w:ind w:firstLine="709"/>
        <w:jc w:val="both"/>
      </w:pPr>
      <w:r w:rsidRPr="00726D06">
        <w:rPr>
          <w:spacing w:val="-6"/>
        </w:rPr>
        <w:t xml:space="preserve">Стоимость услуг банка по открытию аккредитива составила 0,8 </w:t>
      </w:r>
      <w:r w:rsidRPr="00726D06">
        <w:rPr>
          <w:i/>
          <w:iCs/>
          <w:spacing w:val="-6"/>
        </w:rPr>
        <w:t xml:space="preserve">% </w:t>
      </w:r>
      <w:r w:rsidRPr="00726D06">
        <w:rPr>
          <w:spacing w:val="-5"/>
        </w:rPr>
        <w:t>от суммы аккредитива и была списана с расчётного счёта ООО «По</w:t>
      </w:r>
      <w:r w:rsidRPr="00726D06">
        <w:rPr>
          <w:spacing w:val="-5"/>
        </w:rPr>
        <w:softHyphen/>
      </w:r>
      <w:r w:rsidRPr="00726D06">
        <w:t>лёт» 14 феврвля 20__ года.</w:t>
      </w:r>
    </w:p>
    <w:p w:rsidR="004417A9" w:rsidRPr="00726D06" w:rsidRDefault="004417A9" w:rsidP="004417A9">
      <w:pPr>
        <w:shd w:val="clear" w:color="auto" w:fill="FFFFFF"/>
        <w:ind w:firstLine="709"/>
        <w:jc w:val="both"/>
      </w:pPr>
      <w:r w:rsidRPr="00726D06">
        <w:rPr>
          <w:spacing w:val="-8"/>
        </w:rPr>
        <w:t xml:space="preserve">Оформить бухгалтерскими записями данные хозяйственные операции </w:t>
      </w:r>
      <w:r w:rsidRPr="00726D06">
        <w:t>в учёте ООО «Полёт» и ООО «Веста».</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13</w:t>
      </w:r>
    </w:p>
    <w:p w:rsidR="004417A9" w:rsidRPr="00726D06" w:rsidRDefault="004417A9" w:rsidP="004417A9">
      <w:pPr>
        <w:shd w:val="clear" w:color="auto" w:fill="FFFFFF"/>
        <w:ind w:firstLine="709"/>
        <w:jc w:val="both"/>
        <w:rPr>
          <w:spacing w:val="-4"/>
        </w:rPr>
      </w:pPr>
      <w:r w:rsidRPr="00726D06">
        <w:rPr>
          <w:spacing w:val="-4"/>
        </w:rPr>
        <w:t>Оформить бухгалтерскими записями  факты хозяйственной жизни организации.</w:t>
      </w:r>
    </w:p>
    <w:p w:rsidR="004417A9" w:rsidRPr="003C5464" w:rsidRDefault="004417A9" w:rsidP="004417A9">
      <w:pPr>
        <w:shd w:val="clear" w:color="auto" w:fill="FFFFFF"/>
        <w:ind w:firstLine="709"/>
        <w:jc w:val="both"/>
      </w:pPr>
      <w:r w:rsidRPr="003C5464">
        <w:rPr>
          <w:spacing w:val="-12"/>
        </w:rPr>
        <w:t>Исходные данные.</w:t>
      </w:r>
    </w:p>
    <w:p w:rsidR="004417A9" w:rsidRPr="00726D06" w:rsidRDefault="004417A9" w:rsidP="004417A9">
      <w:pPr>
        <w:shd w:val="clear" w:color="auto" w:fill="FFFFFF"/>
        <w:ind w:firstLine="709"/>
        <w:jc w:val="both"/>
        <w:rPr>
          <w:spacing w:val="-5"/>
        </w:rPr>
      </w:pPr>
      <w:r w:rsidRPr="00726D06">
        <w:rPr>
          <w:spacing w:val="-5"/>
        </w:rPr>
        <w:t>ПАО «Алпласт» отгрузило</w:t>
      </w:r>
      <w:r w:rsidRPr="00726D06">
        <w:rPr>
          <w:spacing w:val="-3"/>
        </w:rPr>
        <w:t xml:space="preserve"> НАО «Юринвест» </w:t>
      </w:r>
      <w:r w:rsidRPr="00726D06">
        <w:rPr>
          <w:spacing w:val="-5"/>
        </w:rPr>
        <w:t xml:space="preserve"> продукцию на сумму </w:t>
      </w:r>
      <w:r w:rsidRPr="00726D06">
        <w:rPr>
          <w:bCs/>
          <w:spacing w:val="-6"/>
        </w:rPr>
        <w:t xml:space="preserve">236 </w:t>
      </w:r>
      <w:r w:rsidRPr="00726D06">
        <w:rPr>
          <w:spacing w:val="-6"/>
        </w:rPr>
        <w:t xml:space="preserve">000 руб., в том числе </w:t>
      </w:r>
      <w:r w:rsidR="00D90E57">
        <w:t>20</w:t>
      </w:r>
      <w:r w:rsidR="00D90E57" w:rsidRPr="00726D06">
        <w:t xml:space="preserve"> </w:t>
      </w:r>
      <w:r w:rsidRPr="00726D06">
        <w:rPr>
          <w:spacing w:val="-6"/>
        </w:rPr>
        <w:t xml:space="preserve"> % НДС.  Себестоимость отгруженной про</w:t>
      </w:r>
      <w:r w:rsidRPr="00726D06">
        <w:rPr>
          <w:spacing w:val="-6"/>
        </w:rPr>
        <w:softHyphen/>
      </w:r>
      <w:r w:rsidRPr="00726D06">
        <w:rPr>
          <w:spacing w:val="-9"/>
        </w:rPr>
        <w:t xml:space="preserve">дукции </w:t>
      </w:r>
      <w:r w:rsidRPr="00726D06">
        <w:t>–</w:t>
      </w:r>
      <w:r w:rsidRPr="00726D06">
        <w:rPr>
          <w:spacing w:val="-9"/>
        </w:rPr>
        <w:t xml:space="preserve"> 180000 руб. По соглашению сторон от </w:t>
      </w:r>
      <w:r w:rsidRPr="00726D06">
        <w:rPr>
          <w:spacing w:val="-3"/>
        </w:rPr>
        <w:t xml:space="preserve">НАО «Юринвест» </w:t>
      </w:r>
      <w:r w:rsidRPr="00726D06">
        <w:rPr>
          <w:spacing w:val="-9"/>
        </w:rPr>
        <w:t>были  по</w:t>
      </w:r>
      <w:r w:rsidRPr="00726D06">
        <w:rPr>
          <w:spacing w:val="-3"/>
        </w:rPr>
        <w:t>лучены облигации, обращающиеся на организованном рынке ценны</w:t>
      </w:r>
      <w:r w:rsidRPr="00726D06">
        <w:rPr>
          <w:smallCaps/>
          <w:spacing w:val="-3"/>
          <w:lang w:val="en-US"/>
        </w:rPr>
        <w:t>x</w:t>
      </w:r>
      <w:r w:rsidRPr="00726D06">
        <w:rPr>
          <w:smallCaps/>
          <w:spacing w:val="-3"/>
        </w:rPr>
        <w:t xml:space="preserve"> </w:t>
      </w:r>
      <w:r w:rsidRPr="00726D06">
        <w:rPr>
          <w:spacing w:val="-3"/>
        </w:rPr>
        <w:t>бумаг, номинальная стоимость которых 260 000 руб. Оформить б</w:t>
      </w:r>
      <w:r w:rsidRPr="00726D06">
        <w:rPr>
          <w:spacing w:val="-5"/>
        </w:rPr>
        <w:t>ухгалтерскими записями данные хозяйственные операции.</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14</w:t>
      </w:r>
    </w:p>
    <w:p w:rsidR="004417A9" w:rsidRPr="00726D06" w:rsidRDefault="004417A9" w:rsidP="004417A9">
      <w:pPr>
        <w:shd w:val="clear" w:color="auto" w:fill="FFFFFF"/>
        <w:ind w:firstLine="709"/>
        <w:jc w:val="both"/>
        <w:rPr>
          <w:spacing w:val="-8"/>
        </w:rPr>
      </w:pPr>
      <w:r w:rsidRPr="00726D06">
        <w:rPr>
          <w:spacing w:val="-8"/>
        </w:rPr>
        <w:t xml:space="preserve">Оформить бухгалтерскими записями </w:t>
      </w:r>
      <w:r w:rsidRPr="00726D06">
        <w:rPr>
          <w:spacing w:val="-6"/>
        </w:rPr>
        <w:t>факты хозяйственной жизни</w:t>
      </w:r>
    </w:p>
    <w:p w:rsidR="004417A9" w:rsidRPr="003C5464" w:rsidRDefault="004417A9" w:rsidP="004417A9">
      <w:pPr>
        <w:shd w:val="clear" w:color="auto" w:fill="FFFFFF"/>
        <w:ind w:firstLine="709"/>
        <w:jc w:val="both"/>
      </w:pPr>
      <w:r w:rsidRPr="003C5464">
        <w:rPr>
          <w:spacing w:val="-12"/>
        </w:rPr>
        <w:t>Исходные данные.</w:t>
      </w:r>
    </w:p>
    <w:p w:rsidR="004417A9" w:rsidRPr="00726D06" w:rsidRDefault="004417A9" w:rsidP="004417A9">
      <w:pPr>
        <w:shd w:val="clear" w:color="auto" w:fill="FFFFFF"/>
        <w:ind w:firstLine="709"/>
        <w:jc w:val="both"/>
      </w:pPr>
      <w:r w:rsidRPr="00726D06">
        <w:rPr>
          <w:spacing w:val="-5"/>
        </w:rPr>
        <w:t xml:space="preserve">ООО «Армида» выдает заем в сумме 100 000 руб. заемщику ООО </w:t>
      </w:r>
      <w:r w:rsidRPr="00726D06">
        <w:t xml:space="preserve">«Микрокомпонент», который передает ООО «Армида» вексель номиналом </w:t>
      </w:r>
      <w:r w:rsidRPr="00726D06">
        <w:rPr>
          <w:spacing w:val="-3"/>
        </w:rPr>
        <w:t xml:space="preserve">120 000 руб. со сроком погашения через четыре месяца. Оформить бухгалтерскими записями данную хозяйственную ситуация в учёте </w:t>
      </w:r>
      <w:r w:rsidRPr="00726D06">
        <w:t>ООО «Армида», если:</w:t>
      </w:r>
    </w:p>
    <w:p w:rsidR="004417A9" w:rsidRPr="00726D06" w:rsidRDefault="004417A9" w:rsidP="004417A9">
      <w:pPr>
        <w:shd w:val="clear" w:color="auto" w:fill="FFFFFF"/>
        <w:ind w:firstLine="709"/>
        <w:jc w:val="both"/>
      </w:pPr>
      <w:r w:rsidRPr="00726D06">
        <w:rPr>
          <w:spacing w:val="-4"/>
        </w:rPr>
        <w:t>1-й вариант: учётной политикой ООО «Армида» предусмотрено равномерное признание суммы дисконта по финансовым векселям;</w:t>
      </w:r>
    </w:p>
    <w:p w:rsidR="004417A9" w:rsidRPr="00726D06" w:rsidRDefault="004417A9" w:rsidP="004417A9">
      <w:pPr>
        <w:shd w:val="clear" w:color="auto" w:fill="FFFFFF"/>
        <w:ind w:firstLine="709"/>
        <w:jc w:val="both"/>
      </w:pPr>
      <w:r w:rsidRPr="00726D06">
        <w:rPr>
          <w:spacing w:val="-7"/>
        </w:rPr>
        <w:t xml:space="preserve">2-й вариант: учётной политикой ООО «Армида» не предусмотрено </w:t>
      </w:r>
      <w:r w:rsidRPr="00726D06">
        <w:t>равномерное списание дисконта.</w:t>
      </w: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15</w:t>
      </w:r>
    </w:p>
    <w:p w:rsidR="004417A9" w:rsidRPr="00726D06" w:rsidRDefault="004417A9" w:rsidP="004417A9">
      <w:pPr>
        <w:pStyle w:val="Default"/>
        <w:ind w:firstLine="709"/>
        <w:rPr>
          <w:color w:val="auto"/>
          <w:spacing w:val="-7"/>
        </w:rPr>
      </w:pPr>
      <w:r w:rsidRPr="00726D06">
        <w:rPr>
          <w:color w:val="auto"/>
          <w:spacing w:val="-7"/>
        </w:rPr>
        <w:t>1.Отразить факты хозяйственной жизни по производству продукции на счетах бухгалтерского учета.</w:t>
      </w:r>
    </w:p>
    <w:p w:rsidR="004417A9" w:rsidRPr="00726D06" w:rsidRDefault="004417A9" w:rsidP="004417A9">
      <w:pPr>
        <w:shd w:val="clear" w:color="auto" w:fill="FFFFFF"/>
        <w:ind w:firstLine="709"/>
        <w:jc w:val="both"/>
        <w:rPr>
          <w:b/>
          <w:spacing w:val="-5"/>
        </w:rPr>
      </w:pPr>
      <w:r w:rsidRPr="00726D06">
        <w:rPr>
          <w:bCs/>
          <w:spacing w:val="-18"/>
        </w:rPr>
        <w:t>2.</w:t>
      </w:r>
      <w:r w:rsidRPr="00726D06">
        <w:rPr>
          <w:b/>
          <w:bCs/>
          <w:spacing w:val="-18"/>
        </w:rPr>
        <w:t xml:space="preserve"> </w:t>
      </w:r>
      <w:r w:rsidRPr="00726D06">
        <w:rPr>
          <w:spacing w:val="-5"/>
        </w:rPr>
        <w:t>Определить</w:t>
      </w:r>
      <w:r w:rsidRPr="00726D06">
        <w:rPr>
          <w:spacing w:val="-4"/>
        </w:rPr>
        <w:t xml:space="preserve"> стоимость незавершённого производства на ко</w:t>
      </w:r>
      <w:r w:rsidRPr="00726D06">
        <w:rPr>
          <w:spacing w:val="-4"/>
        </w:rPr>
        <w:softHyphen/>
      </w:r>
      <w:r w:rsidRPr="00726D06">
        <w:rPr>
          <w:spacing w:val="-6"/>
        </w:rPr>
        <w:t>нец февраля</w:t>
      </w:r>
      <w:r w:rsidRPr="00726D06">
        <w:rPr>
          <w:b/>
          <w:spacing w:val="-5"/>
        </w:rPr>
        <w:t xml:space="preserve"> </w:t>
      </w:r>
    </w:p>
    <w:p w:rsidR="004417A9" w:rsidRPr="003C5464" w:rsidRDefault="004417A9" w:rsidP="004417A9">
      <w:pPr>
        <w:shd w:val="clear" w:color="auto" w:fill="FFFFFF"/>
        <w:ind w:firstLine="709"/>
        <w:jc w:val="both"/>
      </w:pPr>
      <w:r w:rsidRPr="003C5464">
        <w:rPr>
          <w:spacing w:val="-5"/>
        </w:rPr>
        <w:t>Исходные данные.</w:t>
      </w:r>
    </w:p>
    <w:p w:rsidR="004417A9" w:rsidRPr="00726D06" w:rsidRDefault="004417A9" w:rsidP="004417A9">
      <w:pPr>
        <w:shd w:val="clear" w:color="auto" w:fill="FFFFFF"/>
        <w:ind w:firstLine="567"/>
        <w:jc w:val="both"/>
      </w:pPr>
      <w:r w:rsidRPr="00726D06">
        <w:rPr>
          <w:spacing w:val="-3"/>
        </w:rPr>
        <w:t>В феврале текущего года в основном производстве ООО «Стандарт-мебель</w:t>
      </w:r>
      <w:r w:rsidRPr="00726D06">
        <w:rPr>
          <w:spacing w:val="-5"/>
        </w:rPr>
        <w:t>», занимающегося производством мебели, было израсходовано:</w:t>
      </w:r>
    </w:p>
    <w:p w:rsidR="004417A9" w:rsidRPr="00726D06" w:rsidRDefault="004417A9" w:rsidP="004417A9">
      <w:pPr>
        <w:widowControl w:val="0"/>
        <w:numPr>
          <w:ilvl w:val="0"/>
          <w:numId w:val="32"/>
        </w:numPr>
        <w:shd w:val="clear" w:color="auto" w:fill="FFFFFF"/>
        <w:tabs>
          <w:tab w:val="left" w:pos="442"/>
          <w:tab w:val="left" w:pos="709"/>
          <w:tab w:val="left" w:pos="993"/>
        </w:tabs>
        <w:autoSpaceDE w:val="0"/>
        <w:autoSpaceDN w:val="0"/>
        <w:adjustRightInd w:val="0"/>
        <w:ind w:left="0" w:firstLine="709"/>
        <w:jc w:val="both"/>
      </w:pPr>
      <w:r w:rsidRPr="00726D06">
        <w:rPr>
          <w:spacing w:val="-7"/>
        </w:rPr>
        <w:t>материалов на сумму 500 000 руб.;</w:t>
      </w:r>
    </w:p>
    <w:p w:rsidR="004417A9" w:rsidRPr="00726D06" w:rsidRDefault="004417A9" w:rsidP="004417A9">
      <w:pPr>
        <w:widowControl w:val="0"/>
        <w:numPr>
          <w:ilvl w:val="0"/>
          <w:numId w:val="32"/>
        </w:numPr>
        <w:shd w:val="clear" w:color="auto" w:fill="FFFFFF"/>
        <w:tabs>
          <w:tab w:val="left" w:pos="432"/>
          <w:tab w:val="left" w:pos="709"/>
          <w:tab w:val="left" w:pos="993"/>
        </w:tabs>
        <w:autoSpaceDE w:val="0"/>
        <w:autoSpaceDN w:val="0"/>
        <w:adjustRightInd w:val="0"/>
        <w:ind w:left="0" w:firstLine="709"/>
        <w:jc w:val="both"/>
      </w:pPr>
      <w:r w:rsidRPr="00726D06">
        <w:rPr>
          <w:spacing w:val="-6"/>
        </w:rPr>
        <w:t>начислена заработная плата рабочим основного производства – 150</w:t>
      </w:r>
      <w:r w:rsidRPr="00726D06">
        <w:t xml:space="preserve"> 000 руб.;</w:t>
      </w:r>
    </w:p>
    <w:p w:rsidR="004417A9" w:rsidRPr="00726D06" w:rsidRDefault="004417A9" w:rsidP="004417A9">
      <w:pPr>
        <w:widowControl w:val="0"/>
        <w:numPr>
          <w:ilvl w:val="0"/>
          <w:numId w:val="32"/>
        </w:numPr>
        <w:shd w:val="clear" w:color="auto" w:fill="FFFFFF"/>
        <w:tabs>
          <w:tab w:val="left" w:pos="432"/>
          <w:tab w:val="left" w:pos="709"/>
          <w:tab w:val="left" w:pos="993"/>
        </w:tabs>
        <w:autoSpaceDE w:val="0"/>
        <w:autoSpaceDN w:val="0"/>
        <w:adjustRightInd w:val="0"/>
        <w:ind w:left="0" w:firstLine="709"/>
        <w:jc w:val="both"/>
      </w:pPr>
      <w:r w:rsidRPr="00726D06">
        <w:rPr>
          <w:spacing w:val="-2"/>
        </w:rPr>
        <w:t>произведены    отчисления    во    внебюджетные    фонды 30% –  ? руб.</w:t>
      </w:r>
      <w:r w:rsidRPr="00726D06">
        <w:t>;</w:t>
      </w:r>
    </w:p>
    <w:p w:rsidR="004417A9" w:rsidRPr="00726D06" w:rsidRDefault="004417A9" w:rsidP="004417A9">
      <w:pPr>
        <w:widowControl w:val="0"/>
        <w:numPr>
          <w:ilvl w:val="0"/>
          <w:numId w:val="32"/>
        </w:numPr>
        <w:shd w:val="clear" w:color="auto" w:fill="FFFFFF"/>
        <w:tabs>
          <w:tab w:val="left" w:pos="432"/>
          <w:tab w:val="left" w:pos="709"/>
          <w:tab w:val="left" w:pos="993"/>
        </w:tabs>
        <w:autoSpaceDE w:val="0"/>
        <w:autoSpaceDN w:val="0"/>
        <w:adjustRightInd w:val="0"/>
        <w:ind w:left="0" w:firstLine="709"/>
        <w:jc w:val="both"/>
      </w:pPr>
      <w:r w:rsidRPr="00726D06">
        <w:t>произведены от</w:t>
      </w:r>
      <w:r w:rsidRPr="00726D06">
        <w:rPr>
          <w:shd w:val="clear" w:color="auto" w:fill="FFFFFF"/>
        </w:rPr>
        <w:t xml:space="preserve">числения на обязательное социальное страхование от несчастных </w:t>
      </w:r>
      <w:r w:rsidRPr="00726D06">
        <w:rPr>
          <w:shd w:val="clear" w:color="auto" w:fill="FFFFFF"/>
        </w:rPr>
        <w:lastRenderedPageBreak/>
        <w:t>случаев на производстве и профессиональных заболеваний 4%  – ? руб.</w:t>
      </w:r>
    </w:p>
    <w:p w:rsidR="004417A9" w:rsidRPr="00726D06" w:rsidRDefault="004417A9" w:rsidP="004417A9">
      <w:pPr>
        <w:widowControl w:val="0"/>
        <w:numPr>
          <w:ilvl w:val="0"/>
          <w:numId w:val="32"/>
        </w:numPr>
        <w:shd w:val="clear" w:color="auto" w:fill="FFFFFF"/>
        <w:tabs>
          <w:tab w:val="left" w:pos="432"/>
          <w:tab w:val="left" w:pos="709"/>
          <w:tab w:val="left" w:pos="993"/>
        </w:tabs>
        <w:autoSpaceDE w:val="0"/>
        <w:autoSpaceDN w:val="0"/>
        <w:adjustRightInd w:val="0"/>
        <w:ind w:left="0" w:firstLine="709"/>
        <w:jc w:val="both"/>
      </w:pPr>
      <w:r w:rsidRPr="00726D06">
        <w:rPr>
          <w:spacing w:val="-6"/>
        </w:rPr>
        <w:t>израсходовано электроэнергии на сумму 90 000 руб.;</w:t>
      </w:r>
    </w:p>
    <w:p w:rsidR="004417A9" w:rsidRPr="00726D06" w:rsidRDefault="004417A9" w:rsidP="004417A9">
      <w:pPr>
        <w:widowControl w:val="0"/>
        <w:numPr>
          <w:ilvl w:val="0"/>
          <w:numId w:val="32"/>
        </w:numPr>
        <w:shd w:val="clear" w:color="auto" w:fill="FFFFFF"/>
        <w:tabs>
          <w:tab w:val="left" w:pos="432"/>
          <w:tab w:val="left" w:pos="709"/>
          <w:tab w:val="left" w:pos="993"/>
        </w:tabs>
        <w:autoSpaceDE w:val="0"/>
        <w:autoSpaceDN w:val="0"/>
        <w:adjustRightInd w:val="0"/>
        <w:ind w:left="0" w:firstLine="709"/>
        <w:jc w:val="both"/>
      </w:pPr>
      <w:r w:rsidRPr="00726D06">
        <w:rPr>
          <w:spacing w:val="-5"/>
        </w:rPr>
        <w:t>начислена амортизация по основным средствам производственн</w:t>
      </w:r>
      <w:r w:rsidRPr="00726D06">
        <w:t>ого назначения – 36 000 руб.</w:t>
      </w:r>
    </w:p>
    <w:p w:rsidR="004417A9" w:rsidRPr="00726D06" w:rsidRDefault="004417A9" w:rsidP="004417A9">
      <w:pPr>
        <w:shd w:val="clear" w:color="auto" w:fill="FFFFFF"/>
        <w:ind w:firstLine="567"/>
        <w:jc w:val="both"/>
      </w:pPr>
      <w:r w:rsidRPr="00726D06">
        <w:rPr>
          <w:spacing w:val="-5"/>
        </w:rPr>
        <w:t>В феврале основном производстве ООО « Стандарт мебель» находилось в пр</w:t>
      </w:r>
      <w:r w:rsidRPr="00726D06">
        <w:t>оизводстве 150 штук изделий.</w:t>
      </w:r>
    </w:p>
    <w:p w:rsidR="004417A9" w:rsidRPr="00726D06" w:rsidRDefault="004417A9" w:rsidP="004417A9">
      <w:pPr>
        <w:shd w:val="clear" w:color="auto" w:fill="FFFFFF"/>
        <w:ind w:right="72" w:firstLine="567"/>
        <w:jc w:val="both"/>
      </w:pPr>
      <w:r w:rsidRPr="00726D06">
        <w:rPr>
          <w:spacing w:val="-7"/>
        </w:rPr>
        <w:t xml:space="preserve">В соответствии с учётный политикой организации учёт стоимости </w:t>
      </w:r>
      <w:r w:rsidRPr="00726D06">
        <w:rPr>
          <w:spacing w:val="-5"/>
        </w:rPr>
        <w:t>незавершённого  производства  оценивается по стоимости прямых за</w:t>
      </w:r>
      <w:r w:rsidRPr="00726D06">
        <w:rPr>
          <w:spacing w:val="-5"/>
        </w:rPr>
        <w:softHyphen/>
      </w:r>
      <w:r w:rsidRPr="00726D06">
        <w:rPr>
          <w:spacing w:val="-6"/>
        </w:rPr>
        <w:t xml:space="preserve">трат, к которым отнесены: сырье, заработная плата основных рабочих </w:t>
      </w:r>
      <w:r w:rsidRPr="00726D06">
        <w:t>и отчисления во внебюджетные фонды.</w:t>
      </w:r>
    </w:p>
    <w:p w:rsidR="004417A9" w:rsidRPr="00726D06" w:rsidRDefault="004417A9" w:rsidP="004417A9">
      <w:pPr>
        <w:shd w:val="clear" w:color="auto" w:fill="FFFFFF"/>
        <w:ind w:right="58" w:firstLine="567"/>
        <w:jc w:val="both"/>
      </w:pPr>
      <w:r w:rsidRPr="00726D06">
        <w:rPr>
          <w:spacing w:val="-5"/>
        </w:rPr>
        <w:t>По данным бухгалтерского учёта на начало февраля стоимость нез</w:t>
      </w:r>
      <w:r w:rsidRPr="00726D06">
        <w:t>авершённого производства в оценке прямых затрат составили 100 000 руб.</w:t>
      </w:r>
    </w:p>
    <w:p w:rsidR="004417A9" w:rsidRPr="00726D06" w:rsidRDefault="004417A9" w:rsidP="004417A9">
      <w:pPr>
        <w:shd w:val="clear" w:color="auto" w:fill="FFFFFF"/>
        <w:ind w:right="38" w:firstLine="567"/>
        <w:jc w:val="both"/>
      </w:pPr>
      <w:r w:rsidRPr="00726D06">
        <w:rPr>
          <w:spacing w:val="-6"/>
        </w:rPr>
        <w:t xml:space="preserve">В феврале на склад готовой продукции поступило 140 штук готовых изделий, прошедших все стадии обработки и принятые отделом технического контроля. В основном производстве осталось и </w:t>
      </w:r>
      <w:r w:rsidRPr="00726D06">
        <w:t>незаконченном состоянии 10 штук изделий.</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16</w:t>
      </w:r>
    </w:p>
    <w:p w:rsidR="004417A9" w:rsidRPr="00726D06" w:rsidRDefault="004417A9" w:rsidP="004417A9">
      <w:pPr>
        <w:pStyle w:val="Default"/>
        <w:ind w:firstLine="708"/>
        <w:rPr>
          <w:color w:val="auto"/>
          <w:spacing w:val="-7"/>
        </w:rPr>
      </w:pPr>
      <w:r w:rsidRPr="00726D06">
        <w:rPr>
          <w:color w:val="auto"/>
          <w:spacing w:val="-7"/>
        </w:rPr>
        <w:t>Отразить факты хозяйственной жизни по производству продукции на счетах бухгалтерского учета.</w:t>
      </w:r>
    </w:p>
    <w:p w:rsidR="004417A9" w:rsidRPr="00726D06" w:rsidRDefault="004417A9" w:rsidP="004417A9">
      <w:pPr>
        <w:pStyle w:val="Default"/>
        <w:ind w:firstLine="708"/>
        <w:jc w:val="both"/>
        <w:rPr>
          <w:color w:val="auto"/>
          <w:spacing w:val="-7"/>
        </w:rPr>
      </w:pPr>
      <w:r w:rsidRPr="00726D06">
        <w:rPr>
          <w:color w:val="auto"/>
          <w:spacing w:val="-7"/>
        </w:rPr>
        <w:t xml:space="preserve">2. Определить </w:t>
      </w:r>
      <w:r w:rsidRPr="00726D06">
        <w:rPr>
          <w:spacing w:val="-6"/>
        </w:rPr>
        <w:t xml:space="preserve">себестоимость изготовленной во вспомогательном </w:t>
      </w:r>
      <w:r w:rsidRPr="00726D06">
        <w:rPr>
          <w:spacing w:val="-5"/>
        </w:rPr>
        <w:t>производстве продукции.</w:t>
      </w:r>
    </w:p>
    <w:p w:rsidR="004417A9" w:rsidRPr="00726D06" w:rsidRDefault="004417A9" w:rsidP="004417A9">
      <w:pPr>
        <w:pStyle w:val="Default"/>
        <w:ind w:firstLine="709"/>
        <w:jc w:val="both"/>
        <w:rPr>
          <w:b/>
          <w:color w:val="auto"/>
        </w:rPr>
      </w:pPr>
      <w:r w:rsidRPr="00726D06">
        <w:rPr>
          <w:b/>
          <w:color w:val="auto"/>
        </w:rPr>
        <w:t>Исходные данные.</w:t>
      </w:r>
    </w:p>
    <w:p w:rsidR="004417A9" w:rsidRPr="00726D06" w:rsidRDefault="004417A9" w:rsidP="004417A9">
      <w:pPr>
        <w:shd w:val="clear" w:color="auto" w:fill="FFFFFF"/>
        <w:ind w:firstLine="567"/>
        <w:jc w:val="both"/>
      </w:pPr>
      <w:r w:rsidRPr="00726D06">
        <w:rPr>
          <w:spacing w:val="-7"/>
        </w:rPr>
        <w:t xml:space="preserve">В состав производственных подразделений ООО «Технология» входит </w:t>
      </w:r>
      <w:r w:rsidRPr="00726D06">
        <w:rPr>
          <w:spacing w:val="-6"/>
        </w:rPr>
        <w:t xml:space="preserve">вспомогательное производство, занимающееся выпуском и ремонтом </w:t>
      </w:r>
      <w:r w:rsidRPr="00726D06">
        <w:t>тары для упаковки производимой продукции.</w:t>
      </w:r>
    </w:p>
    <w:p w:rsidR="004417A9" w:rsidRPr="00726D06" w:rsidRDefault="004417A9" w:rsidP="004417A9">
      <w:pPr>
        <w:shd w:val="clear" w:color="auto" w:fill="FFFFFF"/>
        <w:ind w:right="14" w:firstLine="567"/>
        <w:jc w:val="both"/>
      </w:pPr>
      <w:r w:rsidRPr="00726D06">
        <w:rPr>
          <w:spacing w:val="-3"/>
        </w:rPr>
        <w:t xml:space="preserve">В сентябре текущего года расходы по изготовлению и ремонту </w:t>
      </w:r>
      <w:r w:rsidRPr="00726D06">
        <w:t>тары составили:</w:t>
      </w:r>
    </w:p>
    <w:p w:rsidR="004417A9" w:rsidRPr="00726D06" w:rsidRDefault="004417A9" w:rsidP="004417A9">
      <w:pPr>
        <w:widowControl w:val="0"/>
        <w:numPr>
          <w:ilvl w:val="0"/>
          <w:numId w:val="33"/>
        </w:numPr>
        <w:shd w:val="clear" w:color="auto" w:fill="FFFFFF"/>
        <w:tabs>
          <w:tab w:val="left" w:pos="648"/>
          <w:tab w:val="left" w:pos="993"/>
        </w:tabs>
        <w:autoSpaceDE w:val="0"/>
        <w:autoSpaceDN w:val="0"/>
        <w:adjustRightInd w:val="0"/>
        <w:ind w:left="0" w:firstLine="709"/>
        <w:jc w:val="both"/>
      </w:pPr>
      <w:r w:rsidRPr="00726D06">
        <w:rPr>
          <w:spacing w:val="-7"/>
        </w:rPr>
        <w:t>материалы на сумму 420000 руб.;</w:t>
      </w:r>
    </w:p>
    <w:p w:rsidR="004417A9" w:rsidRPr="00726D06" w:rsidRDefault="004417A9" w:rsidP="004417A9">
      <w:pPr>
        <w:widowControl w:val="0"/>
        <w:numPr>
          <w:ilvl w:val="0"/>
          <w:numId w:val="33"/>
        </w:numPr>
        <w:shd w:val="clear" w:color="auto" w:fill="FFFFFF"/>
        <w:tabs>
          <w:tab w:val="left" w:pos="648"/>
          <w:tab w:val="left" w:pos="993"/>
        </w:tabs>
        <w:autoSpaceDE w:val="0"/>
        <w:autoSpaceDN w:val="0"/>
        <w:adjustRightInd w:val="0"/>
        <w:ind w:left="0" w:right="82" w:firstLine="709"/>
        <w:jc w:val="both"/>
      </w:pPr>
      <w:r w:rsidRPr="00726D06">
        <w:t>начислена заработная плата производственным рабочим – 220 000 руб.;</w:t>
      </w:r>
    </w:p>
    <w:p w:rsidR="004417A9" w:rsidRPr="00726D06" w:rsidRDefault="004417A9" w:rsidP="004417A9">
      <w:pPr>
        <w:numPr>
          <w:ilvl w:val="1"/>
          <w:numId w:val="33"/>
        </w:numPr>
        <w:shd w:val="clear" w:color="auto" w:fill="FFFFFF"/>
        <w:tabs>
          <w:tab w:val="left" w:pos="648"/>
          <w:tab w:val="left" w:pos="993"/>
        </w:tabs>
        <w:ind w:left="0" w:firstLine="709"/>
        <w:jc w:val="both"/>
        <w:rPr>
          <w:spacing w:val="-6"/>
        </w:rPr>
      </w:pPr>
      <w:r w:rsidRPr="00726D06">
        <w:rPr>
          <w:spacing w:val="-6"/>
        </w:rPr>
        <w:t>произведены отчисления во внебюджетные фонды — 30 %.</w:t>
      </w:r>
    </w:p>
    <w:p w:rsidR="004417A9" w:rsidRPr="00726D06" w:rsidRDefault="004417A9" w:rsidP="004417A9">
      <w:pPr>
        <w:shd w:val="clear" w:color="auto" w:fill="FFFFFF"/>
        <w:tabs>
          <w:tab w:val="left" w:pos="648"/>
        </w:tabs>
        <w:ind w:firstLine="567"/>
        <w:jc w:val="both"/>
      </w:pPr>
      <w:r w:rsidRPr="00726D06">
        <w:rPr>
          <w:spacing w:val="-3"/>
        </w:rPr>
        <w:t>Косвенные расходы, относящиеся к вспомогательному цеху, со</w:t>
      </w:r>
      <w:r w:rsidRPr="00726D06">
        <w:t>ставили:</w:t>
      </w:r>
    </w:p>
    <w:p w:rsidR="004417A9" w:rsidRPr="00726D06" w:rsidRDefault="004417A9" w:rsidP="004417A9">
      <w:pPr>
        <w:widowControl w:val="0"/>
        <w:numPr>
          <w:ilvl w:val="0"/>
          <w:numId w:val="34"/>
        </w:numPr>
        <w:shd w:val="clear" w:color="auto" w:fill="FFFFFF"/>
        <w:tabs>
          <w:tab w:val="left" w:pos="648"/>
          <w:tab w:val="left" w:pos="993"/>
        </w:tabs>
        <w:autoSpaceDE w:val="0"/>
        <w:autoSpaceDN w:val="0"/>
        <w:adjustRightInd w:val="0"/>
        <w:ind w:left="0" w:firstLine="709"/>
        <w:jc w:val="both"/>
      </w:pPr>
      <w:r w:rsidRPr="00726D06">
        <w:rPr>
          <w:spacing w:val="-7"/>
        </w:rPr>
        <w:t>общепроизводственные – 130 000 руб.;</w:t>
      </w:r>
    </w:p>
    <w:p w:rsidR="004417A9" w:rsidRPr="00726D06" w:rsidRDefault="004417A9" w:rsidP="004417A9">
      <w:pPr>
        <w:widowControl w:val="0"/>
        <w:numPr>
          <w:ilvl w:val="0"/>
          <w:numId w:val="34"/>
        </w:numPr>
        <w:shd w:val="clear" w:color="auto" w:fill="FFFFFF"/>
        <w:tabs>
          <w:tab w:val="left" w:pos="648"/>
          <w:tab w:val="left" w:pos="993"/>
        </w:tabs>
        <w:autoSpaceDE w:val="0"/>
        <w:autoSpaceDN w:val="0"/>
        <w:adjustRightInd w:val="0"/>
        <w:ind w:left="0" w:firstLine="709"/>
        <w:jc w:val="both"/>
      </w:pPr>
      <w:r w:rsidRPr="00726D06">
        <w:rPr>
          <w:spacing w:val="-7"/>
        </w:rPr>
        <w:t>общехозяйственные – 96 000 руб.</w:t>
      </w:r>
    </w:p>
    <w:p w:rsidR="004417A9" w:rsidRPr="00726D06" w:rsidRDefault="004417A9" w:rsidP="004417A9">
      <w:pPr>
        <w:shd w:val="clear" w:color="auto" w:fill="FFFFFF"/>
        <w:ind w:right="62" w:firstLine="567"/>
        <w:jc w:val="both"/>
      </w:pPr>
      <w:r w:rsidRPr="00726D06">
        <w:rPr>
          <w:spacing w:val="-5"/>
        </w:rPr>
        <w:t>На начало сентября месяца и на конец отчётного периода незавершённого производства во вспомогательном цехе нет.</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17</w:t>
      </w:r>
    </w:p>
    <w:p w:rsidR="004417A9" w:rsidRPr="00726D06" w:rsidRDefault="004417A9" w:rsidP="004417A9">
      <w:pPr>
        <w:ind w:firstLine="567"/>
        <w:jc w:val="both"/>
        <w:rPr>
          <w:spacing w:val="-2"/>
        </w:rPr>
      </w:pPr>
      <w:r w:rsidRPr="00726D06">
        <w:rPr>
          <w:spacing w:val="-5"/>
        </w:rPr>
        <w:t>Оформить бухгалтерскими записями данные факты хозяйственной жизни</w:t>
      </w:r>
      <w:r w:rsidRPr="00726D06">
        <w:t xml:space="preserve"> в учёте</w:t>
      </w:r>
    </w:p>
    <w:p w:rsidR="004417A9" w:rsidRPr="00726D06" w:rsidRDefault="004417A9" w:rsidP="004417A9">
      <w:pPr>
        <w:ind w:firstLine="567"/>
        <w:jc w:val="both"/>
        <w:rPr>
          <w:bCs/>
          <w:lang w:eastAsia="en-US"/>
        </w:rPr>
      </w:pPr>
      <w:r w:rsidRPr="00726D06">
        <w:rPr>
          <w:spacing w:val="-2"/>
        </w:rPr>
        <w:t xml:space="preserve">2.Выполнить необходимые </w:t>
      </w:r>
      <w:r w:rsidRPr="00726D06">
        <w:rPr>
          <w:spacing w:val="-4"/>
        </w:rPr>
        <w:t>расчёты, определить фактическую се</w:t>
      </w:r>
      <w:r w:rsidRPr="00726D06">
        <w:rPr>
          <w:spacing w:val="-4"/>
        </w:rPr>
        <w:softHyphen/>
      </w:r>
      <w:r w:rsidRPr="00726D06">
        <w:t xml:space="preserve">бестоимость выпущенной из основного производства </w:t>
      </w:r>
    </w:p>
    <w:p w:rsidR="004417A9" w:rsidRPr="00726D06" w:rsidRDefault="004417A9" w:rsidP="004417A9">
      <w:pPr>
        <w:shd w:val="clear" w:color="auto" w:fill="FFFFFF"/>
        <w:ind w:firstLine="567"/>
        <w:jc w:val="both"/>
        <w:rPr>
          <w:b/>
          <w:bCs/>
          <w:spacing w:val="-6"/>
        </w:rPr>
      </w:pPr>
      <w:r w:rsidRPr="003C5464">
        <w:rPr>
          <w:bCs/>
          <w:spacing w:val="-6"/>
        </w:rPr>
        <w:t>Исходные данные</w:t>
      </w:r>
      <w:r w:rsidRPr="00726D06">
        <w:rPr>
          <w:b/>
          <w:bCs/>
          <w:spacing w:val="-6"/>
        </w:rPr>
        <w:t>.</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r>
        <w:rPr>
          <w:spacing w:val="-7"/>
          <w:sz w:val="24"/>
          <w:szCs w:val="24"/>
        </w:rPr>
        <w:tab/>
      </w:r>
      <w:r w:rsidRPr="00726D06">
        <w:rPr>
          <w:spacing w:val="-7"/>
          <w:sz w:val="24"/>
          <w:szCs w:val="24"/>
        </w:rPr>
        <w:t>ООО  «КавказСтрой» выпускает строительные материалы и отражает себесто</w:t>
      </w:r>
      <w:r w:rsidRPr="00726D06">
        <w:rPr>
          <w:spacing w:val="-7"/>
          <w:sz w:val="24"/>
          <w:szCs w:val="24"/>
        </w:rPr>
        <w:softHyphen/>
      </w:r>
      <w:r w:rsidRPr="00726D06">
        <w:rPr>
          <w:spacing w:val="-5"/>
          <w:sz w:val="24"/>
          <w:szCs w:val="24"/>
        </w:rPr>
        <w:t>имость готовой продукции по учетным ценам без использования счёта 40 «Выпуск продукции (работ, услуг». На нача</w:t>
      </w:r>
      <w:r w:rsidRPr="00726D06">
        <w:rPr>
          <w:spacing w:val="-5"/>
          <w:sz w:val="24"/>
          <w:szCs w:val="24"/>
        </w:rPr>
        <w:softHyphen/>
      </w:r>
      <w:r w:rsidRPr="00726D06">
        <w:rPr>
          <w:spacing w:val="-4"/>
          <w:sz w:val="24"/>
          <w:szCs w:val="24"/>
        </w:rPr>
        <w:t xml:space="preserve">ло 01 апреля 20__04 г. на складе числится 15 000 шт. кирпичей. В качестве учетной цены </w:t>
      </w:r>
      <w:r w:rsidRPr="00726D06">
        <w:rPr>
          <w:spacing w:val="-5"/>
          <w:sz w:val="24"/>
          <w:szCs w:val="24"/>
        </w:rPr>
        <w:t>используется плановая себестоимость, которая составляет 10 руб./шт.  Плановая се</w:t>
      </w:r>
      <w:r w:rsidRPr="00726D06">
        <w:rPr>
          <w:spacing w:val="-5"/>
          <w:sz w:val="24"/>
          <w:szCs w:val="24"/>
        </w:rPr>
        <w:softHyphen/>
        <w:t xml:space="preserve">бестоимость всей готовой продукции на складе </w:t>
      </w:r>
      <w:r w:rsidRPr="00726D06">
        <w:rPr>
          <w:spacing w:val="-1"/>
          <w:sz w:val="24"/>
          <w:szCs w:val="24"/>
        </w:rPr>
        <w:t>–</w:t>
      </w:r>
      <w:r w:rsidRPr="00726D06">
        <w:rPr>
          <w:spacing w:val="-5"/>
          <w:sz w:val="24"/>
          <w:szCs w:val="24"/>
        </w:rPr>
        <w:t xml:space="preserve"> 150 000 руб. (15 000 шт. × 10 руб.), </w:t>
      </w:r>
      <w:r w:rsidRPr="00726D06">
        <w:rPr>
          <w:spacing w:val="-1"/>
          <w:sz w:val="24"/>
          <w:szCs w:val="24"/>
        </w:rPr>
        <w:t xml:space="preserve">сумма отклонений на остаток готовой продукции – 10 000 руб. (перерасход). </w:t>
      </w:r>
      <w:r w:rsidRPr="00726D06">
        <w:rPr>
          <w:spacing w:val="-5"/>
          <w:sz w:val="24"/>
          <w:szCs w:val="24"/>
        </w:rPr>
        <w:t>В апреле  20___ г. ООО  «Кавказстрой»  изготовило 500 000 шт. кирпичей. Плановая себе</w:t>
      </w:r>
      <w:r w:rsidRPr="00726D06">
        <w:rPr>
          <w:spacing w:val="-5"/>
          <w:sz w:val="24"/>
          <w:szCs w:val="24"/>
        </w:rPr>
        <w:softHyphen/>
      </w:r>
      <w:r w:rsidRPr="00726D06">
        <w:rPr>
          <w:spacing w:val="-4"/>
          <w:sz w:val="24"/>
          <w:szCs w:val="24"/>
        </w:rPr>
        <w:t xml:space="preserve">стоимость готовой продукции составила 5000 000 руб. (500 000 шт. × 10 руб.). Сумма </w:t>
      </w:r>
      <w:r w:rsidRPr="00726D06">
        <w:rPr>
          <w:spacing w:val="-1"/>
          <w:sz w:val="24"/>
          <w:szCs w:val="24"/>
        </w:rPr>
        <w:t xml:space="preserve">отклонений по выпущенной продукции составила  100 000 руб. (перерасход). </w:t>
      </w:r>
      <w:r w:rsidRPr="00726D06">
        <w:rPr>
          <w:spacing w:val="-5"/>
          <w:sz w:val="24"/>
          <w:szCs w:val="24"/>
        </w:rPr>
        <w:t>В том же месяце отгружено покупателям 400 000 шт. кирпичей. Плановая себестои</w:t>
      </w:r>
      <w:r w:rsidRPr="00726D06">
        <w:rPr>
          <w:spacing w:val="-5"/>
          <w:sz w:val="24"/>
          <w:szCs w:val="24"/>
        </w:rPr>
        <w:softHyphen/>
      </w:r>
      <w:r w:rsidRPr="00726D06">
        <w:rPr>
          <w:sz w:val="24"/>
          <w:szCs w:val="24"/>
        </w:rPr>
        <w:t xml:space="preserve">мость отгруженной продукции - 4000 000 руб. (25 000 шт.  ×   10 руб.). </w:t>
      </w:r>
      <w:r w:rsidRPr="00726D06">
        <w:rPr>
          <w:spacing w:val="-4"/>
          <w:sz w:val="24"/>
          <w:szCs w:val="24"/>
        </w:rPr>
        <w:t xml:space="preserve">Согласно договору купли-продажи право собственности на продукцию переходит </w:t>
      </w:r>
      <w:r w:rsidRPr="00726D06">
        <w:rPr>
          <w:sz w:val="24"/>
          <w:szCs w:val="24"/>
        </w:rPr>
        <w:t>к покупателю после ее оплаты. Оплата в апреле  не произведена</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18</w:t>
      </w:r>
    </w:p>
    <w:p w:rsidR="004417A9" w:rsidRPr="00726D06" w:rsidRDefault="004417A9" w:rsidP="004417A9">
      <w:pPr>
        <w:ind w:firstLine="567"/>
        <w:jc w:val="both"/>
        <w:rPr>
          <w:spacing w:val="-2"/>
        </w:rPr>
      </w:pPr>
      <w:r w:rsidRPr="00726D06">
        <w:rPr>
          <w:spacing w:val="-2"/>
        </w:rPr>
        <w:t>1.</w:t>
      </w:r>
      <w:r w:rsidRPr="00726D06">
        <w:rPr>
          <w:spacing w:val="-5"/>
        </w:rPr>
        <w:t xml:space="preserve"> Оформить бухгалтерскими записями данные факты хозяйственной жизни</w:t>
      </w:r>
      <w:r w:rsidRPr="00726D06">
        <w:t xml:space="preserve"> в учёте.</w:t>
      </w:r>
    </w:p>
    <w:p w:rsidR="004417A9" w:rsidRPr="00726D06" w:rsidRDefault="004417A9" w:rsidP="004417A9">
      <w:pPr>
        <w:shd w:val="clear" w:color="auto" w:fill="FFFFFF"/>
        <w:ind w:firstLine="567"/>
        <w:jc w:val="both"/>
        <w:rPr>
          <w:spacing w:val="-5"/>
        </w:rPr>
      </w:pPr>
      <w:r w:rsidRPr="00726D06">
        <w:rPr>
          <w:spacing w:val="-2"/>
        </w:rPr>
        <w:t xml:space="preserve">2.Выполнить необходимые </w:t>
      </w:r>
      <w:r w:rsidRPr="00726D06">
        <w:rPr>
          <w:spacing w:val="-4"/>
        </w:rPr>
        <w:t>расчёты, определить фактическую се</w:t>
      </w:r>
      <w:r w:rsidRPr="00726D06">
        <w:rPr>
          <w:spacing w:val="-4"/>
        </w:rPr>
        <w:softHyphen/>
      </w:r>
      <w:r w:rsidRPr="00726D06">
        <w:t>бестоимость выпущенной из основного производства и</w:t>
      </w:r>
      <w:r w:rsidRPr="00726D06">
        <w:rPr>
          <w:spacing w:val="-3"/>
        </w:rPr>
        <w:t xml:space="preserve"> спи</w:t>
      </w:r>
      <w:r w:rsidRPr="00726D06">
        <w:rPr>
          <w:spacing w:val="-3"/>
        </w:rPr>
        <w:softHyphen/>
      </w:r>
      <w:r w:rsidRPr="00726D06">
        <w:rPr>
          <w:spacing w:val="-5"/>
        </w:rPr>
        <w:t xml:space="preserve">сать отклонение. </w:t>
      </w:r>
    </w:p>
    <w:p w:rsidR="004417A9" w:rsidRPr="00726D06" w:rsidRDefault="004417A9" w:rsidP="004417A9">
      <w:pPr>
        <w:shd w:val="clear" w:color="auto" w:fill="FFFFFF"/>
        <w:ind w:firstLine="567"/>
        <w:jc w:val="both"/>
        <w:rPr>
          <w:spacing w:val="-5"/>
        </w:rPr>
      </w:pPr>
      <w:r w:rsidRPr="00726D06">
        <w:rPr>
          <w:spacing w:val="-5"/>
        </w:rPr>
        <w:t xml:space="preserve">3.Определить финансовый результат от продаж </w:t>
      </w:r>
    </w:p>
    <w:p w:rsidR="004417A9" w:rsidRPr="00726D06" w:rsidRDefault="004417A9" w:rsidP="004417A9">
      <w:pPr>
        <w:ind w:firstLine="567"/>
        <w:jc w:val="both"/>
        <w:rPr>
          <w:b/>
          <w:spacing w:val="-4"/>
        </w:rPr>
      </w:pPr>
      <w:r w:rsidRPr="00726D06">
        <w:t xml:space="preserve"> </w:t>
      </w:r>
      <w:r w:rsidRPr="003C5464">
        <w:rPr>
          <w:spacing w:val="-4"/>
        </w:rPr>
        <w:t>Исходные данные</w:t>
      </w:r>
      <w:r w:rsidRPr="00726D06">
        <w:rPr>
          <w:b/>
          <w:spacing w:val="-4"/>
        </w:rPr>
        <w:t>.</w:t>
      </w:r>
    </w:p>
    <w:p w:rsidR="004417A9" w:rsidRPr="00726D06" w:rsidRDefault="004417A9" w:rsidP="004417A9">
      <w:pPr>
        <w:shd w:val="clear" w:color="auto" w:fill="FFFFFF"/>
        <w:ind w:right="53" w:firstLine="567"/>
        <w:jc w:val="both"/>
      </w:pPr>
      <w:r w:rsidRPr="00726D06">
        <w:rPr>
          <w:spacing w:val="-7"/>
        </w:rPr>
        <w:t>ООО «Технология»  в отчетном периоде изготовило 800 единиц продук</w:t>
      </w:r>
      <w:r w:rsidRPr="00726D06">
        <w:rPr>
          <w:spacing w:val="-7"/>
        </w:rPr>
        <w:softHyphen/>
      </w:r>
      <w:r w:rsidRPr="00726D06">
        <w:t>ции, которая поступила на склад по нормативной себестоимости 800 000 руб.</w:t>
      </w:r>
    </w:p>
    <w:p w:rsidR="004417A9" w:rsidRPr="00726D06" w:rsidRDefault="004417A9" w:rsidP="004417A9">
      <w:pPr>
        <w:shd w:val="clear" w:color="auto" w:fill="FFFFFF"/>
        <w:ind w:right="62" w:firstLine="567"/>
        <w:jc w:val="both"/>
      </w:pPr>
      <w:r w:rsidRPr="00726D06">
        <w:rPr>
          <w:spacing w:val="-3"/>
        </w:rPr>
        <w:t>В конце отчетного периода была рассчитана фактическая себе</w:t>
      </w:r>
      <w:r w:rsidRPr="00726D06">
        <w:rPr>
          <w:spacing w:val="-3"/>
        </w:rPr>
        <w:softHyphen/>
      </w:r>
      <w:r w:rsidRPr="00726D06">
        <w:t>стоимость, которая составила 750 000 руб.</w:t>
      </w:r>
    </w:p>
    <w:p w:rsidR="004417A9" w:rsidRPr="00726D06" w:rsidRDefault="004417A9" w:rsidP="004417A9">
      <w:pPr>
        <w:shd w:val="clear" w:color="auto" w:fill="FFFFFF"/>
        <w:ind w:right="58" w:firstLine="567"/>
        <w:jc w:val="both"/>
      </w:pPr>
      <w:r w:rsidRPr="00726D06">
        <w:rPr>
          <w:spacing w:val="-5"/>
        </w:rPr>
        <w:t xml:space="preserve">Остатков готовой продукции и незавершенного производства на </w:t>
      </w:r>
      <w:r w:rsidRPr="00726D06">
        <w:t>начало месяца нет.</w:t>
      </w:r>
    </w:p>
    <w:p w:rsidR="004417A9" w:rsidRPr="00726D06" w:rsidRDefault="004417A9" w:rsidP="004417A9">
      <w:pPr>
        <w:shd w:val="clear" w:color="auto" w:fill="FFFFFF"/>
        <w:ind w:right="62" w:firstLine="567"/>
        <w:jc w:val="both"/>
      </w:pPr>
      <w:r w:rsidRPr="00726D06">
        <w:rPr>
          <w:spacing w:val="-4"/>
        </w:rPr>
        <w:t xml:space="preserve">В течение отчетного периода 700 единиц продукции продано по </w:t>
      </w:r>
      <w:r w:rsidRPr="00726D06">
        <w:rPr>
          <w:spacing w:val="-6"/>
        </w:rPr>
        <w:t xml:space="preserve">договорной цене 944 000 руб., в том числе </w:t>
      </w:r>
      <w:r w:rsidR="00CC246C">
        <w:rPr>
          <w:spacing w:val="-6"/>
        </w:rPr>
        <w:t>20</w:t>
      </w:r>
      <w:r w:rsidRPr="00726D06">
        <w:rPr>
          <w:spacing w:val="-6"/>
        </w:rPr>
        <w:t xml:space="preserve"> % НДС.</w:t>
      </w:r>
    </w:p>
    <w:p w:rsidR="004417A9" w:rsidRPr="00726D06" w:rsidRDefault="004417A9" w:rsidP="004417A9">
      <w:pPr>
        <w:shd w:val="clear" w:color="auto" w:fill="FFFFFF"/>
        <w:ind w:firstLine="567"/>
        <w:jc w:val="both"/>
        <w:rPr>
          <w:spacing w:val="-3"/>
        </w:rPr>
      </w:pPr>
      <w:r w:rsidRPr="00726D06">
        <w:rPr>
          <w:spacing w:val="-5"/>
        </w:rPr>
        <w:t xml:space="preserve">В соответствии с учётной политикой  организации в </w:t>
      </w:r>
      <w:r w:rsidRPr="00726D06">
        <w:rPr>
          <w:spacing w:val="-7"/>
        </w:rPr>
        <w:t xml:space="preserve">ООО «Технология»  </w:t>
      </w:r>
      <w:r w:rsidRPr="00726D06">
        <w:rPr>
          <w:spacing w:val="-3"/>
        </w:rPr>
        <w:t xml:space="preserve">учёт выпущенной продукции ведется с применением счёта 40 </w:t>
      </w:r>
      <w:r w:rsidRPr="00726D06">
        <w:rPr>
          <w:spacing w:val="-5"/>
        </w:rPr>
        <w:t xml:space="preserve">«Выпуск продукции (работ, услуг». </w:t>
      </w:r>
      <w:r w:rsidRPr="00726D06">
        <w:rPr>
          <w:spacing w:val="-3"/>
        </w:rPr>
        <w:t xml:space="preserve"> </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19</w:t>
      </w:r>
    </w:p>
    <w:p w:rsidR="004417A9" w:rsidRPr="00726D06" w:rsidRDefault="004417A9" w:rsidP="004417A9">
      <w:pPr>
        <w:ind w:firstLine="567"/>
        <w:jc w:val="both"/>
        <w:rPr>
          <w:spacing w:val="-2"/>
        </w:rPr>
      </w:pPr>
      <w:r w:rsidRPr="00726D06">
        <w:rPr>
          <w:spacing w:val="-5"/>
        </w:rPr>
        <w:t>Оформить бухгалтерскими записями данные факты хозяйственной жизни</w:t>
      </w:r>
      <w:r w:rsidRPr="00726D06">
        <w:t xml:space="preserve"> в учёте.</w:t>
      </w:r>
    </w:p>
    <w:p w:rsidR="004417A9" w:rsidRPr="00726D06" w:rsidRDefault="004417A9" w:rsidP="004417A9">
      <w:pPr>
        <w:shd w:val="clear" w:color="auto" w:fill="FFFFFF"/>
        <w:ind w:right="5" w:firstLine="567"/>
        <w:jc w:val="both"/>
        <w:rPr>
          <w:b/>
          <w:spacing w:val="-7"/>
        </w:rPr>
      </w:pPr>
      <w:r w:rsidRPr="00726D06">
        <w:rPr>
          <w:b/>
          <w:spacing w:val="-7"/>
        </w:rPr>
        <w:t>Исходные данные.</w:t>
      </w:r>
    </w:p>
    <w:p w:rsidR="004417A9" w:rsidRPr="00726D06" w:rsidRDefault="004417A9" w:rsidP="004417A9">
      <w:pPr>
        <w:ind w:firstLine="709"/>
        <w:jc w:val="both"/>
      </w:pPr>
      <w:r w:rsidRPr="00726D06">
        <w:t>ООО  «Селена-текстиль» согласно учетной политике учитывает готовую продукцию по нормативной себестоимости с использованием счёта 40 «Выпуск продукции (ра</w:t>
      </w:r>
      <w:r w:rsidRPr="00726D06">
        <w:softHyphen/>
        <w:t xml:space="preserve">бот, услуг)».  </w:t>
      </w:r>
    </w:p>
    <w:p w:rsidR="004417A9" w:rsidRPr="00726D06" w:rsidRDefault="004417A9" w:rsidP="004417A9">
      <w:pPr>
        <w:ind w:firstLine="709"/>
        <w:jc w:val="both"/>
      </w:pPr>
      <w:r w:rsidRPr="00726D06">
        <w:t>В апреле  20__ г. ООО «Селена-текстиль» отпустило готовой продукции по нормативной се</w:t>
      </w:r>
      <w:r w:rsidRPr="00726D06">
        <w:softHyphen/>
        <w:t xml:space="preserve">бестоимости прямых производственных затрат на сумму 1 700 000 руб. Выручка от реализации составила 2 360 000 руб., в том числе НДС - 360 000 руб. </w:t>
      </w:r>
    </w:p>
    <w:p w:rsidR="004417A9" w:rsidRPr="00726D06" w:rsidRDefault="004417A9" w:rsidP="004417A9">
      <w:pPr>
        <w:ind w:firstLine="709"/>
        <w:jc w:val="both"/>
        <w:rPr>
          <w:b/>
          <w:bCs/>
          <w:lang w:eastAsia="en-US"/>
        </w:rPr>
      </w:pPr>
      <w:r w:rsidRPr="00726D06">
        <w:t>Общехозяйст</w:t>
      </w:r>
      <w:r w:rsidRPr="00726D06">
        <w:softHyphen/>
        <w:t>венные расходы за месяц равны 120 000 руб., расходы на продажу - 64 000 руб., экономия по выпущенной продукции составила 80 000 руб.</w:t>
      </w: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20</w:t>
      </w:r>
    </w:p>
    <w:p w:rsidR="004417A9" w:rsidRPr="00726D06" w:rsidRDefault="004417A9" w:rsidP="004417A9">
      <w:pPr>
        <w:ind w:firstLine="567"/>
        <w:jc w:val="both"/>
        <w:rPr>
          <w:lang w:eastAsia="en-US"/>
        </w:rPr>
      </w:pPr>
      <w:r w:rsidRPr="00726D06">
        <w:rPr>
          <w:iCs/>
          <w:lang w:eastAsia="en-US"/>
        </w:rPr>
        <w:t>Сформулируйте операции, составьте корреспонденцию счётов по учету прямых импортных поставок и произведите пересчёт курсовых разниц на отчетные даты и даты совершения операций. Укажите первичные документы по каждой операции.</w:t>
      </w:r>
    </w:p>
    <w:p w:rsidR="004417A9" w:rsidRPr="003C5464" w:rsidRDefault="004417A9" w:rsidP="004417A9">
      <w:pPr>
        <w:shd w:val="clear" w:color="auto" w:fill="FFFFFF"/>
        <w:ind w:right="86" w:firstLine="567"/>
        <w:jc w:val="both"/>
        <w:rPr>
          <w:spacing w:val="-5"/>
        </w:rPr>
      </w:pPr>
      <w:r w:rsidRPr="003C5464">
        <w:rPr>
          <w:bCs/>
          <w:spacing w:val="-5"/>
        </w:rPr>
        <w:t>Исходные данные</w:t>
      </w:r>
    </w:p>
    <w:p w:rsidR="004417A9" w:rsidRPr="00726D06" w:rsidRDefault="004417A9" w:rsidP="004417A9">
      <w:pPr>
        <w:ind w:firstLine="567"/>
        <w:jc w:val="both"/>
        <w:rPr>
          <w:lang w:eastAsia="en-US"/>
        </w:rPr>
      </w:pPr>
      <w:r w:rsidRPr="00726D06">
        <w:rPr>
          <w:lang w:eastAsia="en-US"/>
        </w:rPr>
        <w:t>Организация приобрела четыре тыс. комплекта импортного оборудования (специальной оснастки) для производственной деятельности (базисное условие поставки CIF). Договорная стоимость товара - 160 000 евро. Право собственности переходит в момент приемки-передачи товара покупателю в порту назначения.</w:t>
      </w:r>
    </w:p>
    <w:p w:rsidR="004417A9" w:rsidRPr="00726D06" w:rsidRDefault="004417A9" w:rsidP="004417A9">
      <w:pPr>
        <w:ind w:firstLine="567"/>
        <w:jc w:val="both"/>
        <w:rPr>
          <w:lang w:eastAsia="en-US"/>
        </w:rPr>
      </w:pPr>
      <w:r w:rsidRPr="00726D06">
        <w:rPr>
          <w:lang w:eastAsia="en-US"/>
        </w:rPr>
        <w:t>Учетной политикой предусмотрено, что оборудование (специальная оснастка) отражается в учете по фактической стоимости приобретения. При покупке импортного оборудования  (специальной оснастки) произведены следующие расходы:</w:t>
      </w:r>
    </w:p>
    <w:p w:rsidR="004417A9" w:rsidRPr="00726D06" w:rsidRDefault="004417A9" w:rsidP="004417A9">
      <w:pPr>
        <w:widowControl w:val="0"/>
        <w:numPr>
          <w:ilvl w:val="0"/>
          <w:numId w:val="28"/>
        </w:numPr>
        <w:tabs>
          <w:tab w:val="left" w:pos="851"/>
        </w:tabs>
        <w:autoSpaceDE w:val="0"/>
        <w:autoSpaceDN w:val="0"/>
        <w:adjustRightInd w:val="0"/>
        <w:ind w:left="0" w:firstLine="567"/>
        <w:jc w:val="both"/>
        <w:rPr>
          <w:lang w:eastAsia="en-US"/>
        </w:rPr>
      </w:pPr>
      <w:r w:rsidRPr="00726D06">
        <w:rPr>
          <w:lang w:eastAsia="en-US"/>
        </w:rPr>
        <w:t xml:space="preserve"> страхование груза (специальной оснастки) в пути - 15 000 евро;</w:t>
      </w:r>
    </w:p>
    <w:p w:rsidR="004417A9" w:rsidRPr="00726D06" w:rsidRDefault="004417A9" w:rsidP="004417A9">
      <w:pPr>
        <w:widowControl w:val="0"/>
        <w:numPr>
          <w:ilvl w:val="0"/>
          <w:numId w:val="28"/>
        </w:numPr>
        <w:tabs>
          <w:tab w:val="left" w:pos="851"/>
        </w:tabs>
        <w:autoSpaceDE w:val="0"/>
        <w:autoSpaceDN w:val="0"/>
        <w:adjustRightInd w:val="0"/>
        <w:ind w:left="0" w:firstLine="567"/>
        <w:jc w:val="both"/>
        <w:rPr>
          <w:lang w:eastAsia="en-US"/>
        </w:rPr>
      </w:pPr>
      <w:r w:rsidRPr="00726D06">
        <w:rPr>
          <w:lang w:eastAsia="en-US"/>
        </w:rPr>
        <w:t xml:space="preserve"> хранение на таможенном складе - 140 000 руб.;</w:t>
      </w:r>
    </w:p>
    <w:p w:rsidR="004417A9" w:rsidRPr="00726D06" w:rsidRDefault="004417A9" w:rsidP="004417A9">
      <w:pPr>
        <w:widowControl w:val="0"/>
        <w:numPr>
          <w:ilvl w:val="0"/>
          <w:numId w:val="28"/>
        </w:numPr>
        <w:tabs>
          <w:tab w:val="left" w:pos="851"/>
        </w:tabs>
        <w:autoSpaceDE w:val="0"/>
        <w:autoSpaceDN w:val="0"/>
        <w:adjustRightInd w:val="0"/>
        <w:ind w:left="0" w:firstLine="567"/>
        <w:jc w:val="both"/>
        <w:rPr>
          <w:lang w:eastAsia="en-US"/>
        </w:rPr>
      </w:pPr>
      <w:r w:rsidRPr="00726D06">
        <w:rPr>
          <w:lang w:eastAsia="en-US"/>
        </w:rPr>
        <w:t xml:space="preserve"> доставка до складов автомобильным транспортом - 90 000 руб., НДС - 16 200 руб.;</w:t>
      </w:r>
    </w:p>
    <w:p w:rsidR="004417A9" w:rsidRPr="00726D06" w:rsidRDefault="004417A9" w:rsidP="004417A9">
      <w:pPr>
        <w:widowControl w:val="0"/>
        <w:numPr>
          <w:ilvl w:val="0"/>
          <w:numId w:val="28"/>
        </w:numPr>
        <w:tabs>
          <w:tab w:val="left" w:pos="851"/>
        </w:tabs>
        <w:autoSpaceDE w:val="0"/>
        <w:autoSpaceDN w:val="0"/>
        <w:adjustRightInd w:val="0"/>
        <w:ind w:left="0" w:firstLine="567"/>
        <w:jc w:val="both"/>
        <w:rPr>
          <w:lang w:eastAsia="en-US"/>
        </w:rPr>
      </w:pPr>
      <w:r w:rsidRPr="00726D06">
        <w:rPr>
          <w:lang w:eastAsia="en-US"/>
        </w:rPr>
        <w:t xml:space="preserve"> ввозная таможенная пошлина - 8% от таможенной стоимости;</w:t>
      </w:r>
    </w:p>
    <w:p w:rsidR="004417A9" w:rsidRPr="00726D06" w:rsidRDefault="004417A9" w:rsidP="004417A9">
      <w:pPr>
        <w:widowControl w:val="0"/>
        <w:numPr>
          <w:ilvl w:val="0"/>
          <w:numId w:val="28"/>
        </w:numPr>
        <w:tabs>
          <w:tab w:val="left" w:pos="851"/>
        </w:tabs>
        <w:autoSpaceDE w:val="0"/>
        <w:autoSpaceDN w:val="0"/>
        <w:adjustRightInd w:val="0"/>
        <w:ind w:left="0" w:firstLine="567"/>
        <w:jc w:val="both"/>
        <w:rPr>
          <w:lang w:eastAsia="en-US"/>
        </w:rPr>
      </w:pPr>
      <w:r w:rsidRPr="00726D06">
        <w:rPr>
          <w:lang w:eastAsia="en-US"/>
        </w:rPr>
        <w:t xml:space="preserve"> НДС - 18% от налогооблагаемой базы;</w:t>
      </w:r>
    </w:p>
    <w:p w:rsidR="004417A9" w:rsidRPr="00726D06" w:rsidRDefault="004417A9" w:rsidP="004417A9">
      <w:pPr>
        <w:widowControl w:val="0"/>
        <w:numPr>
          <w:ilvl w:val="0"/>
          <w:numId w:val="28"/>
        </w:numPr>
        <w:tabs>
          <w:tab w:val="left" w:pos="851"/>
        </w:tabs>
        <w:autoSpaceDE w:val="0"/>
        <w:autoSpaceDN w:val="0"/>
        <w:adjustRightInd w:val="0"/>
        <w:ind w:left="0" w:firstLine="567"/>
        <w:jc w:val="both"/>
        <w:rPr>
          <w:lang w:eastAsia="en-US"/>
        </w:rPr>
      </w:pPr>
      <w:r w:rsidRPr="00726D06">
        <w:rPr>
          <w:lang w:eastAsia="en-US"/>
        </w:rPr>
        <w:t xml:space="preserve"> таможенный сбор - 1% от таможенной стоимости в рублях и 0,5% в валюте платежа.</w:t>
      </w:r>
    </w:p>
    <w:p w:rsidR="004417A9" w:rsidRPr="00726D06" w:rsidRDefault="004417A9" w:rsidP="004417A9">
      <w:pPr>
        <w:ind w:firstLine="567"/>
        <w:jc w:val="both"/>
        <w:rPr>
          <w:lang w:eastAsia="en-US"/>
        </w:rPr>
      </w:pPr>
      <w:r w:rsidRPr="00726D06">
        <w:rPr>
          <w:lang w:eastAsia="en-US"/>
        </w:rPr>
        <w:t>При выполнении контракта в соответствии с первичными документами установлены следующие даты совершения операций.</w:t>
      </w:r>
    </w:p>
    <w:p w:rsidR="004417A9" w:rsidRPr="00726D06" w:rsidRDefault="004417A9" w:rsidP="004417A9">
      <w:pPr>
        <w:ind w:firstLine="567"/>
        <w:jc w:val="both"/>
        <w:rPr>
          <w:lang w:eastAsia="en-US"/>
        </w:rPr>
      </w:pPr>
      <w:r w:rsidRPr="00726D06">
        <w:rPr>
          <w:lang w:eastAsia="en-US"/>
        </w:rPr>
        <w:lastRenderedPageBreak/>
        <w:t>24 августа: произведена приемка-передача специальной оснастки в порту назначения, страхование и погрузка на автотранспорт.</w:t>
      </w:r>
    </w:p>
    <w:p w:rsidR="004417A9" w:rsidRPr="00726D06" w:rsidRDefault="004417A9" w:rsidP="004417A9">
      <w:pPr>
        <w:ind w:firstLine="567"/>
        <w:jc w:val="both"/>
        <w:rPr>
          <w:lang w:eastAsia="en-US"/>
        </w:rPr>
      </w:pPr>
      <w:r w:rsidRPr="00726D06">
        <w:rPr>
          <w:lang w:eastAsia="en-US"/>
        </w:rPr>
        <w:t>27 августа: партия специальной оснастки поступила на таможню и оформлена таможенная декларация.</w:t>
      </w:r>
    </w:p>
    <w:p w:rsidR="004417A9" w:rsidRPr="00726D06" w:rsidRDefault="004417A9" w:rsidP="004417A9">
      <w:pPr>
        <w:ind w:firstLine="567"/>
        <w:jc w:val="both"/>
        <w:rPr>
          <w:lang w:eastAsia="en-US"/>
        </w:rPr>
      </w:pPr>
      <w:r w:rsidRPr="00726D06">
        <w:rPr>
          <w:lang w:eastAsia="en-US"/>
        </w:rPr>
        <w:t>29 августа: оплачены таможенные платежи и комплекты специальной оснастки выпущены для свободного обращения на территории России.</w:t>
      </w:r>
    </w:p>
    <w:p w:rsidR="004417A9" w:rsidRPr="00726D06" w:rsidRDefault="004417A9" w:rsidP="004417A9">
      <w:pPr>
        <w:ind w:firstLine="567"/>
        <w:jc w:val="both"/>
        <w:rPr>
          <w:lang w:eastAsia="en-US"/>
        </w:rPr>
      </w:pPr>
      <w:r w:rsidRPr="00726D06">
        <w:rPr>
          <w:lang w:eastAsia="en-US"/>
        </w:rPr>
        <w:t>1 сентября: специальная оснастка поступила на склад и оприходована по фактической стоимости приобретения (определить полную внешнеторговую стоимость каждого комплекта специальной оснастки).</w:t>
      </w:r>
    </w:p>
    <w:p w:rsidR="004417A9" w:rsidRPr="00726D06" w:rsidRDefault="004417A9" w:rsidP="004417A9">
      <w:pPr>
        <w:ind w:firstLine="567"/>
        <w:jc w:val="both"/>
        <w:rPr>
          <w:lang w:eastAsia="en-US"/>
        </w:rPr>
      </w:pPr>
      <w:r w:rsidRPr="00726D06">
        <w:rPr>
          <w:lang w:eastAsia="en-US"/>
        </w:rPr>
        <w:t>2 сентября: поручено банку приобрести необходимое количество валюты для оплаты счётов поставщика и страхователя по коммерческому курсу - 28,20 руб. за 1 дол. Комиссионные банку - 1% от суммы сделки в рублях.</w:t>
      </w:r>
    </w:p>
    <w:p w:rsidR="004417A9" w:rsidRPr="00726D06" w:rsidRDefault="004417A9" w:rsidP="004417A9">
      <w:pPr>
        <w:ind w:firstLine="567"/>
        <w:jc w:val="both"/>
        <w:rPr>
          <w:lang w:eastAsia="en-US"/>
        </w:rPr>
      </w:pPr>
      <w:r w:rsidRPr="00726D06">
        <w:rPr>
          <w:lang w:eastAsia="en-US"/>
        </w:rPr>
        <w:t>3 сентября: валюта зачислена на текущий валютный счёт.</w:t>
      </w:r>
    </w:p>
    <w:p w:rsidR="004417A9" w:rsidRPr="00726D06" w:rsidRDefault="004417A9" w:rsidP="004417A9">
      <w:pPr>
        <w:ind w:firstLine="567"/>
        <w:jc w:val="both"/>
        <w:rPr>
          <w:lang w:eastAsia="en-US"/>
        </w:rPr>
      </w:pPr>
      <w:r w:rsidRPr="00726D06">
        <w:rPr>
          <w:lang w:eastAsia="en-US"/>
        </w:rPr>
        <w:t>6 сентября: перечислено иностранному поставщику и страховой компании в погашение задолженности.</w:t>
      </w:r>
    </w:p>
    <w:p w:rsidR="004417A9" w:rsidRPr="00726D06" w:rsidRDefault="004417A9" w:rsidP="004417A9">
      <w:pPr>
        <w:ind w:firstLine="567"/>
        <w:jc w:val="both"/>
        <w:rPr>
          <w:lang w:eastAsia="en-US"/>
        </w:rPr>
      </w:pPr>
      <w:r w:rsidRPr="00726D06">
        <w:rPr>
          <w:lang w:eastAsia="en-US"/>
        </w:rPr>
        <w:t>7 сентября: 1 комплект специальной оснастки передан в монтаж. Работы ведутся подрядным способом. В соответствии с договором подряда стоимость работ составила 7 000 руб., НДС - 1260 руб.</w:t>
      </w:r>
    </w:p>
    <w:p w:rsidR="004417A9" w:rsidRPr="00726D06" w:rsidRDefault="004417A9" w:rsidP="004417A9">
      <w:pPr>
        <w:ind w:firstLine="567"/>
        <w:jc w:val="both"/>
        <w:rPr>
          <w:lang w:eastAsia="en-US"/>
        </w:rPr>
      </w:pPr>
      <w:r w:rsidRPr="00726D06">
        <w:rPr>
          <w:lang w:eastAsia="en-US"/>
        </w:rPr>
        <w:t>10 октября: приёмочная комиссия произвела осмотр и приняла решение о вводе специальной оснастки в эксплуатацию (первоначальную стоимость определите).</w:t>
      </w: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21</w:t>
      </w:r>
    </w:p>
    <w:p w:rsidR="00A87718" w:rsidRPr="00726D06" w:rsidRDefault="00A87718" w:rsidP="00A87718">
      <w:pPr>
        <w:shd w:val="clear" w:color="auto" w:fill="FFFFFF"/>
        <w:ind w:left="14" w:right="10" w:firstLine="709"/>
        <w:jc w:val="both"/>
      </w:pPr>
      <w:r w:rsidRPr="00726D06">
        <w:rPr>
          <w:spacing w:val="-2"/>
        </w:rPr>
        <w:t>Оформить бухгалтерскими записями хозяйственные операции, п</w:t>
      </w:r>
      <w:r w:rsidRPr="00726D06">
        <w:rPr>
          <w:spacing w:val="-6"/>
        </w:rPr>
        <w:t>роизошедшие в декабре текущего года в ООО «М</w:t>
      </w:r>
      <w:r>
        <w:rPr>
          <w:spacing w:val="-6"/>
        </w:rPr>
        <w:t>арс</w:t>
      </w:r>
      <w:r w:rsidRPr="00726D06">
        <w:rPr>
          <w:spacing w:val="-6"/>
        </w:rPr>
        <w:t>».</w:t>
      </w:r>
    </w:p>
    <w:p w:rsidR="00A87718" w:rsidRPr="00726D06" w:rsidRDefault="00A87718" w:rsidP="00A87718">
      <w:pPr>
        <w:widowControl w:val="0"/>
        <w:numPr>
          <w:ilvl w:val="0"/>
          <w:numId w:val="35"/>
        </w:numPr>
        <w:shd w:val="clear" w:color="auto" w:fill="FFFFFF"/>
        <w:tabs>
          <w:tab w:val="left" w:pos="466"/>
        </w:tabs>
        <w:autoSpaceDE w:val="0"/>
        <w:autoSpaceDN w:val="0"/>
        <w:adjustRightInd w:val="0"/>
        <w:ind w:right="10" w:firstLine="709"/>
        <w:jc w:val="both"/>
        <w:rPr>
          <w:spacing w:val="-27"/>
        </w:rPr>
      </w:pPr>
      <w:r w:rsidRPr="00726D06">
        <w:rPr>
          <w:spacing w:val="-6"/>
        </w:rPr>
        <w:t>Поступила от учредителя на расчётный счёт безвозмездная пом</w:t>
      </w:r>
      <w:r w:rsidRPr="00726D06">
        <w:t>ощь 100000 руб.</w:t>
      </w:r>
    </w:p>
    <w:p w:rsidR="00A87718" w:rsidRPr="00726D06" w:rsidRDefault="00A87718" w:rsidP="00A87718">
      <w:pPr>
        <w:widowControl w:val="0"/>
        <w:numPr>
          <w:ilvl w:val="0"/>
          <w:numId w:val="36"/>
        </w:numPr>
        <w:shd w:val="clear" w:color="auto" w:fill="FFFFFF"/>
        <w:tabs>
          <w:tab w:val="left" w:pos="466"/>
        </w:tabs>
        <w:autoSpaceDE w:val="0"/>
        <w:autoSpaceDN w:val="0"/>
        <w:adjustRightInd w:val="0"/>
        <w:ind w:firstLine="709"/>
        <w:jc w:val="both"/>
        <w:rPr>
          <w:spacing w:val="-15"/>
        </w:rPr>
      </w:pPr>
      <w:r w:rsidRPr="00726D06">
        <w:rPr>
          <w:spacing w:val="-6"/>
        </w:rPr>
        <w:t>Начислены проценты за пользование кредитом — 1100 руб.</w:t>
      </w:r>
    </w:p>
    <w:p w:rsidR="00A87718" w:rsidRPr="00726D06" w:rsidRDefault="00A87718" w:rsidP="00A87718">
      <w:pPr>
        <w:widowControl w:val="0"/>
        <w:numPr>
          <w:ilvl w:val="0"/>
          <w:numId w:val="35"/>
        </w:numPr>
        <w:shd w:val="clear" w:color="auto" w:fill="FFFFFF"/>
        <w:tabs>
          <w:tab w:val="left" w:pos="466"/>
        </w:tabs>
        <w:autoSpaceDE w:val="0"/>
        <w:autoSpaceDN w:val="0"/>
        <w:adjustRightInd w:val="0"/>
        <w:ind w:firstLine="709"/>
        <w:jc w:val="both"/>
        <w:rPr>
          <w:spacing w:val="-13"/>
        </w:rPr>
      </w:pPr>
      <w:r w:rsidRPr="00726D06">
        <w:t>Начислен и получен штраф по хозяйственным договорам — 12 000 руб.</w:t>
      </w:r>
    </w:p>
    <w:p w:rsidR="00A87718" w:rsidRPr="00726D06" w:rsidRDefault="00A87718" w:rsidP="00A87718">
      <w:pPr>
        <w:widowControl w:val="0"/>
        <w:numPr>
          <w:ilvl w:val="0"/>
          <w:numId w:val="36"/>
        </w:numPr>
        <w:shd w:val="clear" w:color="auto" w:fill="FFFFFF"/>
        <w:tabs>
          <w:tab w:val="left" w:pos="466"/>
        </w:tabs>
        <w:autoSpaceDE w:val="0"/>
        <w:autoSpaceDN w:val="0"/>
        <w:adjustRightInd w:val="0"/>
        <w:ind w:firstLine="709"/>
        <w:jc w:val="both"/>
        <w:rPr>
          <w:spacing w:val="-14"/>
        </w:rPr>
      </w:pPr>
      <w:r w:rsidRPr="00726D06">
        <w:rPr>
          <w:spacing w:val="-8"/>
        </w:rPr>
        <w:t>Начислен банковский процент по расчётному счёту — 5550 руб.</w:t>
      </w:r>
    </w:p>
    <w:p w:rsidR="00A87718" w:rsidRPr="00726D06" w:rsidRDefault="00A87718" w:rsidP="00A87718">
      <w:pPr>
        <w:widowControl w:val="0"/>
        <w:numPr>
          <w:ilvl w:val="0"/>
          <w:numId w:val="36"/>
        </w:numPr>
        <w:shd w:val="clear" w:color="auto" w:fill="FFFFFF"/>
        <w:tabs>
          <w:tab w:val="left" w:pos="466"/>
        </w:tabs>
        <w:autoSpaceDE w:val="0"/>
        <w:autoSpaceDN w:val="0"/>
        <w:adjustRightInd w:val="0"/>
        <w:ind w:firstLine="709"/>
        <w:jc w:val="both"/>
        <w:rPr>
          <w:spacing w:val="-18"/>
        </w:rPr>
      </w:pPr>
      <w:r w:rsidRPr="00726D06">
        <w:rPr>
          <w:spacing w:val="-7"/>
        </w:rPr>
        <w:t>Удержано банком за обслуживание — 5000 руб.</w:t>
      </w:r>
    </w:p>
    <w:p w:rsidR="00A87718" w:rsidRPr="00726D06" w:rsidRDefault="00A87718" w:rsidP="00A87718">
      <w:pPr>
        <w:widowControl w:val="0"/>
        <w:numPr>
          <w:ilvl w:val="0"/>
          <w:numId w:val="36"/>
        </w:numPr>
        <w:shd w:val="clear" w:color="auto" w:fill="FFFFFF"/>
        <w:tabs>
          <w:tab w:val="left" w:pos="466"/>
        </w:tabs>
        <w:autoSpaceDE w:val="0"/>
        <w:autoSpaceDN w:val="0"/>
        <w:adjustRightInd w:val="0"/>
        <w:ind w:firstLine="709"/>
        <w:jc w:val="both"/>
        <w:rPr>
          <w:spacing w:val="-15"/>
        </w:rPr>
      </w:pPr>
      <w:r w:rsidRPr="00726D06">
        <w:rPr>
          <w:spacing w:val="-7"/>
        </w:rPr>
        <w:t>Выявлен излишек денежных средств в кассе — 20 000 руб.</w:t>
      </w:r>
    </w:p>
    <w:p w:rsidR="00A87718" w:rsidRPr="00726D06" w:rsidRDefault="00A87718" w:rsidP="00A87718">
      <w:pPr>
        <w:widowControl w:val="0"/>
        <w:numPr>
          <w:ilvl w:val="0"/>
          <w:numId w:val="37"/>
        </w:numPr>
        <w:shd w:val="clear" w:color="auto" w:fill="FFFFFF"/>
        <w:tabs>
          <w:tab w:val="left" w:pos="658"/>
        </w:tabs>
        <w:autoSpaceDE w:val="0"/>
        <w:autoSpaceDN w:val="0"/>
        <w:adjustRightInd w:val="0"/>
        <w:ind w:right="72" w:firstLine="709"/>
        <w:jc w:val="both"/>
        <w:rPr>
          <w:spacing w:val="-13"/>
        </w:rPr>
      </w:pPr>
      <w:r w:rsidRPr="00726D06">
        <w:rPr>
          <w:spacing w:val="-4"/>
        </w:rPr>
        <w:t>Отгружена продукция покупателям по фактической себесто</w:t>
      </w:r>
      <w:r w:rsidRPr="00726D06">
        <w:t>имости на сумму 445 000 руб.,</w:t>
      </w:r>
    </w:p>
    <w:p w:rsidR="00A87718" w:rsidRPr="00726D06" w:rsidRDefault="00A87718" w:rsidP="00A87718">
      <w:pPr>
        <w:widowControl w:val="0"/>
        <w:numPr>
          <w:ilvl w:val="0"/>
          <w:numId w:val="37"/>
        </w:numPr>
        <w:shd w:val="clear" w:color="auto" w:fill="FFFFFF"/>
        <w:tabs>
          <w:tab w:val="left" w:pos="658"/>
        </w:tabs>
        <w:autoSpaceDE w:val="0"/>
        <w:autoSpaceDN w:val="0"/>
        <w:adjustRightInd w:val="0"/>
        <w:ind w:right="86" w:firstLine="709"/>
        <w:jc w:val="both"/>
        <w:rPr>
          <w:spacing w:val="-18"/>
        </w:rPr>
      </w:pPr>
      <w:r w:rsidRPr="00726D06">
        <w:rPr>
          <w:spacing w:val="-11"/>
        </w:rPr>
        <w:t>Договорная цена отгруженной продукции составляет 767 000 руб., в</w:t>
      </w:r>
      <w:r w:rsidRPr="00726D06">
        <w:t xml:space="preserve"> том числе </w:t>
      </w:r>
      <w:r>
        <w:t>20</w:t>
      </w:r>
      <w:r w:rsidRPr="00726D06">
        <w:t xml:space="preserve"> % НДС.</w:t>
      </w:r>
    </w:p>
    <w:p w:rsidR="00A87718" w:rsidRPr="00726D06" w:rsidRDefault="00A87718" w:rsidP="00A87718">
      <w:pPr>
        <w:widowControl w:val="0"/>
        <w:numPr>
          <w:ilvl w:val="0"/>
          <w:numId w:val="37"/>
        </w:numPr>
        <w:shd w:val="clear" w:color="auto" w:fill="FFFFFF"/>
        <w:tabs>
          <w:tab w:val="left" w:pos="658"/>
        </w:tabs>
        <w:autoSpaceDE w:val="0"/>
        <w:autoSpaceDN w:val="0"/>
        <w:adjustRightInd w:val="0"/>
        <w:ind w:firstLine="709"/>
        <w:jc w:val="both"/>
        <w:rPr>
          <w:spacing w:val="-16"/>
        </w:rPr>
      </w:pPr>
      <w:r w:rsidRPr="00726D06">
        <w:rPr>
          <w:spacing w:val="-4"/>
        </w:rPr>
        <w:t xml:space="preserve">Расходы на транспортировку проданной продукции составит! </w:t>
      </w:r>
      <w:r w:rsidRPr="00726D06">
        <w:t xml:space="preserve">8000 руб., кроме того, </w:t>
      </w:r>
      <w:r>
        <w:t>20</w:t>
      </w:r>
      <w:r w:rsidRPr="00726D06">
        <w:t xml:space="preserve"> % НДС.</w:t>
      </w:r>
    </w:p>
    <w:p w:rsidR="00A87718" w:rsidRPr="00726D06" w:rsidRDefault="00A87718" w:rsidP="00A87718">
      <w:pPr>
        <w:widowControl w:val="0"/>
        <w:numPr>
          <w:ilvl w:val="0"/>
          <w:numId w:val="38"/>
        </w:numPr>
        <w:shd w:val="clear" w:color="auto" w:fill="FFFFFF"/>
        <w:tabs>
          <w:tab w:val="left" w:pos="754"/>
        </w:tabs>
        <w:autoSpaceDE w:val="0"/>
        <w:autoSpaceDN w:val="0"/>
        <w:adjustRightInd w:val="0"/>
        <w:ind w:right="5" w:firstLine="709"/>
        <w:jc w:val="both"/>
        <w:rPr>
          <w:spacing w:val="-20"/>
        </w:rPr>
      </w:pPr>
      <w:r w:rsidRPr="00726D06">
        <w:rPr>
          <w:spacing w:val="-8"/>
        </w:rPr>
        <w:t xml:space="preserve">Расходы на рекламу готовой продукции составили 11 000 руб., </w:t>
      </w:r>
      <w:r w:rsidRPr="00726D06">
        <w:t xml:space="preserve">кроме того, </w:t>
      </w:r>
      <w:r>
        <w:t>20</w:t>
      </w:r>
      <w:r w:rsidRPr="00726D06">
        <w:t xml:space="preserve"> % НДС.</w:t>
      </w:r>
    </w:p>
    <w:p w:rsidR="004417A9" w:rsidRPr="00726D06" w:rsidRDefault="004417A9" w:rsidP="004417A9">
      <w:pPr>
        <w:shd w:val="clear" w:color="auto" w:fill="FFFFFF"/>
        <w:ind w:firstLine="567"/>
        <w:jc w:val="both"/>
        <w:rPr>
          <w:spacing w:val="-5"/>
        </w:rPr>
      </w:pPr>
    </w:p>
    <w:p w:rsidR="004417A9" w:rsidRPr="00726D06" w:rsidRDefault="004417A9" w:rsidP="004417A9">
      <w:pPr>
        <w:ind w:firstLine="709"/>
        <w:jc w:val="both"/>
        <w:rPr>
          <w:b/>
        </w:rPr>
      </w:pPr>
      <w:r w:rsidRPr="00726D06">
        <w:rPr>
          <w:b/>
        </w:rPr>
        <w:t>Задача</w:t>
      </w:r>
      <w:r>
        <w:rPr>
          <w:b/>
        </w:rPr>
        <w:t xml:space="preserve"> 22</w:t>
      </w:r>
    </w:p>
    <w:p w:rsidR="004417A9" w:rsidRPr="00726D06" w:rsidRDefault="004417A9" w:rsidP="004417A9">
      <w:pPr>
        <w:shd w:val="clear" w:color="auto" w:fill="FFFFFF"/>
        <w:ind w:firstLine="567"/>
        <w:jc w:val="both"/>
        <w:rPr>
          <w:spacing w:val="-4"/>
        </w:rPr>
      </w:pPr>
      <w:r w:rsidRPr="00726D06">
        <w:rPr>
          <w:spacing w:val="-4"/>
        </w:rPr>
        <w:t>Оформить бухгалтерскими записями факты хозяйственной жизни организации.</w:t>
      </w:r>
    </w:p>
    <w:p w:rsidR="004417A9" w:rsidRPr="00726D06" w:rsidRDefault="004417A9" w:rsidP="004417A9">
      <w:pPr>
        <w:shd w:val="clear" w:color="auto" w:fill="FFFFFF"/>
        <w:ind w:firstLine="567"/>
        <w:jc w:val="both"/>
        <w:rPr>
          <w:b/>
        </w:rPr>
      </w:pPr>
      <w:r w:rsidRPr="00726D06">
        <w:rPr>
          <w:b/>
          <w:spacing w:val="-4"/>
        </w:rPr>
        <w:t>Исходные данные.</w:t>
      </w:r>
    </w:p>
    <w:p w:rsidR="004417A9" w:rsidRPr="00726D06" w:rsidRDefault="004417A9" w:rsidP="004417A9">
      <w:pPr>
        <w:shd w:val="clear" w:color="auto" w:fill="FFFFFF"/>
        <w:ind w:left="62" w:right="62" w:firstLine="647"/>
        <w:jc w:val="both"/>
      </w:pPr>
      <w:r w:rsidRPr="00726D06">
        <w:rPr>
          <w:spacing w:val="-3"/>
        </w:rPr>
        <w:t>ПАО «Юг-молоко» в марте текущего года заключило договор со с</w:t>
      </w:r>
      <w:r w:rsidRPr="00726D06">
        <w:rPr>
          <w:spacing w:val="-2"/>
        </w:rPr>
        <w:t>троительной организацией ООО «Стройсервис» на выполнение рем</w:t>
      </w:r>
      <w:r w:rsidRPr="00726D06">
        <w:t>онтных работ.</w:t>
      </w:r>
    </w:p>
    <w:p w:rsidR="004417A9" w:rsidRPr="00726D06" w:rsidRDefault="004417A9" w:rsidP="004417A9">
      <w:pPr>
        <w:shd w:val="clear" w:color="auto" w:fill="FFFFFF"/>
        <w:ind w:left="62" w:right="62" w:firstLine="647"/>
        <w:jc w:val="both"/>
      </w:pPr>
      <w:r w:rsidRPr="00726D06">
        <w:t xml:space="preserve">В соответствии с договором </w:t>
      </w:r>
      <w:r w:rsidRPr="00726D06">
        <w:rPr>
          <w:spacing w:val="-3"/>
        </w:rPr>
        <w:t>ПАО «Юг-молоко» перечислило подрядчику аванс на сумму 300 000 руб.</w:t>
      </w:r>
    </w:p>
    <w:p w:rsidR="004417A9" w:rsidRPr="00726D06" w:rsidRDefault="00C57F35" w:rsidP="004417A9">
      <w:pPr>
        <w:shd w:val="clear" w:color="auto" w:fill="FFFFFF"/>
        <w:ind w:firstLine="647"/>
        <w:jc w:val="both"/>
      </w:pPr>
      <w:r>
        <w:rPr>
          <w:noProof/>
          <w:sz w:val="20"/>
          <w:szCs w:val="20"/>
        </w:rPr>
        <mc:AlternateContent>
          <mc:Choice Requires="wps">
            <w:drawing>
              <wp:anchor distT="0" distB="0" distL="114298" distR="114298" simplePos="0" relativeHeight="251658240" behindDoc="0" locked="0" layoutInCell="0" allowOverlap="1">
                <wp:simplePos x="0" y="0"/>
                <wp:positionH relativeFrom="margin">
                  <wp:posOffset>9128759</wp:posOffset>
                </wp:positionH>
                <wp:positionV relativeFrom="paragraph">
                  <wp:posOffset>4843145</wp:posOffset>
                </wp:positionV>
                <wp:extent cx="0" cy="1210310"/>
                <wp:effectExtent l="19050" t="0" r="19050" b="889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031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5824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718.8pt,381.35pt" to="718.8pt,4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" o:allowincell="f" strokeweight="2.4pt">
                <w10:wrap anchorx="margin"/>
              </v:line>
            </w:pict>
          </mc:Fallback>
        </mc:AlternateContent>
      </w:r>
      <w:r w:rsidR="004417A9" w:rsidRPr="00726D06">
        <w:rPr>
          <w:spacing w:val="-1"/>
        </w:rPr>
        <w:t xml:space="preserve">В апреле ООО «Стройсервис» выполнило ремонтные работы в </w:t>
      </w:r>
      <w:r w:rsidR="004417A9" w:rsidRPr="00726D06">
        <w:rPr>
          <w:spacing w:val="-3"/>
        </w:rPr>
        <w:t xml:space="preserve">здании цеха №1 ПАО «Юг-молоко»». Работы были приняты по акту заказчиком, </w:t>
      </w:r>
      <w:r w:rsidR="004417A9" w:rsidRPr="00726D06">
        <w:t>о чем</w:t>
      </w:r>
      <w:r w:rsidR="004417A9" w:rsidRPr="00726D06">
        <w:rPr>
          <w:rFonts w:ascii="Verdana" w:hAnsi="Verdana"/>
        </w:rPr>
        <w:t xml:space="preserve"> </w:t>
      </w:r>
      <w:r w:rsidR="004417A9" w:rsidRPr="00726D06">
        <w:t xml:space="preserve">составлены документы по форме № КС-2 «Акт о приемке выполненных работ» и № КС-3 «Справка о стоимости выполненных работ и затрат» на сумму 708 000 руб., в том числе НДС - 108 000 руб., а также представлен счет-фактура. </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r w:rsidRPr="00726D06">
        <w:rPr>
          <w:sz w:val="24"/>
          <w:szCs w:val="24"/>
        </w:rPr>
        <w:t xml:space="preserve">В погашение задолженности за выполненные работы </w:t>
      </w:r>
      <w:r w:rsidRPr="00726D06">
        <w:rPr>
          <w:spacing w:val="-3"/>
          <w:sz w:val="24"/>
          <w:szCs w:val="24"/>
        </w:rPr>
        <w:t xml:space="preserve">ПАО «Юг-молоко»  перечислило </w:t>
      </w:r>
      <w:r w:rsidRPr="00726D06">
        <w:rPr>
          <w:spacing w:val="-3"/>
          <w:sz w:val="24"/>
          <w:szCs w:val="24"/>
        </w:rPr>
        <w:lastRenderedPageBreak/>
        <w:t>408 000 руб</w:t>
      </w:r>
      <w:r>
        <w:rPr>
          <w:spacing w:val="-3"/>
          <w:sz w:val="24"/>
          <w:szCs w:val="24"/>
        </w:rPr>
        <w:t>.</w:t>
      </w:r>
    </w:p>
    <w:p w:rsidR="004417A9" w:rsidRDefault="004417A9" w:rsidP="004417A9">
      <w:pPr>
        <w:pStyle w:val="50"/>
        <w:shd w:val="clear" w:color="auto" w:fill="auto"/>
        <w:tabs>
          <w:tab w:val="left" w:pos="595"/>
          <w:tab w:val="left" w:pos="2870"/>
        </w:tabs>
        <w:spacing w:before="0" w:line="240" w:lineRule="auto"/>
        <w:jc w:val="both"/>
        <w:rPr>
          <w:b/>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23</w:t>
      </w:r>
    </w:p>
    <w:p w:rsidR="00A87718" w:rsidRPr="00726D06" w:rsidRDefault="00A87718" w:rsidP="00A87718">
      <w:pPr>
        <w:shd w:val="clear" w:color="auto" w:fill="FFFFFF"/>
        <w:ind w:left="19" w:right="24" w:firstLine="709"/>
        <w:jc w:val="both"/>
      </w:pPr>
      <w:r w:rsidRPr="00726D06">
        <w:rPr>
          <w:spacing w:val="-8"/>
        </w:rPr>
        <w:t>ООО «Руслан» по результатам отчётного года получило нераспред</w:t>
      </w:r>
      <w:r w:rsidRPr="00726D06">
        <w:rPr>
          <w:spacing w:val="-5"/>
        </w:rPr>
        <w:t>елённую прибыль в размере 720 000 руб. По результатам отчетного года общее собрание акционеров приняло решение 40 % от получен</w:t>
      </w:r>
      <w:r w:rsidRPr="00726D06">
        <w:rPr>
          <w:spacing w:val="-5"/>
        </w:rPr>
        <w:softHyphen/>
      </w:r>
      <w:r w:rsidRPr="00726D06">
        <w:rPr>
          <w:spacing w:val="-4"/>
        </w:rPr>
        <w:t xml:space="preserve">ной прибыли направить на выплату дивидендов физическим лицам, </w:t>
      </w:r>
      <w:r w:rsidRPr="00726D06">
        <w:rPr>
          <w:spacing w:val="-5"/>
        </w:rPr>
        <w:t xml:space="preserve">10 % направить на социальные нужды работников предприятия, 5 % </w:t>
      </w:r>
      <w:r w:rsidRPr="00726D06">
        <w:t>направить на благотворительность.</w:t>
      </w:r>
    </w:p>
    <w:p w:rsidR="00A87718" w:rsidRPr="00726D06" w:rsidRDefault="00A87718" w:rsidP="00A87718">
      <w:pPr>
        <w:shd w:val="clear" w:color="auto" w:fill="FFFFFF"/>
        <w:ind w:right="48" w:firstLine="709"/>
        <w:jc w:val="both"/>
      </w:pPr>
      <w:r w:rsidRPr="00726D06">
        <w:rPr>
          <w:spacing w:val="-2"/>
        </w:rPr>
        <w:t xml:space="preserve">Составить бухгалтерские проводки по распределению чистой </w:t>
      </w:r>
      <w:r w:rsidRPr="00726D06">
        <w:rPr>
          <w:spacing w:val="-6"/>
        </w:rPr>
        <w:t>прибыли, удержанию налога с дивидендов и перечислению дивиден</w:t>
      </w:r>
      <w:r w:rsidRPr="00726D06">
        <w:rPr>
          <w:spacing w:val="-6"/>
        </w:rPr>
        <w:softHyphen/>
        <w:t>дов на пластиковые карты учредителей, определить сумму капитали</w:t>
      </w:r>
      <w:r w:rsidRPr="00726D06">
        <w:rPr>
          <w:spacing w:val="-6"/>
        </w:rPr>
        <w:softHyphen/>
      </w:r>
      <w:r w:rsidRPr="00726D06">
        <w:t>зированной прибыли.</w:t>
      </w:r>
    </w:p>
    <w:p w:rsidR="004417A9" w:rsidRPr="00726D06" w:rsidRDefault="004417A9" w:rsidP="004417A9">
      <w:pPr>
        <w:shd w:val="clear" w:color="auto" w:fill="FFFFFF"/>
        <w:ind w:firstLine="709"/>
        <w:jc w:val="both"/>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 xml:space="preserve">Задача </w:t>
      </w:r>
      <w:r>
        <w:rPr>
          <w:b/>
          <w:sz w:val="24"/>
          <w:szCs w:val="24"/>
        </w:rPr>
        <w:t>24</w:t>
      </w:r>
    </w:p>
    <w:p w:rsidR="00A87718" w:rsidRPr="00726D06" w:rsidRDefault="00A87718" w:rsidP="00A87718">
      <w:pPr>
        <w:shd w:val="clear" w:color="auto" w:fill="FFFFFF"/>
        <w:ind w:left="10" w:right="5" w:firstLine="709"/>
        <w:jc w:val="both"/>
      </w:pPr>
      <w:r w:rsidRPr="00726D06">
        <w:rPr>
          <w:spacing w:val="-6"/>
        </w:rPr>
        <w:t xml:space="preserve">На балансе организации на конец отчётного года числится объект </w:t>
      </w:r>
      <w:r w:rsidRPr="00726D06">
        <w:rPr>
          <w:spacing w:val="-2"/>
        </w:rPr>
        <w:t xml:space="preserve">основных средств, первоначальная стоимость которого составляла </w:t>
      </w:r>
      <w:r w:rsidRPr="00726D06">
        <w:rPr>
          <w:spacing w:val="-6"/>
        </w:rPr>
        <w:t xml:space="preserve">500 000 руб., сумма накопленной амортизация </w:t>
      </w:r>
      <w:r>
        <w:rPr>
          <w:spacing w:val="-6"/>
        </w:rPr>
        <w:t xml:space="preserve"> - </w:t>
      </w:r>
      <w:r w:rsidRPr="00726D06">
        <w:rPr>
          <w:spacing w:val="-6"/>
        </w:rPr>
        <w:t xml:space="preserve"> 50 000 руб.</w:t>
      </w:r>
    </w:p>
    <w:p w:rsidR="00A87718" w:rsidRPr="00726D06" w:rsidRDefault="00A87718" w:rsidP="00A87718">
      <w:pPr>
        <w:shd w:val="clear" w:color="auto" w:fill="FFFFFF"/>
        <w:ind w:left="5" w:right="10" w:firstLine="709"/>
        <w:jc w:val="both"/>
      </w:pPr>
      <w:r w:rsidRPr="00726D06">
        <w:rPr>
          <w:spacing w:val="-2"/>
        </w:rPr>
        <w:t xml:space="preserve">По решению руководителя организации объект был дооценен: </w:t>
      </w:r>
      <w:r w:rsidRPr="00726D06">
        <w:rPr>
          <w:spacing w:val="-4"/>
        </w:rPr>
        <w:t xml:space="preserve">первоначальная стоимость </w:t>
      </w:r>
      <w:r>
        <w:rPr>
          <w:spacing w:val="-4"/>
        </w:rPr>
        <w:t>-</w:t>
      </w:r>
      <w:r w:rsidRPr="00726D06">
        <w:rPr>
          <w:spacing w:val="-4"/>
        </w:rPr>
        <w:t xml:space="preserve"> на сумму 150 000 руб., амортизация — </w:t>
      </w:r>
      <w:r w:rsidRPr="00726D06">
        <w:t>на 15 000 руб.</w:t>
      </w:r>
    </w:p>
    <w:p w:rsidR="00A87718" w:rsidRPr="00726D06" w:rsidRDefault="00A87718" w:rsidP="00A87718">
      <w:pPr>
        <w:shd w:val="clear" w:color="auto" w:fill="FFFFFF"/>
        <w:ind w:right="14" w:firstLine="709"/>
        <w:jc w:val="both"/>
      </w:pPr>
      <w:r w:rsidRPr="00726D06">
        <w:rPr>
          <w:spacing w:val="-7"/>
        </w:rPr>
        <w:t xml:space="preserve">В январе текущего года объект был списан с баланса, по объекту в </w:t>
      </w:r>
      <w:r w:rsidRPr="00726D06">
        <w:rPr>
          <w:spacing w:val="-5"/>
        </w:rPr>
        <w:t>январе была начислена амортизация в сумме 4500 руб.</w:t>
      </w:r>
    </w:p>
    <w:p w:rsidR="00A87718" w:rsidRPr="00726D06" w:rsidRDefault="00A87718" w:rsidP="00A87718">
      <w:pPr>
        <w:shd w:val="clear" w:color="auto" w:fill="FFFFFF"/>
        <w:ind w:left="86" w:right="77" w:firstLine="709"/>
        <w:jc w:val="both"/>
      </w:pPr>
      <w:r w:rsidRPr="00726D06">
        <w:rPr>
          <w:spacing w:val="-4"/>
        </w:rPr>
        <w:t>Оформить бухгалтерскими записями переоценку и выбытие объе</w:t>
      </w:r>
      <w:r w:rsidRPr="00726D06">
        <w:t>кта основных средств.</w:t>
      </w:r>
    </w:p>
    <w:p w:rsidR="004417A9" w:rsidRPr="00726D06" w:rsidRDefault="004417A9" w:rsidP="004417A9">
      <w:pPr>
        <w:shd w:val="clear" w:color="auto" w:fill="FFFFFF"/>
        <w:ind w:firstLine="709"/>
        <w:jc w:val="both"/>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 xml:space="preserve">  Задача</w:t>
      </w:r>
      <w:r>
        <w:rPr>
          <w:b/>
          <w:sz w:val="24"/>
          <w:szCs w:val="24"/>
        </w:rPr>
        <w:t xml:space="preserve"> 25</w:t>
      </w:r>
    </w:p>
    <w:p w:rsidR="004417A9" w:rsidRPr="00726D06" w:rsidRDefault="004417A9" w:rsidP="004417A9">
      <w:pPr>
        <w:shd w:val="clear" w:color="auto" w:fill="FFFFFF"/>
        <w:ind w:firstLine="567"/>
        <w:jc w:val="both"/>
        <w:rPr>
          <w:spacing w:val="-4"/>
        </w:rPr>
      </w:pPr>
      <w:r w:rsidRPr="00726D06">
        <w:rPr>
          <w:spacing w:val="-4"/>
        </w:rPr>
        <w:t>1.Оформить бухгалтерскими записями факты хозяйственной жизни организации.</w:t>
      </w:r>
    </w:p>
    <w:p w:rsidR="004417A9" w:rsidRPr="00726D06" w:rsidRDefault="004417A9" w:rsidP="004417A9">
      <w:pPr>
        <w:shd w:val="clear" w:color="auto" w:fill="FFFFFF"/>
        <w:ind w:firstLine="567"/>
        <w:jc w:val="both"/>
        <w:rPr>
          <w:spacing w:val="-4"/>
        </w:rPr>
      </w:pPr>
      <w:r w:rsidRPr="00726D06">
        <w:rPr>
          <w:spacing w:val="-4"/>
        </w:rPr>
        <w:t>2.Определить соответствующие суммы по расчётным операциям</w:t>
      </w:r>
    </w:p>
    <w:p w:rsidR="004417A9" w:rsidRPr="003C5464" w:rsidRDefault="004417A9" w:rsidP="004417A9">
      <w:pPr>
        <w:shd w:val="clear" w:color="auto" w:fill="FFFFFF"/>
        <w:ind w:firstLine="709"/>
        <w:jc w:val="both"/>
        <w:rPr>
          <w:spacing w:val="-4"/>
        </w:rPr>
      </w:pPr>
      <w:r w:rsidRPr="003C5464">
        <w:rPr>
          <w:spacing w:val="-4"/>
        </w:rPr>
        <w:t>Исходные данные.</w:t>
      </w:r>
    </w:p>
    <w:p w:rsidR="004417A9" w:rsidRPr="00726D06" w:rsidRDefault="004417A9" w:rsidP="004417A9">
      <w:pPr>
        <w:shd w:val="clear" w:color="auto" w:fill="FFFFFF"/>
        <w:ind w:firstLine="709"/>
        <w:jc w:val="both"/>
      </w:pPr>
      <w:r w:rsidRPr="00726D06">
        <w:rPr>
          <w:spacing w:val="-2"/>
        </w:rPr>
        <w:t>ООО «</w:t>
      </w:r>
      <w:r w:rsidRPr="00726D06">
        <w:rPr>
          <w:spacing w:val="-6"/>
        </w:rPr>
        <w:t>Кассиопея»</w:t>
      </w:r>
      <w:r w:rsidRPr="00726D06">
        <w:rPr>
          <w:spacing w:val="-2"/>
        </w:rPr>
        <w:t xml:space="preserve"> при проведении инвентаризации дебиторской и кр</w:t>
      </w:r>
      <w:r w:rsidRPr="00726D06">
        <w:rPr>
          <w:spacing w:val="-4"/>
        </w:rPr>
        <w:t xml:space="preserve">едиторской задолженности на конец года была выявлена дебиторская задолженность покупателя по оплате отгруженной продукции в </w:t>
      </w:r>
      <w:r w:rsidRPr="00726D06">
        <w:rPr>
          <w:spacing w:val="-8"/>
        </w:rPr>
        <w:t xml:space="preserve">сумме 11800 руб., в том числе </w:t>
      </w:r>
      <w:r w:rsidR="00973E19">
        <w:rPr>
          <w:spacing w:val="-8"/>
        </w:rPr>
        <w:t>20</w:t>
      </w:r>
      <w:r w:rsidRPr="00726D06">
        <w:rPr>
          <w:spacing w:val="-8"/>
        </w:rPr>
        <w:t xml:space="preserve"> % НДС. Задолженность просрочена </w:t>
      </w:r>
      <w:r w:rsidRPr="00726D06">
        <w:t>сроком в 140 дней.</w:t>
      </w:r>
    </w:p>
    <w:p w:rsidR="004417A9" w:rsidRPr="00726D06" w:rsidRDefault="004417A9" w:rsidP="004417A9">
      <w:pPr>
        <w:shd w:val="clear" w:color="auto" w:fill="FFFFFF"/>
        <w:ind w:firstLine="709"/>
        <w:jc w:val="both"/>
      </w:pPr>
      <w:r w:rsidRPr="00726D06">
        <w:rPr>
          <w:spacing w:val="-5"/>
        </w:rPr>
        <w:t>Согласно учётной политике, организация определяет сомнительность долга по существенным показателям и формирует резерв по сомнительным долгам по каждому контрагенту в отдельности.</w:t>
      </w:r>
    </w:p>
    <w:p w:rsidR="004417A9" w:rsidRPr="00726D06" w:rsidRDefault="004417A9" w:rsidP="004417A9">
      <w:pPr>
        <w:shd w:val="clear" w:color="auto" w:fill="FFFFFF"/>
        <w:ind w:firstLine="709"/>
        <w:jc w:val="both"/>
      </w:pPr>
      <w:r w:rsidRPr="00726D06">
        <w:rPr>
          <w:spacing w:val="-8"/>
        </w:rPr>
        <w:t>Выручка от реализации в отчётном году составила  2950 000 руб.</w:t>
      </w:r>
    </w:p>
    <w:p w:rsidR="004417A9" w:rsidRPr="00726D06" w:rsidRDefault="004417A9" w:rsidP="004417A9">
      <w:pPr>
        <w:shd w:val="clear" w:color="auto" w:fill="FFFFFF"/>
        <w:ind w:firstLine="709"/>
        <w:jc w:val="both"/>
        <w:rPr>
          <w:spacing w:val="-4"/>
        </w:rPr>
      </w:pPr>
      <w:r w:rsidRPr="00726D06">
        <w:rPr>
          <w:spacing w:val="-4"/>
        </w:rPr>
        <w:t>Данный долг признан сомнительным, по нему создан резерв.</w:t>
      </w:r>
    </w:p>
    <w:p w:rsidR="004417A9" w:rsidRPr="00726D06" w:rsidRDefault="004417A9" w:rsidP="004417A9">
      <w:pPr>
        <w:shd w:val="clear" w:color="auto" w:fill="FFFFFF"/>
        <w:ind w:firstLine="709"/>
        <w:jc w:val="both"/>
        <w:rPr>
          <w:spacing w:val="-4"/>
        </w:rPr>
      </w:pPr>
    </w:p>
    <w:p w:rsidR="004417A9" w:rsidRPr="00726D06" w:rsidRDefault="004417A9" w:rsidP="004417A9">
      <w:pPr>
        <w:shd w:val="clear" w:color="auto" w:fill="FFFFFF"/>
        <w:jc w:val="both"/>
        <w:rPr>
          <w:b/>
        </w:rPr>
      </w:pPr>
      <w:r w:rsidRPr="00726D06">
        <w:rPr>
          <w:b/>
          <w:spacing w:val="-4"/>
        </w:rPr>
        <w:t xml:space="preserve">Задача </w:t>
      </w:r>
      <w:r>
        <w:rPr>
          <w:b/>
          <w:spacing w:val="-4"/>
        </w:rPr>
        <w:t>26</w:t>
      </w:r>
    </w:p>
    <w:p w:rsidR="004417A9" w:rsidRPr="00726D06" w:rsidRDefault="004417A9" w:rsidP="004417A9">
      <w:pPr>
        <w:shd w:val="clear" w:color="auto" w:fill="FFFFFF"/>
        <w:ind w:firstLine="709"/>
        <w:jc w:val="both"/>
        <w:rPr>
          <w:spacing w:val="-7"/>
        </w:rPr>
      </w:pPr>
      <w:r w:rsidRPr="00726D06">
        <w:rPr>
          <w:spacing w:val="-7"/>
        </w:rPr>
        <w:t>Отразить факты хозяйственной жизни по внутрихозяйственным расчётам в филиале и головной организации</w:t>
      </w:r>
    </w:p>
    <w:p w:rsidR="004417A9" w:rsidRPr="003C5464" w:rsidRDefault="004417A9" w:rsidP="004417A9">
      <w:pPr>
        <w:shd w:val="clear" w:color="auto" w:fill="FFFFFF"/>
        <w:ind w:firstLine="709"/>
        <w:jc w:val="both"/>
        <w:rPr>
          <w:spacing w:val="-7"/>
        </w:rPr>
      </w:pPr>
      <w:r w:rsidRPr="003C5464">
        <w:rPr>
          <w:spacing w:val="-7"/>
        </w:rPr>
        <w:t>Исходные данные.</w:t>
      </w:r>
    </w:p>
    <w:p w:rsidR="004417A9" w:rsidRPr="00726D06" w:rsidRDefault="004417A9" w:rsidP="004417A9">
      <w:pPr>
        <w:shd w:val="clear" w:color="auto" w:fill="FFFFFF"/>
        <w:ind w:firstLine="709"/>
        <w:jc w:val="both"/>
      </w:pPr>
      <w:r w:rsidRPr="00726D06">
        <w:rPr>
          <w:spacing w:val="-3"/>
        </w:rPr>
        <w:t>ООО «Прикубанское», находящееся в п. Ка</w:t>
      </w:r>
      <w:r>
        <w:rPr>
          <w:spacing w:val="-3"/>
        </w:rPr>
        <w:t>в</w:t>
      </w:r>
      <w:r w:rsidRPr="00726D06">
        <w:rPr>
          <w:spacing w:val="-3"/>
        </w:rPr>
        <w:t>казский, имеет структурное по</w:t>
      </w:r>
      <w:r w:rsidRPr="00726D06">
        <w:rPr>
          <w:spacing w:val="-5"/>
        </w:rPr>
        <w:t>дразделение – филиал, находящийся в ст. Кардоникской.</w:t>
      </w:r>
    </w:p>
    <w:p w:rsidR="004417A9" w:rsidRPr="00726D06" w:rsidRDefault="004417A9" w:rsidP="004417A9">
      <w:pPr>
        <w:shd w:val="clear" w:color="auto" w:fill="FFFFFF"/>
        <w:ind w:firstLine="709"/>
        <w:jc w:val="both"/>
        <w:rPr>
          <w:spacing w:val="-8"/>
        </w:rPr>
      </w:pPr>
      <w:r w:rsidRPr="00726D06">
        <w:rPr>
          <w:spacing w:val="-2"/>
        </w:rPr>
        <w:t>Филиал в ст. Кардоникской  имеет свой расчётный счёт и выделен</w:t>
      </w:r>
      <w:r w:rsidRPr="00726D06">
        <w:rPr>
          <w:spacing w:val="-8"/>
        </w:rPr>
        <w:t xml:space="preserve"> на отдельный баланс. </w:t>
      </w:r>
    </w:p>
    <w:p w:rsidR="004417A9" w:rsidRPr="00726D06" w:rsidRDefault="004417A9" w:rsidP="004417A9">
      <w:pPr>
        <w:shd w:val="clear" w:color="auto" w:fill="FFFFFF"/>
        <w:ind w:firstLine="709"/>
        <w:jc w:val="both"/>
        <w:rPr>
          <w:spacing w:val="-5"/>
        </w:rPr>
      </w:pPr>
      <w:r w:rsidRPr="00726D06">
        <w:rPr>
          <w:spacing w:val="-2"/>
        </w:rPr>
        <w:t xml:space="preserve">Филиал в ст. Кардоникской  </w:t>
      </w:r>
      <w:r w:rsidRPr="00726D06">
        <w:rPr>
          <w:spacing w:val="-8"/>
        </w:rPr>
        <w:t xml:space="preserve">в феврале  текущего года заключил договор  с торговой организацией на приобретение запасный частей для оборудования  на сумму  472 000 </w:t>
      </w:r>
      <w:r w:rsidRPr="00726D06">
        <w:rPr>
          <w:spacing w:val="-5"/>
        </w:rPr>
        <w:t xml:space="preserve">руб., в том числе </w:t>
      </w:r>
      <w:r w:rsidR="00D55189">
        <w:rPr>
          <w:spacing w:val="-5"/>
        </w:rPr>
        <w:t>20</w:t>
      </w:r>
      <w:r w:rsidRPr="00726D06">
        <w:rPr>
          <w:spacing w:val="-5"/>
        </w:rPr>
        <w:t xml:space="preserve"> % НДС.  Запасные части поступили от поставщиков и были оприходованы на склад филиала в феврале месяце. </w:t>
      </w:r>
    </w:p>
    <w:p w:rsidR="004417A9" w:rsidRPr="00726D06" w:rsidRDefault="004417A9" w:rsidP="004417A9">
      <w:pPr>
        <w:shd w:val="clear" w:color="auto" w:fill="FFFFFF"/>
        <w:ind w:firstLine="709"/>
        <w:jc w:val="both"/>
      </w:pPr>
      <w:r w:rsidRPr="00726D06">
        <w:rPr>
          <w:spacing w:val="-4"/>
        </w:rPr>
        <w:t xml:space="preserve">В марте  текущего года головная организация – </w:t>
      </w:r>
      <w:r w:rsidRPr="00726D06">
        <w:rPr>
          <w:spacing w:val="-3"/>
        </w:rPr>
        <w:t>ООО «Прикубанское»</w:t>
      </w:r>
      <w:r w:rsidRPr="00726D06">
        <w:rPr>
          <w:spacing w:val="-4"/>
        </w:rPr>
        <w:t>, перечислила со своего расчётного счёта 472 000 руб.  поставщику стоимость приобретённых филиалом запасных частей.</w:t>
      </w: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lastRenderedPageBreak/>
        <w:t>Задача</w:t>
      </w:r>
      <w:r>
        <w:rPr>
          <w:b/>
          <w:sz w:val="24"/>
          <w:szCs w:val="24"/>
        </w:rPr>
        <w:t xml:space="preserve"> 27</w:t>
      </w:r>
    </w:p>
    <w:p w:rsidR="004417A9" w:rsidRPr="00726D06" w:rsidRDefault="004417A9" w:rsidP="004417A9">
      <w:pPr>
        <w:shd w:val="clear" w:color="auto" w:fill="FFFFFF"/>
        <w:ind w:firstLine="709"/>
        <w:jc w:val="both"/>
        <w:rPr>
          <w:spacing w:val="-5"/>
        </w:rPr>
      </w:pPr>
      <w:r w:rsidRPr="00726D06">
        <w:rPr>
          <w:spacing w:val="-1"/>
        </w:rPr>
        <w:t xml:space="preserve">Оформить бухгалтерскими записями получение и начисление </w:t>
      </w:r>
      <w:r w:rsidRPr="00726D06">
        <w:rPr>
          <w:spacing w:val="-8"/>
        </w:rPr>
        <w:t xml:space="preserve">процентов по кредиту, возврат и уплату неустойки банку в учёте </w:t>
      </w:r>
      <w:r w:rsidRPr="00726D06">
        <w:rPr>
          <w:spacing w:val="-5"/>
        </w:rPr>
        <w:t>ООО «Южный квартал».</w:t>
      </w:r>
    </w:p>
    <w:p w:rsidR="004417A9" w:rsidRPr="003C5464" w:rsidRDefault="004417A9" w:rsidP="004417A9">
      <w:pPr>
        <w:shd w:val="clear" w:color="auto" w:fill="FFFFFF"/>
        <w:ind w:firstLine="709"/>
        <w:jc w:val="both"/>
      </w:pPr>
      <w:r w:rsidRPr="003C5464">
        <w:t>Исходные данные.</w:t>
      </w:r>
    </w:p>
    <w:p w:rsidR="004417A9" w:rsidRPr="00726D06" w:rsidRDefault="004417A9" w:rsidP="004417A9">
      <w:pPr>
        <w:shd w:val="clear" w:color="auto" w:fill="FFFFFF"/>
        <w:ind w:firstLine="709"/>
        <w:jc w:val="both"/>
      </w:pPr>
      <w:r w:rsidRPr="00726D06">
        <w:rPr>
          <w:spacing w:val="-4"/>
        </w:rPr>
        <w:t xml:space="preserve">ООО «Южный квартал» 20 февраля текущего года заключило кредитный </w:t>
      </w:r>
      <w:r w:rsidRPr="00726D06">
        <w:rPr>
          <w:spacing w:val="-5"/>
        </w:rPr>
        <w:t xml:space="preserve">договор с банком на получение кредита в сумме 2540 000 руб. для </w:t>
      </w:r>
      <w:r w:rsidRPr="00726D06">
        <w:t>строительства производственного здания.</w:t>
      </w:r>
    </w:p>
    <w:p w:rsidR="004417A9" w:rsidRPr="00726D06" w:rsidRDefault="004417A9" w:rsidP="004417A9">
      <w:pPr>
        <w:shd w:val="clear" w:color="auto" w:fill="FFFFFF"/>
        <w:ind w:firstLine="709"/>
        <w:jc w:val="both"/>
      </w:pPr>
      <w:r w:rsidRPr="00726D06">
        <w:rPr>
          <w:spacing w:val="-2"/>
        </w:rPr>
        <w:t>В договоре стороны указали срок возврата полученного креди</w:t>
      </w:r>
      <w:r w:rsidRPr="00726D06">
        <w:rPr>
          <w:spacing w:val="-6"/>
        </w:rPr>
        <w:t>та – 31 августа текущего года, процентная ставка за пользование кредит</w:t>
      </w:r>
      <w:r w:rsidRPr="00726D06">
        <w:rPr>
          <w:spacing w:val="-4"/>
        </w:rPr>
        <w:t>ом составляет 15% годовых, уплата процентов должна производ</w:t>
      </w:r>
      <w:r w:rsidRPr="00726D06">
        <w:t>иться ежемесячно.</w:t>
      </w:r>
    </w:p>
    <w:p w:rsidR="004417A9" w:rsidRPr="00726D06" w:rsidRDefault="004417A9" w:rsidP="004417A9">
      <w:pPr>
        <w:shd w:val="clear" w:color="auto" w:fill="FFFFFF"/>
        <w:ind w:firstLine="709"/>
        <w:jc w:val="both"/>
      </w:pPr>
      <w:r w:rsidRPr="00726D06">
        <w:rPr>
          <w:spacing w:val="-1"/>
        </w:rPr>
        <w:t>При неисполнении заемщиком обязательств по кредиту банк вп</w:t>
      </w:r>
      <w:r w:rsidRPr="00726D06">
        <w:rPr>
          <w:spacing w:val="-7"/>
        </w:rPr>
        <w:t>раве начислить и взыскать неустойку в размере 0,9 % от неуплачен</w:t>
      </w:r>
      <w:r w:rsidRPr="00726D06">
        <w:rPr>
          <w:spacing w:val="-7"/>
        </w:rPr>
        <w:softHyphen/>
      </w:r>
      <w:r w:rsidRPr="00726D06">
        <w:t>ной суммы кредита за каждый день просрочки.</w:t>
      </w:r>
    </w:p>
    <w:p w:rsidR="004417A9" w:rsidRPr="00726D06" w:rsidRDefault="004417A9" w:rsidP="004417A9">
      <w:pPr>
        <w:shd w:val="clear" w:color="auto" w:fill="FFFFFF"/>
        <w:ind w:firstLine="709"/>
        <w:jc w:val="both"/>
      </w:pPr>
      <w:r w:rsidRPr="00726D06">
        <w:rPr>
          <w:spacing w:val="-4"/>
        </w:rPr>
        <w:t>ООО «</w:t>
      </w:r>
      <w:r w:rsidRPr="00726D06">
        <w:rPr>
          <w:spacing w:val="-5"/>
        </w:rPr>
        <w:t xml:space="preserve">Южный квартал» </w:t>
      </w:r>
      <w:r w:rsidRPr="00726D06">
        <w:rPr>
          <w:spacing w:val="-4"/>
        </w:rPr>
        <w:t>начало строительство в феврале и в течение всего года продолжало строить производственное здание.</w:t>
      </w:r>
    </w:p>
    <w:p w:rsidR="004417A9" w:rsidRPr="00726D06" w:rsidRDefault="004417A9" w:rsidP="004417A9">
      <w:pPr>
        <w:shd w:val="clear" w:color="auto" w:fill="FFFFFF"/>
        <w:ind w:firstLine="709"/>
        <w:jc w:val="both"/>
      </w:pPr>
      <w:r w:rsidRPr="00726D06">
        <w:rPr>
          <w:spacing w:val="-7"/>
        </w:rPr>
        <w:t xml:space="preserve">ООО  </w:t>
      </w:r>
      <w:r w:rsidRPr="00726D06">
        <w:rPr>
          <w:spacing w:val="-5"/>
        </w:rPr>
        <w:t xml:space="preserve">«Южный квартал» </w:t>
      </w:r>
      <w:r w:rsidRPr="00726D06">
        <w:rPr>
          <w:spacing w:val="-7"/>
        </w:rPr>
        <w:t>31 августа вернуло банку 2 000 000 руб., оставшаяся сумма долга была возвращена 20 сентября текущего года.</w:t>
      </w:r>
    </w:p>
    <w:p w:rsidR="004417A9" w:rsidRPr="00726D06" w:rsidRDefault="004417A9" w:rsidP="004417A9">
      <w:pPr>
        <w:shd w:val="clear" w:color="auto" w:fill="FFFFFF"/>
        <w:ind w:firstLine="709"/>
        <w:jc w:val="both"/>
      </w:pPr>
      <w:r w:rsidRPr="00726D06">
        <w:rPr>
          <w:spacing w:val="-6"/>
        </w:rPr>
        <w:t>ООО «</w:t>
      </w:r>
      <w:r w:rsidRPr="00726D06">
        <w:rPr>
          <w:spacing w:val="-5"/>
        </w:rPr>
        <w:t>«Южный квартал»</w:t>
      </w:r>
      <w:r w:rsidRPr="00726D06">
        <w:rPr>
          <w:spacing w:val="-6"/>
        </w:rPr>
        <w:t xml:space="preserve"> не выполнило обязательства по договору и уплатило</w:t>
      </w:r>
      <w:r w:rsidRPr="00726D06">
        <w:t xml:space="preserve"> банку неустойку.</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b/>
          <w:sz w:val="24"/>
          <w:szCs w:val="24"/>
        </w:rPr>
      </w:pPr>
      <w:r w:rsidRPr="00726D06">
        <w:rPr>
          <w:b/>
          <w:sz w:val="24"/>
          <w:szCs w:val="24"/>
        </w:rPr>
        <w:t>Задача</w:t>
      </w:r>
      <w:r>
        <w:rPr>
          <w:b/>
          <w:sz w:val="24"/>
          <w:szCs w:val="24"/>
        </w:rPr>
        <w:t xml:space="preserve"> 28</w:t>
      </w:r>
    </w:p>
    <w:p w:rsidR="004417A9" w:rsidRPr="00726D06" w:rsidRDefault="004417A9" w:rsidP="004417A9">
      <w:pPr>
        <w:shd w:val="clear" w:color="auto" w:fill="FFFFFF"/>
        <w:ind w:left="110" w:right="34" w:firstLine="709"/>
        <w:jc w:val="both"/>
      </w:pPr>
      <w:r w:rsidRPr="00726D06">
        <w:rPr>
          <w:spacing w:val="-7"/>
        </w:rPr>
        <w:t>ООО «Орел» в июне текущего года безвозмездно получило по дого</w:t>
      </w:r>
      <w:r w:rsidRPr="00726D06">
        <w:rPr>
          <w:spacing w:val="-5"/>
        </w:rPr>
        <w:t>вору дарения и ввело в эксплуатацию копировальную технику, кото</w:t>
      </w:r>
      <w:r w:rsidRPr="00726D06">
        <w:rPr>
          <w:spacing w:val="-2"/>
        </w:rPr>
        <w:t>рая была установлена в офисе организации. Рыночная стоимость по</w:t>
      </w:r>
      <w:r w:rsidRPr="00726D06">
        <w:rPr>
          <w:spacing w:val="-5"/>
        </w:rPr>
        <w:t xml:space="preserve">лученного имущества по экспертной оценке составляет 43 000 руб. Учётной политикой организации предусмотрено, что срок полезного </w:t>
      </w:r>
      <w:r w:rsidRPr="00726D06">
        <w:rPr>
          <w:spacing w:val="-6"/>
        </w:rPr>
        <w:t>пользования копировальной техники составляет три года и амортиза</w:t>
      </w:r>
      <w:r w:rsidRPr="00726D06">
        <w:t>ция по ней начисляется линейным способом.</w:t>
      </w:r>
    </w:p>
    <w:p w:rsidR="004417A9" w:rsidRPr="00726D06" w:rsidRDefault="004417A9" w:rsidP="004417A9">
      <w:pPr>
        <w:shd w:val="clear" w:color="auto" w:fill="FFFFFF"/>
        <w:ind w:left="144" w:right="29" w:firstLine="709"/>
        <w:jc w:val="both"/>
      </w:pPr>
      <w:r w:rsidRPr="00726D06">
        <w:rPr>
          <w:spacing w:val="-3"/>
        </w:rPr>
        <w:t>Оформить бухгалтерскими записями получение имущества, его вв</w:t>
      </w:r>
      <w:r w:rsidRPr="00726D06">
        <w:rPr>
          <w:spacing w:val="-5"/>
        </w:rPr>
        <w:t>од в эксплуатацию и начисление амортизации по безвозмездно получ</w:t>
      </w:r>
      <w:r w:rsidRPr="00726D06">
        <w:t>енным основным средствам.</w:t>
      </w: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Pr="00726D06" w:rsidRDefault="004417A9" w:rsidP="004417A9">
      <w:pPr>
        <w:pStyle w:val="50"/>
        <w:shd w:val="clear" w:color="auto" w:fill="auto"/>
        <w:tabs>
          <w:tab w:val="left" w:pos="595"/>
          <w:tab w:val="left" w:pos="2870"/>
        </w:tabs>
        <w:spacing w:before="0" w:line="240" w:lineRule="auto"/>
        <w:jc w:val="both"/>
        <w:rPr>
          <w:sz w:val="24"/>
          <w:szCs w:val="24"/>
        </w:rPr>
      </w:pPr>
    </w:p>
    <w:p w:rsidR="004417A9" w:rsidRDefault="004417A9" w:rsidP="004417A9">
      <w:pPr>
        <w:pStyle w:val="50"/>
        <w:shd w:val="clear" w:color="auto" w:fill="auto"/>
        <w:tabs>
          <w:tab w:val="left" w:pos="595"/>
          <w:tab w:val="left" w:pos="2870"/>
        </w:tabs>
        <w:spacing w:before="0" w:line="240" w:lineRule="auto"/>
        <w:jc w:val="both"/>
        <w:rPr>
          <w:b/>
          <w:sz w:val="24"/>
          <w:szCs w:val="24"/>
        </w:rPr>
      </w:pPr>
    </w:p>
    <w:p w:rsidR="004417A9" w:rsidRDefault="004417A9" w:rsidP="004417A9">
      <w:pPr>
        <w:pStyle w:val="50"/>
        <w:shd w:val="clear" w:color="auto" w:fill="auto"/>
        <w:tabs>
          <w:tab w:val="left" w:pos="595"/>
          <w:tab w:val="left" w:pos="2870"/>
        </w:tabs>
        <w:spacing w:before="0" w:line="240" w:lineRule="auto"/>
        <w:jc w:val="both"/>
      </w:pPr>
    </w:p>
    <w:p w:rsidR="004417A9" w:rsidRDefault="004417A9" w:rsidP="004417A9"/>
    <w:p w:rsidR="004417A9" w:rsidRDefault="004417A9" w:rsidP="004417A9"/>
    <w:p w:rsidR="00AB5762" w:rsidRPr="00CD556B" w:rsidRDefault="00AB5762" w:rsidP="00AB5762">
      <w:pPr>
        <w:jc w:val="both"/>
        <w:rPr>
          <w:b/>
          <w:bCs/>
        </w:rPr>
      </w:pPr>
      <w:r w:rsidRPr="00CD556B">
        <w:rPr>
          <w:b/>
          <w:bCs/>
        </w:rPr>
        <w:t>Перечень основной и дополнительной учебной литературы</w:t>
      </w:r>
    </w:p>
    <w:p w:rsidR="00AB5762" w:rsidRPr="00CD556B" w:rsidRDefault="00AB5762" w:rsidP="00AB5762">
      <w:pPr>
        <w:jc w:val="both"/>
        <w:rPr>
          <w:b/>
          <w:bCs/>
        </w:rPr>
      </w:pPr>
    </w:p>
    <w:p w:rsidR="00AB5762" w:rsidRPr="00CD556B" w:rsidRDefault="00AB5762" w:rsidP="00AB5762">
      <w:pPr>
        <w:jc w:val="both"/>
        <w:rPr>
          <w:b/>
          <w:i/>
          <w:color w:val="FF0000"/>
        </w:rPr>
      </w:pPr>
      <w:r w:rsidRPr="00CD556B">
        <w:rPr>
          <w:b/>
        </w:rPr>
        <w:t xml:space="preserve">Основная литература </w:t>
      </w:r>
    </w:p>
    <w:p w:rsidR="00AB5762" w:rsidRPr="00CD556B" w:rsidRDefault="00AB5762" w:rsidP="00AB5762">
      <w:pPr>
        <w:jc w:val="both"/>
      </w:pPr>
      <w:r w:rsidRPr="00CD556B">
        <w:t>1. Анциферова, И.В. Бухгалтерский финансовый учет [Электронный ресурс]: учебник/ И.В. Анциферова. — Электрон. текстовые данные. — М.: Дашков и К, 2015. — 556 c. — 978-5-394-01988-3. — Режим доступа: http://www.iprbookshop.ru/5241.html</w:t>
      </w:r>
    </w:p>
    <w:p w:rsidR="00AB5762" w:rsidRPr="00CD556B" w:rsidRDefault="00AB5762" w:rsidP="00AB5762">
      <w:pPr>
        <w:jc w:val="both"/>
      </w:pPr>
      <w:r w:rsidRPr="00CD556B">
        <w:t>2. Вовк, А.А. Бухгалтерский финансовый учет [Электронный ресурс]: учебное пособие/ А.А. Вовк, Ю.А. Вовк, З.В. Чуприкова. — Электрон. текстовые данные. — М.: Учебно-методический центр по образованию на железнодорожном транспорте, 2016. — 468 c. — 978-5-89035-915-5. — Режим доступа: http://www.iprbookshop.ru/57979.html</w:t>
      </w:r>
    </w:p>
    <w:p w:rsidR="00AB5762" w:rsidRPr="00263B95" w:rsidRDefault="00AB5762" w:rsidP="00AB5762">
      <w:pPr>
        <w:jc w:val="both"/>
      </w:pPr>
      <w:r w:rsidRPr="00CD556B">
        <w:t>3. Керимов, В.Э. Бухгалтерский финансовый учет [Электронный ресурс]: учебник/ В.Э. Керимов. — Электрон. текстовые данные. — М.: Дашков и К, 2016. — 686 c. — 978-5-394-02182-4. — Режим доступа: http://www.iprbookshop.ru/60393.html</w:t>
      </w:r>
    </w:p>
    <w:p w:rsidR="00AB5762" w:rsidRPr="00217580" w:rsidRDefault="00AB5762" w:rsidP="00AB5762">
      <w:pPr>
        <w:jc w:val="both"/>
        <w:rPr>
          <w:color w:val="212529"/>
          <w:shd w:val="clear" w:color="auto" w:fill="F8F9FA"/>
        </w:rPr>
      </w:pPr>
      <w:r>
        <w:rPr>
          <w:color w:val="212529"/>
          <w:shd w:val="clear" w:color="auto" w:fill="F8F9FA"/>
        </w:rPr>
        <w:t>4.</w:t>
      </w:r>
      <w:r w:rsidRPr="00217580">
        <w:rPr>
          <w:color w:val="212529"/>
          <w:shd w:val="clear" w:color="auto" w:fill="F8F9FA"/>
        </w:rPr>
        <w:t xml:space="preserve">Горбатова Е.Ф. Бухгалтерский финансовый учет. Ч. 1-2 : учебное пособие в 2-х частях / Горбатова Е.Ф.. — Симферополь : Университет экономики и управления, 2020. — 81 c. — Текст : электронный // Электронно-библиотечная система IPR BOOKS : [сайт]. — URL: </w:t>
      </w:r>
      <w:r w:rsidRPr="00217580">
        <w:rPr>
          <w:color w:val="212529"/>
          <w:shd w:val="clear" w:color="auto" w:fill="F8F9FA"/>
        </w:rPr>
        <w:lastRenderedPageBreak/>
        <w:t>https://www.iprbookshop.ru/101396.html (дата обращения: 15.01.2022). — Режим доступа: для авторизир. Пользователей</w:t>
      </w:r>
    </w:p>
    <w:p w:rsidR="00AB5762" w:rsidRPr="00217580" w:rsidRDefault="00AB5762" w:rsidP="00AB5762">
      <w:pPr>
        <w:jc w:val="both"/>
        <w:rPr>
          <w:color w:val="212529"/>
          <w:shd w:val="clear" w:color="auto" w:fill="F8F9FA"/>
        </w:rPr>
      </w:pPr>
    </w:p>
    <w:p w:rsidR="00AB5762" w:rsidRPr="00217580" w:rsidRDefault="00AB5762" w:rsidP="00AB5762">
      <w:pPr>
        <w:jc w:val="both"/>
        <w:rPr>
          <w:color w:val="212529"/>
          <w:shd w:val="clear" w:color="auto" w:fill="F8F9FA"/>
        </w:rPr>
      </w:pPr>
      <w:r>
        <w:rPr>
          <w:color w:val="212529"/>
          <w:shd w:val="clear" w:color="auto" w:fill="F8F9FA"/>
        </w:rPr>
        <w:t>5.</w:t>
      </w:r>
      <w:r w:rsidRPr="00217580">
        <w:rPr>
          <w:color w:val="212529"/>
          <w:shd w:val="clear" w:color="auto" w:fill="F8F9FA"/>
        </w:rPr>
        <w:t>Якимова В.А. Бухгалтерский финансовый учет : учебно-методическое пособие / Якимова В.А.. — Благовещенск : Амурский государственный университет, 2018. — 228 c. — Текст : электронный // Электронно-библиотечная система IPR BOOKS : [сайт]. — URL: https://www.iprbookshop.ru/103846.html (дата обращения: 15.01.2022). — Режим доступа: для авторизир. Пользователей</w:t>
      </w:r>
    </w:p>
    <w:p w:rsidR="00AB5762" w:rsidRPr="00217580" w:rsidRDefault="00AB5762" w:rsidP="00AB5762">
      <w:pPr>
        <w:jc w:val="both"/>
        <w:rPr>
          <w:color w:val="212529"/>
          <w:shd w:val="clear" w:color="auto" w:fill="F8F9FA"/>
        </w:rPr>
      </w:pPr>
    </w:p>
    <w:p w:rsidR="00AB5762" w:rsidRPr="00217580" w:rsidRDefault="00AB5762" w:rsidP="00AB5762">
      <w:pPr>
        <w:jc w:val="both"/>
        <w:rPr>
          <w:color w:val="212529"/>
          <w:shd w:val="clear" w:color="auto" w:fill="F8F9FA"/>
        </w:rPr>
      </w:pPr>
      <w:r>
        <w:rPr>
          <w:color w:val="212529"/>
          <w:shd w:val="clear" w:color="auto" w:fill="F8F9FA"/>
        </w:rPr>
        <w:t>6.</w:t>
      </w:r>
      <w:r w:rsidRPr="00217580">
        <w:rPr>
          <w:color w:val="212529"/>
          <w:shd w:val="clear" w:color="auto" w:fill="F8F9FA"/>
        </w:rPr>
        <w:t xml:space="preserve">Фрадина Т.И. Бухгалтерский финансовый учет. Учет внеоборотных активов / Фрадина Т.И.. — Санкт-Петербург : Санкт-Петербургский государственный университет промышленных технологий и дизайна, 2019. — 69 c. — ISBN 978-5-7937-1788-5. — Текст : электронный // Электронно-библиотечная система IPR BOOKS : [сайт]. — URL: https://www.iprbookshop.ru/103945.html (дата обращения: 15.01.2022). — Режим доступа: для авторизир. пользователей. - DOI: </w:t>
      </w:r>
      <w:hyperlink r:id="rId8" w:history="1">
        <w:r w:rsidRPr="00217580">
          <w:rPr>
            <w:rStyle w:val="af4"/>
            <w:shd w:val="clear" w:color="auto" w:fill="F8F9FA"/>
          </w:rPr>
          <w:t>https://doi.org/10.23682/103945</w:t>
        </w:r>
      </w:hyperlink>
    </w:p>
    <w:p w:rsidR="00AB5762" w:rsidRPr="00217580" w:rsidRDefault="00AB5762" w:rsidP="00AB5762">
      <w:pPr>
        <w:jc w:val="both"/>
        <w:rPr>
          <w:color w:val="212529"/>
          <w:shd w:val="clear" w:color="auto" w:fill="F8F9FA"/>
        </w:rPr>
      </w:pPr>
    </w:p>
    <w:p w:rsidR="00AB5762" w:rsidRPr="00217580" w:rsidRDefault="00AB5762" w:rsidP="00AB5762">
      <w:pPr>
        <w:jc w:val="both"/>
        <w:rPr>
          <w:color w:val="212529"/>
          <w:shd w:val="clear" w:color="auto" w:fill="F8F9FA"/>
        </w:rPr>
      </w:pPr>
      <w:r>
        <w:rPr>
          <w:color w:val="212529"/>
          <w:shd w:val="clear" w:color="auto" w:fill="F8F9FA"/>
        </w:rPr>
        <w:t>7.</w:t>
      </w:r>
      <w:r w:rsidRPr="00217580">
        <w:rPr>
          <w:color w:val="212529"/>
          <w:shd w:val="clear" w:color="auto" w:fill="F8F9FA"/>
        </w:rPr>
        <w:t xml:space="preserve">Фрадина Т.И. Бухгалтерский финансовый учет. Учет капитала и резервов : учебное пособие для студентов вузов / Фрадина Т.И.. — Санкт-Петербург : Санкт-Петербургский государственный университет промышленных технологий и дизайна, 2020. — 53 c. — ISBN 978-5-7937-1834-9. — Текст : электронный // Электронно-библиотечная система IPR BOOKS : [сайт]. — URL: https://www.iprbookshop.ru/103946.html (дата обращения: 15.01.2022). — Режим доступа: для авторизир. пользователей. - DOI: </w:t>
      </w:r>
      <w:hyperlink r:id="rId9" w:history="1">
        <w:r w:rsidRPr="00217580">
          <w:rPr>
            <w:rStyle w:val="af4"/>
            <w:shd w:val="clear" w:color="auto" w:fill="F8F9FA"/>
          </w:rPr>
          <w:t>https://doi.org/10.23682/103946</w:t>
        </w:r>
      </w:hyperlink>
    </w:p>
    <w:p w:rsidR="00AB5762" w:rsidRPr="00217580" w:rsidRDefault="00AB5762" w:rsidP="00AB5762">
      <w:pPr>
        <w:jc w:val="both"/>
        <w:rPr>
          <w:color w:val="212529"/>
          <w:shd w:val="clear" w:color="auto" w:fill="F8F9FA"/>
        </w:rPr>
      </w:pPr>
    </w:p>
    <w:p w:rsidR="00AB5762" w:rsidRPr="00217580" w:rsidRDefault="00AB5762" w:rsidP="00AB5762">
      <w:pPr>
        <w:jc w:val="both"/>
        <w:rPr>
          <w:color w:val="212529"/>
          <w:shd w:val="clear" w:color="auto" w:fill="F8F9FA"/>
        </w:rPr>
      </w:pPr>
      <w:r>
        <w:rPr>
          <w:color w:val="212529"/>
          <w:shd w:val="clear" w:color="auto" w:fill="F8F9FA"/>
        </w:rPr>
        <w:t>8.</w:t>
      </w:r>
      <w:r w:rsidRPr="00217580">
        <w:rPr>
          <w:color w:val="212529"/>
          <w:shd w:val="clear" w:color="auto" w:fill="F8F9FA"/>
        </w:rPr>
        <w:t xml:space="preserve">Фрадина Т.И. Бухгалтерский финансовый учет. Учет материально-производственных запасов / Фрадина Т.И.. — Санкт-Петербург : Санкт-Петербургский государственный университет промышленных технологий и дизайна, 2019. — 42 c. — ISBN 978-5-7937-1787-8. — Текст : электронный // Электронно-библиотечная система IPR BOOKS : [сайт]. — URL: https://www.iprbookshop.ru/103947.html (дата обращения: 15.01.2022). — Режим доступа: для авторизир. пользователей. - DOI: </w:t>
      </w:r>
      <w:hyperlink r:id="rId10" w:history="1">
        <w:r w:rsidRPr="00217580">
          <w:rPr>
            <w:rStyle w:val="af4"/>
            <w:shd w:val="clear" w:color="auto" w:fill="F8F9FA"/>
          </w:rPr>
          <w:t>https://doi.org/10.23682/103947</w:t>
        </w:r>
      </w:hyperlink>
    </w:p>
    <w:p w:rsidR="00AB5762" w:rsidRPr="00217580" w:rsidRDefault="00AB5762" w:rsidP="00AB5762">
      <w:pPr>
        <w:jc w:val="both"/>
        <w:rPr>
          <w:color w:val="212529"/>
          <w:shd w:val="clear" w:color="auto" w:fill="F8F9FA"/>
        </w:rPr>
      </w:pPr>
    </w:p>
    <w:p w:rsidR="00AB5762" w:rsidRPr="00217580" w:rsidRDefault="00AB5762" w:rsidP="00AB5762">
      <w:pPr>
        <w:jc w:val="both"/>
        <w:rPr>
          <w:color w:val="212529"/>
          <w:shd w:val="clear" w:color="auto" w:fill="F8F9FA"/>
        </w:rPr>
      </w:pPr>
      <w:r>
        <w:rPr>
          <w:color w:val="212529"/>
          <w:shd w:val="clear" w:color="auto" w:fill="F8F9FA"/>
        </w:rPr>
        <w:t>9.</w:t>
      </w:r>
      <w:r w:rsidRPr="00217580">
        <w:rPr>
          <w:color w:val="212529"/>
          <w:shd w:val="clear" w:color="auto" w:fill="F8F9FA"/>
        </w:rPr>
        <w:t xml:space="preserve">Фрадина Т.И. Бухгалтерский финансовый учет. Учет расчетных операций : курс лекций / Фрадина Т.И.. — Санкт-Петербург : Санкт-Петербургский государственный университет промышленных технологий и дизайна, 2018. — 61 c. — ISBN 978-5-7937-1567-6. — Текст : электронный // Электронно-библиотечная система IPR BOOKS : [сайт]. — URL: https://www.iprbookshop.ru/103948.html (дата обращения: 15.01.2022). — Режим доступа: для авторизир. пользователей. - DOI: </w:t>
      </w:r>
      <w:hyperlink r:id="rId11" w:history="1">
        <w:r w:rsidRPr="00217580">
          <w:rPr>
            <w:rStyle w:val="af4"/>
            <w:shd w:val="clear" w:color="auto" w:fill="F8F9FA"/>
          </w:rPr>
          <w:t>https://doi.org/10.23682/103948</w:t>
        </w:r>
      </w:hyperlink>
    </w:p>
    <w:p w:rsidR="00AB5762" w:rsidRPr="00217580" w:rsidRDefault="00AB5762" w:rsidP="00AB5762">
      <w:pPr>
        <w:jc w:val="both"/>
        <w:rPr>
          <w:color w:val="212529"/>
          <w:shd w:val="clear" w:color="auto" w:fill="F8F9FA"/>
        </w:rPr>
      </w:pPr>
    </w:p>
    <w:p w:rsidR="00AB5762" w:rsidRPr="00217580" w:rsidRDefault="00AB5762" w:rsidP="00AB5762">
      <w:pPr>
        <w:jc w:val="both"/>
        <w:rPr>
          <w:color w:val="212529"/>
          <w:shd w:val="clear" w:color="auto" w:fill="F8F9FA"/>
        </w:rPr>
      </w:pPr>
      <w:r>
        <w:rPr>
          <w:color w:val="212529"/>
          <w:shd w:val="clear" w:color="auto" w:fill="F8F9FA"/>
        </w:rPr>
        <w:t>10.</w:t>
      </w:r>
      <w:r w:rsidRPr="00217580">
        <w:rPr>
          <w:color w:val="212529"/>
          <w:shd w:val="clear" w:color="auto" w:fill="F8F9FA"/>
        </w:rPr>
        <w:t>Анциферова И.В. Бухгалтерский финансовый учет : учебник / Анциферова И.В.. — Москва : Дашков и К, 2017. — 558 c. — ISBN 978-5-394-01988-3. — Текст : электронный // Электронно-библиотечная система IPR BOOKS : [сайт]. — URL: https://www.iprbookshop.ru/85144.html (дата обращения: 15.01.2022). — Режим доступа: для авторизир. Пользователей</w:t>
      </w:r>
    </w:p>
    <w:p w:rsidR="00AB5762" w:rsidRPr="00217580" w:rsidRDefault="00AB5762" w:rsidP="00AB5762">
      <w:pPr>
        <w:jc w:val="both"/>
        <w:rPr>
          <w:color w:val="212529"/>
          <w:shd w:val="clear" w:color="auto" w:fill="F8F9FA"/>
        </w:rPr>
      </w:pPr>
    </w:p>
    <w:p w:rsidR="00AB5762" w:rsidRPr="00AB5762" w:rsidRDefault="00AB5762" w:rsidP="00AB5762">
      <w:pPr>
        <w:shd w:val="clear" w:color="auto" w:fill="FFFFFF" w:themeFill="background1"/>
        <w:jc w:val="both"/>
        <w:rPr>
          <w:color w:val="212529"/>
          <w:shd w:val="clear" w:color="auto" w:fill="F8F9FA"/>
        </w:rPr>
      </w:pPr>
      <w:r w:rsidRPr="00AB5762">
        <w:rPr>
          <w:color w:val="212529"/>
          <w:shd w:val="clear" w:color="auto" w:fill="F8F9FA"/>
        </w:rPr>
        <w:t>11.Анциферова И.В. Бухгалтерский финансовый учет : практикум / Анциферова И.В.. — Москва : Дашков и К, 2018. — 556 c. — ISBN 978-5-394-01102-3. — Текст : электронный // Электронно-библиотечная система IPR BOOKS : [сайт]. — URL: https://www.iprbookshop.ru/85153.html (дата обращения: 15.01.2022). — Режим доступа: для авторизир. Пользователей</w:t>
      </w:r>
    </w:p>
    <w:p w:rsidR="00AB5762" w:rsidRPr="00AB5762" w:rsidRDefault="00AB5762" w:rsidP="00AB5762">
      <w:pPr>
        <w:jc w:val="both"/>
        <w:rPr>
          <w:color w:val="212529"/>
          <w:shd w:val="clear" w:color="auto" w:fill="F8F9FA"/>
        </w:rPr>
      </w:pPr>
    </w:p>
    <w:p w:rsidR="00AB5762" w:rsidRPr="00AB5762" w:rsidRDefault="00AB5762" w:rsidP="00AB5762">
      <w:pPr>
        <w:jc w:val="both"/>
        <w:rPr>
          <w:color w:val="212529"/>
          <w:shd w:val="clear" w:color="auto" w:fill="F8F9FA"/>
        </w:rPr>
      </w:pPr>
      <w:r w:rsidRPr="00AB5762">
        <w:rPr>
          <w:color w:val="212529"/>
          <w:shd w:val="clear" w:color="auto" w:fill="F8F9FA"/>
        </w:rPr>
        <w:t xml:space="preserve">12.Керимов В.Э. Бухгалтерский финансовый учет : учебник / Керимов В.Э.. — Москва : Дашков и К, 2018. — 686 c. — ISBN 978-5-394-02182-4. — Текст : электронный // </w:t>
      </w:r>
      <w:r w:rsidRPr="00AB5762">
        <w:rPr>
          <w:color w:val="212529"/>
          <w:shd w:val="clear" w:color="auto" w:fill="F8F9FA"/>
        </w:rPr>
        <w:lastRenderedPageBreak/>
        <w:t>Электронно-библиотечная система IPR BOOKS : [сайт]. — URL: https://www.iprbookshop.ru/85212.html (дата обращения: 15.01.2022). — Режим доступа: для авторизир. Пользователей</w:t>
      </w:r>
    </w:p>
    <w:p w:rsidR="00AB5762" w:rsidRPr="00AB5762" w:rsidRDefault="00AB5762" w:rsidP="00AB5762">
      <w:pPr>
        <w:jc w:val="both"/>
        <w:rPr>
          <w:color w:val="212529"/>
          <w:shd w:val="clear" w:color="auto" w:fill="F8F9FA"/>
        </w:rPr>
      </w:pPr>
    </w:p>
    <w:p w:rsidR="00AB5762" w:rsidRPr="00217580" w:rsidRDefault="00AB5762" w:rsidP="00AB5762">
      <w:pPr>
        <w:shd w:val="clear" w:color="auto" w:fill="FFFFFF" w:themeFill="background1"/>
        <w:jc w:val="both"/>
        <w:rPr>
          <w:color w:val="212529"/>
          <w:shd w:val="clear" w:color="auto" w:fill="F8F9FA"/>
        </w:rPr>
      </w:pPr>
      <w:r w:rsidRPr="00AB5762">
        <w:rPr>
          <w:color w:val="212529"/>
          <w:shd w:val="clear" w:color="auto" w:fill="FFFFFF" w:themeFill="background1"/>
        </w:rPr>
        <w:t>13.Белозерцева И.Б. Бухгалтерский финансовый учет : учебное пособие / Белозерцева И.Б., Корабельникова Л.С.. — Новосибирск : Новосибирский государственный университет экономики и управления «НИНХ», 2016. — 252 c. — ISBN 978-5-7014-0757-0. — Текст : электронный // Электронно-библиотечная система IPR BOOKS : [сайт]. — URL: https://www.iprbookshop.ru/87101.html (дата обращения: 15.01.2022). — Режим</w:t>
      </w:r>
      <w:r w:rsidRPr="00AB5762">
        <w:rPr>
          <w:color w:val="212529"/>
          <w:shd w:val="clear" w:color="auto" w:fill="F8F9FA"/>
        </w:rPr>
        <w:t xml:space="preserve"> доступа: для авторизир. пользователей. - DOI: </w:t>
      </w:r>
      <w:hyperlink r:id="rId12" w:history="1">
        <w:r w:rsidRPr="00AB5762">
          <w:rPr>
            <w:rStyle w:val="af4"/>
            <w:shd w:val="clear" w:color="auto" w:fill="F8F9FA"/>
          </w:rPr>
          <w:t>https://doi.org/10.23682/87101</w:t>
        </w:r>
      </w:hyperlink>
    </w:p>
    <w:p w:rsidR="00AB5762" w:rsidRDefault="00AB5762" w:rsidP="00AB5762">
      <w:pPr>
        <w:jc w:val="both"/>
      </w:pPr>
    </w:p>
    <w:p w:rsidR="00AB5762" w:rsidRDefault="00AB5762" w:rsidP="00AB5762">
      <w:pPr>
        <w:jc w:val="both"/>
      </w:pPr>
    </w:p>
    <w:p w:rsidR="00AB5762" w:rsidRPr="00263B95" w:rsidRDefault="00AB5762" w:rsidP="00AB5762">
      <w:pPr>
        <w:jc w:val="both"/>
        <w:rPr>
          <w:b/>
          <w:i/>
          <w:color w:val="FF0000"/>
        </w:rPr>
      </w:pPr>
      <w:r w:rsidRPr="00263B95">
        <w:rPr>
          <w:b/>
        </w:rPr>
        <w:t>Дополнительная литература</w:t>
      </w:r>
      <w:r w:rsidRPr="00263B95">
        <w:t xml:space="preserve"> </w:t>
      </w:r>
    </w:p>
    <w:p w:rsidR="00AB5762" w:rsidRPr="00263B95" w:rsidRDefault="00AB5762" w:rsidP="00AB5762">
      <w:pPr>
        <w:jc w:val="both"/>
        <w:rPr>
          <w:b/>
          <w:i/>
          <w:color w:val="FF0000"/>
        </w:rPr>
      </w:pPr>
    </w:p>
    <w:p w:rsidR="00AB5762" w:rsidRPr="00263B95" w:rsidRDefault="00AB5762" w:rsidP="00AB5762">
      <w:pPr>
        <w:jc w:val="both"/>
      </w:pPr>
      <w:r w:rsidRPr="00263B95">
        <w:t>1. Астахов, В.П. Бухгалтерский (финансовый) учёт [Текст]: учеб. пособие/ В.П. Астахов.- 5-е изд., перераб. и доп.- М.: МарТ, 2004.- 960 с.</w:t>
      </w:r>
    </w:p>
    <w:p w:rsidR="00AB5762" w:rsidRPr="00263B95" w:rsidRDefault="00AB5762" w:rsidP="00AB5762">
      <w:pPr>
        <w:jc w:val="both"/>
        <w:rPr>
          <w:spacing w:val="-1"/>
        </w:rPr>
      </w:pPr>
      <w:r w:rsidRPr="00263B95">
        <w:t>2.</w:t>
      </w:r>
      <w:r w:rsidRPr="00263B95">
        <w:rPr>
          <w:spacing w:val="-1"/>
        </w:rPr>
        <w:t xml:space="preserve"> Бухгалтерский (финансовый учет). Курс лекций [Текст]: учеб. пособие/ Л.С. Боташева, Ф.З. Семенова, А.Ю. Федотова, Ф.М. Узденова, под ред. Ф.З.</w:t>
      </w:r>
      <w:r w:rsidRPr="00835235">
        <w:rPr>
          <w:spacing w:val="-1"/>
        </w:rPr>
        <w:t xml:space="preserve"> </w:t>
      </w:r>
      <w:r w:rsidRPr="00263B95">
        <w:rPr>
          <w:spacing w:val="-1"/>
        </w:rPr>
        <w:t>Семеновой.-Экономика, 2008.- 671 с.</w:t>
      </w:r>
    </w:p>
    <w:p w:rsidR="00AB5762" w:rsidRPr="00263B95" w:rsidRDefault="00AB5762" w:rsidP="00AB5762">
      <w:pPr>
        <w:jc w:val="both"/>
        <w:rPr>
          <w:spacing w:val="-1"/>
        </w:rPr>
      </w:pPr>
      <w:r w:rsidRPr="00263B95">
        <w:rPr>
          <w:spacing w:val="-1"/>
        </w:rPr>
        <w:t>3. Бухгалтерский финансовый учет [Электронный ресурс]: учебно-практическое пособие. Рабочая тетрадь для подготовки и проведения практических занятий/. — Электрон. текстовые данные. — Симферополь: Университет экономики и управления, 2016. — 101 c. — 2227-8397. — Режим доступа: http://www.iprbookshop.ru/54700.html</w:t>
      </w:r>
    </w:p>
    <w:p w:rsidR="00AB5762" w:rsidRPr="00263B95" w:rsidRDefault="00AB5762" w:rsidP="00AB5762">
      <w:pPr>
        <w:jc w:val="both"/>
        <w:rPr>
          <w:spacing w:val="-1"/>
        </w:rPr>
      </w:pPr>
      <w:r w:rsidRPr="00263B95">
        <w:rPr>
          <w:spacing w:val="-1"/>
        </w:rPr>
        <w:t>4. Рогуленко, Т.М. Бухгалтерский финансовый учёт [Текст]: учебник/ Т.М. Рогуленко, С.В. Понамарёва, Ю.В. Слиняков, АВ. Бодко.-М: КНОРУС, 2011.-288 с.</w:t>
      </w:r>
    </w:p>
    <w:p w:rsidR="00AB5762" w:rsidRPr="00263B95" w:rsidRDefault="00AB5762" w:rsidP="00AB5762">
      <w:pPr>
        <w:jc w:val="both"/>
        <w:rPr>
          <w:spacing w:val="-1"/>
        </w:rPr>
      </w:pPr>
      <w:r w:rsidRPr="00263B95">
        <w:rPr>
          <w:spacing w:val="-1"/>
        </w:rPr>
        <w:t xml:space="preserve">5. Слепова, А.П. Бухгалтерский (финансовый) учёт [Текст]: учеб. метод. пособие для </w:t>
      </w:r>
      <w:r w:rsidRPr="00263B95">
        <w:t>проведения занятий. В 2-х Ч./ А.П. Сухова, И.Е. Исиева, А.С. Худякова.- Волгоград: ВолГУ, 2005.- 130 с.</w:t>
      </w:r>
    </w:p>
    <w:p w:rsidR="00AB5762" w:rsidRPr="00263B95" w:rsidRDefault="00AB5762" w:rsidP="00AB5762">
      <w:pPr>
        <w:jc w:val="both"/>
        <w:rPr>
          <w:b/>
        </w:rPr>
      </w:pPr>
    </w:p>
    <w:p w:rsidR="00AB5762" w:rsidRPr="00263B95" w:rsidRDefault="00AB5762" w:rsidP="00AB5762">
      <w:pPr>
        <w:jc w:val="both"/>
        <w:rPr>
          <w:b/>
        </w:rPr>
      </w:pPr>
      <w:r w:rsidRPr="00263B95">
        <w:rPr>
          <w:b/>
        </w:rPr>
        <w:t>Периодические издания</w:t>
      </w:r>
    </w:p>
    <w:p w:rsidR="00AB5762" w:rsidRPr="00263B95" w:rsidRDefault="00AB5762" w:rsidP="00AB5762">
      <w:pPr>
        <w:jc w:val="both"/>
        <w:rPr>
          <w:b/>
        </w:rPr>
      </w:pPr>
    </w:p>
    <w:p w:rsidR="00AB5762" w:rsidRPr="00263B95" w:rsidRDefault="00AB5762" w:rsidP="00AB5762">
      <w:pPr>
        <w:jc w:val="both"/>
      </w:pPr>
      <w:r w:rsidRPr="00263B95">
        <w:t>1.Финансовая газета. http://www.onlinegazeta.info/finansovaya_gazeta_sait_posledniy_nomer.</w:t>
      </w:r>
    </w:p>
    <w:p w:rsidR="00AB5762" w:rsidRPr="00263B95" w:rsidRDefault="00AB5762" w:rsidP="00AB5762">
      <w:pPr>
        <w:jc w:val="both"/>
      </w:pPr>
      <w:r w:rsidRPr="00263B95">
        <w:t>2.Журнал «Бухгалтерский учёт» http://www.buhgalt.ru/</w:t>
      </w:r>
    </w:p>
    <w:p w:rsidR="00AB5762" w:rsidRPr="00263B95" w:rsidRDefault="00AB5762" w:rsidP="00AB5762">
      <w:pPr>
        <w:jc w:val="both"/>
      </w:pPr>
      <w:r w:rsidRPr="00263B95">
        <w:t>3.Журнал «Вестник института профессиональных бухгалтеров» https://www.ipbr.org/vestnik/</w:t>
      </w:r>
    </w:p>
    <w:p w:rsidR="00AB5762" w:rsidRPr="00263B95" w:rsidRDefault="00AB5762" w:rsidP="00AB5762">
      <w:pPr>
        <w:jc w:val="both"/>
      </w:pPr>
      <w:r w:rsidRPr="00263B95">
        <w:t>4.</w:t>
      </w:r>
      <w:r w:rsidRPr="00263B95">
        <w:rPr>
          <w:bCs/>
          <w:shd w:val="clear" w:color="auto" w:fill="FFFFFF"/>
        </w:rPr>
        <w:t xml:space="preserve"> Журнал</w:t>
      </w:r>
      <w:r w:rsidRPr="00263B95">
        <w:rPr>
          <w:shd w:val="clear" w:color="auto" w:fill="FFFFFF"/>
        </w:rPr>
        <w:t> «</w:t>
      </w:r>
      <w:r w:rsidRPr="00263B95">
        <w:rPr>
          <w:bCs/>
          <w:shd w:val="clear" w:color="auto" w:fill="FFFFFF"/>
        </w:rPr>
        <w:t>Аудит</w:t>
      </w:r>
      <w:r w:rsidRPr="00263B95">
        <w:rPr>
          <w:shd w:val="clear" w:color="auto" w:fill="FFFFFF"/>
        </w:rPr>
        <w:t> и финансовый анализ» </w:t>
      </w:r>
      <w:r w:rsidRPr="00263B95">
        <w:rPr>
          <w:bCs/>
          <w:shd w:val="clear" w:color="auto" w:fill="FFFFFF"/>
        </w:rPr>
        <w:t>http</w:t>
      </w:r>
      <w:r w:rsidRPr="00263B95">
        <w:rPr>
          <w:shd w:val="clear" w:color="auto" w:fill="FFFFFF"/>
        </w:rPr>
        <w:t>://</w:t>
      </w:r>
      <w:r w:rsidRPr="00263B95">
        <w:rPr>
          <w:bCs/>
          <w:shd w:val="clear" w:color="auto" w:fill="FFFFFF"/>
        </w:rPr>
        <w:t>www</w:t>
      </w:r>
      <w:r w:rsidRPr="00263B95">
        <w:rPr>
          <w:shd w:val="clear" w:color="auto" w:fill="FFFFFF"/>
        </w:rPr>
        <w:t>.auditfin.com/ </w:t>
      </w:r>
    </w:p>
    <w:p w:rsidR="00AB5762" w:rsidRPr="00263B95" w:rsidRDefault="00AB5762" w:rsidP="00AB5762">
      <w:pPr>
        <w:jc w:val="both"/>
      </w:pPr>
      <w:r w:rsidRPr="00263B95">
        <w:t xml:space="preserve">5.Наша бухгалтерия. Ежемесячный электронный журнал. </w:t>
      </w:r>
      <w:hyperlink r:id="rId13" w:history="1">
        <w:r w:rsidRPr="00263B95">
          <w:rPr>
            <w:rStyle w:val="af4"/>
          </w:rPr>
          <w:t>http://nashabuh.ru/</w:t>
        </w:r>
      </w:hyperlink>
    </w:p>
    <w:p w:rsidR="00AB5762" w:rsidRPr="00263B95" w:rsidRDefault="00AB5762" w:rsidP="00AB5762">
      <w:pPr>
        <w:jc w:val="both"/>
      </w:pPr>
      <w:r w:rsidRPr="00263B95">
        <w:t>6.журнал «Учет. Анализ. Аудит». http://www.old.fa.ru/dep/uaa/Pages/default.aspx</w:t>
      </w:r>
    </w:p>
    <w:p w:rsidR="00AB5762" w:rsidRPr="00263B95" w:rsidRDefault="00AB5762" w:rsidP="00AB5762">
      <w:pPr>
        <w:jc w:val="both"/>
        <w:rPr>
          <w:b/>
        </w:rPr>
      </w:pPr>
    </w:p>
    <w:p w:rsidR="0098296F" w:rsidRDefault="0098296F"/>
    <w:p w:rsidR="00DD0929" w:rsidRDefault="00DD0929"/>
    <w:p w:rsidR="00DD0929" w:rsidRDefault="00DD0929"/>
    <w:p w:rsidR="00DD0929" w:rsidRDefault="00DD0929"/>
    <w:p w:rsidR="00DD0929" w:rsidRDefault="00DD0929"/>
    <w:p w:rsidR="00DD0929" w:rsidRDefault="00DD0929"/>
    <w:p w:rsidR="00DD0929" w:rsidRDefault="00DD0929"/>
    <w:p w:rsidR="00DD0929" w:rsidRDefault="00DD0929"/>
    <w:p w:rsidR="00DD0929" w:rsidRDefault="00DD0929"/>
    <w:p w:rsidR="00DD0929" w:rsidRDefault="00DD0929"/>
    <w:p w:rsidR="00DD0929" w:rsidRDefault="00DD0929"/>
    <w:p w:rsidR="00DD0929" w:rsidRDefault="00DD0929"/>
    <w:p w:rsidR="00DD0929" w:rsidRDefault="00DD0929"/>
    <w:p w:rsidR="00DD0929" w:rsidRDefault="00DD0929"/>
    <w:tbl>
      <w:tblPr>
        <w:tblpPr w:leftFromText="180" w:rightFromText="180" w:vertAnchor="text" w:horzAnchor="margin" w:tblpY="983"/>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2"/>
      </w:tblGrid>
      <w:tr w:rsidR="00DD0929" w:rsidTr="00DD0929">
        <w:trPr>
          <w:trHeight w:val="12760"/>
        </w:trPr>
        <w:tc>
          <w:tcPr>
            <w:tcW w:w="10102" w:type="dxa"/>
            <w:tcBorders>
              <w:top w:val="single" w:sz="4" w:space="0" w:color="auto"/>
              <w:left w:val="single" w:sz="4" w:space="0" w:color="auto"/>
              <w:bottom w:val="single" w:sz="4" w:space="0" w:color="auto"/>
              <w:right w:val="single" w:sz="4" w:space="0" w:color="auto"/>
            </w:tcBorders>
          </w:tcPr>
          <w:p w:rsidR="00DD0929" w:rsidRDefault="00DD0929" w:rsidP="00DD0929">
            <w:pPr>
              <w:spacing w:line="360" w:lineRule="auto"/>
              <w:jc w:val="center"/>
              <w:rPr>
                <w:sz w:val="28"/>
                <w:szCs w:val="28"/>
              </w:rPr>
            </w:pPr>
            <w:r>
              <w:rPr>
                <w:sz w:val="28"/>
                <w:szCs w:val="28"/>
              </w:rPr>
              <w:t>МИНИСТЕРСТВО  НАУКИ И ВЫСШЕГО ОБРАЗОВАНИЯ РФ</w:t>
            </w:r>
          </w:p>
          <w:p w:rsidR="00DD0929" w:rsidRDefault="00DD0929" w:rsidP="00DD0929">
            <w:pPr>
              <w:spacing w:line="360" w:lineRule="auto"/>
              <w:jc w:val="center"/>
              <w:rPr>
                <w:sz w:val="28"/>
                <w:szCs w:val="28"/>
              </w:rPr>
            </w:pPr>
            <w:r>
              <w:rPr>
                <w:sz w:val="28"/>
                <w:szCs w:val="28"/>
              </w:rPr>
              <w:t>ФЕДЕРАЛЬНОЕ ГОСУДАРСТВЕННОЕ БЮДЖЕТНОЕ ОБРАЗОВАТЕЛЬНОЕ УЧРЕЖДЕНИЕ ВЫСШЕГО ОБРАЗОВАНИЯ</w:t>
            </w:r>
          </w:p>
          <w:p w:rsidR="00DD0929" w:rsidRDefault="00DD0929" w:rsidP="00DD0929">
            <w:pPr>
              <w:spacing w:line="360" w:lineRule="auto"/>
              <w:jc w:val="center"/>
              <w:rPr>
                <w:sz w:val="28"/>
                <w:szCs w:val="28"/>
              </w:rPr>
            </w:pPr>
            <w:r>
              <w:rPr>
                <w:sz w:val="28"/>
                <w:szCs w:val="28"/>
              </w:rPr>
              <w:t>СЕВЕРО-КАВКАЗСКАЯ ГОСУДАРСТВЕННАЯ АКАДЕМИЯ</w:t>
            </w:r>
          </w:p>
          <w:p w:rsidR="00DD0929" w:rsidRDefault="00DD0929" w:rsidP="00DD0929">
            <w:pPr>
              <w:spacing w:line="360" w:lineRule="auto"/>
              <w:jc w:val="center"/>
              <w:rPr>
                <w:sz w:val="28"/>
                <w:szCs w:val="28"/>
              </w:rPr>
            </w:pPr>
          </w:p>
          <w:p w:rsidR="00DD0929" w:rsidRDefault="00DD0929" w:rsidP="00DD0929">
            <w:pPr>
              <w:spacing w:line="360" w:lineRule="auto"/>
              <w:jc w:val="center"/>
              <w:rPr>
                <w:sz w:val="28"/>
                <w:szCs w:val="28"/>
              </w:rPr>
            </w:pPr>
            <w:r>
              <w:rPr>
                <w:sz w:val="28"/>
                <w:szCs w:val="28"/>
              </w:rPr>
              <w:t>ИНСТИТУТ ЭКОНОМИКИ И УПРАВЛЕНИЯ</w:t>
            </w:r>
          </w:p>
          <w:p w:rsidR="00DD0929" w:rsidRDefault="00DD0929" w:rsidP="00DD0929">
            <w:pPr>
              <w:spacing w:line="360" w:lineRule="auto"/>
              <w:jc w:val="center"/>
              <w:rPr>
                <w:sz w:val="28"/>
                <w:szCs w:val="28"/>
              </w:rPr>
            </w:pPr>
          </w:p>
          <w:p w:rsidR="00DD0929" w:rsidRDefault="00DD0929" w:rsidP="00DD0929">
            <w:pPr>
              <w:spacing w:line="360" w:lineRule="auto"/>
              <w:jc w:val="center"/>
              <w:rPr>
                <w:sz w:val="28"/>
                <w:szCs w:val="28"/>
              </w:rPr>
            </w:pPr>
            <w:r>
              <w:rPr>
                <w:sz w:val="28"/>
                <w:szCs w:val="28"/>
              </w:rPr>
              <w:t>КАФЕДРА «БУХГАЛТЕРСКИЙ УЧЕТ»</w:t>
            </w:r>
          </w:p>
          <w:p w:rsidR="00DD0929" w:rsidRDefault="00DD0929" w:rsidP="00DD0929">
            <w:pPr>
              <w:spacing w:line="360" w:lineRule="auto"/>
              <w:jc w:val="center"/>
              <w:rPr>
                <w:b/>
                <w:sz w:val="28"/>
                <w:szCs w:val="28"/>
              </w:rPr>
            </w:pPr>
          </w:p>
          <w:p w:rsidR="00DD0929" w:rsidRDefault="00DD0929" w:rsidP="00DD0929">
            <w:pPr>
              <w:spacing w:line="360" w:lineRule="auto"/>
              <w:jc w:val="center"/>
              <w:rPr>
                <w:b/>
                <w:sz w:val="36"/>
                <w:szCs w:val="36"/>
              </w:rPr>
            </w:pPr>
          </w:p>
          <w:p w:rsidR="00DD0929" w:rsidRDefault="00DD0929" w:rsidP="00DD0929">
            <w:pPr>
              <w:spacing w:line="360" w:lineRule="auto"/>
              <w:jc w:val="center"/>
              <w:rPr>
                <w:b/>
                <w:sz w:val="36"/>
                <w:szCs w:val="36"/>
              </w:rPr>
            </w:pPr>
            <w:r>
              <w:rPr>
                <w:b/>
                <w:sz w:val="36"/>
                <w:szCs w:val="36"/>
              </w:rPr>
              <w:t>КОНТРОЛЬНАЯ РАБОТА</w:t>
            </w:r>
          </w:p>
          <w:p w:rsidR="00DD0929" w:rsidRDefault="00DD0929" w:rsidP="00DD0929">
            <w:pPr>
              <w:spacing w:line="360" w:lineRule="auto"/>
              <w:jc w:val="center"/>
              <w:rPr>
                <w:b/>
                <w:sz w:val="36"/>
                <w:szCs w:val="36"/>
              </w:rPr>
            </w:pPr>
            <w:r>
              <w:rPr>
                <w:b/>
                <w:sz w:val="36"/>
                <w:szCs w:val="36"/>
              </w:rPr>
              <w:t xml:space="preserve">по курсу «Бухгалтерский </w:t>
            </w:r>
            <w:r w:rsidR="00737CD1">
              <w:rPr>
                <w:b/>
                <w:sz w:val="36"/>
                <w:szCs w:val="36"/>
              </w:rPr>
              <w:t xml:space="preserve">финансовый </w:t>
            </w:r>
            <w:r>
              <w:rPr>
                <w:b/>
                <w:sz w:val="36"/>
                <w:szCs w:val="36"/>
              </w:rPr>
              <w:t>учет»</w:t>
            </w:r>
          </w:p>
          <w:p w:rsidR="00DD0929" w:rsidRDefault="00DD0929" w:rsidP="00DD0929">
            <w:pPr>
              <w:spacing w:line="360" w:lineRule="auto"/>
              <w:jc w:val="center"/>
              <w:rPr>
                <w:b/>
                <w:sz w:val="28"/>
                <w:szCs w:val="28"/>
              </w:rPr>
            </w:pPr>
          </w:p>
          <w:p w:rsidR="00DD0929" w:rsidRDefault="00DD0929" w:rsidP="00DD0929">
            <w:pPr>
              <w:spacing w:line="360" w:lineRule="auto"/>
              <w:jc w:val="center"/>
              <w:rPr>
                <w:b/>
                <w:sz w:val="28"/>
                <w:szCs w:val="28"/>
              </w:rPr>
            </w:pPr>
          </w:p>
          <w:p w:rsidR="00DD0929" w:rsidRDefault="00DD0929" w:rsidP="00DD0929">
            <w:pPr>
              <w:spacing w:line="360" w:lineRule="auto"/>
              <w:jc w:val="center"/>
              <w:rPr>
                <w:b/>
                <w:sz w:val="28"/>
                <w:szCs w:val="28"/>
              </w:rPr>
            </w:pPr>
          </w:p>
          <w:p w:rsidR="00DD0929" w:rsidRDefault="00DD0929" w:rsidP="00DD0929">
            <w:pPr>
              <w:spacing w:line="360" w:lineRule="auto"/>
              <w:jc w:val="center"/>
              <w:rPr>
                <w:sz w:val="28"/>
                <w:szCs w:val="28"/>
              </w:rPr>
            </w:pPr>
            <w:r>
              <w:rPr>
                <w:sz w:val="28"/>
                <w:szCs w:val="28"/>
              </w:rPr>
              <w:t xml:space="preserve">                                          ВЫПОЛНИЛ(А):</w:t>
            </w:r>
          </w:p>
          <w:p w:rsidR="00DD0929" w:rsidRDefault="00DD0929" w:rsidP="00DD0929">
            <w:pPr>
              <w:spacing w:line="360" w:lineRule="auto"/>
              <w:jc w:val="center"/>
              <w:rPr>
                <w:sz w:val="28"/>
                <w:szCs w:val="28"/>
              </w:rPr>
            </w:pPr>
            <w:r>
              <w:rPr>
                <w:sz w:val="28"/>
                <w:szCs w:val="28"/>
              </w:rPr>
              <w:t xml:space="preserve">                                                      Обучающий(ая)ся группы ………</w:t>
            </w:r>
          </w:p>
          <w:p w:rsidR="00DD0929" w:rsidRDefault="00DD0929" w:rsidP="00DD0929">
            <w:pPr>
              <w:spacing w:line="360" w:lineRule="auto"/>
              <w:jc w:val="center"/>
              <w:rPr>
                <w:sz w:val="28"/>
                <w:szCs w:val="28"/>
              </w:rPr>
            </w:pPr>
            <w:r>
              <w:rPr>
                <w:sz w:val="28"/>
                <w:szCs w:val="28"/>
              </w:rPr>
              <w:t xml:space="preserve">                                                ЗФО   И.И. Иванов</w:t>
            </w:r>
          </w:p>
          <w:p w:rsidR="00DD0929" w:rsidRDefault="00DD0929" w:rsidP="00DD0929">
            <w:pPr>
              <w:spacing w:line="360" w:lineRule="auto"/>
              <w:jc w:val="center"/>
              <w:rPr>
                <w:sz w:val="28"/>
                <w:szCs w:val="28"/>
              </w:rPr>
            </w:pPr>
            <w:r>
              <w:rPr>
                <w:sz w:val="28"/>
                <w:szCs w:val="28"/>
              </w:rPr>
              <w:t xml:space="preserve">                                                               № зачетной книжки …………</w:t>
            </w:r>
          </w:p>
          <w:p w:rsidR="00DD0929" w:rsidRDefault="00DD0929" w:rsidP="00DD0929">
            <w:pPr>
              <w:spacing w:line="360" w:lineRule="auto"/>
              <w:jc w:val="center"/>
              <w:rPr>
                <w:sz w:val="28"/>
                <w:szCs w:val="28"/>
              </w:rPr>
            </w:pPr>
            <w:r>
              <w:rPr>
                <w:sz w:val="28"/>
                <w:szCs w:val="28"/>
              </w:rPr>
              <w:t xml:space="preserve">                                     ПРОВЕРИЛА:</w:t>
            </w:r>
          </w:p>
          <w:p w:rsidR="00DD0929" w:rsidRDefault="00DD0929" w:rsidP="00DD0929">
            <w:pPr>
              <w:spacing w:line="360" w:lineRule="auto"/>
              <w:jc w:val="center"/>
              <w:rPr>
                <w:sz w:val="28"/>
                <w:szCs w:val="28"/>
              </w:rPr>
            </w:pPr>
            <w:r>
              <w:rPr>
                <w:sz w:val="28"/>
                <w:szCs w:val="28"/>
              </w:rPr>
              <w:t xml:space="preserve">                                                К.э.н. Х.Э.Текеева </w:t>
            </w:r>
          </w:p>
          <w:p w:rsidR="00DD0929" w:rsidRDefault="00DD0929" w:rsidP="00DD0929">
            <w:pPr>
              <w:spacing w:line="360" w:lineRule="auto"/>
              <w:jc w:val="right"/>
              <w:rPr>
                <w:sz w:val="28"/>
                <w:szCs w:val="28"/>
              </w:rPr>
            </w:pPr>
          </w:p>
          <w:p w:rsidR="00DD0929" w:rsidRDefault="00DD0929" w:rsidP="00DD0929">
            <w:pPr>
              <w:spacing w:line="360" w:lineRule="auto"/>
              <w:jc w:val="right"/>
              <w:rPr>
                <w:sz w:val="28"/>
                <w:szCs w:val="28"/>
              </w:rPr>
            </w:pPr>
            <w:r>
              <w:rPr>
                <w:sz w:val="28"/>
                <w:szCs w:val="28"/>
              </w:rPr>
              <w:t xml:space="preserve">   </w:t>
            </w:r>
          </w:p>
          <w:p w:rsidR="00DD0929" w:rsidRDefault="00DD0929" w:rsidP="00DD0929">
            <w:pPr>
              <w:tabs>
                <w:tab w:val="center" w:pos="4995"/>
                <w:tab w:val="left" w:pos="6278"/>
              </w:tabs>
              <w:spacing w:line="360" w:lineRule="auto"/>
              <w:rPr>
                <w:sz w:val="28"/>
                <w:szCs w:val="28"/>
              </w:rPr>
            </w:pPr>
            <w:r>
              <w:rPr>
                <w:sz w:val="28"/>
                <w:szCs w:val="28"/>
              </w:rPr>
              <w:tab/>
              <w:t>Черкесск</w:t>
            </w:r>
            <w:r>
              <w:rPr>
                <w:sz w:val="28"/>
                <w:szCs w:val="28"/>
              </w:rPr>
              <w:tab/>
            </w:r>
          </w:p>
          <w:p w:rsidR="00DD0929" w:rsidRDefault="00DD0929" w:rsidP="00DD0929">
            <w:pPr>
              <w:spacing w:line="360" w:lineRule="auto"/>
              <w:jc w:val="center"/>
              <w:rPr>
                <w:b/>
                <w:sz w:val="32"/>
                <w:szCs w:val="32"/>
              </w:rPr>
            </w:pPr>
            <w:r>
              <w:rPr>
                <w:sz w:val="28"/>
                <w:szCs w:val="28"/>
              </w:rPr>
              <w:t>202.г</w:t>
            </w:r>
          </w:p>
        </w:tc>
      </w:tr>
    </w:tbl>
    <w:p w:rsidR="00DD0929" w:rsidRDefault="00DD0929" w:rsidP="00DD0929">
      <w:pPr>
        <w:spacing w:line="480" w:lineRule="auto"/>
        <w:jc w:val="center"/>
        <w:rPr>
          <w:b/>
          <w:sz w:val="32"/>
          <w:szCs w:val="32"/>
        </w:rPr>
      </w:pPr>
      <w:r>
        <w:rPr>
          <w:b/>
          <w:sz w:val="32"/>
          <w:szCs w:val="32"/>
        </w:rPr>
        <w:t>Пример оформления титульного листа</w:t>
      </w:r>
    </w:p>
    <w:p w:rsidR="00DD0929" w:rsidRDefault="00DD0929"/>
    <w:sectPr w:rsidR="00DD0929" w:rsidSect="0098296F">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3DC" w:rsidRDefault="004E43DC" w:rsidP="00BE04E5">
      <w:r>
        <w:separator/>
      </w:r>
    </w:p>
  </w:endnote>
  <w:endnote w:type="continuationSeparator" w:id="0">
    <w:p w:rsidR="004E43DC" w:rsidRDefault="004E43DC" w:rsidP="00BE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78672"/>
      <w:docPartObj>
        <w:docPartGallery w:val="Page Numbers (Bottom of Page)"/>
        <w:docPartUnique/>
      </w:docPartObj>
    </w:sdtPr>
    <w:sdtEndPr/>
    <w:sdtContent>
      <w:p w:rsidR="00CC246C" w:rsidRDefault="004E43DC">
        <w:pPr>
          <w:pStyle w:val="af2"/>
          <w:jc w:val="right"/>
        </w:pPr>
        <w:r>
          <w:fldChar w:fldCharType="begin"/>
        </w:r>
        <w:r>
          <w:instrText xml:space="preserve"> PAGE   \* MERGEFORMAT </w:instrText>
        </w:r>
        <w:r>
          <w:fldChar w:fldCharType="separate"/>
        </w:r>
        <w:r w:rsidR="00C57F35">
          <w:rPr>
            <w:noProof/>
          </w:rPr>
          <w:t>1</w:t>
        </w:r>
        <w:r>
          <w:rPr>
            <w:noProof/>
          </w:rPr>
          <w:fldChar w:fldCharType="end"/>
        </w:r>
      </w:p>
    </w:sdtContent>
  </w:sdt>
  <w:p w:rsidR="00CC246C" w:rsidRDefault="00CC246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3DC" w:rsidRDefault="004E43DC" w:rsidP="00BE04E5">
      <w:r>
        <w:separator/>
      </w:r>
    </w:p>
  </w:footnote>
  <w:footnote w:type="continuationSeparator" w:id="0">
    <w:p w:rsidR="004E43DC" w:rsidRDefault="004E43DC" w:rsidP="00BE0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F4968"/>
    <w:multiLevelType w:val="hybridMultilevel"/>
    <w:tmpl w:val="B6EC73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324580B"/>
    <w:multiLevelType w:val="hybridMultilevel"/>
    <w:tmpl w:val="D253A8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60299EB"/>
    <w:multiLevelType w:val="hybridMultilevel"/>
    <w:tmpl w:val="9B3B9B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0E532C4"/>
    <w:multiLevelType w:val="hybridMultilevel"/>
    <w:tmpl w:val="B01E07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E49EA85"/>
    <w:multiLevelType w:val="hybridMultilevel"/>
    <w:tmpl w:val="6569A1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9DD6400"/>
    <w:multiLevelType w:val="hybridMultilevel"/>
    <w:tmpl w:val="A4F9B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025A038"/>
    <w:multiLevelType w:val="hybridMultilevel"/>
    <w:tmpl w:val="B576CE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1D2AD1D"/>
    <w:multiLevelType w:val="hybridMultilevel"/>
    <w:tmpl w:val="056047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4E42361"/>
    <w:multiLevelType w:val="hybridMultilevel"/>
    <w:tmpl w:val="2B902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83D5C36"/>
    <w:multiLevelType w:val="hybridMultilevel"/>
    <w:tmpl w:val="954286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3305F97"/>
    <w:multiLevelType w:val="hybridMultilevel"/>
    <w:tmpl w:val="DB0E68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333A432"/>
    <w:multiLevelType w:val="hybridMultilevel"/>
    <w:tmpl w:val="30C0AC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4751E48"/>
    <w:multiLevelType w:val="hybridMultilevel"/>
    <w:tmpl w:val="FEA5C4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583A03A"/>
    <w:multiLevelType w:val="hybridMultilevel"/>
    <w:tmpl w:val="27A4D3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FDD60F4"/>
    <w:multiLevelType w:val="hybridMultilevel"/>
    <w:tmpl w:val="D6D0FE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062A74C"/>
    <w:multiLevelType w:val="hybridMultilevel"/>
    <w:tmpl w:val="76645F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90F9808"/>
    <w:multiLevelType w:val="hybridMultilevel"/>
    <w:tmpl w:val="E14A15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FFFFFFE"/>
    <w:multiLevelType w:val="singleLevel"/>
    <w:tmpl w:val="A8660512"/>
    <w:lvl w:ilvl="0">
      <w:numFmt w:val="bullet"/>
      <w:lvlText w:val="*"/>
      <w:lvlJc w:val="left"/>
    </w:lvl>
  </w:abstractNum>
  <w:abstractNum w:abstractNumId="18">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9">
    <w:nsid w:val="08E14149"/>
    <w:multiLevelType w:val="hybridMultilevel"/>
    <w:tmpl w:val="8BE2034C"/>
    <w:lvl w:ilvl="0" w:tplc="443066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B2BFA04"/>
    <w:multiLevelType w:val="hybridMultilevel"/>
    <w:tmpl w:val="45E9A9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C1AEA1E"/>
    <w:multiLevelType w:val="hybridMultilevel"/>
    <w:tmpl w:val="0AE7D7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E5E1921"/>
    <w:multiLevelType w:val="hybridMultilevel"/>
    <w:tmpl w:val="80D1A8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013387A"/>
    <w:multiLevelType w:val="hybridMultilevel"/>
    <w:tmpl w:val="E47E551A"/>
    <w:lvl w:ilvl="0" w:tplc="7B5874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21A6038B"/>
    <w:multiLevelType w:val="singleLevel"/>
    <w:tmpl w:val="6ED8D986"/>
    <w:lvl w:ilvl="0">
      <w:start w:val="10"/>
      <w:numFmt w:val="decimal"/>
      <w:lvlText w:val="%1."/>
      <w:legacy w:legacy="1" w:legacySpace="0" w:legacyIndent="288"/>
      <w:lvlJc w:val="left"/>
      <w:rPr>
        <w:rFonts w:ascii="Times New Roman" w:hAnsi="Times New Roman" w:cs="Times New Roman" w:hint="default"/>
      </w:rPr>
    </w:lvl>
  </w:abstractNum>
  <w:abstractNum w:abstractNumId="25">
    <w:nsid w:val="38E97A07"/>
    <w:multiLevelType w:val="singleLevel"/>
    <w:tmpl w:val="6ED8D986"/>
    <w:lvl w:ilvl="0">
      <w:start w:val="7"/>
      <w:numFmt w:val="decimal"/>
      <w:lvlText w:val="%1."/>
      <w:legacy w:legacy="1" w:legacySpace="0" w:legacyIndent="202"/>
      <w:lvlJc w:val="left"/>
      <w:rPr>
        <w:rFonts w:ascii="Times New Roman" w:hAnsi="Times New Roman" w:cs="Times New Roman" w:hint="default"/>
      </w:rPr>
    </w:lvl>
  </w:abstractNum>
  <w:abstractNum w:abstractNumId="26">
    <w:nsid w:val="393D2445"/>
    <w:multiLevelType w:val="hybridMultilevel"/>
    <w:tmpl w:val="64D6C7E6"/>
    <w:lvl w:ilvl="0" w:tplc="44306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CD3503"/>
    <w:multiLevelType w:val="hybridMultilevel"/>
    <w:tmpl w:val="A5CAE4CE"/>
    <w:lvl w:ilvl="0" w:tplc="BBD6A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44DCE948"/>
    <w:multiLevelType w:val="hybridMultilevel"/>
    <w:tmpl w:val="8C4EDF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51227D1"/>
    <w:multiLevelType w:val="hybridMultilevel"/>
    <w:tmpl w:val="7CB6F6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8EC579A"/>
    <w:multiLevelType w:val="hybridMultilevel"/>
    <w:tmpl w:val="EBDACFAE"/>
    <w:lvl w:ilvl="0" w:tplc="CCB84A36">
      <w:start w:val="1"/>
      <w:numFmt w:val="decimal"/>
      <w:lvlText w:val="%1."/>
      <w:lvlJc w:val="left"/>
      <w:pPr>
        <w:ind w:left="164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F4A0BE3"/>
    <w:multiLevelType w:val="hybridMultilevel"/>
    <w:tmpl w:val="FD6EEDBA"/>
    <w:lvl w:ilvl="0" w:tplc="44306608">
      <w:start w:val="1"/>
      <w:numFmt w:val="bullet"/>
      <w:lvlText w:val=""/>
      <w:lvlJc w:val="left"/>
      <w:pPr>
        <w:ind w:left="1287" w:hanging="360"/>
      </w:pPr>
      <w:rPr>
        <w:rFonts w:ascii="Symbol" w:hAnsi="Symbol" w:hint="default"/>
      </w:rPr>
    </w:lvl>
    <w:lvl w:ilvl="1" w:tplc="4430660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47426BF"/>
    <w:multiLevelType w:val="hybridMultilevel"/>
    <w:tmpl w:val="3E9695C2"/>
    <w:lvl w:ilvl="0" w:tplc="443066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30A3E03"/>
    <w:multiLevelType w:val="singleLevel"/>
    <w:tmpl w:val="6ED8D986"/>
    <w:lvl w:ilvl="0">
      <w:start w:val="1"/>
      <w:numFmt w:val="decimal"/>
      <w:lvlText w:val="%1."/>
      <w:legacy w:legacy="1" w:legacySpace="0" w:legacyIndent="211"/>
      <w:lvlJc w:val="left"/>
      <w:rPr>
        <w:rFonts w:ascii="Times New Roman" w:hAnsi="Times New Roman" w:cs="Times New Roman" w:hint="default"/>
      </w:rPr>
    </w:lvl>
  </w:abstractNum>
  <w:abstractNum w:abstractNumId="34">
    <w:nsid w:val="67A60EE9"/>
    <w:multiLevelType w:val="hybridMultilevel"/>
    <w:tmpl w:val="774AF2C4"/>
    <w:lvl w:ilvl="0" w:tplc="4430660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6E97E6D2"/>
    <w:multiLevelType w:val="hybridMultilevel"/>
    <w:tmpl w:val="D01F3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0E687A5"/>
    <w:multiLevelType w:val="hybridMultilevel"/>
    <w:tmpl w:val="7706C7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831507E"/>
    <w:multiLevelType w:val="hybridMultilevel"/>
    <w:tmpl w:val="73A4E0C8"/>
    <w:lvl w:ilvl="0" w:tplc="44306608">
      <w:start w:val="1"/>
      <w:numFmt w:val="bullet"/>
      <w:lvlText w:val=""/>
      <w:lvlJc w:val="left"/>
      <w:pPr>
        <w:ind w:left="2081" w:hanging="360"/>
      </w:pPr>
      <w:rPr>
        <w:rFonts w:ascii="Symbol" w:hAnsi="Symbol" w:hint="default"/>
      </w:rPr>
    </w:lvl>
    <w:lvl w:ilvl="1" w:tplc="04190003" w:tentative="1">
      <w:start w:val="1"/>
      <w:numFmt w:val="bullet"/>
      <w:lvlText w:val="o"/>
      <w:lvlJc w:val="left"/>
      <w:pPr>
        <w:ind w:left="2801" w:hanging="360"/>
      </w:pPr>
      <w:rPr>
        <w:rFonts w:ascii="Courier New" w:hAnsi="Courier New" w:hint="default"/>
      </w:rPr>
    </w:lvl>
    <w:lvl w:ilvl="2" w:tplc="04190005" w:tentative="1">
      <w:start w:val="1"/>
      <w:numFmt w:val="bullet"/>
      <w:lvlText w:val=""/>
      <w:lvlJc w:val="left"/>
      <w:pPr>
        <w:ind w:left="3521" w:hanging="360"/>
      </w:pPr>
      <w:rPr>
        <w:rFonts w:ascii="Wingdings" w:hAnsi="Wingdings" w:hint="default"/>
      </w:rPr>
    </w:lvl>
    <w:lvl w:ilvl="3" w:tplc="04190001" w:tentative="1">
      <w:start w:val="1"/>
      <w:numFmt w:val="bullet"/>
      <w:lvlText w:val=""/>
      <w:lvlJc w:val="left"/>
      <w:pPr>
        <w:ind w:left="4241" w:hanging="360"/>
      </w:pPr>
      <w:rPr>
        <w:rFonts w:ascii="Symbol" w:hAnsi="Symbol" w:hint="default"/>
      </w:rPr>
    </w:lvl>
    <w:lvl w:ilvl="4" w:tplc="04190003" w:tentative="1">
      <w:start w:val="1"/>
      <w:numFmt w:val="bullet"/>
      <w:lvlText w:val="o"/>
      <w:lvlJc w:val="left"/>
      <w:pPr>
        <w:ind w:left="4961" w:hanging="360"/>
      </w:pPr>
      <w:rPr>
        <w:rFonts w:ascii="Courier New" w:hAnsi="Courier New" w:hint="default"/>
      </w:rPr>
    </w:lvl>
    <w:lvl w:ilvl="5" w:tplc="04190005" w:tentative="1">
      <w:start w:val="1"/>
      <w:numFmt w:val="bullet"/>
      <w:lvlText w:val=""/>
      <w:lvlJc w:val="left"/>
      <w:pPr>
        <w:ind w:left="5681" w:hanging="360"/>
      </w:pPr>
      <w:rPr>
        <w:rFonts w:ascii="Wingdings" w:hAnsi="Wingdings" w:hint="default"/>
      </w:rPr>
    </w:lvl>
    <w:lvl w:ilvl="6" w:tplc="04190001" w:tentative="1">
      <w:start w:val="1"/>
      <w:numFmt w:val="bullet"/>
      <w:lvlText w:val=""/>
      <w:lvlJc w:val="left"/>
      <w:pPr>
        <w:ind w:left="6401" w:hanging="360"/>
      </w:pPr>
      <w:rPr>
        <w:rFonts w:ascii="Symbol" w:hAnsi="Symbol" w:hint="default"/>
      </w:rPr>
    </w:lvl>
    <w:lvl w:ilvl="7" w:tplc="04190003" w:tentative="1">
      <w:start w:val="1"/>
      <w:numFmt w:val="bullet"/>
      <w:lvlText w:val="o"/>
      <w:lvlJc w:val="left"/>
      <w:pPr>
        <w:ind w:left="7121" w:hanging="360"/>
      </w:pPr>
      <w:rPr>
        <w:rFonts w:ascii="Courier New" w:hAnsi="Courier New" w:hint="default"/>
      </w:rPr>
    </w:lvl>
    <w:lvl w:ilvl="8" w:tplc="04190005" w:tentative="1">
      <w:start w:val="1"/>
      <w:numFmt w:val="bullet"/>
      <w:lvlText w:val=""/>
      <w:lvlJc w:val="left"/>
      <w:pPr>
        <w:ind w:left="7841" w:hanging="360"/>
      </w:pPr>
      <w:rPr>
        <w:rFonts w:ascii="Wingdings" w:hAnsi="Wingdings" w:hint="default"/>
      </w:rPr>
    </w:lvl>
  </w:abstractNum>
  <w:num w:numId="1">
    <w:abstractNumId w:val="16"/>
  </w:num>
  <w:num w:numId="2">
    <w:abstractNumId w:val="29"/>
  </w:num>
  <w:num w:numId="3">
    <w:abstractNumId w:val="11"/>
  </w:num>
  <w:num w:numId="4">
    <w:abstractNumId w:val="22"/>
  </w:num>
  <w:num w:numId="5">
    <w:abstractNumId w:val="5"/>
  </w:num>
  <w:num w:numId="6">
    <w:abstractNumId w:val="13"/>
  </w:num>
  <w:num w:numId="7">
    <w:abstractNumId w:val="35"/>
  </w:num>
  <w:num w:numId="8">
    <w:abstractNumId w:val="0"/>
  </w:num>
  <w:num w:numId="9">
    <w:abstractNumId w:val="10"/>
  </w:num>
  <w:num w:numId="10">
    <w:abstractNumId w:val="36"/>
  </w:num>
  <w:num w:numId="11">
    <w:abstractNumId w:val="12"/>
  </w:num>
  <w:num w:numId="12">
    <w:abstractNumId w:val="15"/>
  </w:num>
  <w:num w:numId="13">
    <w:abstractNumId w:val="14"/>
  </w:num>
  <w:num w:numId="14">
    <w:abstractNumId w:val="9"/>
  </w:num>
  <w:num w:numId="15">
    <w:abstractNumId w:val="21"/>
  </w:num>
  <w:num w:numId="16">
    <w:abstractNumId w:val="1"/>
  </w:num>
  <w:num w:numId="17">
    <w:abstractNumId w:val="7"/>
  </w:num>
  <w:num w:numId="18">
    <w:abstractNumId w:val="8"/>
  </w:num>
  <w:num w:numId="19">
    <w:abstractNumId w:val="6"/>
  </w:num>
  <w:num w:numId="20">
    <w:abstractNumId w:val="28"/>
  </w:num>
  <w:num w:numId="21">
    <w:abstractNumId w:val="4"/>
  </w:num>
  <w:num w:numId="22">
    <w:abstractNumId w:val="3"/>
  </w:num>
  <w:num w:numId="23">
    <w:abstractNumId w:val="2"/>
  </w:num>
  <w:num w:numId="24">
    <w:abstractNumId w:val="20"/>
  </w:num>
  <w:num w:numId="25">
    <w:abstractNumId w:val="30"/>
  </w:num>
  <w:num w:numId="26">
    <w:abstractNumId w:val="18"/>
  </w:num>
  <w:num w:numId="27">
    <w:abstractNumId w:val="23"/>
  </w:num>
  <w:num w:numId="28">
    <w:abstractNumId w:val="37"/>
  </w:num>
  <w:num w:numId="29">
    <w:abstractNumId w:val="27"/>
  </w:num>
  <w:num w:numId="30">
    <w:abstractNumId w:val="19"/>
  </w:num>
  <w:num w:numId="31">
    <w:abstractNumId w:val="32"/>
  </w:num>
  <w:num w:numId="32">
    <w:abstractNumId w:val="26"/>
  </w:num>
  <w:num w:numId="33">
    <w:abstractNumId w:val="31"/>
  </w:num>
  <w:num w:numId="34">
    <w:abstractNumId w:val="34"/>
  </w:num>
  <w:num w:numId="35">
    <w:abstractNumId w:val="33"/>
  </w:num>
  <w:num w:numId="36">
    <w:abstractNumId w:val="33"/>
    <w:lvlOverride w:ilvl="0">
      <w:lvl w:ilvl="0">
        <w:start w:val="1"/>
        <w:numFmt w:val="decimal"/>
        <w:lvlText w:val="%1."/>
        <w:legacy w:legacy="1" w:legacySpace="0" w:legacyIndent="212"/>
        <w:lvlJc w:val="left"/>
        <w:rPr>
          <w:rFonts w:ascii="Times New Roman" w:hAnsi="Times New Roman" w:cs="Times New Roman" w:hint="default"/>
        </w:rPr>
      </w:lvl>
    </w:lvlOverride>
  </w:num>
  <w:num w:numId="37">
    <w:abstractNumId w:val="25"/>
  </w:num>
  <w:num w:numId="38">
    <w:abstractNumId w:val="24"/>
  </w:num>
  <w:num w:numId="39">
    <w:abstractNumId w:val="17"/>
    <w:lvlOverride w:ilvl="0">
      <w:lvl w:ilvl="0">
        <w:numFmt w:val="bullet"/>
        <w:lvlText w:val="•"/>
        <w:legacy w:legacy="1" w:legacySpace="0" w:legacyIndent="17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A9"/>
    <w:rsid w:val="000000DF"/>
    <w:rsid w:val="0000059F"/>
    <w:rsid w:val="00000D6C"/>
    <w:rsid w:val="00001BAF"/>
    <w:rsid w:val="000023A3"/>
    <w:rsid w:val="00002B4F"/>
    <w:rsid w:val="00002FDA"/>
    <w:rsid w:val="000030F0"/>
    <w:rsid w:val="00003243"/>
    <w:rsid w:val="00003CB1"/>
    <w:rsid w:val="00004479"/>
    <w:rsid w:val="0000483F"/>
    <w:rsid w:val="00004C07"/>
    <w:rsid w:val="00005BC5"/>
    <w:rsid w:val="000061EF"/>
    <w:rsid w:val="00007098"/>
    <w:rsid w:val="0000711B"/>
    <w:rsid w:val="0000747B"/>
    <w:rsid w:val="00010581"/>
    <w:rsid w:val="000106F3"/>
    <w:rsid w:val="000113E2"/>
    <w:rsid w:val="000118D2"/>
    <w:rsid w:val="00012189"/>
    <w:rsid w:val="00012AB2"/>
    <w:rsid w:val="00012C05"/>
    <w:rsid w:val="00012E7E"/>
    <w:rsid w:val="00013AF0"/>
    <w:rsid w:val="00015A09"/>
    <w:rsid w:val="00016751"/>
    <w:rsid w:val="00017491"/>
    <w:rsid w:val="0002043B"/>
    <w:rsid w:val="00021477"/>
    <w:rsid w:val="000220A7"/>
    <w:rsid w:val="000227C0"/>
    <w:rsid w:val="00022B57"/>
    <w:rsid w:val="00023D4C"/>
    <w:rsid w:val="00024155"/>
    <w:rsid w:val="000244E9"/>
    <w:rsid w:val="000247F5"/>
    <w:rsid w:val="00024972"/>
    <w:rsid w:val="00024C39"/>
    <w:rsid w:val="00024CCA"/>
    <w:rsid w:val="00025C7E"/>
    <w:rsid w:val="0002662E"/>
    <w:rsid w:val="00026631"/>
    <w:rsid w:val="00026939"/>
    <w:rsid w:val="000274DA"/>
    <w:rsid w:val="00027B1A"/>
    <w:rsid w:val="00030535"/>
    <w:rsid w:val="000306AD"/>
    <w:rsid w:val="00030917"/>
    <w:rsid w:val="000311B4"/>
    <w:rsid w:val="0003206F"/>
    <w:rsid w:val="0003223D"/>
    <w:rsid w:val="0003233E"/>
    <w:rsid w:val="00032691"/>
    <w:rsid w:val="00033778"/>
    <w:rsid w:val="000338DE"/>
    <w:rsid w:val="00033B07"/>
    <w:rsid w:val="00033B8A"/>
    <w:rsid w:val="00033F96"/>
    <w:rsid w:val="00034616"/>
    <w:rsid w:val="00034E57"/>
    <w:rsid w:val="000355E3"/>
    <w:rsid w:val="000360FB"/>
    <w:rsid w:val="00036CDF"/>
    <w:rsid w:val="00037665"/>
    <w:rsid w:val="00037FDC"/>
    <w:rsid w:val="00040304"/>
    <w:rsid w:val="000407A3"/>
    <w:rsid w:val="00040B00"/>
    <w:rsid w:val="00041802"/>
    <w:rsid w:val="00041EBB"/>
    <w:rsid w:val="00041EF4"/>
    <w:rsid w:val="0004264C"/>
    <w:rsid w:val="00042EB1"/>
    <w:rsid w:val="00043619"/>
    <w:rsid w:val="00043729"/>
    <w:rsid w:val="000438C3"/>
    <w:rsid w:val="00044157"/>
    <w:rsid w:val="00044F09"/>
    <w:rsid w:val="00045301"/>
    <w:rsid w:val="000455D8"/>
    <w:rsid w:val="000465FA"/>
    <w:rsid w:val="00046CF9"/>
    <w:rsid w:val="0004780B"/>
    <w:rsid w:val="0005067E"/>
    <w:rsid w:val="00052D54"/>
    <w:rsid w:val="000533D5"/>
    <w:rsid w:val="00053A61"/>
    <w:rsid w:val="00054417"/>
    <w:rsid w:val="00055110"/>
    <w:rsid w:val="00055844"/>
    <w:rsid w:val="0005631F"/>
    <w:rsid w:val="00056607"/>
    <w:rsid w:val="00057D9F"/>
    <w:rsid w:val="00061706"/>
    <w:rsid w:val="0006191D"/>
    <w:rsid w:val="00061A17"/>
    <w:rsid w:val="00061AD5"/>
    <w:rsid w:val="00063B21"/>
    <w:rsid w:val="00064F3F"/>
    <w:rsid w:val="00065161"/>
    <w:rsid w:val="000655B6"/>
    <w:rsid w:val="00065B8E"/>
    <w:rsid w:val="00065D36"/>
    <w:rsid w:val="00066770"/>
    <w:rsid w:val="00066C70"/>
    <w:rsid w:val="000673B3"/>
    <w:rsid w:val="0006799F"/>
    <w:rsid w:val="00067CA4"/>
    <w:rsid w:val="00070053"/>
    <w:rsid w:val="00070A59"/>
    <w:rsid w:val="00070F6E"/>
    <w:rsid w:val="000715DA"/>
    <w:rsid w:val="00073328"/>
    <w:rsid w:val="00073BB3"/>
    <w:rsid w:val="00073F1A"/>
    <w:rsid w:val="00074FAA"/>
    <w:rsid w:val="00074FF5"/>
    <w:rsid w:val="0007519D"/>
    <w:rsid w:val="0007589E"/>
    <w:rsid w:val="00075F8C"/>
    <w:rsid w:val="00076523"/>
    <w:rsid w:val="00076855"/>
    <w:rsid w:val="000776BD"/>
    <w:rsid w:val="00077708"/>
    <w:rsid w:val="00077743"/>
    <w:rsid w:val="00077C4D"/>
    <w:rsid w:val="00077CF3"/>
    <w:rsid w:val="0008039E"/>
    <w:rsid w:val="000803DE"/>
    <w:rsid w:val="00080D8E"/>
    <w:rsid w:val="00081137"/>
    <w:rsid w:val="0008176C"/>
    <w:rsid w:val="0008199B"/>
    <w:rsid w:val="000827C1"/>
    <w:rsid w:val="000830F7"/>
    <w:rsid w:val="00083372"/>
    <w:rsid w:val="0008340F"/>
    <w:rsid w:val="00083523"/>
    <w:rsid w:val="00083984"/>
    <w:rsid w:val="0008414D"/>
    <w:rsid w:val="000850E9"/>
    <w:rsid w:val="00085660"/>
    <w:rsid w:val="00085DEB"/>
    <w:rsid w:val="00086653"/>
    <w:rsid w:val="000909D7"/>
    <w:rsid w:val="00091BE5"/>
    <w:rsid w:val="000928ED"/>
    <w:rsid w:val="00092B69"/>
    <w:rsid w:val="00093479"/>
    <w:rsid w:val="00093A7A"/>
    <w:rsid w:val="00095398"/>
    <w:rsid w:val="000954DC"/>
    <w:rsid w:val="00095834"/>
    <w:rsid w:val="00095B41"/>
    <w:rsid w:val="00095E8D"/>
    <w:rsid w:val="000A01A3"/>
    <w:rsid w:val="000A04AE"/>
    <w:rsid w:val="000A1173"/>
    <w:rsid w:val="000A1F07"/>
    <w:rsid w:val="000A231F"/>
    <w:rsid w:val="000A23ED"/>
    <w:rsid w:val="000A241F"/>
    <w:rsid w:val="000A2E4D"/>
    <w:rsid w:val="000A3779"/>
    <w:rsid w:val="000A3F76"/>
    <w:rsid w:val="000A4045"/>
    <w:rsid w:val="000A42FE"/>
    <w:rsid w:val="000A46EF"/>
    <w:rsid w:val="000A472E"/>
    <w:rsid w:val="000A51CF"/>
    <w:rsid w:val="000A5218"/>
    <w:rsid w:val="000A591C"/>
    <w:rsid w:val="000A5AB3"/>
    <w:rsid w:val="000A5B25"/>
    <w:rsid w:val="000A6A1F"/>
    <w:rsid w:val="000A6EF9"/>
    <w:rsid w:val="000A71DF"/>
    <w:rsid w:val="000A7590"/>
    <w:rsid w:val="000A77E1"/>
    <w:rsid w:val="000A7FCA"/>
    <w:rsid w:val="000B0082"/>
    <w:rsid w:val="000B008A"/>
    <w:rsid w:val="000B012C"/>
    <w:rsid w:val="000B071F"/>
    <w:rsid w:val="000B0E5E"/>
    <w:rsid w:val="000B14C9"/>
    <w:rsid w:val="000B1B2A"/>
    <w:rsid w:val="000B217F"/>
    <w:rsid w:val="000B2524"/>
    <w:rsid w:val="000B27AA"/>
    <w:rsid w:val="000B2849"/>
    <w:rsid w:val="000B29AC"/>
    <w:rsid w:val="000B3678"/>
    <w:rsid w:val="000B38D0"/>
    <w:rsid w:val="000B3D6B"/>
    <w:rsid w:val="000B3D6E"/>
    <w:rsid w:val="000B4736"/>
    <w:rsid w:val="000B4B55"/>
    <w:rsid w:val="000B5C15"/>
    <w:rsid w:val="000B5E44"/>
    <w:rsid w:val="000B60BE"/>
    <w:rsid w:val="000B631C"/>
    <w:rsid w:val="000B633F"/>
    <w:rsid w:val="000B6B6D"/>
    <w:rsid w:val="000B6D3A"/>
    <w:rsid w:val="000B6ECE"/>
    <w:rsid w:val="000B75F4"/>
    <w:rsid w:val="000B7F4B"/>
    <w:rsid w:val="000C1659"/>
    <w:rsid w:val="000C1FEB"/>
    <w:rsid w:val="000C222D"/>
    <w:rsid w:val="000C254E"/>
    <w:rsid w:val="000C265A"/>
    <w:rsid w:val="000C29EC"/>
    <w:rsid w:val="000C315F"/>
    <w:rsid w:val="000C31F7"/>
    <w:rsid w:val="000C36C8"/>
    <w:rsid w:val="000C37D5"/>
    <w:rsid w:val="000C488A"/>
    <w:rsid w:val="000C550C"/>
    <w:rsid w:val="000C5A2B"/>
    <w:rsid w:val="000C6493"/>
    <w:rsid w:val="000C6A6A"/>
    <w:rsid w:val="000C6F87"/>
    <w:rsid w:val="000C731D"/>
    <w:rsid w:val="000C7604"/>
    <w:rsid w:val="000C7A2C"/>
    <w:rsid w:val="000C7ADB"/>
    <w:rsid w:val="000D0FEC"/>
    <w:rsid w:val="000D10EA"/>
    <w:rsid w:val="000D2047"/>
    <w:rsid w:val="000D2715"/>
    <w:rsid w:val="000D31C4"/>
    <w:rsid w:val="000D37B0"/>
    <w:rsid w:val="000D482D"/>
    <w:rsid w:val="000D4C35"/>
    <w:rsid w:val="000D5841"/>
    <w:rsid w:val="000D6508"/>
    <w:rsid w:val="000D6DC5"/>
    <w:rsid w:val="000D71AD"/>
    <w:rsid w:val="000D7A2A"/>
    <w:rsid w:val="000D7F15"/>
    <w:rsid w:val="000E10ED"/>
    <w:rsid w:val="000E1EDE"/>
    <w:rsid w:val="000E1FCA"/>
    <w:rsid w:val="000E235B"/>
    <w:rsid w:val="000E26D3"/>
    <w:rsid w:val="000E2EC3"/>
    <w:rsid w:val="000E36E0"/>
    <w:rsid w:val="000E3BF2"/>
    <w:rsid w:val="000E467E"/>
    <w:rsid w:val="000E471A"/>
    <w:rsid w:val="000E4CE5"/>
    <w:rsid w:val="000E5420"/>
    <w:rsid w:val="000E54A8"/>
    <w:rsid w:val="000E570A"/>
    <w:rsid w:val="000E5FC6"/>
    <w:rsid w:val="000E636C"/>
    <w:rsid w:val="000E6E17"/>
    <w:rsid w:val="000F2B15"/>
    <w:rsid w:val="000F2E44"/>
    <w:rsid w:val="000F379B"/>
    <w:rsid w:val="000F3E24"/>
    <w:rsid w:val="000F418F"/>
    <w:rsid w:val="000F4279"/>
    <w:rsid w:val="000F42F2"/>
    <w:rsid w:val="000F492C"/>
    <w:rsid w:val="000F6418"/>
    <w:rsid w:val="000F6694"/>
    <w:rsid w:val="00100297"/>
    <w:rsid w:val="0010139B"/>
    <w:rsid w:val="0010218C"/>
    <w:rsid w:val="00102670"/>
    <w:rsid w:val="00102A79"/>
    <w:rsid w:val="00103C92"/>
    <w:rsid w:val="001041B4"/>
    <w:rsid w:val="00104B78"/>
    <w:rsid w:val="001052A6"/>
    <w:rsid w:val="001058D9"/>
    <w:rsid w:val="00106D5F"/>
    <w:rsid w:val="00107F26"/>
    <w:rsid w:val="00107F5A"/>
    <w:rsid w:val="001100A3"/>
    <w:rsid w:val="001101F3"/>
    <w:rsid w:val="00110303"/>
    <w:rsid w:val="00110DC1"/>
    <w:rsid w:val="0011230C"/>
    <w:rsid w:val="00112A65"/>
    <w:rsid w:val="0011300C"/>
    <w:rsid w:val="00113355"/>
    <w:rsid w:val="001135C5"/>
    <w:rsid w:val="00113834"/>
    <w:rsid w:val="00113F82"/>
    <w:rsid w:val="00114728"/>
    <w:rsid w:val="00114CED"/>
    <w:rsid w:val="00114F32"/>
    <w:rsid w:val="0011551F"/>
    <w:rsid w:val="0011553F"/>
    <w:rsid w:val="001161C8"/>
    <w:rsid w:val="0011650F"/>
    <w:rsid w:val="0012052F"/>
    <w:rsid w:val="001214ED"/>
    <w:rsid w:val="001218BD"/>
    <w:rsid w:val="00122BEC"/>
    <w:rsid w:val="001233C9"/>
    <w:rsid w:val="001252EA"/>
    <w:rsid w:val="001253A6"/>
    <w:rsid w:val="001262FB"/>
    <w:rsid w:val="00126585"/>
    <w:rsid w:val="00126E95"/>
    <w:rsid w:val="0013052A"/>
    <w:rsid w:val="0013118C"/>
    <w:rsid w:val="0013148F"/>
    <w:rsid w:val="00131FBC"/>
    <w:rsid w:val="00132F29"/>
    <w:rsid w:val="001336C8"/>
    <w:rsid w:val="00135500"/>
    <w:rsid w:val="00135A53"/>
    <w:rsid w:val="00136057"/>
    <w:rsid w:val="00136665"/>
    <w:rsid w:val="0013755C"/>
    <w:rsid w:val="001375F6"/>
    <w:rsid w:val="00137BE8"/>
    <w:rsid w:val="00137EB1"/>
    <w:rsid w:val="00140471"/>
    <w:rsid w:val="001412F2"/>
    <w:rsid w:val="00142241"/>
    <w:rsid w:val="001422BB"/>
    <w:rsid w:val="00142574"/>
    <w:rsid w:val="00143D02"/>
    <w:rsid w:val="00143F04"/>
    <w:rsid w:val="001442F5"/>
    <w:rsid w:val="00144806"/>
    <w:rsid w:val="001454B6"/>
    <w:rsid w:val="001457EE"/>
    <w:rsid w:val="00146577"/>
    <w:rsid w:val="00147F90"/>
    <w:rsid w:val="001508EF"/>
    <w:rsid w:val="00151284"/>
    <w:rsid w:val="00151E19"/>
    <w:rsid w:val="001533B5"/>
    <w:rsid w:val="00153538"/>
    <w:rsid w:val="00153AED"/>
    <w:rsid w:val="00154803"/>
    <w:rsid w:val="00154AA0"/>
    <w:rsid w:val="0015527B"/>
    <w:rsid w:val="00155968"/>
    <w:rsid w:val="0015693C"/>
    <w:rsid w:val="00156AE3"/>
    <w:rsid w:val="00157552"/>
    <w:rsid w:val="00160DA8"/>
    <w:rsid w:val="00161018"/>
    <w:rsid w:val="00161C2B"/>
    <w:rsid w:val="00162A7B"/>
    <w:rsid w:val="001635CF"/>
    <w:rsid w:val="001635D7"/>
    <w:rsid w:val="00163B8E"/>
    <w:rsid w:val="0016479C"/>
    <w:rsid w:val="001648CA"/>
    <w:rsid w:val="00165AFA"/>
    <w:rsid w:val="0016646E"/>
    <w:rsid w:val="00166B80"/>
    <w:rsid w:val="00166D97"/>
    <w:rsid w:val="00167855"/>
    <w:rsid w:val="0017007E"/>
    <w:rsid w:val="00170375"/>
    <w:rsid w:val="00170FF9"/>
    <w:rsid w:val="00172022"/>
    <w:rsid w:val="0017267F"/>
    <w:rsid w:val="00173147"/>
    <w:rsid w:val="0017445F"/>
    <w:rsid w:val="00175108"/>
    <w:rsid w:val="001753A6"/>
    <w:rsid w:val="00175A25"/>
    <w:rsid w:val="00175C4F"/>
    <w:rsid w:val="00176487"/>
    <w:rsid w:val="00176495"/>
    <w:rsid w:val="00176583"/>
    <w:rsid w:val="001767C0"/>
    <w:rsid w:val="00176B24"/>
    <w:rsid w:val="00176C28"/>
    <w:rsid w:val="00177310"/>
    <w:rsid w:val="00177BFC"/>
    <w:rsid w:val="001802C7"/>
    <w:rsid w:val="001804A1"/>
    <w:rsid w:val="00180E9C"/>
    <w:rsid w:val="00180E9E"/>
    <w:rsid w:val="00181D02"/>
    <w:rsid w:val="00181DDA"/>
    <w:rsid w:val="00182FA4"/>
    <w:rsid w:val="001837E6"/>
    <w:rsid w:val="00184449"/>
    <w:rsid w:val="001850CF"/>
    <w:rsid w:val="001854A2"/>
    <w:rsid w:val="00186225"/>
    <w:rsid w:val="00186531"/>
    <w:rsid w:val="001865E4"/>
    <w:rsid w:val="00187213"/>
    <w:rsid w:val="00187639"/>
    <w:rsid w:val="001901C2"/>
    <w:rsid w:val="001914E7"/>
    <w:rsid w:val="00191FA1"/>
    <w:rsid w:val="0019271A"/>
    <w:rsid w:val="00193117"/>
    <w:rsid w:val="00193779"/>
    <w:rsid w:val="001946BC"/>
    <w:rsid w:val="001947E1"/>
    <w:rsid w:val="00195949"/>
    <w:rsid w:val="00195AF0"/>
    <w:rsid w:val="00196638"/>
    <w:rsid w:val="001A05ED"/>
    <w:rsid w:val="001A18B5"/>
    <w:rsid w:val="001A2465"/>
    <w:rsid w:val="001A282B"/>
    <w:rsid w:val="001A2F5A"/>
    <w:rsid w:val="001A3621"/>
    <w:rsid w:val="001A3B40"/>
    <w:rsid w:val="001A46D0"/>
    <w:rsid w:val="001A5578"/>
    <w:rsid w:val="001A6029"/>
    <w:rsid w:val="001A607B"/>
    <w:rsid w:val="001A6C21"/>
    <w:rsid w:val="001A761C"/>
    <w:rsid w:val="001A7646"/>
    <w:rsid w:val="001B0233"/>
    <w:rsid w:val="001B0825"/>
    <w:rsid w:val="001B0BD5"/>
    <w:rsid w:val="001B0C4D"/>
    <w:rsid w:val="001B30F8"/>
    <w:rsid w:val="001B3392"/>
    <w:rsid w:val="001B49A5"/>
    <w:rsid w:val="001B4E71"/>
    <w:rsid w:val="001B5149"/>
    <w:rsid w:val="001B5CD7"/>
    <w:rsid w:val="001B5F27"/>
    <w:rsid w:val="001B5FAB"/>
    <w:rsid w:val="001B6802"/>
    <w:rsid w:val="001B68F1"/>
    <w:rsid w:val="001B692D"/>
    <w:rsid w:val="001B6E98"/>
    <w:rsid w:val="001C03C8"/>
    <w:rsid w:val="001C0C1D"/>
    <w:rsid w:val="001C0CDB"/>
    <w:rsid w:val="001C0F6D"/>
    <w:rsid w:val="001C16C8"/>
    <w:rsid w:val="001C21A5"/>
    <w:rsid w:val="001C36E2"/>
    <w:rsid w:val="001C38CB"/>
    <w:rsid w:val="001C40FE"/>
    <w:rsid w:val="001C4BE8"/>
    <w:rsid w:val="001C4F6C"/>
    <w:rsid w:val="001C5887"/>
    <w:rsid w:val="001C5C41"/>
    <w:rsid w:val="001C6068"/>
    <w:rsid w:val="001C6190"/>
    <w:rsid w:val="001C65F4"/>
    <w:rsid w:val="001C67B6"/>
    <w:rsid w:val="001C6F1E"/>
    <w:rsid w:val="001C74CE"/>
    <w:rsid w:val="001D103F"/>
    <w:rsid w:val="001D26C1"/>
    <w:rsid w:val="001D29BD"/>
    <w:rsid w:val="001D327E"/>
    <w:rsid w:val="001D3A40"/>
    <w:rsid w:val="001D3BB0"/>
    <w:rsid w:val="001D3FC6"/>
    <w:rsid w:val="001D41FB"/>
    <w:rsid w:val="001D4272"/>
    <w:rsid w:val="001D49D1"/>
    <w:rsid w:val="001D4EAB"/>
    <w:rsid w:val="001D4F4B"/>
    <w:rsid w:val="001D51D7"/>
    <w:rsid w:val="001D6043"/>
    <w:rsid w:val="001D665E"/>
    <w:rsid w:val="001D7509"/>
    <w:rsid w:val="001E0441"/>
    <w:rsid w:val="001E086D"/>
    <w:rsid w:val="001E0F72"/>
    <w:rsid w:val="001E1644"/>
    <w:rsid w:val="001E1794"/>
    <w:rsid w:val="001E1AFA"/>
    <w:rsid w:val="001E2187"/>
    <w:rsid w:val="001E235E"/>
    <w:rsid w:val="001E28F1"/>
    <w:rsid w:val="001E2AA1"/>
    <w:rsid w:val="001E2B14"/>
    <w:rsid w:val="001E2BE2"/>
    <w:rsid w:val="001E3708"/>
    <w:rsid w:val="001E3D10"/>
    <w:rsid w:val="001E42E2"/>
    <w:rsid w:val="001E493A"/>
    <w:rsid w:val="001E4CA6"/>
    <w:rsid w:val="001E5CB5"/>
    <w:rsid w:val="001E5EC6"/>
    <w:rsid w:val="001E5F04"/>
    <w:rsid w:val="001E6025"/>
    <w:rsid w:val="001E672D"/>
    <w:rsid w:val="001E696D"/>
    <w:rsid w:val="001E773D"/>
    <w:rsid w:val="001E785F"/>
    <w:rsid w:val="001E7915"/>
    <w:rsid w:val="001F0B15"/>
    <w:rsid w:val="001F1106"/>
    <w:rsid w:val="001F119D"/>
    <w:rsid w:val="001F1798"/>
    <w:rsid w:val="001F1978"/>
    <w:rsid w:val="001F1CEB"/>
    <w:rsid w:val="001F1DBB"/>
    <w:rsid w:val="001F20CA"/>
    <w:rsid w:val="001F2C25"/>
    <w:rsid w:val="001F2C5B"/>
    <w:rsid w:val="001F2CC1"/>
    <w:rsid w:val="001F2CF3"/>
    <w:rsid w:val="001F2DA0"/>
    <w:rsid w:val="001F445E"/>
    <w:rsid w:val="001F457A"/>
    <w:rsid w:val="001F471C"/>
    <w:rsid w:val="001F57E6"/>
    <w:rsid w:val="001F6A70"/>
    <w:rsid w:val="001F6EA5"/>
    <w:rsid w:val="001F74DA"/>
    <w:rsid w:val="001F75DD"/>
    <w:rsid w:val="002007A2"/>
    <w:rsid w:val="00200DAB"/>
    <w:rsid w:val="00200F7A"/>
    <w:rsid w:val="002015EB"/>
    <w:rsid w:val="002018C4"/>
    <w:rsid w:val="00202094"/>
    <w:rsid w:val="002022D7"/>
    <w:rsid w:val="002025A6"/>
    <w:rsid w:val="002027ED"/>
    <w:rsid w:val="0020283B"/>
    <w:rsid w:val="00203B59"/>
    <w:rsid w:val="00205942"/>
    <w:rsid w:val="0020629C"/>
    <w:rsid w:val="00206D05"/>
    <w:rsid w:val="0020728B"/>
    <w:rsid w:val="002072D1"/>
    <w:rsid w:val="00207630"/>
    <w:rsid w:val="0020771A"/>
    <w:rsid w:val="00207876"/>
    <w:rsid w:val="00210437"/>
    <w:rsid w:val="00211890"/>
    <w:rsid w:val="00212112"/>
    <w:rsid w:val="0021302C"/>
    <w:rsid w:val="0021385D"/>
    <w:rsid w:val="00214214"/>
    <w:rsid w:val="00214CC8"/>
    <w:rsid w:val="002152AD"/>
    <w:rsid w:val="00215E8F"/>
    <w:rsid w:val="00216570"/>
    <w:rsid w:val="002167C6"/>
    <w:rsid w:val="002177D3"/>
    <w:rsid w:val="00217997"/>
    <w:rsid w:val="00217D7B"/>
    <w:rsid w:val="00221150"/>
    <w:rsid w:val="00221B9B"/>
    <w:rsid w:val="002228AA"/>
    <w:rsid w:val="00224798"/>
    <w:rsid w:val="00224A70"/>
    <w:rsid w:val="00224BC5"/>
    <w:rsid w:val="00224ED2"/>
    <w:rsid w:val="0022528C"/>
    <w:rsid w:val="00225F82"/>
    <w:rsid w:val="002265CE"/>
    <w:rsid w:val="00226F52"/>
    <w:rsid w:val="002277DE"/>
    <w:rsid w:val="00227966"/>
    <w:rsid w:val="00227FF0"/>
    <w:rsid w:val="0023102E"/>
    <w:rsid w:val="0023125B"/>
    <w:rsid w:val="00231F9A"/>
    <w:rsid w:val="002323D2"/>
    <w:rsid w:val="00232F2E"/>
    <w:rsid w:val="002333CF"/>
    <w:rsid w:val="00233BAA"/>
    <w:rsid w:val="00233E93"/>
    <w:rsid w:val="00233EFF"/>
    <w:rsid w:val="00233F5F"/>
    <w:rsid w:val="002340E3"/>
    <w:rsid w:val="002343BF"/>
    <w:rsid w:val="002345B0"/>
    <w:rsid w:val="0023516F"/>
    <w:rsid w:val="002357C9"/>
    <w:rsid w:val="00235940"/>
    <w:rsid w:val="00236469"/>
    <w:rsid w:val="00236FB8"/>
    <w:rsid w:val="0023715F"/>
    <w:rsid w:val="002376A5"/>
    <w:rsid w:val="00240850"/>
    <w:rsid w:val="00240CB5"/>
    <w:rsid w:val="00240D68"/>
    <w:rsid w:val="0024113F"/>
    <w:rsid w:val="00241559"/>
    <w:rsid w:val="00241863"/>
    <w:rsid w:val="00241B5C"/>
    <w:rsid w:val="0024304C"/>
    <w:rsid w:val="002432D3"/>
    <w:rsid w:val="00243946"/>
    <w:rsid w:val="00243B10"/>
    <w:rsid w:val="0024448E"/>
    <w:rsid w:val="00244F9C"/>
    <w:rsid w:val="00245E80"/>
    <w:rsid w:val="00246315"/>
    <w:rsid w:val="002466BE"/>
    <w:rsid w:val="00246AD8"/>
    <w:rsid w:val="00246B16"/>
    <w:rsid w:val="00246E03"/>
    <w:rsid w:val="00247088"/>
    <w:rsid w:val="00247197"/>
    <w:rsid w:val="002473A4"/>
    <w:rsid w:val="00247F32"/>
    <w:rsid w:val="00250294"/>
    <w:rsid w:val="00250EBD"/>
    <w:rsid w:val="00250EE0"/>
    <w:rsid w:val="002513F0"/>
    <w:rsid w:val="002518A3"/>
    <w:rsid w:val="00251EB8"/>
    <w:rsid w:val="00252168"/>
    <w:rsid w:val="00252378"/>
    <w:rsid w:val="00252711"/>
    <w:rsid w:val="00253190"/>
    <w:rsid w:val="00256108"/>
    <w:rsid w:val="0025621A"/>
    <w:rsid w:val="002568DC"/>
    <w:rsid w:val="00256C88"/>
    <w:rsid w:val="00257D0D"/>
    <w:rsid w:val="0026032C"/>
    <w:rsid w:val="00260D47"/>
    <w:rsid w:val="00261D01"/>
    <w:rsid w:val="00261FCE"/>
    <w:rsid w:val="00262024"/>
    <w:rsid w:val="0026233B"/>
    <w:rsid w:val="0026271E"/>
    <w:rsid w:val="00262886"/>
    <w:rsid w:val="0026436F"/>
    <w:rsid w:val="002643E7"/>
    <w:rsid w:val="00264EBD"/>
    <w:rsid w:val="00265E46"/>
    <w:rsid w:val="00266071"/>
    <w:rsid w:val="00266261"/>
    <w:rsid w:val="00266903"/>
    <w:rsid w:val="00266DB0"/>
    <w:rsid w:val="00266E6D"/>
    <w:rsid w:val="002670A9"/>
    <w:rsid w:val="00267930"/>
    <w:rsid w:val="0027141C"/>
    <w:rsid w:val="00271B1C"/>
    <w:rsid w:val="00271D00"/>
    <w:rsid w:val="00271E43"/>
    <w:rsid w:val="00272268"/>
    <w:rsid w:val="00272388"/>
    <w:rsid w:val="002731A4"/>
    <w:rsid w:val="00273409"/>
    <w:rsid w:val="00273E16"/>
    <w:rsid w:val="002746F7"/>
    <w:rsid w:val="00274804"/>
    <w:rsid w:val="00274B2E"/>
    <w:rsid w:val="002753C2"/>
    <w:rsid w:val="002754C7"/>
    <w:rsid w:val="0027550A"/>
    <w:rsid w:val="002775D1"/>
    <w:rsid w:val="00277663"/>
    <w:rsid w:val="00280313"/>
    <w:rsid w:val="00280694"/>
    <w:rsid w:val="00280BC5"/>
    <w:rsid w:val="002813D9"/>
    <w:rsid w:val="00282446"/>
    <w:rsid w:val="0028265A"/>
    <w:rsid w:val="00282802"/>
    <w:rsid w:val="00282AAE"/>
    <w:rsid w:val="00282FCF"/>
    <w:rsid w:val="002831A6"/>
    <w:rsid w:val="002832B4"/>
    <w:rsid w:val="002835E1"/>
    <w:rsid w:val="00283966"/>
    <w:rsid w:val="00285195"/>
    <w:rsid w:val="00285252"/>
    <w:rsid w:val="00285720"/>
    <w:rsid w:val="00286AE1"/>
    <w:rsid w:val="00286D22"/>
    <w:rsid w:val="002876AC"/>
    <w:rsid w:val="00287FA4"/>
    <w:rsid w:val="002902D2"/>
    <w:rsid w:val="002903E3"/>
    <w:rsid w:val="00291255"/>
    <w:rsid w:val="00291CEF"/>
    <w:rsid w:val="00291F92"/>
    <w:rsid w:val="00292652"/>
    <w:rsid w:val="00292E78"/>
    <w:rsid w:val="00292E88"/>
    <w:rsid w:val="00293DCE"/>
    <w:rsid w:val="002943CF"/>
    <w:rsid w:val="00294DFB"/>
    <w:rsid w:val="00295280"/>
    <w:rsid w:val="002963AD"/>
    <w:rsid w:val="00296EC6"/>
    <w:rsid w:val="00297B6B"/>
    <w:rsid w:val="002A00EB"/>
    <w:rsid w:val="002A02D6"/>
    <w:rsid w:val="002A033D"/>
    <w:rsid w:val="002A1333"/>
    <w:rsid w:val="002A1E6A"/>
    <w:rsid w:val="002A2372"/>
    <w:rsid w:val="002A2A07"/>
    <w:rsid w:val="002A3FF7"/>
    <w:rsid w:val="002A4C9E"/>
    <w:rsid w:val="002A5262"/>
    <w:rsid w:val="002A595B"/>
    <w:rsid w:val="002A5B34"/>
    <w:rsid w:val="002A5B9F"/>
    <w:rsid w:val="002A63D4"/>
    <w:rsid w:val="002A7B53"/>
    <w:rsid w:val="002B053E"/>
    <w:rsid w:val="002B07EE"/>
    <w:rsid w:val="002B114E"/>
    <w:rsid w:val="002B14E1"/>
    <w:rsid w:val="002B1A00"/>
    <w:rsid w:val="002B1CB4"/>
    <w:rsid w:val="002B23C4"/>
    <w:rsid w:val="002B2483"/>
    <w:rsid w:val="002B31DB"/>
    <w:rsid w:val="002B36A8"/>
    <w:rsid w:val="002B4AC9"/>
    <w:rsid w:val="002B52C0"/>
    <w:rsid w:val="002B59B8"/>
    <w:rsid w:val="002B6098"/>
    <w:rsid w:val="002B66B4"/>
    <w:rsid w:val="002B73A9"/>
    <w:rsid w:val="002C02CA"/>
    <w:rsid w:val="002C1775"/>
    <w:rsid w:val="002C19B8"/>
    <w:rsid w:val="002C1A4D"/>
    <w:rsid w:val="002C1E62"/>
    <w:rsid w:val="002C2521"/>
    <w:rsid w:val="002C3F71"/>
    <w:rsid w:val="002C42A2"/>
    <w:rsid w:val="002C443F"/>
    <w:rsid w:val="002C4F5B"/>
    <w:rsid w:val="002C5E07"/>
    <w:rsid w:val="002C63DE"/>
    <w:rsid w:val="002C6659"/>
    <w:rsid w:val="002C6ED2"/>
    <w:rsid w:val="002C7A5F"/>
    <w:rsid w:val="002D0347"/>
    <w:rsid w:val="002D08A0"/>
    <w:rsid w:val="002D0BF5"/>
    <w:rsid w:val="002D1206"/>
    <w:rsid w:val="002D185C"/>
    <w:rsid w:val="002D203C"/>
    <w:rsid w:val="002D27C8"/>
    <w:rsid w:val="002D3D06"/>
    <w:rsid w:val="002D4C08"/>
    <w:rsid w:val="002D511B"/>
    <w:rsid w:val="002D571D"/>
    <w:rsid w:val="002D57F8"/>
    <w:rsid w:val="002D5ADA"/>
    <w:rsid w:val="002D5AE4"/>
    <w:rsid w:val="002D5DAF"/>
    <w:rsid w:val="002D5F45"/>
    <w:rsid w:val="002D61FE"/>
    <w:rsid w:val="002D6FF6"/>
    <w:rsid w:val="002D7926"/>
    <w:rsid w:val="002D79D1"/>
    <w:rsid w:val="002E0067"/>
    <w:rsid w:val="002E02B0"/>
    <w:rsid w:val="002E03AE"/>
    <w:rsid w:val="002E0805"/>
    <w:rsid w:val="002E0C04"/>
    <w:rsid w:val="002E0FF9"/>
    <w:rsid w:val="002E13BA"/>
    <w:rsid w:val="002E1AC1"/>
    <w:rsid w:val="002E1FE5"/>
    <w:rsid w:val="002E2F38"/>
    <w:rsid w:val="002E300C"/>
    <w:rsid w:val="002E384F"/>
    <w:rsid w:val="002E3F70"/>
    <w:rsid w:val="002E4386"/>
    <w:rsid w:val="002E5202"/>
    <w:rsid w:val="002E5FC9"/>
    <w:rsid w:val="002E695F"/>
    <w:rsid w:val="002E6CD6"/>
    <w:rsid w:val="002E6D38"/>
    <w:rsid w:val="002E73C0"/>
    <w:rsid w:val="002E775D"/>
    <w:rsid w:val="002F0B08"/>
    <w:rsid w:val="002F0CE9"/>
    <w:rsid w:val="002F0DAB"/>
    <w:rsid w:val="002F0FE8"/>
    <w:rsid w:val="002F190B"/>
    <w:rsid w:val="002F1AF1"/>
    <w:rsid w:val="002F1B5A"/>
    <w:rsid w:val="002F26A0"/>
    <w:rsid w:val="002F292A"/>
    <w:rsid w:val="002F296F"/>
    <w:rsid w:val="002F2E55"/>
    <w:rsid w:val="002F2EFF"/>
    <w:rsid w:val="002F384B"/>
    <w:rsid w:val="002F3F92"/>
    <w:rsid w:val="002F42FD"/>
    <w:rsid w:val="002F46A3"/>
    <w:rsid w:val="002F4738"/>
    <w:rsid w:val="002F4A76"/>
    <w:rsid w:val="002F4FDB"/>
    <w:rsid w:val="002F55D2"/>
    <w:rsid w:val="002F60FA"/>
    <w:rsid w:val="002F6424"/>
    <w:rsid w:val="002F6525"/>
    <w:rsid w:val="002F65E8"/>
    <w:rsid w:val="002F79F2"/>
    <w:rsid w:val="002F7B1C"/>
    <w:rsid w:val="002F7BC5"/>
    <w:rsid w:val="002F7DDF"/>
    <w:rsid w:val="002F7F67"/>
    <w:rsid w:val="0030034E"/>
    <w:rsid w:val="0030086C"/>
    <w:rsid w:val="00300984"/>
    <w:rsid w:val="00300EBE"/>
    <w:rsid w:val="00301349"/>
    <w:rsid w:val="003013C1"/>
    <w:rsid w:val="00302084"/>
    <w:rsid w:val="00303F52"/>
    <w:rsid w:val="003045F1"/>
    <w:rsid w:val="0030463C"/>
    <w:rsid w:val="00304A8B"/>
    <w:rsid w:val="00304BCB"/>
    <w:rsid w:val="00305B82"/>
    <w:rsid w:val="00305E24"/>
    <w:rsid w:val="00305F9D"/>
    <w:rsid w:val="003077CF"/>
    <w:rsid w:val="003101C3"/>
    <w:rsid w:val="003108EE"/>
    <w:rsid w:val="00310A7D"/>
    <w:rsid w:val="00312423"/>
    <w:rsid w:val="0031262E"/>
    <w:rsid w:val="0031301E"/>
    <w:rsid w:val="003132AE"/>
    <w:rsid w:val="00313802"/>
    <w:rsid w:val="00313C21"/>
    <w:rsid w:val="003150E1"/>
    <w:rsid w:val="003153AB"/>
    <w:rsid w:val="00315E81"/>
    <w:rsid w:val="0031685D"/>
    <w:rsid w:val="0031692A"/>
    <w:rsid w:val="00316F54"/>
    <w:rsid w:val="00317379"/>
    <w:rsid w:val="00317745"/>
    <w:rsid w:val="00317F6A"/>
    <w:rsid w:val="00320263"/>
    <w:rsid w:val="003203CD"/>
    <w:rsid w:val="00320AA2"/>
    <w:rsid w:val="00320BD1"/>
    <w:rsid w:val="00320BD5"/>
    <w:rsid w:val="00321AF6"/>
    <w:rsid w:val="00321BA4"/>
    <w:rsid w:val="00321C11"/>
    <w:rsid w:val="00321C99"/>
    <w:rsid w:val="00322454"/>
    <w:rsid w:val="003226AC"/>
    <w:rsid w:val="00322B82"/>
    <w:rsid w:val="0032394B"/>
    <w:rsid w:val="00323C6A"/>
    <w:rsid w:val="00323F46"/>
    <w:rsid w:val="003250B6"/>
    <w:rsid w:val="003257E3"/>
    <w:rsid w:val="00325A66"/>
    <w:rsid w:val="0033092A"/>
    <w:rsid w:val="00330A49"/>
    <w:rsid w:val="00330D0A"/>
    <w:rsid w:val="00330FA8"/>
    <w:rsid w:val="00332DF0"/>
    <w:rsid w:val="0033301C"/>
    <w:rsid w:val="00333108"/>
    <w:rsid w:val="003331B5"/>
    <w:rsid w:val="003336BB"/>
    <w:rsid w:val="00333DC7"/>
    <w:rsid w:val="0033427C"/>
    <w:rsid w:val="0033447A"/>
    <w:rsid w:val="00334E61"/>
    <w:rsid w:val="00335887"/>
    <w:rsid w:val="00335A76"/>
    <w:rsid w:val="00336104"/>
    <w:rsid w:val="00336A55"/>
    <w:rsid w:val="00340DCC"/>
    <w:rsid w:val="00341174"/>
    <w:rsid w:val="0034124F"/>
    <w:rsid w:val="0034146B"/>
    <w:rsid w:val="003420E3"/>
    <w:rsid w:val="00342212"/>
    <w:rsid w:val="00342F40"/>
    <w:rsid w:val="00343F65"/>
    <w:rsid w:val="0034454B"/>
    <w:rsid w:val="00345287"/>
    <w:rsid w:val="003454DE"/>
    <w:rsid w:val="0034612F"/>
    <w:rsid w:val="0034651E"/>
    <w:rsid w:val="003466FD"/>
    <w:rsid w:val="00347093"/>
    <w:rsid w:val="003472CD"/>
    <w:rsid w:val="0034766C"/>
    <w:rsid w:val="003516DC"/>
    <w:rsid w:val="00351AF5"/>
    <w:rsid w:val="00351EA8"/>
    <w:rsid w:val="00352061"/>
    <w:rsid w:val="003524F2"/>
    <w:rsid w:val="0035293D"/>
    <w:rsid w:val="0035321D"/>
    <w:rsid w:val="003534A8"/>
    <w:rsid w:val="00353C03"/>
    <w:rsid w:val="00353C16"/>
    <w:rsid w:val="0035400E"/>
    <w:rsid w:val="0035433D"/>
    <w:rsid w:val="003546DD"/>
    <w:rsid w:val="00354760"/>
    <w:rsid w:val="00354C44"/>
    <w:rsid w:val="00355478"/>
    <w:rsid w:val="00355E35"/>
    <w:rsid w:val="003563B6"/>
    <w:rsid w:val="003565D3"/>
    <w:rsid w:val="003567DD"/>
    <w:rsid w:val="00356DA1"/>
    <w:rsid w:val="0035769E"/>
    <w:rsid w:val="00357B42"/>
    <w:rsid w:val="00357BB3"/>
    <w:rsid w:val="00360CD1"/>
    <w:rsid w:val="00360E3F"/>
    <w:rsid w:val="003611B6"/>
    <w:rsid w:val="00361303"/>
    <w:rsid w:val="003614EF"/>
    <w:rsid w:val="00361969"/>
    <w:rsid w:val="00361B56"/>
    <w:rsid w:val="00361D60"/>
    <w:rsid w:val="003624AD"/>
    <w:rsid w:val="00362524"/>
    <w:rsid w:val="00362690"/>
    <w:rsid w:val="00362812"/>
    <w:rsid w:val="00362AE5"/>
    <w:rsid w:val="00362DBE"/>
    <w:rsid w:val="00362E72"/>
    <w:rsid w:val="003643C8"/>
    <w:rsid w:val="003648BC"/>
    <w:rsid w:val="0036506B"/>
    <w:rsid w:val="003656E7"/>
    <w:rsid w:val="00366149"/>
    <w:rsid w:val="003661F9"/>
    <w:rsid w:val="003667F0"/>
    <w:rsid w:val="00366F36"/>
    <w:rsid w:val="0037090D"/>
    <w:rsid w:val="00371512"/>
    <w:rsid w:val="00371AD3"/>
    <w:rsid w:val="0037232C"/>
    <w:rsid w:val="00372532"/>
    <w:rsid w:val="003729DC"/>
    <w:rsid w:val="00372A59"/>
    <w:rsid w:val="00372B02"/>
    <w:rsid w:val="003732F3"/>
    <w:rsid w:val="00373313"/>
    <w:rsid w:val="00374ED3"/>
    <w:rsid w:val="003750B6"/>
    <w:rsid w:val="00375312"/>
    <w:rsid w:val="0037573C"/>
    <w:rsid w:val="00375D50"/>
    <w:rsid w:val="00376331"/>
    <w:rsid w:val="0037701D"/>
    <w:rsid w:val="00377674"/>
    <w:rsid w:val="00377B61"/>
    <w:rsid w:val="00377E63"/>
    <w:rsid w:val="00380108"/>
    <w:rsid w:val="00380ABC"/>
    <w:rsid w:val="00380B82"/>
    <w:rsid w:val="00380DCA"/>
    <w:rsid w:val="00381C3B"/>
    <w:rsid w:val="00382988"/>
    <w:rsid w:val="00382AC7"/>
    <w:rsid w:val="003832A0"/>
    <w:rsid w:val="00383555"/>
    <w:rsid w:val="00384613"/>
    <w:rsid w:val="0038466C"/>
    <w:rsid w:val="003849F0"/>
    <w:rsid w:val="00384FD4"/>
    <w:rsid w:val="003852C8"/>
    <w:rsid w:val="00385668"/>
    <w:rsid w:val="003862E0"/>
    <w:rsid w:val="00386C7C"/>
    <w:rsid w:val="00386D4F"/>
    <w:rsid w:val="0038706C"/>
    <w:rsid w:val="003902FF"/>
    <w:rsid w:val="0039133A"/>
    <w:rsid w:val="003918CC"/>
    <w:rsid w:val="00392621"/>
    <w:rsid w:val="003927E4"/>
    <w:rsid w:val="003936D0"/>
    <w:rsid w:val="00393D9A"/>
    <w:rsid w:val="003943AD"/>
    <w:rsid w:val="00394FB6"/>
    <w:rsid w:val="00395E89"/>
    <w:rsid w:val="00396054"/>
    <w:rsid w:val="00396751"/>
    <w:rsid w:val="00396DE9"/>
    <w:rsid w:val="0039769C"/>
    <w:rsid w:val="003978FA"/>
    <w:rsid w:val="003A0DF9"/>
    <w:rsid w:val="003A1ADC"/>
    <w:rsid w:val="003A36DD"/>
    <w:rsid w:val="003A3FA3"/>
    <w:rsid w:val="003A4510"/>
    <w:rsid w:val="003A498C"/>
    <w:rsid w:val="003A504F"/>
    <w:rsid w:val="003A560B"/>
    <w:rsid w:val="003A56C6"/>
    <w:rsid w:val="003A5A99"/>
    <w:rsid w:val="003A6546"/>
    <w:rsid w:val="003A65B8"/>
    <w:rsid w:val="003A65EB"/>
    <w:rsid w:val="003A6E52"/>
    <w:rsid w:val="003A76CB"/>
    <w:rsid w:val="003A77FB"/>
    <w:rsid w:val="003B0B01"/>
    <w:rsid w:val="003B0D75"/>
    <w:rsid w:val="003B16A3"/>
    <w:rsid w:val="003B1A55"/>
    <w:rsid w:val="003B1B98"/>
    <w:rsid w:val="003B221D"/>
    <w:rsid w:val="003B2627"/>
    <w:rsid w:val="003B41F2"/>
    <w:rsid w:val="003B516F"/>
    <w:rsid w:val="003B64D6"/>
    <w:rsid w:val="003B65E8"/>
    <w:rsid w:val="003B6675"/>
    <w:rsid w:val="003B67F2"/>
    <w:rsid w:val="003B691D"/>
    <w:rsid w:val="003B6F39"/>
    <w:rsid w:val="003B7582"/>
    <w:rsid w:val="003B7C7A"/>
    <w:rsid w:val="003C03F4"/>
    <w:rsid w:val="003C1058"/>
    <w:rsid w:val="003C1134"/>
    <w:rsid w:val="003C1DB4"/>
    <w:rsid w:val="003C46B4"/>
    <w:rsid w:val="003C4785"/>
    <w:rsid w:val="003C482C"/>
    <w:rsid w:val="003C4E6E"/>
    <w:rsid w:val="003C584E"/>
    <w:rsid w:val="003C5DC2"/>
    <w:rsid w:val="003C64DA"/>
    <w:rsid w:val="003C6AB5"/>
    <w:rsid w:val="003C7E32"/>
    <w:rsid w:val="003D00EF"/>
    <w:rsid w:val="003D0410"/>
    <w:rsid w:val="003D0B9E"/>
    <w:rsid w:val="003D1552"/>
    <w:rsid w:val="003D19FD"/>
    <w:rsid w:val="003D1C24"/>
    <w:rsid w:val="003D2144"/>
    <w:rsid w:val="003D2477"/>
    <w:rsid w:val="003D2DC0"/>
    <w:rsid w:val="003D346B"/>
    <w:rsid w:val="003D3A30"/>
    <w:rsid w:val="003D3D03"/>
    <w:rsid w:val="003D3F1D"/>
    <w:rsid w:val="003D4555"/>
    <w:rsid w:val="003D4B4A"/>
    <w:rsid w:val="003D5793"/>
    <w:rsid w:val="003D68BE"/>
    <w:rsid w:val="003D6BAA"/>
    <w:rsid w:val="003D7076"/>
    <w:rsid w:val="003D751A"/>
    <w:rsid w:val="003D7758"/>
    <w:rsid w:val="003D7C14"/>
    <w:rsid w:val="003E04CE"/>
    <w:rsid w:val="003E0549"/>
    <w:rsid w:val="003E072E"/>
    <w:rsid w:val="003E11B4"/>
    <w:rsid w:val="003E1C18"/>
    <w:rsid w:val="003E2354"/>
    <w:rsid w:val="003E2E3B"/>
    <w:rsid w:val="003E2E78"/>
    <w:rsid w:val="003E308C"/>
    <w:rsid w:val="003E38F3"/>
    <w:rsid w:val="003E3B23"/>
    <w:rsid w:val="003E3BB0"/>
    <w:rsid w:val="003E4074"/>
    <w:rsid w:val="003E4243"/>
    <w:rsid w:val="003E5156"/>
    <w:rsid w:val="003E577A"/>
    <w:rsid w:val="003E5D60"/>
    <w:rsid w:val="003E6275"/>
    <w:rsid w:val="003E64D3"/>
    <w:rsid w:val="003E6610"/>
    <w:rsid w:val="003E73B7"/>
    <w:rsid w:val="003E7DAE"/>
    <w:rsid w:val="003E7E3F"/>
    <w:rsid w:val="003F00AB"/>
    <w:rsid w:val="003F0D5F"/>
    <w:rsid w:val="003F1CDD"/>
    <w:rsid w:val="003F29AD"/>
    <w:rsid w:val="003F306A"/>
    <w:rsid w:val="003F30AE"/>
    <w:rsid w:val="003F31D6"/>
    <w:rsid w:val="003F417E"/>
    <w:rsid w:val="003F4462"/>
    <w:rsid w:val="003F4AB9"/>
    <w:rsid w:val="003F4C80"/>
    <w:rsid w:val="003F503A"/>
    <w:rsid w:val="003F5A76"/>
    <w:rsid w:val="003F5DBA"/>
    <w:rsid w:val="003F63AA"/>
    <w:rsid w:val="003F7007"/>
    <w:rsid w:val="003F7CBF"/>
    <w:rsid w:val="00400197"/>
    <w:rsid w:val="00400E83"/>
    <w:rsid w:val="0040126F"/>
    <w:rsid w:val="0040180E"/>
    <w:rsid w:val="00401947"/>
    <w:rsid w:val="00401B37"/>
    <w:rsid w:val="00401ED9"/>
    <w:rsid w:val="00402A94"/>
    <w:rsid w:val="00403289"/>
    <w:rsid w:val="0040444D"/>
    <w:rsid w:val="00405622"/>
    <w:rsid w:val="0040582E"/>
    <w:rsid w:val="004058FC"/>
    <w:rsid w:val="00406C73"/>
    <w:rsid w:val="00406EE2"/>
    <w:rsid w:val="00407248"/>
    <w:rsid w:val="0040727A"/>
    <w:rsid w:val="00407433"/>
    <w:rsid w:val="004075FC"/>
    <w:rsid w:val="00407E21"/>
    <w:rsid w:val="00410577"/>
    <w:rsid w:val="00410778"/>
    <w:rsid w:val="00410D60"/>
    <w:rsid w:val="00411E2F"/>
    <w:rsid w:val="0041239C"/>
    <w:rsid w:val="0041290B"/>
    <w:rsid w:val="004131DB"/>
    <w:rsid w:val="00413912"/>
    <w:rsid w:val="00413BAE"/>
    <w:rsid w:val="00414402"/>
    <w:rsid w:val="00414D0E"/>
    <w:rsid w:val="00415612"/>
    <w:rsid w:val="00415818"/>
    <w:rsid w:val="004159B9"/>
    <w:rsid w:val="00415A21"/>
    <w:rsid w:val="00415FB8"/>
    <w:rsid w:val="00416F50"/>
    <w:rsid w:val="00417241"/>
    <w:rsid w:val="0041781A"/>
    <w:rsid w:val="004207E2"/>
    <w:rsid w:val="00420E17"/>
    <w:rsid w:val="00420F89"/>
    <w:rsid w:val="0042142B"/>
    <w:rsid w:val="00421C13"/>
    <w:rsid w:val="00421EB7"/>
    <w:rsid w:val="0042218E"/>
    <w:rsid w:val="00422BC1"/>
    <w:rsid w:val="0042391C"/>
    <w:rsid w:val="00423CBF"/>
    <w:rsid w:val="00423F81"/>
    <w:rsid w:val="004241EB"/>
    <w:rsid w:val="004242B5"/>
    <w:rsid w:val="004242DB"/>
    <w:rsid w:val="004247C1"/>
    <w:rsid w:val="0042481F"/>
    <w:rsid w:val="00424C23"/>
    <w:rsid w:val="00425C07"/>
    <w:rsid w:val="004307B4"/>
    <w:rsid w:val="00430970"/>
    <w:rsid w:val="00430ECA"/>
    <w:rsid w:val="00431CA1"/>
    <w:rsid w:val="0043279C"/>
    <w:rsid w:val="0043345C"/>
    <w:rsid w:val="00433753"/>
    <w:rsid w:val="0043419F"/>
    <w:rsid w:val="004345CC"/>
    <w:rsid w:val="00434B76"/>
    <w:rsid w:val="00434D32"/>
    <w:rsid w:val="00435909"/>
    <w:rsid w:val="00435B1B"/>
    <w:rsid w:val="004362E4"/>
    <w:rsid w:val="00436426"/>
    <w:rsid w:val="00436491"/>
    <w:rsid w:val="00437129"/>
    <w:rsid w:val="004374C8"/>
    <w:rsid w:val="00437533"/>
    <w:rsid w:val="00437D50"/>
    <w:rsid w:val="00437E9B"/>
    <w:rsid w:val="00440027"/>
    <w:rsid w:val="00440344"/>
    <w:rsid w:val="004417A9"/>
    <w:rsid w:val="004421AE"/>
    <w:rsid w:val="004425AB"/>
    <w:rsid w:val="00443071"/>
    <w:rsid w:val="00443944"/>
    <w:rsid w:val="004446F1"/>
    <w:rsid w:val="00444713"/>
    <w:rsid w:val="00444981"/>
    <w:rsid w:val="00444DF0"/>
    <w:rsid w:val="004452EC"/>
    <w:rsid w:val="0044558F"/>
    <w:rsid w:val="004457D9"/>
    <w:rsid w:val="00445955"/>
    <w:rsid w:val="00445A66"/>
    <w:rsid w:val="00445F34"/>
    <w:rsid w:val="00445FDF"/>
    <w:rsid w:val="0044605B"/>
    <w:rsid w:val="00446635"/>
    <w:rsid w:val="0044691A"/>
    <w:rsid w:val="00446B0A"/>
    <w:rsid w:val="0044756C"/>
    <w:rsid w:val="00447CF0"/>
    <w:rsid w:val="00450098"/>
    <w:rsid w:val="00450327"/>
    <w:rsid w:val="004503AF"/>
    <w:rsid w:val="00450461"/>
    <w:rsid w:val="00450662"/>
    <w:rsid w:val="004507B6"/>
    <w:rsid w:val="004510B2"/>
    <w:rsid w:val="0045119B"/>
    <w:rsid w:val="0045172F"/>
    <w:rsid w:val="004525C8"/>
    <w:rsid w:val="004534FE"/>
    <w:rsid w:val="0045406A"/>
    <w:rsid w:val="0045452F"/>
    <w:rsid w:val="004549B6"/>
    <w:rsid w:val="0045532A"/>
    <w:rsid w:val="00455455"/>
    <w:rsid w:val="004556B3"/>
    <w:rsid w:val="00456303"/>
    <w:rsid w:val="0045657F"/>
    <w:rsid w:val="00456EF0"/>
    <w:rsid w:val="004570B0"/>
    <w:rsid w:val="004603FC"/>
    <w:rsid w:val="00460B37"/>
    <w:rsid w:val="004611D2"/>
    <w:rsid w:val="004614BB"/>
    <w:rsid w:val="0046197E"/>
    <w:rsid w:val="00461E17"/>
    <w:rsid w:val="00462005"/>
    <w:rsid w:val="00462134"/>
    <w:rsid w:val="0046232E"/>
    <w:rsid w:val="00463B32"/>
    <w:rsid w:val="004645E8"/>
    <w:rsid w:val="004646AD"/>
    <w:rsid w:val="0046473C"/>
    <w:rsid w:val="00464967"/>
    <w:rsid w:val="004649DB"/>
    <w:rsid w:val="004654CA"/>
    <w:rsid w:val="00465B7A"/>
    <w:rsid w:val="00465B7F"/>
    <w:rsid w:val="00466B1A"/>
    <w:rsid w:val="00466B81"/>
    <w:rsid w:val="004673DE"/>
    <w:rsid w:val="00467576"/>
    <w:rsid w:val="004678DF"/>
    <w:rsid w:val="00470AF9"/>
    <w:rsid w:val="00470B2B"/>
    <w:rsid w:val="004736FF"/>
    <w:rsid w:val="00473935"/>
    <w:rsid w:val="00473D7C"/>
    <w:rsid w:val="0047458D"/>
    <w:rsid w:val="00475098"/>
    <w:rsid w:val="004757BB"/>
    <w:rsid w:val="00475B0A"/>
    <w:rsid w:val="004762F7"/>
    <w:rsid w:val="004769BF"/>
    <w:rsid w:val="00476D11"/>
    <w:rsid w:val="00477414"/>
    <w:rsid w:val="00480EEF"/>
    <w:rsid w:val="00480F9F"/>
    <w:rsid w:val="00481514"/>
    <w:rsid w:val="0048272D"/>
    <w:rsid w:val="00482FFF"/>
    <w:rsid w:val="00483020"/>
    <w:rsid w:val="0048319C"/>
    <w:rsid w:val="004833D7"/>
    <w:rsid w:val="00483901"/>
    <w:rsid w:val="00483BAE"/>
    <w:rsid w:val="00484089"/>
    <w:rsid w:val="004841F7"/>
    <w:rsid w:val="004845CF"/>
    <w:rsid w:val="00484F30"/>
    <w:rsid w:val="0048565F"/>
    <w:rsid w:val="004858AF"/>
    <w:rsid w:val="00485956"/>
    <w:rsid w:val="00487230"/>
    <w:rsid w:val="004877C7"/>
    <w:rsid w:val="004877DC"/>
    <w:rsid w:val="0048785A"/>
    <w:rsid w:val="004908D3"/>
    <w:rsid w:val="0049098C"/>
    <w:rsid w:val="00490A11"/>
    <w:rsid w:val="00490C0B"/>
    <w:rsid w:val="00490E4D"/>
    <w:rsid w:val="00491887"/>
    <w:rsid w:val="00492058"/>
    <w:rsid w:val="00492CFB"/>
    <w:rsid w:val="0049368C"/>
    <w:rsid w:val="00494694"/>
    <w:rsid w:val="004966B2"/>
    <w:rsid w:val="004967B2"/>
    <w:rsid w:val="004970F8"/>
    <w:rsid w:val="00497855"/>
    <w:rsid w:val="004979DC"/>
    <w:rsid w:val="00497A9D"/>
    <w:rsid w:val="00497DE7"/>
    <w:rsid w:val="004A02C3"/>
    <w:rsid w:val="004A041D"/>
    <w:rsid w:val="004A2158"/>
    <w:rsid w:val="004A271B"/>
    <w:rsid w:val="004A2BB3"/>
    <w:rsid w:val="004A35D6"/>
    <w:rsid w:val="004A38EC"/>
    <w:rsid w:val="004A3A45"/>
    <w:rsid w:val="004A4B67"/>
    <w:rsid w:val="004A4FBF"/>
    <w:rsid w:val="004A508D"/>
    <w:rsid w:val="004A5449"/>
    <w:rsid w:val="004A5654"/>
    <w:rsid w:val="004A598B"/>
    <w:rsid w:val="004A6414"/>
    <w:rsid w:val="004A664E"/>
    <w:rsid w:val="004A6AE7"/>
    <w:rsid w:val="004A72CB"/>
    <w:rsid w:val="004A73D9"/>
    <w:rsid w:val="004A7DEB"/>
    <w:rsid w:val="004B044C"/>
    <w:rsid w:val="004B0A1B"/>
    <w:rsid w:val="004B0E5A"/>
    <w:rsid w:val="004B1327"/>
    <w:rsid w:val="004B139D"/>
    <w:rsid w:val="004B14E8"/>
    <w:rsid w:val="004B27D4"/>
    <w:rsid w:val="004B294B"/>
    <w:rsid w:val="004B3735"/>
    <w:rsid w:val="004B403E"/>
    <w:rsid w:val="004B53FE"/>
    <w:rsid w:val="004B59C9"/>
    <w:rsid w:val="004B5DA8"/>
    <w:rsid w:val="004B61A2"/>
    <w:rsid w:val="004B6481"/>
    <w:rsid w:val="004B7928"/>
    <w:rsid w:val="004C0092"/>
    <w:rsid w:val="004C08B4"/>
    <w:rsid w:val="004C0FD6"/>
    <w:rsid w:val="004C1041"/>
    <w:rsid w:val="004C133D"/>
    <w:rsid w:val="004C1A62"/>
    <w:rsid w:val="004C1D64"/>
    <w:rsid w:val="004C2026"/>
    <w:rsid w:val="004C2036"/>
    <w:rsid w:val="004C21B7"/>
    <w:rsid w:val="004C3A02"/>
    <w:rsid w:val="004C3A71"/>
    <w:rsid w:val="004C3D9F"/>
    <w:rsid w:val="004C3E2D"/>
    <w:rsid w:val="004C4253"/>
    <w:rsid w:val="004C4A58"/>
    <w:rsid w:val="004C4E7C"/>
    <w:rsid w:val="004C5050"/>
    <w:rsid w:val="004C5214"/>
    <w:rsid w:val="004C5998"/>
    <w:rsid w:val="004C5B37"/>
    <w:rsid w:val="004C602D"/>
    <w:rsid w:val="004C6484"/>
    <w:rsid w:val="004C7B88"/>
    <w:rsid w:val="004C7C76"/>
    <w:rsid w:val="004C7E01"/>
    <w:rsid w:val="004D06FC"/>
    <w:rsid w:val="004D17F1"/>
    <w:rsid w:val="004D1C79"/>
    <w:rsid w:val="004D1D85"/>
    <w:rsid w:val="004D1ED4"/>
    <w:rsid w:val="004D29C0"/>
    <w:rsid w:val="004D30A6"/>
    <w:rsid w:val="004D339B"/>
    <w:rsid w:val="004D4737"/>
    <w:rsid w:val="004D4F6F"/>
    <w:rsid w:val="004D7340"/>
    <w:rsid w:val="004D7707"/>
    <w:rsid w:val="004E036A"/>
    <w:rsid w:val="004E08B6"/>
    <w:rsid w:val="004E1769"/>
    <w:rsid w:val="004E18AE"/>
    <w:rsid w:val="004E18F5"/>
    <w:rsid w:val="004E1DF0"/>
    <w:rsid w:val="004E1E81"/>
    <w:rsid w:val="004E2D10"/>
    <w:rsid w:val="004E33C9"/>
    <w:rsid w:val="004E3A56"/>
    <w:rsid w:val="004E3A9A"/>
    <w:rsid w:val="004E3AD2"/>
    <w:rsid w:val="004E3D90"/>
    <w:rsid w:val="004E3F95"/>
    <w:rsid w:val="004E40A5"/>
    <w:rsid w:val="004E43DC"/>
    <w:rsid w:val="004E4505"/>
    <w:rsid w:val="004E4B1A"/>
    <w:rsid w:val="004E50FD"/>
    <w:rsid w:val="004E58EC"/>
    <w:rsid w:val="004E5A8B"/>
    <w:rsid w:val="004E6145"/>
    <w:rsid w:val="004F0036"/>
    <w:rsid w:val="004F0209"/>
    <w:rsid w:val="004F06A5"/>
    <w:rsid w:val="004F0B61"/>
    <w:rsid w:val="004F1001"/>
    <w:rsid w:val="004F16A1"/>
    <w:rsid w:val="004F2E4C"/>
    <w:rsid w:val="004F2FA1"/>
    <w:rsid w:val="004F3B0C"/>
    <w:rsid w:val="004F4B00"/>
    <w:rsid w:val="004F61C0"/>
    <w:rsid w:val="004F7C24"/>
    <w:rsid w:val="0050046F"/>
    <w:rsid w:val="005006C8"/>
    <w:rsid w:val="00500EF6"/>
    <w:rsid w:val="00500FE6"/>
    <w:rsid w:val="00502097"/>
    <w:rsid w:val="0050209C"/>
    <w:rsid w:val="005029F2"/>
    <w:rsid w:val="0050312C"/>
    <w:rsid w:val="00504128"/>
    <w:rsid w:val="005042E6"/>
    <w:rsid w:val="00504313"/>
    <w:rsid w:val="00504ABE"/>
    <w:rsid w:val="00504D13"/>
    <w:rsid w:val="00505DCA"/>
    <w:rsid w:val="00507460"/>
    <w:rsid w:val="00507715"/>
    <w:rsid w:val="00507AAB"/>
    <w:rsid w:val="0051078A"/>
    <w:rsid w:val="005116CB"/>
    <w:rsid w:val="00512861"/>
    <w:rsid w:val="005139A9"/>
    <w:rsid w:val="00514B70"/>
    <w:rsid w:val="00514FC4"/>
    <w:rsid w:val="00515338"/>
    <w:rsid w:val="0051698A"/>
    <w:rsid w:val="00516BCA"/>
    <w:rsid w:val="00516C8D"/>
    <w:rsid w:val="00517351"/>
    <w:rsid w:val="005173EF"/>
    <w:rsid w:val="005176B5"/>
    <w:rsid w:val="005201AA"/>
    <w:rsid w:val="005209EC"/>
    <w:rsid w:val="00520A75"/>
    <w:rsid w:val="005214BA"/>
    <w:rsid w:val="00521520"/>
    <w:rsid w:val="00521A1B"/>
    <w:rsid w:val="0052221C"/>
    <w:rsid w:val="00522335"/>
    <w:rsid w:val="0052236B"/>
    <w:rsid w:val="005224C1"/>
    <w:rsid w:val="005226B6"/>
    <w:rsid w:val="0052294E"/>
    <w:rsid w:val="00523056"/>
    <w:rsid w:val="005239CE"/>
    <w:rsid w:val="00523EB4"/>
    <w:rsid w:val="00526052"/>
    <w:rsid w:val="00526C0B"/>
    <w:rsid w:val="00527131"/>
    <w:rsid w:val="005277BD"/>
    <w:rsid w:val="00530615"/>
    <w:rsid w:val="005307D9"/>
    <w:rsid w:val="00531032"/>
    <w:rsid w:val="005327D4"/>
    <w:rsid w:val="00532860"/>
    <w:rsid w:val="00534657"/>
    <w:rsid w:val="00535DF6"/>
    <w:rsid w:val="00535F35"/>
    <w:rsid w:val="00536365"/>
    <w:rsid w:val="0053673D"/>
    <w:rsid w:val="0054033C"/>
    <w:rsid w:val="005414D3"/>
    <w:rsid w:val="0054188F"/>
    <w:rsid w:val="00541F81"/>
    <w:rsid w:val="005422D0"/>
    <w:rsid w:val="00542382"/>
    <w:rsid w:val="005424E2"/>
    <w:rsid w:val="00542AD6"/>
    <w:rsid w:val="00543336"/>
    <w:rsid w:val="00543A7B"/>
    <w:rsid w:val="005441E6"/>
    <w:rsid w:val="005449DE"/>
    <w:rsid w:val="00544B0C"/>
    <w:rsid w:val="00545739"/>
    <w:rsid w:val="005457DE"/>
    <w:rsid w:val="005464D6"/>
    <w:rsid w:val="005470CE"/>
    <w:rsid w:val="005474CB"/>
    <w:rsid w:val="005505B4"/>
    <w:rsid w:val="00551A47"/>
    <w:rsid w:val="00551BFA"/>
    <w:rsid w:val="00551C47"/>
    <w:rsid w:val="00551C8F"/>
    <w:rsid w:val="00551CEB"/>
    <w:rsid w:val="00551FEE"/>
    <w:rsid w:val="00552F99"/>
    <w:rsid w:val="005530B7"/>
    <w:rsid w:val="005537B1"/>
    <w:rsid w:val="0055385F"/>
    <w:rsid w:val="00554003"/>
    <w:rsid w:val="00554059"/>
    <w:rsid w:val="00554F1E"/>
    <w:rsid w:val="005551E7"/>
    <w:rsid w:val="00555281"/>
    <w:rsid w:val="0055559F"/>
    <w:rsid w:val="00555A27"/>
    <w:rsid w:val="00555B6B"/>
    <w:rsid w:val="00555D3D"/>
    <w:rsid w:val="00556CED"/>
    <w:rsid w:val="00557077"/>
    <w:rsid w:val="00560334"/>
    <w:rsid w:val="00560C05"/>
    <w:rsid w:val="00562068"/>
    <w:rsid w:val="005625EF"/>
    <w:rsid w:val="00562D01"/>
    <w:rsid w:val="00562D29"/>
    <w:rsid w:val="0056332F"/>
    <w:rsid w:val="00563714"/>
    <w:rsid w:val="00564B19"/>
    <w:rsid w:val="00565553"/>
    <w:rsid w:val="00565C68"/>
    <w:rsid w:val="00565E25"/>
    <w:rsid w:val="005662D4"/>
    <w:rsid w:val="00566577"/>
    <w:rsid w:val="00566E39"/>
    <w:rsid w:val="00566F74"/>
    <w:rsid w:val="00567906"/>
    <w:rsid w:val="00567942"/>
    <w:rsid w:val="0057024E"/>
    <w:rsid w:val="00570597"/>
    <w:rsid w:val="0057155A"/>
    <w:rsid w:val="0057174D"/>
    <w:rsid w:val="00571887"/>
    <w:rsid w:val="00572921"/>
    <w:rsid w:val="00572E4F"/>
    <w:rsid w:val="005730FC"/>
    <w:rsid w:val="0057321D"/>
    <w:rsid w:val="0057381F"/>
    <w:rsid w:val="00573F64"/>
    <w:rsid w:val="0057416E"/>
    <w:rsid w:val="00575D31"/>
    <w:rsid w:val="005763F6"/>
    <w:rsid w:val="00576ADC"/>
    <w:rsid w:val="00576D6C"/>
    <w:rsid w:val="00580AAA"/>
    <w:rsid w:val="00580C5A"/>
    <w:rsid w:val="005812B6"/>
    <w:rsid w:val="005821E1"/>
    <w:rsid w:val="00582274"/>
    <w:rsid w:val="00583715"/>
    <w:rsid w:val="0058404F"/>
    <w:rsid w:val="00584604"/>
    <w:rsid w:val="0058572A"/>
    <w:rsid w:val="00585C97"/>
    <w:rsid w:val="00586270"/>
    <w:rsid w:val="005868B2"/>
    <w:rsid w:val="00586C51"/>
    <w:rsid w:val="0058707E"/>
    <w:rsid w:val="00587B65"/>
    <w:rsid w:val="0059011C"/>
    <w:rsid w:val="00590D0A"/>
    <w:rsid w:val="00590D89"/>
    <w:rsid w:val="00590F8C"/>
    <w:rsid w:val="005912C0"/>
    <w:rsid w:val="00591359"/>
    <w:rsid w:val="005913C6"/>
    <w:rsid w:val="005917CD"/>
    <w:rsid w:val="00592324"/>
    <w:rsid w:val="00592605"/>
    <w:rsid w:val="00593CD2"/>
    <w:rsid w:val="005949C5"/>
    <w:rsid w:val="00595134"/>
    <w:rsid w:val="005954B1"/>
    <w:rsid w:val="00595C85"/>
    <w:rsid w:val="00595FD9"/>
    <w:rsid w:val="00596FEF"/>
    <w:rsid w:val="005970AB"/>
    <w:rsid w:val="005972FE"/>
    <w:rsid w:val="00597F4B"/>
    <w:rsid w:val="005A0D94"/>
    <w:rsid w:val="005A1B18"/>
    <w:rsid w:val="005A27B4"/>
    <w:rsid w:val="005A2D0E"/>
    <w:rsid w:val="005A356E"/>
    <w:rsid w:val="005A360B"/>
    <w:rsid w:val="005A47C2"/>
    <w:rsid w:val="005A4BA1"/>
    <w:rsid w:val="005A4D2A"/>
    <w:rsid w:val="005A6197"/>
    <w:rsid w:val="005A75D5"/>
    <w:rsid w:val="005A7B4F"/>
    <w:rsid w:val="005A7C18"/>
    <w:rsid w:val="005B02B0"/>
    <w:rsid w:val="005B0F32"/>
    <w:rsid w:val="005B116C"/>
    <w:rsid w:val="005B1256"/>
    <w:rsid w:val="005B13AE"/>
    <w:rsid w:val="005B148F"/>
    <w:rsid w:val="005B1A8F"/>
    <w:rsid w:val="005B1B84"/>
    <w:rsid w:val="005B1E85"/>
    <w:rsid w:val="005B220D"/>
    <w:rsid w:val="005B291C"/>
    <w:rsid w:val="005B3212"/>
    <w:rsid w:val="005B3529"/>
    <w:rsid w:val="005B38A5"/>
    <w:rsid w:val="005B3BB9"/>
    <w:rsid w:val="005B426F"/>
    <w:rsid w:val="005B42EE"/>
    <w:rsid w:val="005B4B57"/>
    <w:rsid w:val="005B5580"/>
    <w:rsid w:val="005B6895"/>
    <w:rsid w:val="005B79E6"/>
    <w:rsid w:val="005C0692"/>
    <w:rsid w:val="005C0F31"/>
    <w:rsid w:val="005C16C4"/>
    <w:rsid w:val="005C19D8"/>
    <w:rsid w:val="005C1E4C"/>
    <w:rsid w:val="005C2FB8"/>
    <w:rsid w:val="005C342E"/>
    <w:rsid w:val="005C3B38"/>
    <w:rsid w:val="005C3B3D"/>
    <w:rsid w:val="005C3F07"/>
    <w:rsid w:val="005C464D"/>
    <w:rsid w:val="005C47DE"/>
    <w:rsid w:val="005C49FC"/>
    <w:rsid w:val="005C4F51"/>
    <w:rsid w:val="005C544D"/>
    <w:rsid w:val="005C55BF"/>
    <w:rsid w:val="005C5D07"/>
    <w:rsid w:val="005C5D70"/>
    <w:rsid w:val="005C6566"/>
    <w:rsid w:val="005C6856"/>
    <w:rsid w:val="005C6CF7"/>
    <w:rsid w:val="005C7A58"/>
    <w:rsid w:val="005C7D77"/>
    <w:rsid w:val="005D0DC4"/>
    <w:rsid w:val="005D14E9"/>
    <w:rsid w:val="005D1A7C"/>
    <w:rsid w:val="005D21CF"/>
    <w:rsid w:val="005D3898"/>
    <w:rsid w:val="005D39CA"/>
    <w:rsid w:val="005D3BFC"/>
    <w:rsid w:val="005D3D9B"/>
    <w:rsid w:val="005D4079"/>
    <w:rsid w:val="005D4351"/>
    <w:rsid w:val="005D57A1"/>
    <w:rsid w:val="005D5EC8"/>
    <w:rsid w:val="005D6225"/>
    <w:rsid w:val="005D682B"/>
    <w:rsid w:val="005E03EA"/>
    <w:rsid w:val="005E0465"/>
    <w:rsid w:val="005E05A8"/>
    <w:rsid w:val="005E286D"/>
    <w:rsid w:val="005E2E68"/>
    <w:rsid w:val="005E2FD6"/>
    <w:rsid w:val="005E386A"/>
    <w:rsid w:val="005E3AD5"/>
    <w:rsid w:val="005E4980"/>
    <w:rsid w:val="005E4E77"/>
    <w:rsid w:val="005E5394"/>
    <w:rsid w:val="005E5A03"/>
    <w:rsid w:val="005E5A72"/>
    <w:rsid w:val="005E6041"/>
    <w:rsid w:val="005E6158"/>
    <w:rsid w:val="005F0278"/>
    <w:rsid w:val="005F0A3B"/>
    <w:rsid w:val="005F0D80"/>
    <w:rsid w:val="005F137C"/>
    <w:rsid w:val="005F2044"/>
    <w:rsid w:val="005F37FE"/>
    <w:rsid w:val="005F4E8A"/>
    <w:rsid w:val="005F7882"/>
    <w:rsid w:val="00600B37"/>
    <w:rsid w:val="00601930"/>
    <w:rsid w:val="006019EB"/>
    <w:rsid w:val="00602E1A"/>
    <w:rsid w:val="00602F76"/>
    <w:rsid w:val="00603057"/>
    <w:rsid w:val="00603300"/>
    <w:rsid w:val="00603655"/>
    <w:rsid w:val="00603964"/>
    <w:rsid w:val="00603FF8"/>
    <w:rsid w:val="00604B89"/>
    <w:rsid w:val="00604CF9"/>
    <w:rsid w:val="00604EB5"/>
    <w:rsid w:val="00605077"/>
    <w:rsid w:val="006055EE"/>
    <w:rsid w:val="00605AB6"/>
    <w:rsid w:val="00605BD5"/>
    <w:rsid w:val="00605C7A"/>
    <w:rsid w:val="0060623E"/>
    <w:rsid w:val="0060635C"/>
    <w:rsid w:val="006063EE"/>
    <w:rsid w:val="00606E46"/>
    <w:rsid w:val="006075CD"/>
    <w:rsid w:val="00607AA1"/>
    <w:rsid w:val="00607B0C"/>
    <w:rsid w:val="00607F7F"/>
    <w:rsid w:val="00610883"/>
    <w:rsid w:val="006109D6"/>
    <w:rsid w:val="00610ADD"/>
    <w:rsid w:val="00610F8B"/>
    <w:rsid w:val="006112B4"/>
    <w:rsid w:val="006115EB"/>
    <w:rsid w:val="006116B3"/>
    <w:rsid w:val="006119D9"/>
    <w:rsid w:val="00611D9C"/>
    <w:rsid w:val="00612812"/>
    <w:rsid w:val="00612A5E"/>
    <w:rsid w:val="006138C8"/>
    <w:rsid w:val="006142A1"/>
    <w:rsid w:val="006147B0"/>
    <w:rsid w:val="00614C5B"/>
    <w:rsid w:val="00614CE0"/>
    <w:rsid w:val="006154EC"/>
    <w:rsid w:val="00617718"/>
    <w:rsid w:val="00617CF5"/>
    <w:rsid w:val="00620AF8"/>
    <w:rsid w:val="00620CD6"/>
    <w:rsid w:val="006210DE"/>
    <w:rsid w:val="006222AF"/>
    <w:rsid w:val="00622599"/>
    <w:rsid w:val="00622CBE"/>
    <w:rsid w:val="00622F9A"/>
    <w:rsid w:val="006230B0"/>
    <w:rsid w:val="0062409C"/>
    <w:rsid w:val="00624165"/>
    <w:rsid w:val="006241B6"/>
    <w:rsid w:val="006247E0"/>
    <w:rsid w:val="00624B1D"/>
    <w:rsid w:val="00624DA6"/>
    <w:rsid w:val="00624E5D"/>
    <w:rsid w:val="006256A1"/>
    <w:rsid w:val="00625AA4"/>
    <w:rsid w:val="00625BC5"/>
    <w:rsid w:val="00625D1D"/>
    <w:rsid w:val="0062638C"/>
    <w:rsid w:val="006263B9"/>
    <w:rsid w:val="0062644A"/>
    <w:rsid w:val="00626E73"/>
    <w:rsid w:val="00627848"/>
    <w:rsid w:val="0063022E"/>
    <w:rsid w:val="00630D5F"/>
    <w:rsid w:val="006313EB"/>
    <w:rsid w:val="0063222B"/>
    <w:rsid w:val="00632AF0"/>
    <w:rsid w:val="00632D6C"/>
    <w:rsid w:val="00633252"/>
    <w:rsid w:val="00633408"/>
    <w:rsid w:val="00635421"/>
    <w:rsid w:val="00636BB0"/>
    <w:rsid w:val="00636DC7"/>
    <w:rsid w:val="00637279"/>
    <w:rsid w:val="006375C6"/>
    <w:rsid w:val="006400C7"/>
    <w:rsid w:val="0064046D"/>
    <w:rsid w:val="006411CF"/>
    <w:rsid w:val="00641A07"/>
    <w:rsid w:val="00641D90"/>
    <w:rsid w:val="00641F5D"/>
    <w:rsid w:val="00642825"/>
    <w:rsid w:val="00642D20"/>
    <w:rsid w:val="00643024"/>
    <w:rsid w:val="00643295"/>
    <w:rsid w:val="00643D9A"/>
    <w:rsid w:val="006441FC"/>
    <w:rsid w:val="0064604B"/>
    <w:rsid w:val="006460A9"/>
    <w:rsid w:val="00646679"/>
    <w:rsid w:val="00646A9A"/>
    <w:rsid w:val="0064713F"/>
    <w:rsid w:val="0064721B"/>
    <w:rsid w:val="00647443"/>
    <w:rsid w:val="006476DF"/>
    <w:rsid w:val="0064777F"/>
    <w:rsid w:val="00647B23"/>
    <w:rsid w:val="0065082A"/>
    <w:rsid w:val="00651EA4"/>
    <w:rsid w:val="006521F8"/>
    <w:rsid w:val="00652656"/>
    <w:rsid w:val="00653C48"/>
    <w:rsid w:val="00653EE4"/>
    <w:rsid w:val="006543CC"/>
    <w:rsid w:val="0065461C"/>
    <w:rsid w:val="006549F4"/>
    <w:rsid w:val="006552DC"/>
    <w:rsid w:val="00656110"/>
    <w:rsid w:val="00656151"/>
    <w:rsid w:val="006563EB"/>
    <w:rsid w:val="00657F2A"/>
    <w:rsid w:val="006605FF"/>
    <w:rsid w:val="006608CB"/>
    <w:rsid w:val="00660955"/>
    <w:rsid w:val="00660DF0"/>
    <w:rsid w:val="0066178E"/>
    <w:rsid w:val="00662086"/>
    <w:rsid w:val="0066219F"/>
    <w:rsid w:val="006621C4"/>
    <w:rsid w:val="0066221F"/>
    <w:rsid w:val="00662913"/>
    <w:rsid w:val="0066298E"/>
    <w:rsid w:val="00663401"/>
    <w:rsid w:val="00663DAF"/>
    <w:rsid w:val="00663EC1"/>
    <w:rsid w:val="00664732"/>
    <w:rsid w:val="0066499B"/>
    <w:rsid w:val="006649CE"/>
    <w:rsid w:val="006658D9"/>
    <w:rsid w:val="00665FE2"/>
    <w:rsid w:val="00666208"/>
    <w:rsid w:val="0066623E"/>
    <w:rsid w:val="00667F64"/>
    <w:rsid w:val="0067089D"/>
    <w:rsid w:val="006708A0"/>
    <w:rsid w:val="00671A49"/>
    <w:rsid w:val="00671BD5"/>
    <w:rsid w:val="00672182"/>
    <w:rsid w:val="006723BA"/>
    <w:rsid w:val="00672AB4"/>
    <w:rsid w:val="006731FA"/>
    <w:rsid w:val="00673A86"/>
    <w:rsid w:val="0067439B"/>
    <w:rsid w:val="006744A1"/>
    <w:rsid w:val="006745B9"/>
    <w:rsid w:val="00675425"/>
    <w:rsid w:val="006754FC"/>
    <w:rsid w:val="0067601E"/>
    <w:rsid w:val="006767F0"/>
    <w:rsid w:val="0067696F"/>
    <w:rsid w:val="0067732F"/>
    <w:rsid w:val="00677718"/>
    <w:rsid w:val="0068063B"/>
    <w:rsid w:val="00681B1B"/>
    <w:rsid w:val="0068233E"/>
    <w:rsid w:val="00682A64"/>
    <w:rsid w:val="00682C2E"/>
    <w:rsid w:val="00683A8C"/>
    <w:rsid w:val="006844D2"/>
    <w:rsid w:val="0068452F"/>
    <w:rsid w:val="006863A3"/>
    <w:rsid w:val="006863E6"/>
    <w:rsid w:val="00686447"/>
    <w:rsid w:val="00687D07"/>
    <w:rsid w:val="00690270"/>
    <w:rsid w:val="00690D96"/>
    <w:rsid w:val="0069158E"/>
    <w:rsid w:val="00692320"/>
    <w:rsid w:val="0069236E"/>
    <w:rsid w:val="00692C78"/>
    <w:rsid w:val="00693552"/>
    <w:rsid w:val="00693613"/>
    <w:rsid w:val="00693903"/>
    <w:rsid w:val="00694DF2"/>
    <w:rsid w:val="0069567E"/>
    <w:rsid w:val="00696292"/>
    <w:rsid w:val="00696D48"/>
    <w:rsid w:val="00696EEB"/>
    <w:rsid w:val="00696F91"/>
    <w:rsid w:val="006A0795"/>
    <w:rsid w:val="006A0FDD"/>
    <w:rsid w:val="006A12B0"/>
    <w:rsid w:val="006A177E"/>
    <w:rsid w:val="006A18B1"/>
    <w:rsid w:val="006A2203"/>
    <w:rsid w:val="006A274E"/>
    <w:rsid w:val="006A2953"/>
    <w:rsid w:val="006A314D"/>
    <w:rsid w:val="006A3555"/>
    <w:rsid w:val="006A5257"/>
    <w:rsid w:val="006A638A"/>
    <w:rsid w:val="006A6A36"/>
    <w:rsid w:val="006A765C"/>
    <w:rsid w:val="006B0195"/>
    <w:rsid w:val="006B0859"/>
    <w:rsid w:val="006B0C49"/>
    <w:rsid w:val="006B100A"/>
    <w:rsid w:val="006B1B36"/>
    <w:rsid w:val="006B30C6"/>
    <w:rsid w:val="006B4547"/>
    <w:rsid w:val="006B4642"/>
    <w:rsid w:val="006B46D1"/>
    <w:rsid w:val="006B49F0"/>
    <w:rsid w:val="006B4E9A"/>
    <w:rsid w:val="006B53DB"/>
    <w:rsid w:val="006B551B"/>
    <w:rsid w:val="006B5757"/>
    <w:rsid w:val="006B5BD9"/>
    <w:rsid w:val="006B5F48"/>
    <w:rsid w:val="006B6053"/>
    <w:rsid w:val="006B65E1"/>
    <w:rsid w:val="006B6C35"/>
    <w:rsid w:val="006C0517"/>
    <w:rsid w:val="006C0C1B"/>
    <w:rsid w:val="006C0F6B"/>
    <w:rsid w:val="006C14A3"/>
    <w:rsid w:val="006C15CF"/>
    <w:rsid w:val="006C1B31"/>
    <w:rsid w:val="006C24DD"/>
    <w:rsid w:val="006C3DDA"/>
    <w:rsid w:val="006C4D44"/>
    <w:rsid w:val="006C581C"/>
    <w:rsid w:val="006C5A33"/>
    <w:rsid w:val="006C5C7A"/>
    <w:rsid w:val="006C60E8"/>
    <w:rsid w:val="006C7422"/>
    <w:rsid w:val="006D006C"/>
    <w:rsid w:val="006D0DBF"/>
    <w:rsid w:val="006D0FA0"/>
    <w:rsid w:val="006D1224"/>
    <w:rsid w:val="006D1436"/>
    <w:rsid w:val="006D25BA"/>
    <w:rsid w:val="006D25DD"/>
    <w:rsid w:val="006D2F49"/>
    <w:rsid w:val="006D3585"/>
    <w:rsid w:val="006D37E8"/>
    <w:rsid w:val="006D3E5E"/>
    <w:rsid w:val="006D54FD"/>
    <w:rsid w:val="006D562E"/>
    <w:rsid w:val="006D5E6A"/>
    <w:rsid w:val="006D6852"/>
    <w:rsid w:val="006D6D7B"/>
    <w:rsid w:val="006D7170"/>
    <w:rsid w:val="006D7370"/>
    <w:rsid w:val="006D7E6A"/>
    <w:rsid w:val="006E00B5"/>
    <w:rsid w:val="006E16FE"/>
    <w:rsid w:val="006E226D"/>
    <w:rsid w:val="006E2B35"/>
    <w:rsid w:val="006E2D24"/>
    <w:rsid w:val="006E2F33"/>
    <w:rsid w:val="006E33A9"/>
    <w:rsid w:val="006E40E1"/>
    <w:rsid w:val="006E4798"/>
    <w:rsid w:val="006E55F1"/>
    <w:rsid w:val="006E6A4A"/>
    <w:rsid w:val="006E6DCB"/>
    <w:rsid w:val="006E6E52"/>
    <w:rsid w:val="006E746E"/>
    <w:rsid w:val="006E7C77"/>
    <w:rsid w:val="006E7DE2"/>
    <w:rsid w:val="006F09F3"/>
    <w:rsid w:val="006F18BB"/>
    <w:rsid w:val="006F1CE4"/>
    <w:rsid w:val="006F1F6B"/>
    <w:rsid w:val="006F21B6"/>
    <w:rsid w:val="006F2571"/>
    <w:rsid w:val="006F2666"/>
    <w:rsid w:val="006F3522"/>
    <w:rsid w:val="006F395A"/>
    <w:rsid w:val="006F3B9F"/>
    <w:rsid w:val="006F4A0A"/>
    <w:rsid w:val="006F4C37"/>
    <w:rsid w:val="006F50C9"/>
    <w:rsid w:val="006F6E52"/>
    <w:rsid w:val="006F733A"/>
    <w:rsid w:val="006F7917"/>
    <w:rsid w:val="006F7A87"/>
    <w:rsid w:val="0070056F"/>
    <w:rsid w:val="00700CA8"/>
    <w:rsid w:val="00702442"/>
    <w:rsid w:val="007031B1"/>
    <w:rsid w:val="0070341A"/>
    <w:rsid w:val="007035BD"/>
    <w:rsid w:val="00705D44"/>
    <w:rsid w:val="00706432"/>
    <w:rsid w:val="007068EA"/>
    <w:rsid w:val="00706B63"/>
    <w:rsid w:val="00706F57"/>
    <w:rsid w:val="007071B6"/>
    <w:rsid w:val="00707CED"/>
    <w:rsid w:val="00710222"/>
    <w:rsid w:val="00710372"/>
    <w:rsid w:val="007105DE"/>
    <w:rsid w:val="00711585"/>
    <w:rsid w:val="00711850"/>
    <w:rsid w:val="00712062"/>
    <w:rsid w:val="00712459"/>
    <w:rsid w:val="00712F66"/>
    <w:rsid w:val="00714555"/>
    <w:rsid w:val="00715373"/>
    <w:rsid w:val="00715810"/>
    <w:rsid w:val="00716262"/>
    <w:rsid w:val="00716293"/>
    <w:rsid w:val="007164B7"/>
    <w:rsid w:val="00717245"/>
    <w:rsid w:val="00720022"/>
    <w:rsid w:val="00720423"/>
    <w:rsid w:val="007207B7"/>
    <w:rsid w:val="007209CF"/>
    <w:rsid w:val="00720E78"/>
    <w:rsid w:val="00721BF2"/>
    <w:rsid w:val="00721EE8"/>
    <w:rsid w:val="00721F15"/>
    <w:rsid w:val="00721F3A"/>
    <w:rsid w:val="0072205C"/>
    <w:rsid w:val="0072215A"/>
    <w:rsid w:val="007221D7"/>
    <w:rsid w:val="00722D1B"/>
    <w:rsid w:val="0072300C"/>
    <w:rsid w:val="00723EBA"/>
    <w:rsid w:val="007241A7"/>
    <w:rsid w:val="00724B21"/>
    <w:rsid w:val="0072515D"/>
    <w:rsid w:val="00725A3F"/>
    <w:rsid w:val="00725DB2"/>
    <w:rsid w:val="00725F76"/>
    <w:rsid w:val="00725FD5"/>
    <w:rsid w:val="007266FE"/>
    <w:rsid w:val="00726B24"/>
    <w:rsid w:val="00726BA9"/>
    <w:rsid w:val="00726CEC"/>
    <w:rsid w:val="00727913"/>
    <w:rsid w:val="007301E4"/>
    <w:rsid w:val="007304AF"/>
    <w:rsid w:val="00730E8D"/>
    <w:rsid w:val="00730EEE"/>
    <w:rsid w:val="007316E0"/>
    <w:rsid w:val="007323BF"/>
    <w:rsid w:val="00732ADF"/>
    <w:rsid w:val="00733CF6"/>
    <w:rsid w:val="00733E4D"/>
    <w:rsid w:val="0073400E"/>
    <w:rsid w:val="0073452B"/>
    <w:rsid w:val="0073482A"/>
    <w:rsid w:val="0073492E"/>
    <w:rsid w:val="007351EC"/>
    <w:rsid w:val="007361C0"/>
    <w:rsid w:val="007362FA"/>
    <w:rsid w:val="0073678C"/>
    <w:rsid w:val="007367FC"/>
    <w:rsid w:val="007371F3"/>
    <w:rsid w:val="007376EA"/>
    <w:rsid w:val="00737987"/>
    <w:rsid w:val="00737CD1"/>
    <w:rsid w:val="007400BF"/>
    <w:rsid w:val="007406D6"/>
    <w:rsid w:val="00740961"/>
    <w:rsid w:val="00741410"/>
    <w:rsid w:val="007423AF"/>
    <w:rsid w:val="00742AC2"/>
    <w:rsid w:val="00742DD7"/>
    <w:rsid w:val="00742E0C"/>
    <w:rsid w:val="007433C9"/>
    <w:rsid w:val="0074365C"/>
    <w:rsid w:val="00743C37"/>
    <w:rsid w:val="007441EB"/>
    <w:rsid w:val="00744526"/>
    <w:rsid w:val="007446C0"/>
    <w:rsid w:val="007452BE"/>
    <w:rsid w:val="00746228"/>
    <w:rsid w:val="00746240"/>
    <w:rsid w:val="0074642D"/>
    <w:rsid w:val="00746F65"/>
    <w:rsid w:val="00747316"/>
    <w:rsid w:val="0075007F"/>
    <w:rsid w:val="00750156"/>
    <w:rsid w:val="0075088B"/>
    <w:rsid w:val="00751610"/>
    <w:rsid w:val="00751D12"/>
    <w:rsid w:val="00751F37"/>
    <w:rsid w:val="00752C1C"/>
    <w:rsid w:val="0075330D"/>
    <w:rsid w:val="00753B94"/>
    <w:rsid w:val="007545A3"/>
    <w:rsid w:val="00754BBA"/>
    <w:rsid w:val="00755421"/>
    <w:rsid w:val="00755659"/>
    <w:rsid w:val="007561DB"/>
    <w:rsid w:val="0075680A"/>
    <w:rsid w:val="007568B2"/>
    <w:rsid w:val="00757ACB"/>
    <w:rsid w:val="00757FCE"/>
    <w:rsid w:val="00760018"/>
    <w:rsid w:val="0076093B"/>
    <w:rsid w:val="00760A8A"/>
    <w:rsid w:val="00762959"/>
    <w:rsid w:val="00763896"/>
    <w:rsid w:val="00763BCE"/>
    <w:rsid w:val="00764699"/>
    <w:rsid w:val="007646FD"/>
    <w:rsid w:val="00765A55"/>
    <w:rsid w:val="00765D15"/>
    <w:rsid w:val="00765D3A"/>
    <w:rsid w:val="00766863"/>
    <w:rsid w:val="00766A82"/>
    <w:rsid w:val="00770037"/>
    <w:rsid w:val="00770203"/>
    <w:rsid w:val="00770CFF"/>
    <w:rsid w:val="007715BE"/>
    <w:rsid w:val="0077191A"/>
    <w:rsid w:val="00771B4C"/>
    <w:rsid w:val="00772ED7"/>
    <w:rsid w:val="0077414F"/>
    <w:rsid w:val="0077478E"/>
    <w:rsid w:val="00775EE0"/>
    <w:rsid w:val="00776A79"/>
    <w:rsid w:val="00776B54"/>
    <w:rsid w:val="00776F53"/>
    <w:rsid w:val="007771B9"/>
    <w:rsid w:val="007779DD"/>
    <w:rsid w:val="00780841"/>
    <w:rsid w:val="00780AFA"/>
    <w:rsid w:val="00781F2F"/>
    <w:rsid w:val="007829C3"/>
    <w:rsid w:val="00782E97"/>
    <w:rsid w:val="007839AA"/>
    <w:rsid w:val="00783B74"/>
    <w:rsid w:val="00783BF1"/>
    <w:rsid w:val="0078453D"/>
    <w:rsid w:val="00784BE4"/>
    <w:rsid w:val="007859CE"/>
    <w:rsid w:val="00785CB3"/>
    <w:rsid w:val="007867CD"/>
    <w:rsid w:val="00786860"/>
    <w:rsid w:val="00787AD8"/>
    <w:rsid w:val="00787BA7"/>
    <w:rsid w:val="00787F27"/>
    <w:rsid w:val="0079032B"/>
    <w:rsid w:val="007904CD"/>
    <w:rsid w:val="00790969"/>
    <w:rsid w:val="00791050"/>
    <w:rsid w:val="007910FA"/>
    <w:rsid w:val="007915A8"/>
    <w:rsid w:val="00791B18"/>
    <w:rsid w:val="007922FF"/>
    <w:rsid w:val="0079235B"/>
    <w:rsid w:val="00792381"/>
    <w:rsid w:val="007929F8"/>
    <w:rsid w:val="00792D8A"/>
    <w:rsid w:val="00793662"/>
    <w:rsid w:val="00793E5E"/>
    <w:rsid w:val="00794BE6"/>
    <w:rsid w:val="0079526D"/>
    <w:rsid w:val="0079564A"/>
    <w:rsid w:val="0079568C"/>
    <w:rsid w:val="00796049"/>
    <w:rsid w:val="007963FA"/>
    <w:rsid w:val="0079736D"/>
    <w:rsid w:val="007A0DEB"/>
    <w:rsid w:val="007A0F76"/>
    <w:rsid w:val="007A0FD8"/>
    <w:rsid w:val="007A1385"/>
    <w:rsid w:val="007A2020"/>
    <w:rsid w:val="007A2288"/>
    <w:rsid w:val="007A255B"/>
    <w:rsid w:val="007A27D5"/>
    <w:rsid w:val="007A32E6"/>
    <w:rsid w:val="007A3834"/>
    <w:rsid w:val="007A3F1E"/>
    <w:rsid w:val="007A3F96"/>
    <w:rsid w:val="007A43E2"/>
    <w:rsid w:val="007A549F"/>
    <w:rsid w:val="007A59BB"/>
    <w:rsid w:val="007A5AD6"/>
    <w:rsid w:val="007A5DBF"/>
    <w:rsid w:val="007A5E29"/>
    <w:rsid w:val="007A5FF5"/>
    <w:rsid w:val="007A67EA"/>
    <w:rsid w:val="007A6A20"/>
    <w:rsid w:val="007A6FD8"/>
    <w:rsid w:val="007A74F4"/>
    <w:rsid w:val="007A75A9"/>
    <w:rsid w:val="007A7AE0"/>
    <w:rsid w:val="007B0275"/>
    <w:rsid w:val="007B0332"/>
    <w:rsid w:val="007B17C6"/>
    <w:rsid w:val="007B1959"/>
    <w:rsid w:val="007B1E40"/>
    <w:rsid w:val="007B2D63"/>
    <w:rsid w:val="007B38C6"/>
    <w:rsid w:val="007B3E2F"/>
    <w:rsid w:val="007B3EB8"/>
    <w:rsid w:val="007B3ED3"/>
    <w:rsid w:val="007B4026"/>
    <w:rsid w:val="007B4030"/>
    <w:rsid w:val="007B44B4"/>
    <w:rsid w:val="007B4CAB"/>
    <w:rsid w:val="007B558A"/>
    <w:rsid w:val="007B619E"/>
    <w:rsid w:val="007B61EB"/>
    <w:rsid w:val="007B6310"/>
    <w:rsid w:val="007B6C05"/>
    <w:rsid w:val="007B7459"/>
    <w:rsid w:val="007B766F"/>
    <w:rsid w:val="007B7EA4"/>
    <w:rsid w:val="007C0A6A"/>
    <w:rsid w:val="007C12C1"/>
    <w:rsid w:val="007C17A4"/>
    <w:rsid w:val="007C18D3"/>
    <w:rsid w:val="007C19C4"/>
    <w:rsid w:val="007C1C1B"/>
    <w:rsid w:val="007C2AA2"/>
    <w:rsid w:val="007C5145"/>
    <w:rsid w:val="007C5325"/>
    <w:rsid w:val="007C5AEA"/>
    <w:rsid w:val="007C5C97"/>
    <w:rsid w:val="007C7026"/>
    <w:rsid w:val="007C7DC8"/>
    <w:rsid w:val="007D0939"/>
    <w:rsid w:val="007D0CBE"/>
    <w:rsid w:val="007D1224"/>
    <w:rsid w:val="007D134E"/>
    <w:rsid w:val="007D1717"/>
    <w:rsid w:val="007D31E3"/>
    <w:rsid w:val="007D38F6"/>
    <w:rsid w:val="007D44E1"/>
    <w:rsid w:val="007D482E"/>
    <w:rsid w:val="007D4ABC"/>
    <w:rsid w:val="007D4C30"/>
    <w:rsid w:val="007D66DF"/>
    <w:rsid w:val="007D6E44"/>
    <w:rsid w:val="007D7160"/>
    <w:rsid w:val="007D71F2"/>
    <w:rsid w:val="007D7314"/>
    <w:rsid w:val="007D7359"/>
    <w:rsid w:val="007D769A"/>
    <w:rsid w:val="007D786B"/>
    <w:rsid w:val="007D7C29"/>
    <w:rsid w:val="007E0B4B"/>
    <w:rsid w:val="007E156D"/>
    <w:rsid w:val="007E1CD4"/>
    <w:rsid w:val="007E2013"/>
    <w:rsid w:val="007E2B27"/>
    <w:rsid w:val="007E2BB7"/>
    <w:rsid w:val="007E3246"/>
    <w:rsid w:val="007E3F08"/>
    <w:rsid w:val="007E4838"/>
    <w:rsid w:val="007E50E7"/>
    <w:rsid w:val="007E57F7"/>
    <w:rsid w:val="007E5C3F"/>
    <w:rsid w:val="007E6388"/>
    <w:rsid w:val="007E6BE8"/>
    <w:rsid w:val="007E7379"/>
    <w:rsid w:val="007E78E5"/>
    <w:rsid w:val="007E79D9"/>
    <w:rsid w:val="007F000A"/>
    <w:rsid w:val="007F168B"/>
    <w:rsid w:val="007F1A3E"/>
    <w:rsid w:val="007F1C88"/>
    <w:rsid w:val="007F2F96"/>
    <w:rsid w:val="007F313C"/>
    <w:rsid w:val="007F331A"/>
    <w:rsid w:val="007F42B9"/>
    <w:rsid w:val="007F464D"/>
    <w:rsid w:val="007F4C34"/>
    <w:rsid w:val="007F4FA9"/>
    <w:rsid w:val="007F5A28"/>
    <w:rsid w:val="007F6357"/>
    <w:rsid w:val="007F6796"/>
    <w:rsid w:val="007F683B"/>
    <w:rsid w:val="007F6A4E"/>
    <w:rsid w:val="007F6F9D"/>
    <w:rsid w:val="007F7F85"/>
    <w:rsid w:val="008000EE"/>
    <w:rsid w:val="00800389"/>
    <w:rsid w:val="00801507"/>
    <w:rsid w:val="008017A2"/>
    <w:rsid w:val="00801BAF"/>
    <w:rsid w:val="00801EA8"/>
    <w:rsid w:val="008028B6"/>
    <w:rsid w:val="00802FB2"/>
    <w:rsid w:val="00803096"/>
    <w:rsid w:val="0080376B"/>
    <w:rsid w:val="00804340"/>
    <w:rsid w:val="00804E5F"/>
    <w:rsid w:val="0080513F"/>
    <w:rsid w:val="0080591E"/>
    <w:rsid w:val="00805C63"/>
    <w:rsid w:val="008067E5"/>
    <w:rsid w:val="0080684C"/>
    <w:rsid w:val="00806E1E"/>
    <w:rsid w:val="00807E84"/>
    <w:rsid w:val="00810357"/>
    <w:rsid w:val="00810D89"/>
    <w:rsid w:val="00810E71"/>
    <w:rsid w:val="008133F7"/>
    <w:rsid w:val="0081351F"/>
    <w:rsid w:val="0081398E"/>
    <w:rsid w:val="0081449A"/>
    <w:rsid w:val="008149BC"/>
    <w:rsid w:val="00814EE6"/>
    <w:rsid w:val="0081538F"/>
    <w:rsid w:val="00815BDE"/>
    <w:rsid w:val="00815CBB"/>
    <w:rsid w:val="00816887"/>
    <w:rsid w:val="00817392"/>
    <w:rsid w:val="00817AD3"/>
    <w:rsid w:val="00817E86"/>
    <w:rsid w:val="00817EE5"/>
    <w:rsid w:val="00820B32"/>
    <w:rsid w:val="00821CF6"/>
    <w:rsid w:val="00822477"/>
    <w:rsid w:val="008225FE"/>
    <w:rsid w:val="00822C4F"/>
    <w:rsid w:val="00822CDA"/>
    <w:rsid w:val="00823B1F"/>
    <w:rsid w:val="00823B9C"/>
    <w:rsid w:val="00824770"/>
    <w:rsid w:val="00826878"/>
    <w:rsid w:val="00826CB9"/>
    <w:rsid w:val="00827481"/>
    <w:rsid w:val="00827886"/>
    <w:rsid w:val="00827B2A"/>
    <w:rsid w:val="008300FE"/>
    <w:rsid w:val="0083010A"/>
    <w:rsid w:val="00832467"/>
    <w:rsid w:val="0083263E"/>
    <w:rsid w:val="0083296E"/>
    <w:rsid w:val="008331B4"/>
    <w:rsid w:val="00833511"/>
    <w:rsid w:val="0083438F"/>
    <w:rsid w:val="008346DB"/>
    <w:rsid w:val="008352A5"/>
    <w:rsid w:val="008365E7"/>
    <w:rsid w:val="0083735E"/>
    <w:rsid w:val="0083792B"/>
    <w:rsid w:val="00840363"/>
    <w:rsid w:val="008404F3"/>
    <w:rsid w:val="0084142E"/>
    <w:rsid w:val="0084171B"/>
    <w:rsid w:val="008427B3"/>
    <w:rsid w:val="00842F0D"/>
    <w:rsid w:val="0084481E"/>
    <w:rsid w:val="00844C4E"/>
    <w:rsid w:val="00847D71"/>
    <w:rsid w:val="0085052A"/>
    <w:rsid w:val="00850620"/>
    <w:rsid w:val="00850833"/>
    <w:rsid w:val="008516A7"/>
    <w:rsid w:val="0085175C"/>
    <w:rsid w:val="00853501"/>
    <w:rsid w:val="00854350"/>
    <w:rsid w:val="0085441C"/>
    <w:rsid w:val="008547DA"/>
    <w:rsid w:val="0085532D"/>
    <w:rsid w:val="00855475"/>
    <w:rsid w:val="008557DE"/>
    <w:rsid w:val="00855B04"/>
    <w:rsid w:val="00855D5B"/>
    <w:rsid w:val="008560CB"/>
    <w:rsid w:val="008568DB"/>
    <w:rsid w:val="00856A3C"/>
    <w:rsid w:val="00856E1C"/>
    <w:rsid w:val="00856E76"/>
    <w:rsid w:val="008571BB"/>
    <w:rsid w:val="0085733E"/>
    <w:rsid w:val="008573C3"/>
    <w:rsid w:val="00857695"/>
    <w:rsid w:val="008576D4"/>
    <w:rsid w:val="008613F5"/>
    <w:rsid w:val="008615D4"/>
    <w:rsid w:val="00861621"/>
    <w:rsid w:val="008624B2"/>
    <w:rsid w:val="00863EFF"/>
    <w:rsid w:val="008646F1"/>
    <w:rsid w:val="00864AB5"/>
    <w:rsid w:val="00864D63"/>
    <w:rsid w:val="0086544F"/>
    <w:rsid w:val="00865804"/>
    <w:rsid w:val="00865C18"/>
    <w:rsid w:val="008709E7"/>
    <w:rsid w:val="00870A13"/>
    <w:rsid w:val="00870AFA"/>
    <w:rsid w:val="008712CD"/>
    <w:rsid w:val="008712CF"/>
    <w:rsid w:val="00871312"/>
    <w:rsid w:val="00871643"/>
    <w:rsid w:val="008748C8"/>
    <w:rsid w:val="00875489"/>
    <w:rsid w:val="008758ED"/>
    <w:rsid w:val="00875E44"/>
    <w:rsid w:val="0087630F"/>
    <w:rsid w:val="0087722F"/>
    <w:rsid w:val="008777E1"/>
    <w:rsid w:val="0088037F"/>
    <w:rsid w:val="0088081B"/>
    <w:rsid w:val="00880EBD"/>
    <w:rsid w:val="00881337"/>
    <w:rsid w:val="00881795"/>
    <w:rsid w:val="00882949"/>
    <w:rsid w:val="00883618"/>
    <w:rsid w:val="00884644"/>
    <w:rsid w:val="00884BC0"/>
    <w:rsid w:val="00884CED"/>
    <w:rsid w:val="00885C78"/>
    <w:rsid w:val="0088668A"/>
    <w:rsid w:val="00886A4F"/>
    <w:rsid w:val="00886D1F"/>
    <w:rsid w:val="00886E65"/>
    <w:rsid w:val="00890ACB"/>
    <w:rsid w:val="00890D3E"/>
    <w:rsid w:val="0089181F"/>
    <w:rsid w:val="0089199A"/>
    <w:rsid w:val="00892927"/>
    <w:rsid w:val="00893DFE"/>
    <w:rsid w:val="00894502"/>
    <w:rsid w:val="00894D08"/>
    <w:rsid w:val="00895409"/>
    <w:rsid w:val="00895B65"/>
    <w:rsid w:val="0089603B"/>
    <w:rsid w:val="00897C41"/>
    <w:rsid w:val="00897FE5"/>
    <w:rsid w:val="008A0A45"/>
    <w:rsid w:val="008A0A68"/>
    <w:rsid w:val="008A0DA1"/>
    <w:rsid w:val="008A199D"/>
    <w:rsid w:val="008A2C18"/>
    <w:rsid w:val="008A33C4"/>
    <w:rsid w:val="008A3B2A"/>
    <w:rsid w:val="008A485F"/>
    <w:rsid w:val="008A4ABF"/>
    <w:rsid w:val="008A4E7D"/>
    <w:rsid w:val="008A4EE2"/>
    <w:rsid w:val="008A546C"/>
    <w:rsid w:val="008A5CD7"/>
    <w:rsid w:val="008A5FBD"/>
    <w:rsid w:val="008A67D4"/>
    <w:rsid w:val="008A6837"/>
    <w:rsid w:val="008A6D10"/>
    <w:rsid w:val="008A74D5"/>
    <w:rsid w:val="008A766E"/>
    <w:rsid w:val="008A76D2"/>
    <w:rsid w:val="008B01BD"/>
    <w:rsid w:val="008B021A"/>
    <w:rsid w:val="008B0A21"/>
    <w:rsid w:val="008B0AE5"/>
    <w:rsid w:val="008B0D82"/>
    <w:rsid w:val="008B1369"/>
    <w:rsid w:val="008B138C"/>
    <w:rsid w:val="008B1765"/>
    <w:rsid w:val="008B31D1"/>
    <w:rsid w:val="008B4511"/>
    <w:rsid w:val="008B5014"/>
    <w:rsid w:val="008B508E"/>
    <w:rsid w:val="008B5B4C"/>
    <w:rsid w:val="008B6C7B"/>
    <w:rsid w:val="008B6E8D"/>
    <w:rsid w:val="008B7700"/>
    <w:rsid w:val="008B79DC"/>
    <w:rsid w:val="008C01A1"/>
    <w:rsid w:val="008C0C83"/>
    <w:rsid w:val="008C10E9"/>
    <w:rsid w:val="008C10FA"/>
    <w:rsid w:val="008C151A"/>
    <w:rsid w:val="008C1B49"/>
    <w:rsid w:val="008C1C07"/>
    <w:rsid w:val="008C1C31"/>
    <w:rsid w:val="008C1FD5"/>
    <w:rsid w:val="008C2635"/>
    <w:rsid w:val="008C2917"/>
    <w:rsid w:val="008C2DAA"/>
    <w:rsid w:val="008C3197"/>
    <w:rsid w:val="008C380E"/>
    <w:rsid w:val="008C3E18"/>
    <w:rsid w:val="008C4BFB"/>
    <w:rsid w:val="008C4D07"/>
    <w:rsid w:val="008C4DC7"/>
    <w:rsid w:val="008C5671"/>
    <w:rsid w:val="008C567B"/>
    <w:rsid w:val="008C5F43"/>
    <w:rsid w:val="008C685F"/>
    <w:rsid w:val="008C6B87"/>
    <w:rsid w:val="008C6C37"/>
    <w:rsid w:val="008C708E"/>
    <w:rsid w:val="008C7203"/>
    <w:rsid w:val="008D03F2"/>
    <w:rsid w:val="008D06AB"/>
    <w:rsid w:val="008D0FED"/>
    <w:rsid w:val="008D1173"/>
    <w:rsid w:val="008D1A67"/>
    <w:rsid w:val="008D258B"/>
    <w:rsid w:val="008D2824"/>
    <w:rsid w:val="008D2C35"/>
    <w:rsid w:val="008D2D6E"/>
    <w:rsid w:val="008D37AB"/>
    <w:rsid w:val="008D3928"/>
    <w:rsid w:val="008D5770"/>
    <w:rsid w:val="008D5973"/>
    <w:rsid w:val="008D5BCB"/>
    <w:rsid w:val="008D5C04"/>
    <w:rsid w:val="008D5CD1"/>
    <w:rsid w:val="008D5D54"/>
    <w:rsid w:val="008D5ED4"/>
    <w:rsid w:val="008D706C"/>
    <w:rsid w:val="008E041B"/>
    <w:rsid w:val="008E04C8"/>
    <w:rsid w:val="008E113C"/>
    <w:rsid w:val="008E1286"/>
    <w:rsid w:val="008E142C"/>
    <w:rsid w:val="008E2E41"/>
    <w:rsid w:val="008E3759"/>
    <w:rsid w:val="008E381F"/>
    <w:rsid w:val="008E4405"/>
    <w:rsid w:val="008E4F16"/>
    <w:rsid w:val="008E50E9"/>
    <w:rsid w:val="008E51F6"/>
    <w:rsid w:val="008E5220"/>
    <w:rsid w:val="008E6147"/>
    <w:rsid w:val="008E6763"/>
    <w:rsid w:val="008E6CDE"/>
    <w:rsid w:val="008E764C"/>
    <w:rsid w:val="008F0B06"/>
    <w:rsid w:val="008F1019"/>
    <w:rsid w:val="008F292B"/>
    <w:rsid w:val="008F333C"/>
    <w:rsid w:val="008F3D49"/>
    <w:rsid w:val="008F41A5"/>
    <w:rsid w:val="008F5090"/>
    <w:rsid w:val="008F53A9"/>
    <w:rsid w:val="008F55DD"/>
    <w:rsid w:val="008F5E54"/>
    <w:rsid w:val="008F618F"/>
    <w:rsid w:val="008F6672"/>
    <w:rsid w:val="008F7C9C"/>
    <w:rsid w:val="0090029E"/>
    <w:rsid w:val="00900431"/>
    <w:rsid w:val="00901B4E"/>
    <w:rsid w:val="00901F7A"/>
    <w:rsid w:val="009027ED"/>
    <w:rsid w:val="0090382E"/>
    <w:rsid w:val="009060D2"/>
    <w:rsid w:val="009060E7"/>
    <w:rsid w:val="00906F87"/>
    <w:rsid w:val="009076A2"/>
    <w:rsid w:val="00907CC0"/>
    <w:rsid w:val="00910E37"/>
    <w:rsid w:val="00910F46"/>
    <w:rsid w:val="009114FE"/>
    <w:rsid w:val="00912607"/>
    <w:rsid w:val="009128B5"/>
    <w:rsid w:val="00912AB5"/>
    <w:rsid w:val="00912BBF"/>
    <w:rsid w:val="00912F36"/>
    <w:rsid w:val="009130F1"/>
    <w:rsid w:val="0091327F"/>
    <w:rsid w:val="009134B7"/>
    <w:rsid w:val="00913E6F"/>
    <w:rsid w:val="009146FA"/>
    <w:rsid w:val="009149D7"/>
    <w:rsid w:val="00916BD3"/>
    <w:rsid w:val="00920098"/>
    <w:rsid w:val="009200E1"/>
    <w:rsid w:val="009205E2"/>
    <w:rsid w:val="00921928"/>
    <w:rsid w:val="00921D8C"/>
    <w:rsid w:val="00921FF9"/>
    <w:rsid w:val="009224AB"/>
    <w:rsid w:val="00922B9A"/>
    <w:rsid w:val="0092300C"/>
    <w:rsid w:val="00923B01"/>
    <w:rsid w:val="009240E9"/>
    <w:rsid w:val="00924149"/>
    <w:rsid w:val="00924EC6"/>
    <w:rsid w:val="00925282"/>
    <w:rsid w:val="00925E8A"/>
    <w:rsid w:val="00925F6C"/>
    <w:rsid w:val="0092650F"/>
    <w:rsid w:val="00926AD0"/>
    <w:rsid w:val="00927014"/>
    <w:rsid w:val="009301A6"/>
    <w:rsid w:val="009305EC"/>
    <w:rsid w:val="00930C83"/>
    <w:rsid w:val="00930E92"/>
    <w:rsid w:val="00932AD2"/>
    <w:rsid w:val="00932BC7"/>
    <w:rsid w:val="009331A1"/>
    <w:rsid w:val="0093360C"/>
    <w:rsid w:val="00933800"/>
    <w:rsid w:val="00933919"/>
    <w:rsid w:val="00933AEF"/>
    <w:rsid w:val="00933F1E"/>
    <w:rsid w:val="00934B99"/>
    <w:rsid w:val="00934EF8"/>
    <w:rsid w:val="009363E4"/>
    <w:rsid w:val="0093667B"/>
    <w:rsid w:val="00936CAD"/>
    <w:rsid w:val="00940667"/>
    <w:rsid w:val="00940839"/>
    <w:rsid w:val="00940C4C"/>
    <w:rsid w:val="00940F39"/>
    <w:rsid w:val="0094139E"/>
    <w:rsid w:val="0094169D"/>
    <w:rsid w:val="00941B59"/>
    <w:rsid w:val="00942338"/>
    <w:rsid w:val="00942538"/>
    <w:rsid w:val="009432AA"/>
    <w:rsid w:val="00943641"/>
    <w:rsid w:val="00943EAC"/>
    <w:rsid w:val="00943F9B"/>
    <w:rsid w:val="00944015"/>
    <w:rsid w:val="0094409A"/>
    <w:rsid w:val="0094526C"/>
    <w:rsid w:val="00945609"/>
    <w:rsid w:val="009456FE"/>
    <w:rsid w:val="009458CB"/>
    <w:rsid w:val="00947B6B"/>
    <w:rsid w:val="00947DA2"/>
    <w:rsid w:val="00947EB1"/>
    <w:rsid w:val="00950021"/>
    <w:rsid w:val="009507CD"/>
    <w:rsid w:val="00951D7E"/>
    <w:rsid w:val="00953154"/>
    <w:rsid w:val="0095551F"/>
    <w:rsid w:val="00955BB4"/>
    <w:rsid w:val="009564F6"/>
    <w:rsid w:val="00956A93"/>
    <w:rsid w:val="00956B1F"/>
    <w:rsid w:val="00957412"/>
    <w:rsid w:val="0095749C"/>
    <w:rsid w:val="00957E60"/>
    <w:rsid w:val="0096009B"/>
    <w:rsid w:val="009607E0"/>
    <w:rsid w:val="0096108C"/>
    <w:rsid w:val="00961237"/>
    <w:rsid w:val="00961966"/>
    <w:rsid w:val="00961BF4"/>
    <w:rsid w:val="0096202C"/>
    <w:rsid w:val="0096258A"/>
    <w:rsid w:val="009628A9"/>
    <w:rsid w:val="00963179"/>
    <w:rsid w:val="00964444"/>
    <w:rsid w:val="009654E9"/>
    <w:rsid w:val="009656B9"/>
    <w:rsid w:val="009659BA"/>
    <w:rsid w:val="0096642A"/>
    <w:rsid w:val="00966625"/>
    <w:rsid w:val="009669F6"/>
    <w:rsid w:val="0097003F"/>
    <w:rsid w:val="009701DE"/>
    <w:rsid w:val="0097023A"/>
    <w:rsid w:val="00970D78"/>
    <w:rsid w:val="009712A3"/>
    <w:rsid w:val="00971611"/>
    <w:rsid w:val="00971AA6"/>
    <w:rsid w:val="00972309"/>
    <w:rsid w:val="009728F6"/>
    <w:rsid w:val="00972E08"/>
    <w:rsid w:val="009730B6"/>
    <w:rsid w:val="00973DE2"/>
    <w:rsid w:val="00973E19"/>
    <w:rsid w:val="00974445"/>
    <w:rsid w:val="00975710"/>
    <w:rsid w:val="00975756"/>
    <w:rsid w:val="00975DBA"/>
    <w:rsid w:val="00975F25"/>
    <w:rsid w:val="009761E8"/>
    <w:rsid w:val="00976488"/>
    <w:rsid w:val="0097700D"/>
    <w:rsid w:val="009776AA"/>
    <w:rsid w:val="00977E45"/>
    <w:rsid w:val="00981133"/>
    <w:rsid w:val="00981733"/>
    <w:rsid w:val="0098296F"/>
    <w:rsid w:val="00982CB5"/>
    <w:rsid w:val="00983A7D"/>
    <w:rsid w:val="00983CE2"/>
    <w:rsid w:val="009850C3"/>
    <w:rsid w:val="009851F6"/>
    <w:rsid w:val="00985A43"/>
    <w:rsid w:val="00985EA1"/>
    <w:rsid w:val="009876F2"/>
    <w:rsid w:val="00987BDC"/>
    <w:rsid w:val="00987C27"/>
    <w:rsid w:val="00987E5F"/>
    <w:rsid w:val="00987E93"/>
    <w:rsid w:val="009905E7"/>
    <w:rsid w:val="00990F4E"/>
    <w:rsid w:val="00991244"/>
    <w:rsid w:val="009938E1"/>
    <w:rsid w:val="00994723"/>
    <w:rsid w:val="00994B84"/>
    <w:rsid w:val="00995357"/>
    <w:rsid w:val="009954AE"/>
    <w:rsid w:val="00995A7E"/>
    <w:rsid w:val="009960EB"/>
    <w:rsid w:val="00996ABE"/>
    <w:rsid w:val="009976EF"/>
    <w:rsid w:val="009A0E89"/>
    <w:rsid w:val="009A0EC7"/>
    <w:rsid w:val="009A1030"/>
    <w:rsid w:val="009A11F8"/>
    <w:rsid w:val="009A1432"/>
    <w:rsid w:val="009A1527"/>
    <w:rsid w:val="009A15CA"/>
    <w:rsid w:val="009A1681"/>
    <w:rsid w:val="009A17CF"/>
    <w:rsid w:val="009A1CC9"/>
    <w:rsid w:val="009A1D3E"/>
    <w:rsid w:val="009A1F06"/>
    <w:rsid w:val="009A209E"/>
    <w:rsid w:val="009A2488"/>
    <w:rsid w:val="009A2B26"/>
    <w:rsid w:val="009A2DEC"/>
    <w:rsid w:val="009A3C1A"/>
    <w:rsid w:val="009A443D"/>
    <w:rsid w:val="009A4523"/>
    <w:rsid w:val="009A4B63"/>
    <w:rsid w:val="009A551F"/>
    <w:rsid w:val="009A5522"/>
    <w:rsid w:val="009A5779"/>
    <w:rsid w:val="009A5A3E"/>
    <w:rsid w:val="009A69FD"/>
    <w:rsid w:val="009A798F"/>
    <w:rsid w:val="009A7F1F"/>
    <w:rsid w:val="009B0760"/>
    <w:rsid w:val="009B0827"/>
    <w:rsid w:val="009B1A8D"/>
    <w:rsid w:val="009B1F3B"/>
    <w:rsid w:val="009B2A9E"/>
    <w:rsid w:val="009B2CF9"/>
    <w:rsid w:val="009B2F5F"/>
    <w:rsid w:val="009B3743"/>
    <w:rsid w:val="009B3AAB"/>
    <w:rsid w:val="009B5838"/>
    <w:rsid w:val="009B5CAA"/>
    <w:rsid w:val="009B5D76"/>
    <w:rsid w:val="009B60E0"/>
    <w:rsid w:val="009B617F"/>
    <w:rsid w:val="009B6A15"/>
    <w:rsid w:val="009B717E"/>
    <w:rsid w:val="009B7A47"/>
    <w:rsid w:val="009B7D0E"/>
    <w:rsid w:val="009C04B8"/>
    <w:rsid w:val="009C0A1A"/>
    <w:rsid w:val="009C0C18"/>
    <w:rsid w:val="009C1720"/>
    <w:rsid w:val="009C2E4E"/>
    <w:rsid w:val="009C34F3"/>
    <w:rsid w:val="009C4306"/>
    <w:rsid w:val="009C4307"/>
    <w:rsid w:val="009C4467"/>
    <w:rsid w:val="009C5420"/>
    <w:rsid w:val="009C59F2"/>
    <w:rsid w:val="009C5BCE"/>
    <w:rsid w:val="009C5CCA"/>
    <w:rsid w:val="009C5F56"/>
    <w:rsid w:val="009C68E7"/>
    <w:rsid w:val="009C6AEE"/>
    <w:rsid w:val="009C6B60"/>
    <w:rsid w:val="009C7638"/>
    <w:rsid w:val="009C7F6F"/>
    <w:rsid w:val="009D070E"/>
    <w:rsid w:val="009D089E"/>
    <w:rsid w:val="009D0D28"/>
    <w:rsid w:val="009D0DF0"/>
    <w:rsid w:val="009D0F97"/>
    <w:rsid w:val="009D17DB"/>
    <w:rsid w:val="009D1A5B"/>
    <w:rsid w:val="009D1E39"/>
    <w:rsid w:val="009D2611"/>
    <w:rsid w:val="009D3102"/>
    <w:rsid w:val="009D39A2"/>
    <w:rsid w:val="009D3DC1"/>
    <w:rsid w:val="009D457A"/>
    <w:rsid w:val="009D4BD0"/>
    <w:rsid w:val="009D5433"/>
    <w:rsid w:val="009D5618"/>
    <w:rsid w:val="009D643E"/>
    <w:rsid w:val="009D7D42"/>
    <w:rsid w:val="009D7EFF"/>
    <w:rsid w:val="009E0A8A"/>
    <w:rsid w:val="009E0BDF"/>
    <w:rsid w:val="009E1275"/>
    <w:rsid w:val="009E2179"/>
    <w:rsid w:val="009E2900"/>
    <w:rsid w:val="009E2FD4"/>
    <w:rsid w:val="009E332E"/>
    <w:rsid w:val="009E341F"/>
    <w:rsid w:val="009E34DE"/>
    <w:rsid w:val="009E43D1"/>
    <w:rsid w:val="009E48EB"/>
    <w:rsid w:val="009E54CA"/>
    <w:rsid w:val="009E54D8"/>
    <w:rsid w:val="009E5ABA"/>
    <w:rsid w:val="009E5BB7"/>
    <w:rsid w:val="009E7202"/>
    <w:rsid w:val="009E7F37"/>
    <w:rsid w:val="009F014B"/>
    <w:rsid w:val="009F0DA2"/>
    <w:rsid w:val="009F242B"/>
    <w:rsid w:val="009F2483"/>
    <w:rsid w:val="009F2695"/>
    <w:rsid w:val="009F313B"/>
    <w:rsid w:val="009F32C4"/>
    <w:rsid w:val="009F3552"/>
    <w:rsid w:val="009F3704"/>
    <w:rsid w:val="009F3D24"/>
    <w:rsid w:val="009F3FBF"/>
    <w:rsid w:val="009F4021"/>
    <w:rsid w:val="009F42BF"/>
    <w:rsid w:val="009F4613"/>
    <w:rsid w:val="009F516C"/>
    <w:rsid w:val="009F55C4"/>
    <w:rsid w:val="009F5850"/>
    <w:rsid w:val="009F5DA9"/>
    <w:rsid w:val="009F6773"/>
    <w:rsid w:val="009F6EF9"/>
    <w:rsid w:val="009F75B2"/>
    <w:rsid w:val="00A0002F"/>
    <w:rsid w:val="00A0045D"/>
    <w:rsid w:val="00A0055B"/>
    <w:rsid w:val="00A009D5"/>
    <w:rsid w:val="00A028AC"/>
    <w:rsid w:val="00A02F7F"/>
    <w:rsid w:val="00A030EB"/>
    <w:rsid w:val="00A04102"/>
    <w:rsid w:val="00A04859"/>
    <w:rsid w:val="00A0556C"/>
    <w:rsid w:val="00A0575C"/>
    <w:rsid w:val="00A0593B"/>
    <w:rsid w:val="00A063D6"/>
    <w:rsid w:val="00A064F7"/>
    <w:rsid w:val="00A06908"/>
    <w:rsid w:val="00A07332"/>
    <w:rsid w:val="00A07621"/>
    <w:rsid w:val="00A0779F"/>
    <w:rsid w:val="00A07AAF"/>
    <w:rsid w:val="00A07BA8"/>
    <w:rsid w:val="00A07F20"/>
    <w:rsid w:val="00A104FA"/>
    <w:rsid w:val="00A10551"/>
    <w:rsid w:val="00A10685"/>
    <w:rsid w:val="00A10709"/>
    <w:rsid w:val="00A10D2E"/>
    <w:rsid w:val="00A10FE3"/>
    <w:rsid w:val="00A11DB4"/>
    <w:rsid w:val="00A11F22"/>
    <w:rsid w:val="00A12D13"/>
    <w:rsid w:val="00A133BE"/>
    <w:rsid w:val="00A13474"/>
    <w:rsid w:val="00A13C39"/>
    <w:rsid w:val="00A13DBC"/>
    <w:rsid w:val="00A141F3"/>
    <w:rsid w:val="00A142BA"/>
    <w:rsid w:val="00A142D4"/>
    <w:rsid w:val="00A15DE1"/>
    <w:rsid w:val="00A164C2"/>
    <w:rsid w:val="00A20310"/>
    <w:rsid w:val="00A21611"/>
    <w:rsid w:val="00A21CE3"/>
    <w:rsid w:val="00A225C7"/>
    <w:rsid w:val="00A22763"/>
    <w:rsid w:val="00A22849"/>
    <w:rsid w:val="00A2294B"/>
    <w:rsid w:val="00A22DF6"/>
    <w:rsid w:val="00A2319F"/>
    <w:rsid w:val="00A23607"/>
    <w:rsid w:val="00A23808"/>
    <w:rsid w:val="00A23C84"/>
    <w:rsid w:val="00A24023"/>
    <w:rsid w:val="00A250EE"/>
    <w:rsid w:val="00A253FE"/>
    <w:rsid w:val="00A25BF9"/>
    <w:rsid w:val="00A2601F"/>
    <w:rsid w:val="00A26042"/>
    <w:rsid w:val="00A2652B"/>
    <w:rsid w:val="00A26778"/>
    <w:rsid w:val="00A271E0"/>
    <w:rsid w:val="00A2730D"/>
    <w:rsid w:val="00A27A44"/>
    <w:rsid w:val="00A27ACE"/>
    <w:rsid w:val="00A300A4"/>
    <w:rsid w:val="00A3035D"/>
    <w:rsid w:val="00A30C1E"/>
    <w:rsid w:val="00A31486"/>
    <w:rsid w:val="00A3160E"/>
    <w:rsid w:val="00A31D28"/>
    <w:rsid w:val="00A3225C"/>
    <w:rsid w:val="00A32AE0"/>
    <w:rsid w:val="00A32E7E"/>
    <w:rsid w:val="00A34690"/>
    <w:rsid w:val="00A356D7"/>
    <w:rsid w:val="00A37626"/>
    <w:rsid w:val="00A3764B"/>
    <w:rsid w:val="00A4097A"/>
    <w:rsid w:val="00A421ED"/>
    <w:rsid w:val="00A42D4D"/>
    <w:rsid w:val="00A43247"/>
    <w:rsid w:val="00A43B7C"/>
    <w:rsid w:val="00A4417F"/>
    <w:rsid w:val="00A4482A"/>
    <w:rsid w:val="00A44B4D"/>
    <w:rsid w:val="00A44DCD"/>
    <w:rsid w:val="00A4557A"/>
    <w:rsid w:val="00A45980"/>
    <w:rsid w:val="00A466E4"/>
    <w:rsid w:val="00A4681D"/>
    <w:rsid w:val="00A46D17"/>
    <w:rsid w:val="00A473FB"/>
    <w:rsid w:val="00A503B7"/>
    <w:rsid w:val="00A50537"/>
    <w:rsid w:val="00A50AAC"/>
    <w:rsid w:val="00A50B38"/>
    <w:rsid w:val="00A5137A"/>
    <w:rsid w:val="00A514BE"/>
    <w:rsid w:val="00A51E4B"/>
    <w:rsid w:val="00A5322C"/>
    <w:rsid w:val="00A53A58"/>
    <w:rsid w:val="00A53D94"/>
    <w:rsid w:val="00A54159"/>
    <w:rsid w:val="00A543C7"/>
    <w:rsid w:val="00A55237"/>
    <w:rsid w:val="00A55785"/>
    <w:rsid w:val="00A5632B"/>
    <w:rsid w:val="00A56400"/>
    <w:rsid w:val="00A56616"/>
    <w:rsid w:val="00A5734B"/>
    <w:rsid w:val="00A57D52"/>
    <w:rsid w:val="00A615A6"/>
    <w:rsid w:val="00A6168B"/>
    <w:rsid w:val="00A61B64"/>
    <w:rsid w:val="00A61DAF"/>
    <w:rsid w:val="00A61E96"/>
    <w:rsid w:val="00A623DF"/>
    <w:rsid w:val="00A62E94"/>
    <w:rsid w:val="00A630C0"/>
    <w:rsid w:val="00A631E3"/>
    <w:rsid w:val="00A63219"/>
    <w:rsid w:val="00A63446"/>
    <w:rsid w:val="00A63AD6"/>
    <w:rsid w:val="00A63EEF"/>
    <w:rsid w:val="00A64EB4"/>
    <w:rsid w:val="00A65350"/>
    <w:rsid w:val="00A6536D"/>
    <w:rsid w:val="00A65CE3"/>
    <w:rsid w:val="00A66C1C"/>
    <w:rsid w:val="00A6706C"/>
    <w:rsid w:val="00A67298"/>
    <w:rsid w:val="00A675A7"/>
    <w:rsid w:val="00A676EC"/>
    <w:rsid w:val="00A679F5"/>
    <w:rsid w:val="00A71377"/>
    <w:rsid w:val="00A71498"/>
    <w:rsid w:val="00A71CE3"/>
    <w:rsid w:val="00A723C5"/>
    <w:rsid w:val="00A732F2"/>
    <w:rsid w:val="00A73CB1"/>
    <w:rsid w:val="00A73DD7"/>
    <w:rsid w:val="00A74001"/>
    <w:rsid w:val="00A7483F"/>
    <w:rsid w:val="00A754A8"/>
    <w:rsid w:val="00A76363"/>
    <w:rsid w:val="00A779D1"/>
    <w:rsid w:val="00A8003E"/>
    <w:rsid w:val="00A80520"/>
    <w:rsid w:val="00A8075B"/>
    <w:rsid w:val="00A80ADC"/>
    <w:rsid w:val="00A80FB9"/>
    <w:rsid w:val="00A81133"/>
    <w:rsid w:val="00A8117A"/>
    <w:rsid w:val="00A812B0"/>
    <w:rsid w:val="00A812CE"/>
    <w:rsid w:val="00A81859"/>
    <w:rsid w:val="00A81942"/>
    <w:rsid w:val="00A82074"/>
    <w:rsid w:val="00A820B2"/>
    <w:rsid w:val="00A82440"/>
    <w:rsid w:val="00A8250B"/>
    <w:rsid w:val="00A8296A"/>
    <w:rsid w:val="00A82ABB"/>
    <w:rsid w:val="00A845E2"/>
    <w:rsid w:val="00A85446"/>
    <w:rsid w:val="00A862ED"/>
    <w:rsid w:val="00A8667A"/>
    <w:rsid w:val="00A86723"/>
    <w:rsid w:val="00A8681D"/>
    <w:rsid w:val="00A86E1E"/>
    <w:rsid w:val="00A87139"/>
    <w:rsid w:val="00A87718"/>
    <w:rsid w:val="00A878C4"/>
    <w:rsid w:val="00A902B8"/>
    <w:rsid w:val="00A904A1"/>
    <w:rsid w:val="00A90506"/>
    <w:rsid w:val="00A90626"/>
    <w:rsid w:val="00A90B74"/>
    <w:rsid w:val="00A90C8D"/>
    <w:rsid w:val="00A90FAF"/>
    <w:rsid w:val="00A91010"/>
    <w:rsid w:val="00A912FB"/>
    <w:rsid w:val="00A9189D"/>
    <w:rsid w:val="00A91C86"/>
    <w:rsid w:val="00A9229F"/>
    <w:rsid w:val="00A922E9"/>
    <w:rsid w:val="00A9270B"/>
    <w:rsid w:val="00A928B1"/>
    <w:rsid w:val="00A92B5E"/>
    <w:rsid w:val="00A92E27"/>
    <w:rsid w:val="00A94BDC"/>
    <w:rsid w:val="00A94DD4"/>
    <w:rsid w:val="00A95720"/>
    <w:rsid w:val="00A958E7"/>
    <w:rsid w:val="00A95B31"/>
    <w:rsid w:val="00A962A6"/>
    <w:rsid w:val="00A96317"/>
    <w:rsid w:val="00A96962"/>
    <w:rsid w:val="00A97D58"/>
    <w:rsid w:val="00AA0366"/>
    <w:rsid w:val="00AA07F6"/>
    <w:rsid w:val="00AA0856"/>
    <w:rsid w:val="00AA0A6B"/>
    <w:rsid w:val="00AA0EFF"/>
    <w:rsid w:val="00AA2856"/>
    <w:rsid w:val="00AA2B0F"/>
    <w:rsid w:val="00AA2D20"/>
    <w:rsid w:val="00AA31D5"/>
    <w:rsid w:val="00AA3DED"/>
    <w:rsid w:val="00AA418B"/>
    <w:rsid w:val="00AA4EC7"/>
    <w:rsid w:val="00AA5321"/>
    <w:rsid w:val="00AA5BF6"/>
    <w:rsid w:val="00AA5C2B"/>
    <w:rsid w:val="00AA698C"/>
    <w:rsid w:val="00AA6B24"/>
    <w:rsid w:val="00AA6EC1"/>
    <w:rsid w:val="00AA7305"/>
    <w:rsid w:val="00AA7413"/>
    <w:rsid w:val="00AA7C3C"/>
    <w:rsid w:val="00AB0210"/>
    <w:rsid w:val="00AB1CB3"/>
    <w:rsid w:val="00AB2194"/>
    <w:rsid w:val="00AB246D"/>
    <w:rsid w:val="00AB34BB"/>
    <w:rsid w:val="00AB3FCD"/>
    <w:rsid w:val="00AB41C2"/>
    <w:rsid w:val="00AB4F72"/>
    <w:rsid w:val="00AB5762"/>
    <w:rsid w:val="00AB648F"/>
    <w:rsid w:val="00AB6A54"/>
    <w:rsid w:val="00AB6D4E"/>
    <w:rsid w:val="00AB75EF"/>
    <w:rsid w:val="00AB7E8C"/>
    <w:rsid w:val="00AC15BE"/>
    <w:rsid w:val="00AC230F"/>
    <w:rsid w:val="00AC2959"/>
    <w:rsid w:val="00AC2B59"/>
    <w:rsid w:val="00AC3CE9"/>
    <w:rsid w:val="00AC3F23"/>
    <w:rsid w:val="00AC4307"/>
    <w:rsid w:val="00AC4EDD"/>
    <w:rsid w:val="00AC4F2A"/>
    <w:rsid w:val="00AC5BB3"/>
    <w:rsid w:val="00AC5EA4"/>
    <w:rsid w:val="00AC62C7"/>
    <w:rsid w:val="00AC689C"/>
    <w:rsid w:val="00AC7C26"/>
    <w:rsid w:val="00AD012B"/>
    <w:rsid w:val="00AD0142"/>
    <w:rsid w:val="00AD0573"/>
    <w:rsid w:val="00AD0A90"/>
    <w:rsid w:val="00AD15B2"/>
    <w:rsid w:val="00AD1A4B"/>
    <w:rsid w:val="00AD1CFB"/>
    <w:rsid w:val="00AD234B"/>
    <w:rsid w:val="00AD255F"/>
    <w:rsid w:val="00AD2C5B"/>
    <w:rsid w:val="00AD2F32"/>
    <w:rsid w:val="00AD31A7"/>
    <w:rsid w:val="00AD323E"/>
    <w:rsid w:val="00AD38C1"/>
    <w:rsid w:val="00AD4908"/>
    <w:rsid w:val="00AD49A0"/>
    <w:rsid w:val="00AD4A20"/>
    <w:rsid w:val="00AD56CF"/>
    <w:rsid w:val="00AD5CA8"/>
    <w:rsid w:val="00AD5D7F"/>
    <w:rsid w:val="00AD7419"/>
    <w:rsid w:val="00AE0552"/>
    <w:rsid w:val="00AE0BE5"/>
    <w:rsid w:val="00AE0C02"/>
    <w:rsid w:val="00AE0DDA"/>
    <w:rsid w:val="00AE17AF"/>
    <w:rsid w:val="00AE1E52"/>
    <w:rsid w:val="00AE21B5"/>
    <w:rsid w:val="00AE220A"/>
    <w:rsid w:val="00AE22D5"/>
    <w:rsid w:val="00AE248F"/>
    <w:rsid w:val="00AE30C6"/>
    <w:rsid w:val="00AE3222"/>
    <w:rsid w:val="00AE3546"/>
    <w:rsid w:val="00AE3695"/>
    <w:rsid w:val="00AE3E99"/>
    <w:rsid w:val="00AE4319"/>
    <w:rsid w:val="00AE59C2"/>
    <w:rsid w:val="00AE5E3C"/>
    <w:rsid w:val="00AE794E"/>
    <w:rsid w:val="00AE7A50"/>
    <w:rsid w:val="00AF01E8"/>
    <w:rsid w:val="00AF0371"/>
    <w:rsid w:val="00AF123D"/>
    <w:rsid w:val="00AF18B0"/>
    <w:rsid w:val="00AF1EFF"/>
    <w:rsid w:val="00AF33F6"/>
    <w:rsid w:val="00AF36BC"/>
    <w:rsid w:val="00AF3AD6"/>
    <w:rsid w:val="00AF3E86"/>
    <w:rsid w:val="00AF3F18"/>
    <w:rsid w:val="00AF3FD8"/>
    <w:rsid w:val="00AF4476"/>
    <w:rsid w:val="00AF53C7"/>
    <w:rsid w:val="00AF574A"/>
    <w:rsid w:val="00AF5A0C"/>
    <w:rsid w:val="00AF5C13"/>
    <w:rsid w:val="00AF674D"/>
    <w:rsid w:val="00AF6958"/>
    <w:rsid w:val="00AF6D39"/>
    <w:rsid w:val="00AF6E61"/>
    <w:rsid w:val="00AF78E8"/>
    <w:rsid w:val="00B00645"/>
    <w:rsid w:val="00B00996"/>
    <w:rsid w:val="00B00EAE"/>
    <w:rsid w:val="00B014C7"/>
    <w:rsid w:val="00B0152D"/>
    <w:rsid w:val="00B01C21"/>
    <w:rsid w:val="00B02723"/>
    <w:rsid w:val="00B03949"/>
    <w:rsid w:val="00B03D25"/>
    <w:rsid w:val="00B0460F"/>
    <w:rsid w:val="00B053C3"/>
    <w:rsid w:val="00B06608"/>
    <w:rsid w:val="00B06955"/>
    <w:rsid w:val="00B07BF1"/>
    <w:rsid w:val="00B07F7F"/>
    <w:rsid w:val="00B10BD2"/>
    <w:rsid w:val="00B1147B"/>
    <w:rsid w:val="00B12008"/>
    <w:rsid w:val="00B12678"/>
    <w:rsid w:val="00B12AE0"/>
    <w:rsid w:val="00B12CF2"/>
    <w:rsid w:val="00B1411D"/>
    <w:rsid w:val="00B14226"/>
    <w:rsid w:val="00B142FD"/>
    <w:rsid w:val="00B14DAA"/>
    <w:rsid w:val="00B156FA"/>
    <w:rsid w:val="00B16872"/>
    <w:rsid w:val="00B17AF7"/>
    <w:rsid w:val="00B17BF7"/>
    <w:rsid w:val="00B17FD7"/>
    <w:rsid w:val="00B20B6F"/>
    <w:rsid w:val="00B21908"/>
    <w:rsid w:val="00B2292C"/>
    <w:rsid w:val="00B23AF1"/>
    <w:rsid w:val="00B2494C"/>
    <w:rsid w:val="00B249FB"/>
    <w:rsid w:val="00B24BA4"/>
    <w:rsid w:val="00B24F4E"/>
    <w:rsid w:val="00B25040"/>
    <w:rsid w:val="00B253AC"/>
    <w:rsid w:val="00B26092"/>
    <w:rsid w:val="00B26243"/>
    <w:rsid w:val="00B2625A"/>
    <w:rsid w:val="00B269D1"/>
    <w:rsid w:val="00B26E42"/>
    <w:rsid w:val="00B27775"/>
    <w:rsid w:val="00B27F27"/>
    <w:rsid w:val="00B3055B"/>
    <w:rsid w:val="00B30910"/>
    <w:rsid w:val="00B31267"/>
    <w:rsid w:val="00B31ACD"/>
    <w:rsid w:val="00B31F19"/>
    <w:rsid w:val="00B32275"/>
    <w:rsid w:val="00B323EC"/>
    <w:rsid w:val="00B32516"/>
    <w:rsid w:val="00B32835"/>
    <w:rsid w:val="00B33C1A"/>
    <w:rsid w:val="00B343C4"/>
    <w:rsid w:val="00B34527"/>
    <w:rsid w:val="00B349E7"/>
    <w:rsid w:val="00B35D8D"/>
    <w:rsid w:val="00B35E21"/>
    <w:rsid w:val="00B36A17"/>
    <w:rsid w:val="00B36D34"/>
    <w:rsid w:val="00B36F0F"/>
    <w:rsid w:val="00B37542"/>
    <w:rsid w:val="00B37559"/>
    <w:rsid w:val="00B37697"/>
    <w:rsid w:val="00B37C54"/>
    <w:rsid w:val="00B41159"/>
    <w:rsid w:val="00B41897"/>
    <w:rsid w:val="00B42ABB"/>
    <w:rsid w:val="00B44509"/>
    <w:rsid w:val="00B456B3"/>
    <w:rsid w:val="00B4589D"/>
    <w:rsid w:val="00B45CE7"/>
    <w:rsid w:val="00B46F0C"/>
    <w:rsid w:val="00B4743D"/>
    <w:rsid w:val="00B47626"/>
    <w:rsid w:val="00B47D41"/>
    <w:rsid w:val="00B50571"/>
    <w:rsid w:val="00B51031"/>
    <w:rsid w:val="00B51E4C"/>
    <w:rsid w:val="00B52678"/>
    <w:rsid w:val="00B5280F"/>
    <w:rsid w:val="00B54E54"/>
    <w:rsid w:val="00B559DB"/>
    <w:rsid w:val="00B56168"/>
    <w:rsid w:val="00B562D0"/>
    <w:rsid w:val="00B56481"/>
    <w:rsid w:val="00B56E02"/>
    <w:rsid w:val="00B57EBA"/>
    <w:rsid w:val="00B60D04"/>
    <w:rsid w:val="00B61541"/>
    <w:rsid w:val="00B615F1"/>
    <w:rsid w:val="00B618C5"/>
    <w:rsid w:val="00B62630"/>
    <w:rsid w:val="00B62B4F"/>
    <w:rsid w:val="00B62BFA"/>
    <w:rsid w:val="00B63289"/>
    <w:rsid w:val="00B6331C"/>
    <w:rsid w:val="00B63391"/>
    <w:rsid w:val="00B64A1C"/>
    <w:rsid w:val="00B64CB3"/>
    <w:rsid w:val="00B652DD"/>
    <w:rsid w:val="00B6547F"/>
    <w:rsid w:val="00B6566C"/>
    <w:rsid w:val="00B65E41"/>
    <w:rsid w:val="00B665A2"/>
    <w:rsid w:val="00B6739A"/>
    <w:rsid w:val="00B67589"/>
    <w:rsid w:val="00B71BB4"/>
    <w:rsid w:val="00B71F19"/>
    <w:rsid w:val="00B72338"/>
    <w:rsid w:val="00B72FBF"/>
    <w:rsid w:val="00B73579"/>
    <w:rsid w:val="00B73BE7"/>
    <w:rsid w:val="00B73D5E"/>
    <w:rsid w:val="00B74C8D"/>
    <w:rsid w:val="00B75639"/>
    <w:rsid w:val="00B7569E"/>
    <w:rsid w:val="00B75854"/>
    <w:rsid w:val="00B75E46"/>
    <w:rsid w:val="00B769D8"/>
    <w:rsid w:val="00B76A02"/>
    <w:rsid w:val="00B77DC8"/>
    <w:rsid w:val="00B77EDC"/>
    <w:rsid w:val="00B800BD"/>
    <w:rsid w:val="00B80481"/>
    <w:rsid w:val="00B80BA5"/>
    <w:rsid w:val="00B8164E"/>
    <w:rsid w:val="00B816B7"/>
    <w:rsid w:val="00B81DFD"/>
    <w:rsid w:val="00B83419"/>
    <w:rsid w:val="00B841D8"/>
    <w:rsid w:val="00B85F39"/>
    <w:rsid w:val="00B860B8"/>
    <w:rsid w:val="00B86B76"/>
    <w:rsid w:val="00B90B89"/>
    <w:rsid w:val="00B90C75"/>
    <w:rsid w:val="00B91403"/>
    <w:rsid w:val="00B91616"/>
    <w:rsid w:val="00B91755"/>
    <w:rsid w:val="00B9218A"/>
    <w:rsid w:val="00B92B82"/>
    <w:rsid w:val="00B92E39"/>
    <w:rsid w:val="00B93291"/>
    <w:rsid w:val="00B932EA"/>
    <w:rsid w:val="00B93A85"/>
    <w:rsid w:val="00B94301"/>
    <w:rsid w:val="00B94490"/>
    <w:rsid w:val="00B94B7B"/>
    <w:rsid w:val="00B95F3C"/>
    <w:rsid w:val="00B96EE9"/>
    <w:rsid w:val="00B96F77"/>
    <w:rsid w:val="00B97C79"/>
    <w:rsid w:val="00BA0663"/>
    <w:rsid w:val="00BA13EA"/>
    <w:rsid w:val="00BA14A4"/>
    <w:rsid w:val="00BA1567"/>
    <w:rsid w:val="00BA19B7"/>
    <w:rsid w:val="00BA3131"/>
    <w:rsid w:val="00BA417F"/>
    <w:rsid w:val="00BA421E"/>
    <w:rsid w:val="00BA46CF"/>
    <w:rsid w:val="00BA4B0E"/>
    <w:rsid w:val="00BA5A30"/>
    <w:rsid w:val="00BA6188"/>
    <w:rsid w:val="00BA6DF3"/>
    <w:rsid w:val="00BB062A"/>
    <w:rsid w:val="00BB0664"/>
    <w:rsid w:val="00BB0FE6"/>
    <w:rsid w:val="00BB1495"/>
    <w:rsid w:val="00BB175A"/>
    <w:rsid w:val="00BB2348"/>
    <w:rsid w:val="00BB25B4"/>
    <w:rsid w:val="00BB35A7"/>
    <w:rsid w:val="00BB3696"/>
    <w:rsid w:val="00BB38EC"/>
    <w:rsid w:val="00BB3B50"/>
    <w:rsid w:val="00BB3DDC"/>
    <w:rsid w:val="00BB45BB"/>
    <w:rsid w:val="00BB4E77"/>
    <w:rsid w:val="00BB52FA"/>
    <w:rsid w:val="00BB5801"/>
    <w:rsid w:val="00BB5AD3"/>
    <w:rsid w:val="00BB735A"/>
    <w:rsid w:val="00BC0BFC"/>
    <w:rsid w:val="00BC1570"/>
    <w:rsid w:val="00BC1704"/>
    <w:rsid w:val="00BC1EE2"/>
    <w:rsid w:val="00BC211D"/>
    <w:rsid w:val="00BC250F"/>
    <w:rsid w:val="00BC3085"/>
    <w:rsid w:val="00BC30AF"/>
    <w:rsid w:val="00BC3752"/>
    <w:rsid w:val="00BC40AA"/>
    <w:rsid w:val="00BC4D33"/>
    <w:rsid w:val="00BC54D8"/>
    <w:rsid w:val="00BC5F5B"/>
    <w:rsid w:val="00BC6162"/>
    <w:rsid w:val="00BC6630"/>
    <w:rsid w:val="00BC6FCE"/>
    <w:rsid w:val="00BC7A47"/>
    <w:rsid w:val="00BD001A"/>
    <w:rsid w:val="00BD09DE"/>
    <w:rsid w:val="00BD122D"/>
    <w:rsid w:val="00BD2233"/>
    <w:rsid w:val="00BD27B6"/>
    <w:rsid w:val="00BD28FA"/>
    <w:rsid w:val="00BD2BCE"/>
    <w:rsid w:val="00BD3117"/>
    <w:rsid w:val="00BD3614"/>
    <w:rsid w:val="00BD3B36"/>
    <w:rsid w:val="00BD3BEB"/>
    <w:rsid w:val="00BD3CE6"/>
    <w:rsid w:val="00BD3E5C"/>
    <w:rsid w:val="00BD3F43"/>
    <w:rsid w:val="00BD4C0E"/>
    <w:rsid w:val="00BD520C"/>
    <w:rsid w:val="00BD5903"/>
    <w:rsid w:val="00BD5D2B"/>
    <w:rsid w:val="00BD60A1"/>
    <w:rsid w:val="00BD6250"/>
    <w:rsid w:val="00BD779D"/>
    <w:rsid w:val="00BD7840"/>
    <w:rsid w:val="00BD7D54"/>
    <w:rsid w:val="00BE04E5"/>
    <w:rsid w:val="00BE0860"/>
    <w:rsid w:val="00BE0A28"/>
    <w:rsid w:val="00BE0F96"/>
    <w:rsid w:val="00BE18C8"/>
    <w:rsid w:val="00BE2546"/>
    <w:rsid w:val="00BE272B"/>
    <w:rsid w:val="00BE27E3"/>
    <w:rsid w:val="00BE4625"/>
    <w:rsid w:val="00BE4FD6"/>
    <w:rsid w:val="00BE50FF"/>
    <w:rsid w:val="00BE661C"/>
    <w:rsid w:val="00BE6664"/>
    <w:rsid w:val="00BE6E54"/>
    <w:rsid w:val="00BE715B"/>
    <w:rsid w:val="00BF1B2D"/>
    <w:rsid w:val="00BF22CF"/>
    <w:rsid w:val="00BF25A2"/>
    <w:rsid w:val="00BF2AD6"/>
    <w:rsid w:val="00BF2B4A"/>
    <w:rsid w:val="00BF2BE5"/>
    <w:rsid w:val="00BF3740"/>
    <w:rsid w:val="00BF3E4A"/>
    <w:rsid w:val="00BF3E6D"/>
    <w:rsid w:val="00BF4153"/>
    <w:rsid w:val="00BF4927"/>
    <w:rsid w:val="00BF5B82"/>
    <w:rsid w:val="00BF64CA"/>
    <w:rsid w:val="00BF6C80"/>
    <w:rsid w:val="00BF70FF"/>
    <w:rsid w:val="00C0011D"/>
    <w:rsid w:val="00C00319"/>
    <w:rsid w:val="00C0034F"/>
    <w:rsid w:val="00C020A5"/>
    <w:rsid w:val="00C02468"/>
    <w:rsid w:val="00C028D8"/>
    <w:rsid w:val="00C02F4D"/>
    <w:rsid w:val="00C03602"/>
    <w:rsid w:val="00C040B0"/>
    <w:rsid w:val="00C0422B"/>
    <w:rsid w:val="00C0517B"/>
    <w:rsid w:val="00C0540D"/>
    <w:rsid w:val="00C054CC"/>
    <w:rsid w:val="00C058AE"/>
    <w:rsid w:val="00C06BEA"/>
    <w:rsid w:val="00C0710E"/>
    <w:rsid w:val="00C07559"/>
    <w:rsid w:val="00C07B52"/>
    <w:rsid w:val="00C105E0"/>
    <w:rsid w:val="00C109BD"/>
    <w:rsid w:val="00C10EC7"/>
    <w:rsid w:val="00C1169A"/>
    <w:rsid w:val="00C116B6"/>
    <w:rsid w:val="00C1186B"/>
    <w:rsid w:val="00C127DB"/>
    <w:rsid w:val="00C12DCB"/>
    <w:rsid w:val="00C131E6"/>
    <w:rsid w:val="00C136DC"/>
    <w:rsid w:val="00C138C6"/>
    <w:rsid w:val="00C139D1"/>
    <w:rsid w:val="00C144FC"/>
    <w:rsid w:val="00C14CE1"/>
    <w:rsid w:val="00C157B2"/>
    <w:rsid w:val="00C20868"/>
    <w:rsid w:val="00C20A32"/>
    <w:rsid w:val="00C20FF8"/>
    <w:rsid w:val="00C221C8"/>
    <w:rsid w:val="00C22A62"/>
    <w:rsid w:val="00C22A9F"/>
    <w:rsid w:val="00C22B20"/>
    <w:rsid w:val="00C2324D"/>
    <w:rsid w:val="00C2351A"/>
    <w:rsid w:val="00C23528"/>
    <w:rsid w:val="00C2404E"/>
    <w:rsid w:val="00C2409A"/>
    <w:rsid w:val="00C243CB"/>
    <w:rsid w:val="00C244F1"/>
    <w:rsid w:val="00C246BF"/>
    <w:rsid w:val="00C24E68"/>
    <w:rsid w:val="00C25BA1"/>
    <w:rsid w:val="00C25F33"/>
    <w:rsid w:val="00C261F6"/>
    <w:rsid w:val="00C26EEC"/>
    <w:rsid w:val="00C27553"/>
    <w:rsid w:val="00C27F4C"/>
    <w:rsid w:val="00C32001"/>
    <w:rsid w:val="00C3276E"/>
    <w:rsid w:val="00C349FC"/>
    <w:rsid w:val="00C34E16"/>
    <w:rsid w:val="00C354DE"/>
    <w:rsid w:val="00C35882"/>
    <w:rsid w:val="00C36884"/>
    <w:rsid w:val="00C36B78"/>
    <w:rsid w:val="00C36DF9"/>
    <w:rsid w:val="00C36F5D"/>
    <w:rsid w:val="00C37290"/>
    <w:rsid w:val="00C37BE1"/>
    <w:rsid w:val="00C37C6A"/>
    <w:rsid w:val="00C4230A"/>
    <w:rsid w:val="00C42978"/>
    <w:rsid w:val="00C43432"/>
    <w:rsid w:val="00C436DB"/>
    <w:rsid w:val="00C43F53"/>
    <w:rsid w:val="00C44760"/>
    <w:rsid w:val="00C449DD"/>
    <w:rsid w:val="00C44A6E"/>
    <w:rsid w:val="00C44D4D"/>
    <w:rsid w:val="00C44D71"/>
    <w:rsid w:val="00C45750"/>
    <w:rsid w:val="00C45D93"/>
    <w:rsid w:val="00C4616B"/>
    <w:rsid w:val="00C46B4A"/>
    <w:rsid w:val="00C46EF6"/>
    <w:rsid w:val="00C50B48"/>
    <w:rsid w:val="00C51787"/>
    <w:rsid w:val="00C519B3"/>
    <w:rsid w:val="00C519C9"/>
    <w:rsid w:val="00C51AAD"/>
    <w:rsid w:val="00C51CB0"/>
    <w:rsid w:val="00C5233D"/>
    <w:rsid w:val="00C5239E"/>
    <w:rsid w:val="00C52A3F"/>
    <w:rsid w:val="00C54BEF"/>
    <w:rsid w:val="00C55518"/>
    <w:rsid w:val="00C5612B"/>
    <w:rsid w:val="00C568C5"/>
    <w:rsid w:val="00C57205"/>
    <w:rsid w:val="00C575B6"/>
    <w:rsid w:val="00C57F35"/>
    <w:rsid w:val="00C60B0D"/>
    <w:rsid w:val="00C61EC2"/>
    <w:rsid w:val="00C62999"/>
    <w:rsid w:val="00C62B88"/>
    <w:rsid w:val="00C63766"/>
    <w:rsid w:val="00C63E9A"/>
    <w:rsid w:val="00C64971"/>
    <w:rsid w:val="00C64A95"/>
    <w:rsid w:val="00C64CD6"/>
    <w:rsid w:val="00C64DC8"/>
    <w:rsid w:val="00C6530F"/>
    <w:rsid w:val="00C65AE8"/>
    <w:rsid w:val="00C66045"/>
    <w:rsid w:val="00C663F1"/>
    <w:rsid w:val="00C66B96"/>
    <w:rsid w:val="00C66E4B"/>
    <w:rsid w:val="00C677AA"/>
    <w:rsid w:val="00C706BF"/>
    <w:rsid w:val="00C70FE6"/>
    <w:rsid w:val="00C712F8"/>
    <w:rsid w:val="00C71400"/>
    <w:rsid w:val="00C71A37"/>
    <w:rsid w:val="00C71A40"/>
    <w:rsid w:val="00C71B6F"/>
    <w:rsid w:val="00C72C23"/>
    <w:rsid w:val="00C73089"/>
    <w:rsid w:val="00C73188"/>
    <w:rsid w:val="00C740CF"/>
    <w:rsid w:val="00C76411"/>
    <w:rsid w:val="00C76B54"/>
    <w:rsid w:val="00C76B86"/>
    <w:rsid w:val="00C76F24"/>
    <w:rsid w:val="00C770A2"/>
    <w:rsid w:val="00C77779"/>
    <w:rsid w:val="00C8149C"/>
    <w:rsid w:val="00C81B65"/>
    <w:rsid w:val="00C82E90"/>
    <w:rsid w:val="00C8350F"/>
    <w:rsid w:val="00C836EB"/>
    <w:rsid w:val="00C83D00"/>
    <w:rsid w:val="00C83F87"/>
    <w:rsid w:val="00C840D7"/>
    <w:rsid w:val="00C848E3"/>
    <w:rsid w:val="00C85B9A"/>
    <w:rsid w:val="00C86302"/>
    <w:rsid w:val="00C863B2"/>
    <w:rsid w:val="00C904CF"/>
    <w:rsid w:val="00C907A4"/>
    <w:rsid w:val="00C90A96"/>
    <w:rsid w:val="00C90ABA"/>
    <w:rsid w:val="00C916B9"/>
    <w:rsid w:val="00C91CDD"/>
    <w:rsid w:val="00C91DCD"/>
    <w:rsid w:val="00C9330D"/>
    <w:rsid w:val="00C9345A"/>
    <w:rsid w:val="00C93514"/>
    <w:rsid w:val="00C94A82"/>
    <w:rsid w:val="00C95084"/>
    <w:rsid w:val="00C956C8"/>
    <w:rsid w:val="00C960B3"/>
    <w:rsid w:val="00C96ED3"/>
    <w:rsid w:val="00C971AD"/>
    <w:rsid w:val="00C975FB"/>
    <w:rsid w:val="00CA01BC"/>
    <w:rsid w:val="00CA0D05"/>
    <w:rsid w:val="00CA0DB9"/>
    <w:rsid w:val="00CA0E07"/>
    <w:rsid w:val="00CA13C3"/>
    <w:rsid w:val="00CA2588"/>
    <w:rsid w:val="00CA2A87"/>
    <w:rsid w:val="00CA2DD1"/>
    <w:rsid w:val="00CA2ED9"/>
    <w:rsid w:val="00CA3046"/>
    <w:rsid w:val="00CA3947"/>
    <w:rsid w:val="00CA40C8"/>
    <w:rsid w:val="00CA40EF"/>
    <w:rsid w:val="00CA43DD"/>
    <w:rsid w:val="00CA45DB"/>
    <w:rsid w:val="00CA4CEF"/>
    <w:rsid w:val="00CA6224"/>
    <w:rsid w:val="00CA636D"/>
    <w:rsid w:val="00CA702E"/>
    <w:rsid w:val="00CA70E4"/>
    <w:rsid w:val="00CA79F1"/>
    <w:rsid w:val="00CB0989"/>
    <w:rsid w:val="00CB0ADA"/>
    <w:rsid w:val="00CB28DE"/>
    <w:rsid w:val="00CB2B2E"/>
    <w:rsid w:val="00CB2E62"/>
    <w:rsid w:val="00CB3015"/>
    <w:rsid w:val="00CB32BF"/>
    <w:rsid w:val="00CB3843"/>
    <w:rsid w:val="00CB3B04"/>
    <w:rsid w:val="00CB411E"/>
    <w:rsid w:val="00CB412A"/>
    <w:rsid w:val="00CB48B5"/>
    <w:rsid w:val="00CB4A16"/>
    <w:rsid w:val="00CB52FF"/>
    <w:rsid w:val="00CB619E"/>
    <w:rsid w:val="00CB6989"/>
    <w:rsid w:val="00CB6A5C"/>
    <w:rsid w:val="00CB6DAE"/>
    <w:rsid w:val="00CB7544"/>
    <w:rsid w:val="00CB7AFD"/>
    <w:rsid w:val="00CC00E7"/>
    <w:rsid w:val="00CC110E"/>
    <w:rsid w:val="00CC1A12"/>
    <w:rsid w:val="00CC2407"/>
    <w:rsid w:val="00CC246C"/>
    <w:rsid w:val="00CC2AFA"/>
    <w:rsid w:val="00CC2D28"/>
    <w:rsid w:val="00CC3ED1"/>
    <w:rsid w:val="00CC3F7F"/>
    <w:rsid w:val="00CC4249"/>
    <w:rsid w:val="00CC47F6"/>
    <w:rsid w:val="00CC61EA"/>
    <w:rsid w:val="00CC6B3D"/>
    <w:rsid w:val="00CC72EE"/>
    <w:rsid w:val="00CC770A"/>
    <w:rsid w:val="00CD231B"/>
    <w:rsid w:val="00CD28BE"/>
    <w:rsid w:val="00CD31F2"/>
    <w:rsid w:val="00CD34EE"/>
    <w:rsid w:val="00CD3E9C"/>
    <w:rsid w:val="00CD47C0"/>
    <w:rsid w:val="00CD497C"/>
    <w:rsid w:val="00CD4CA3"/>
    <w:rsid w:val="00CD52DF"/>
    <w:rsid w:val="00CD61BC"/>
    <w:rsid w:val="00CD65D9"/>
    <w:rsid w:val="00CD6831"/>
    <w:rsid w:val="00CD76F2"/>
    <w:rsid w:val="00CD79BE"/>
    <w:rsid w:val="00CD7CA2"/>
    <w:rsid w:val="00CE0055"/>
    <w:rsid w:val="00CE1434"/>
    <w:rsid w:val="00CE211F"/>
    <w:rsid w:val="00CE2704"/>
    <w:rsid w:val="00CE27B7"/>
    <w:rsid w:val="00CE3A59"/>
    <w:rsid w:val="00CE43DD"/>
    <w:rsid w:val="00CE4DA5"/>
    <w:rsid w:val="00CE4E6A"/>
    <w:rsid w:val="00CE511F"/>
    <w:rsid w:val="00CE5C16"/>
    <w:rsid w:val="00CE682E"/>
    <w:rsid w:val="00CE6F45"/>
    <w:rsid w:val="00CE72C3"/>
    <w:rsid w:val="00CE7400"/>
    <w:rsid w:val="00CF0198"/>
    <w:rsid w:val="00CF023A"/>
    <w:rsid w:val="00CF107C"/>
    <w:rsid w:val="00CF1721"/>
    <w:rsid w:val="00CF192B"/>
    <w:rsid w:val="00CF1EA8"/>
    <w:rsid w:val="00CF1F13"/>
    <w:rsid w:val="00CF2088"/>
    <w:rsid w:val="00CF2401"/>
    <w:rsid w:val="00CF250B"/>
    <w:rsid w:val="00CF2A6B"/>
    <w:rsid w:val="00CF2EC0"/>
    <w:rsid w:val="00CF32E1"/>
    <w:rsid w:val="00CF3844"/>
    <w:rsid w:val="00CF3861"/>
    <w:rsid w:val="00CF4A05"/>
    <w:rsid w:val="00CF4C9F"/>
    <w:rsid w:val="00CF4EAB"/>
    <w:rsid w:val="00CF5BCC"/>
    <w:rsid w:val="00CF60C5"/>
    <w:rsid w:val="00CF6111"/>
    <w:rsid w:val="00CF63B1"/>
    <w:rsid w:val="00CF65B2"/>
    <w:rsid w:val="00CF65D5"/>
    <w:rsid w:val="00CF717C"/>
    <w:rsid w:val="00CF71E3"/>
    <w:rsid w:val="00CF753C"/>
    <w:rsid w:val="00CF7CB1"/>
    <w:rsid w:val="00CF7FC8"/>
    <w:rsid w:val="00D0016E"/>
    <w:rsid w:val="00D009FC"/>
    <w:rsid w:val="00D0159E"/>
    <w:rsid w:val="00D01CB3"/>
    <w:rsid w:val="00D0214F"/>
    <w:rsid w:val="00D0227F"/>
    <w:rsid w:val="00D02506"/>
    <w:rsid w:val="00D02780"/>
    <w:rsid w:val="00D02F8F"/>
    <w:rsid w:val="00D03034"/>
    <w:rsid w:val="00D0333D"/>
    <w:rsid w:val="00D03531"/>
    <w:rsid w:val="00D036A0"/>
    <w:rsid w:val="00D0390A"/>
    <w:rsid w:val="00D04DC9"/>
    <w:rsid w:val="00D051E8"/>
    <w:rsid w:val="00D05BCA"/>
    <w:rsid w:val="00D05F0C"/>
    <w:rsid w:val="00D06132"/>
    <w:rsid w:val="00D07A71"/>
    <w:rsid w:val="00D106CB"/>
    <w:rsid w:val="00D108A0"/>
    <w:rsid w:val="00D10D21"/>
    <w:rsid w:val="00D1119E"/>
    <w:rsid w:val="00D11479"/>
    <w:rsid w:val="00D114C4"/>
    <w:rsid w:val="00D11801"/>
    <w:rsid w:val="00D11A17"/>
    <w:rsid w:val="00D133D1"/>
    <w:rsid w:val="00D135D8"/>
    <w:rsid w:val="00D13821"/>
    <w:rsid w:val="00D13D82"/>
    <w:rsid w:val="00D13E46"/>
    <w:rsid w:val="00D13FB7"/>
    <w:rsid w:val="00D140B2"/>
    <w:rsid w:val="00D143D9"/>
    <w:rsid w:val="00D15043"/>
    <w:rsid w:val="00D1541C"/>
    <w:rsid w:val="00D154D7"/>
    <w:rsid w:val="00D1578D"/>
    <w:rsid w:val="00D16C3C"/>
    <w:rsid w:val="00D16F26"/>
    <w:rsid w:val="00D17067"/>
    <w:rsid w:val="00D17881"/>
    <w:rsid w:val="00D17BAD"/>
    <w:rsid w:val="00D2032E"/>
    <w:rsid w:val="00D208C3"/>
    <w:rsid w:val="00D21130"/>
    <w:rsid w:val="00D21605"/>
    <w:rsid w:val="00D21A19"/>
    <w:rsid w:val="00D21C69"/>
    <w:rsid w:val="00D22838"/>
    <w:rsid w:val="00D23090"/>
    <w:rsid w:val="00D234BF"/>
    <w:rsid w:val="00D234E9"/>
    <w:rsid w:val="00D236FE"/>
    <w:rsid w:val="00D23AD8"/>
    <w:rsid w:val="00D244E6"/>
    <w:rsid w:val="00D246F4"/>
    <w:rsid w:val="00D24BCA"/>
    <w:rsid w:val="00D25694"/>
    <w:rsid w:val="00D26223"/>
    <w:rsid w:val="00D264B8"/>
    <w:rsid w:val="00D264F3"/>
    <w:rsid w:val="00D26527"/>
    <w:rsid w:val="00D26994"/>
    <w:rsid w:val="00D26FD1"/>
    <w:rsid w:val="00D2785B"/>
    <w:rsid w:val="00D300B3"/>
    <w:rsid w:val="00D30456"/>
    <w:rsid w:val="00D308AA"/>
    <w:rsid w:val="00D31703"/>
    <w:rsid w:val="00D3243A"/>
    <w:rsid w:val="00D32788"/>
    <w:rsid w:val="00D32BB0"/>
    <w:rsid w:val="00D32F1B"/>
    <w:rsid w:val="00D336FC"/>
    <w:rsid w:val="00D33AE5"/>
    <w:rsid w:val="00D33CD0"/>
    <w:rsid w:val="00D350AF"/>
    <w:rsid w:val="00D351DC"/>
    <w:rsid w:val="00D37570"/>
    <w:rsid w:val="00D377B7"/>
    <w:rsid w:val="00D37A6C"/>
    <w:rsid w:val="00D4000C"/>
    <w:rsid w:val="00D40B54"/>
    <w:rsid w:val="00D412FA"/>
    <w:rsid w:val="00D413EF"/>
    <w:rsid w:val="00D42216"/>
    <w:rsid w:val="00D425DC"/>
    <w:rsid w:val="00D42C02"/>
    <w:rsid w:val="00D42F03"/>
    <w:rsid w:val="00D42F70"/>
    <w:rsid w:val="00D438FC"/>
    <w:rsid w:val="00D43A1F"/>
    <w:rsid w:val="00D43AE5"/>
    <w:rsid w:val="00D448C0"/>
    <w:rsid w:val="00D44C7C"/>
    <w:rsid w:val="00D44FC4"/>
    <w:rsid w:val="00D45899"/>
    <w:rsid w:val="00D46891"/>
    <w:rsid w:val="00D47863"/>
    <w:rsid w:val="00D47D67"/>
    <w:rsid w:val="00D506B3"/>
    <w:rsid w:val="00D50F2C"/>
    <w:rsid w:val="00D51194"/>
    <w:rsid w:val="00D51292"/>
    <w:rsid w:val="00D52250"/>
    <w:rsid w:val="00D52E80"/>
    <w:rsid w:val="00D53430"/>
    <w:rsid w:val="00D53774"/>
    <w:rsid w:val="00D540AE"/>
    <w:rsid w:val="00D544B7"/>
    <w:rsid w:val="00D54A2A"/>
    <w:rsid w:val="00D54E1A"/>
    <w:rsid w:val="00D55189"/>
    <w:rsid w:val="00D56077"/>
    <w:rsid w:val="00D565F9"/>
    <w:rsid w:val="00D56624"/>
    <w:rsid w:val="00D56752"/>
    <w:rsid w:val="00D56AA5"/>
    <w:rsid w:val="00D56EA2"/>
    <w:rsid w:val="00D56F5F"/>
    <w:rsid w:val="00D5768F"/>
    <w:rsid w:val="00D57A8C"/>
    <w:rsid w:val="00D57DFD"/>
    <w:rsid w:val="00D6002C"/>
    <w:rsid w:val="00D60361"/>
    <w:rsid w:val="00D604E7"/>
    <w:rsid w:val="00D60726"/>
    <w:rsid w:val="00D608F6"/>
    <w:rsid w:val="00D60B68"/>
    <w:rsid w:val="00D60CC7"/>
    <w:rsid w:val="00D612DA"/>
    <w:rsid w:val="00D61898"/>
    <w:rsid w:val="00D639BA"/>
    <w:rsid w:val="00D63A6A"/>
    <w:rsid w:val="00D6466D"/>
    <w:rsid w:val="00D64900"/>
    <w:rsid w:val="00D6651B"/>
    <w:rsid w:val="00D66741"/>
    <w:rsid w:val="00D671EE"/>
    <w:rsid w:val="00D6724F"/>
    <w:rsid w:val="00D70573"/>
    <w:rsid w:val="00D70578"/>
    <w:rsid w:val="00D70E25"/>
    <w:rsid w:val="00D72432"/>
    <w:rsid w:val="00D73F17"/>
    <w:rsid w:val="00D7444D"/>
    <w:rsid w:val="00D7450C"/>
    <w:rsid w:val="00D74558"/>
    <w:rsid w:val="00D74CD2"/>
    <w:rsid w:val="00D74F4B"/>
    <w:rsid w:val="00D75996"/>
    <w:rsid w:val="00D75AF5"/>
    <w:rsid w:val="00D75B4F"/>
    <w:rsid w:val="00D75BFE"/>
    <w:rsid w:val="00D761EE"/>
    <w:rsid w:val="00D76DAC"/>
    <w:rsid w:val="00D7739E"/>
    <w:rsid w:val="00D77922"/>
    <w:rsid w:val="00D81145"/>
    <w:rsid w:val="00D81274"/>
    <w:rsid w:val="00D81F8B"/>
    <w:rsid w:val="00D82CAF"/>
    <w:rsid w:val="00D83E36"/>
    <w:rsid w:val="00D841BF"/>
    <w:rsid w:val="00D845C1"/>
    <w:rsid w:val="00D854BE"/>
    <w:rsid w:val="00D859E7"/>
    <w:rsid w:val="00D85FCF"/>
    <w:rsid w:val="00D8601E"/>
    <w:rsid w:val="00D86378"/>
    <w:rsid w:val="00D86528"/>
    <w:rsid w:val="00D86686"/>
    <w:rsid w:val="00D86E97"/>
    <w:rsid w:val="00D876D5"/>
    <w:rsid w:val="00D87D08"/>
    <w:rsid w:val="00D90E57"/>
    <w:rsid w:val="00D91947"/>
    <w:rsid w:val="00D921D3"/>
    <w:rsid w:val="00D92B5C"/>
    <w:rsid w:val="00D931E0"/>
    <w:rsid w:val="00D9460C"/>
    <w:rsid w:val="00D94845"/>
    <w:rsid w:val="00D94C5F"/>
    <w:rsid w:val="00D9513F"/>
    <w:rsid w:val="00D964C4"/>
    <w:rsid w:val="00D9710B"/>
    <w:rsid w:val="00D97BA7"/>
    <w:rsid w:val="00D97C1D"/>
    <w:rsid w:val="00D97D3B"/>
    <w:rsid w:val="00DA0582"/>
    <w:rsid w:val="00DA094A"/>
    <w:rsid w:val="00DA0AC2"/>
    <w:rsid w:val="00DA0C77"/>
    <w:rsid w:val="00DA1054"/>
    <w:rsid w:val="00DA11A8"/>
    <w:rsid w:val="00DA1892"/>
    <w:rsid w:val="00DA256B"/>
    <w:rsid w:val="00DA27AD"/>
    <w:rsid w:val="00DA2F16"/>
    <w:rsid w:val="00DA3AA6"/>
    <w:rsid w:val="00DA3AD3"/>
    <w:rsid w:val="00DA3C71"/>
    <w:rsid w:val="00DA3DC2"/>
    <w:rsid w:val="00DA3EE6"/>
    <w:rsid w:val="00DA5F64"/>
    <w:rsid w:val="00DA642A"/>
    <w:rsid w:val="00DA685C"/>
    <w:rsid w:val="00DA6892"/>
    <w:rsid w:val="00DA6B70"/>
    <w:rsid w:val="00DA6EC8"/>
    <w:rsid w:val="00DA6F4E"/>
    <w:rsid w:val="00DA7C23"/>
    <w:rsid w:val="00DB0117"/>
    <w:rsid w:val="00DB1A54"/>
    <w:rsid w:val="00DB1ACE"/>
    <w:rsid w:val="00DB1D36"/>
    <w:rsid w:val="00DB2129"/>
    <w:rsid w:val="00DB2181"/>
    <w:rsid w:val="00DB250E"/>
    <w:rsid w:val="00DB250F"/>
    <w:rsid w:val="00DB2EEA"/>
    <w:rsid w:val="00DB3058"/>
    <w:rsid w:val="00DB3315"/>
    <w:rsid w:val="00DB372B"/>
    <w:rsid w:val="00DB3C3B"/>
    <w:rsid w:val="00DB3C9D"/>
    <w:rsid w:val="00DB3E2D"/>
    <w:rsid w:val="00DB4BBF"/>
    <w:rsid w:val="00DB5B3B"/>
    <w:rsid w:val="00DB69A2"/>
    <w:rsid w:val="00DB6BCE"/>
    <w:rsid w:val="00DB6DF0"/>
    <w:rsid w:val="00DB6F81"/>
    <w:rsid w:val="00DC02C9"/>
    <w:rsid w:val="00DC03D2"/>
    <w:rsid w:val="00DC0C9F"/>
    <w:rsid w:val="00DC24A4"/>
    <w:rsid w:val="00DC3C61"/>
    <w:rsid w:val="00DC3DBE"/>
    <w:rsid w:val="00DC3E21"/>
    <w:rsid w:val="00DC3FDB"/>
    <w:rsid w:val="00DC44F2"/>
    <w:rsid w:val="00DC45AE"/>
    <w:rsid w:val="00DC4F87"/>
    <w:rsid w:val="00DC50FE"/>
    <w:rsid w:val="00DC5BE5"/>
    <w:rsid w:val="00DC5D35"/>
    <w:rsid w:val="00DC5E05"/>
    <w:rsid w:val="00DC7E3B"/>
    <w:rsid w:val="00DD047A"/>
    <w:rsid w:val="00DD04F1"/>
    <w:rsid w:val="00DD0929"/>
    <w:rsid w:val="00DD0969"/>
    <w:rsid w:val="00DD0EFB"/>
    <w:rsid w:val="00DD11E3"/>
    <w:rsid w:val="00DD1908"/>
    <w:rsid w:val="00DD2045"/>
    <w:rsid w:val="00DD2BBE"/>
    <w:rsid w:val="00DD2D24"/>
    <w:rsid w:val="00DD2DC2"/>
    <w:rsid w:val="00DD3E02"/>
    <w:rsid w:val="00DD4411"/>
    <w:rsid w:val="00DD4981"/>
    <w:rsid w:val="00DD4F1B"/>
    <w:rsid w:val="00DD51A2"/>
    <w:rsid w:val="00DD5F09"/>
    <w:rsid w:val="00DD6442"/>
    <w:rsid w:val="00DD6973"/>
    <w:rsid w:val="00DD6BA4"/>
    <w:rsid w:val="00DD6F83"/>
    <w:rsid w:val="00DE003E"/>
    <w:rsid w:val="00DE1054"/>
    <w:rsid w:val="00DE1904"/>
    <w:rsid w:val="00DE2949"/>
    <w:rsid w:val="00DE300D"/>
    <w:rsid w:val="00DE3C4E"/>
    <w:rsid w:val="00DE3E26"/>
    <w:rsid w:val="00DE42AD"/>
    <w:rsid w:val="00DE4558"/>
    <w:rsid w:val="00DE52C3"/>
    <w:rsid w:val="00DE5863"/>
    <w:rsid w:val="00DE5C28"/>
    <w:rsid w:val="00DE66AE"/>
    <w:rsid w:val="00DE7565"/>
    <w:rsid w:val="00DE7976"/>
    <w:rsid w:val="00DF1286"/>
    <w:rsid w:val="00DF185B"/>
    <w:rsid w:val="00DF1B18"/>
    <w:rsid w:val="00DF25D0"/>
    <w:rsid w:val="00DF2C28"/>
    <w:rsid w:val="00DF2D62"/>
    <w:rsid w:val="00DF38BA"/>
    <w:rsid w:val="00DF39F3"/>
    <w:rsid w:val="00DF4A6B"/>
    <w:rsid w:val="00DF4C15"/>
    <w:rsid w:val="00DF5BB5"/>
    <w:rsid w:val="00DF6830"/>
    <w:rsid w:val="00DF6929"/>
    <w:rsid w:val="00DF694C"/>
    <w:rsid w:val="00DF7D81"/>
    <w:rsid w:val="00E0055A"/>
    <w:rsid w:val="00E008D9"/>
    <w:rsid w:val="00E00FFB"/>
    <w:rsid w:val="00E013E1"/>
    <w:rsid w:val="00E01B68"/>
    <w:rsid w:val="00E02615"/>
    <w:rsid w:val="00E02CBE"/>
    <w:rsid w:val="00E0320F"/>
    <w:rsid w:val="00E034E1"/>
    <w:rsid w:val="00E03A3E"/>
    <w:rsid w:val="00E0456B"/>
    <w:rsid w:val="00E0465C"/>
    <w:rsid w:val="00E04B56"/>
    <w:rsid w:val="00E04CA3"/>
    <w:rsid w:val="00E05087"/>
    <w:rsid w:val="00E052B8"/>
    <w:rsid w:val="00E06676"/>
    <w:rsid w:val="00E07544"/>
    <w:rsid w:val="00E10216"/>
    <w:rsid w:val="00E10835"/>
    <w:rsid w:val="00E109EB"/>
    <w:rsid w:val="00E10D65"/>
    <w:rsid w:val="00E11A72"/>
    <w:rsid w:val="00E11E0F"/>
    <w:rsid w:val="00E122E6"/>
    <w:rsid w:val="00E12521"/>
    <w:rsid w:val="00E12581"/>
    <w:rsid w:val="00E12E22"/>
    <w:rsid w:val="00E1404B"/>
    <w:rsid w:val="00E14779"/>
    <w:rsid w:val="00E1477A"/>
    <w:rsid w:val="00E14DDB"/>
    <w:rsid w:val="00E14DF0"/>
    <w:rsid w:val="00E15275"/>
    <w:rsid w:val="00E15463"/>
    <w:rsid w:val="00E162F6"/>
    <w:rsid w:val="00E1654B"/>
    <w:rsid w:val="00E1684C"/>
    <w:rsid w:val="00E17D8A"/>
    <w:rsid w:val="00E17F5F"/>
    <w:rsid w:val="00E201AD"/>
    <w:rsid w:val="00E204F2"/>
    <w:rsid w:val="00E2057E"/>
    <w:rsid w:val="00E214C2"/>
    <w:rsid w:val="00E219DF"/>
    <w:rsid w:val="00E24D11"/>
    <w:rsid w:val="00E251C2"/>
    <w:rsid w:val="00E2527A"/>
    <w:rsid w:val="00E25724"/>
    <w:rsid w:val="00E25CAD"/>
    <w:rsid w:val="00E25DBC"/>
    <w:rsid w:val="00E25EBC"/>
    <w:rsid w:val="00E26D45"/>
    <w:rsid w:val="00E27483"/>
    <w:rsid w:val="00E2770A"/>
    <w:rsid w:val="00E27865"/>
    <w:rsid w:val="00E279C0"/>
    <w:rsid w:val="00E27E98"/>
    <w:rsid w:val="00E27FFB"/>
    <w:rsid w:val="00E30F82"/>
    <w:rsid w:val="00E311FF"/>
    <w:rsid w:val="00E3161B"/>
    <w:rsid w:val="00E32062"/>
    <w:rsid w:val="00E321FF"/>
    <w:rsid w:val="00E326D0"/>
    <w:rsid w:val="00E329C0"/>
    <w:rsid w:val="00E32EEB"/>
    <w:rsid w:val="00E32FA2"/>
    <w:rsid w:val="00E33050"/>
    <w:rsid w:val="00E33257"/>
    <w:rsid w:val="00E33DD6"/>
    <w:rsid w:val="00E34149"/>
    <w:rsid w:val="00E34CB5"/>
    <w:rsid w:val="00E355E8"/>
    <w:rsid w:val="00E3575D"/>
    <w:rsid w:val="00E37592"/>
    <w:rsid w:val="00E37B3C"/>
    <w:rsid w:val="00E40253"/>
    <w:rsid w:val="00E40260"/>
    <w:rsid w:val="00E40DAB"/>
    <w:rsid w:val="00E413B0"/>
    <w:rsid w:val="00E4178F"/>
    <w:rsid w:val="00E41F46"/>
    <w:rsid w:val="00E42447"/>
    <w:rsid w:val="00E42BAF"/>
    <w:rsid w:val="00E43106"/>
    <w:rsid w:val="00E4334F"/>
    <w:rsid w:val="00E43669"/>
    <w:rsid w:val="00E43AE1"/>
    <w:rsid w:val="00E44438"/>
    <w:rsid w:val="00E44705"/>
    <w:rsid w:val="00E44780"/>
    <w:rsid w:val="00E4483C"/>
    <w:rsid w:val="00E44DB9"/>
    <w:rsid w:val="00E4546C"/>
    <w:rsid w:val="00E4614F"/>
    <w:rsid w:val="00E46526"/>
    <w:rsid w:val="00E46F47"/>
    <w:rsid w:val="00E470B9"/>
    <w:rsid w:val="00E4712D"/>
    <w:rsid w:val="00E47C68"/>
    <w:rsid w:val="00E50DDE"/>
    <w:rsid w:val="00E51E9C"/>
    <w:rsid w:val="00E524DB"/>
    <w:rsid w:val="00E53172"/>
    <w:rsid w:val="00E5409A"/>
    <w:rsid w:val="00E54969"/>
    <w:rsid w:val="00E54F1A"/>
    <w:rsid w:val="00E55262"/>
    <w:rsid w:val="00E554D0"/>
    <w:rsid w:val="00E55552"/>
    <w:rsid w:val="00E55964"/>
    <w:rsid w:val="00E56913"/>
    <w:rsid w:val="00E57AEE"/>
    <w:rsid w:val="00E57E19"/>
    <w:rsid w:val="00E602BB"/>
    <w:rsid w:val="00E611DA"/>
    <w:rsid w:val="00E616DC"/>
    <w:rsid w:val="00E61917"/>
    <w:rsid w:val="00E6198E"/>
    <w:rsid w:val="00E61A1F"/>
    <w:rsid w:val="00E61D82"/>
    <w:rsid w:val="00E61E32"/>
    <w:rsid w:val="00E620D2"/>
    <w:rsid w:val="00E6252B"/>
    <w:rsid w:val="00E625DE"/>
    <w:rsid w:val="00E62C64"/>
    <w:rsid w:val="00E63B2F"/>
    <w:rsid w:val="00E65254"/>
    <w:rsid w:val="00E652F4"/>
    <w:rsid w:val="00E656D0"/>
    <w:rsid w:val="00E65A8F"/>
    <w:rsid w:val="00E65C7A"/>
    <w:rsid w:val="00E65DB2"/>
    <w:rsid w:val="00E663C9"/>
    <w:rsid w:val="00E6643C"/>
    <w:rsid w:val="00E6683D"/>
    <w:rsid w:val="00E66B08"/>
    <w:rsid w:val="00E67C17"/>
    <w:rsid w:val="00E67F68"/>
    <w:rsid w:val="00E702B8"/>
    <w:rsid w:val="00E70707"/>
    <w:rsid w:val="00E708D7"/>
    <w:rsid w:val="00E70D10"/>
    <w:rsid w:val="00E70DF3"/>
    <w:rsid w:val="00E7173B"/>
    <w:rsid w:val="00E71C9C"/>
    <w:rsid w:val="00E71D23"/>
    <w:rsid w:val="00E72061"/>
    <w:rsid w:val="00E725E3"/>
    <w:rsid w:val="00E731E6"/>
    <w:rsid w:val="00E735A5"/>
    <w:rsid w:val="00E73AD5"/>
    <w:rsid w:val="00E741A8"/>
    <w:rsid w:val="00E74657"/>
    <w:rsid w:val="00E74CD5"/>
    <w:rsid w:val="00E752A9"/>
    <w:rsid w:val="00E75497"/>
    <w:rsid w:val="00E757C9"/>
    <w:rsid w:val="00E75AAF"/>
    <w:rsid w:val="00E75DF6"/>
    <w:rsid w:val="00E75E45"/>
    <w:rsid w:val="00E762B6"/>
    <w:rsid w:val="00E763D0"/>
    <w:rsid w:val="00E770B8"/>
    <w:rsid w:val="00E77256"/>
    <w:rsid w:val="00E77476"/>
    <w:rsid w:val="00E802A8"/>
    <w:rsid w:val="00E803DC"/>
    <w:rsid w:val="00E807AC"/>
    <w:rsid w:val="00E8119A"/>
    <w:rsid w:val="00E81419"/>
    <w:rsid w:val="00E81B4F"/>
    <w:rsid w:val="00E81C44"/>
    <w:rsid w:val="00E82427"/>
    <w:rsid w:val="00E82447"/>
    <w:rsid w:val="00E82544"/>
    <w:rsid w:val="00E829CB"/>
    <w:rsid w:val="00E82ED8"/>
    <w:rsid w:val="00E85915"/>
    <w:rsid w:val="00E86A61"/>
    <w:rsid w:val="00E86B54"/>
    <w:rsid w:val="00E86D7D"/>
    <w:rsid w:val="00E8739E"/>
    <w:rsid w:val="00E905C1"/>
    <w:rsid w:val="00E909A2"/>
    <w:rsid w:val="00E9135F"/>
    <w:rsid w:val="00E916D4"/>
    <w:rsid w:val="00E91877"/>
    <w:rsid w:val="00E91C4F"/>
    <w:rsid w:val="00E91F81"/>
    <w:rsid w:val="00E922EF"/>
    <w:rsid w:val="00E94045"/>
    <w:rsid w:val="00E941F8"/>
    <w:rsid w:val="00E94317"/>
    <w:rsid w:val="00E946B0"/>
    <w:rsid w:val="00E94A31"/>
    <w:rsid w:val="00E9501E"/>
    <w:rsid w:val="00E9517C"/>
    <w:rsid w:val="00E97900"/>
    <w:rsid w:val="00E97A87"/>
    <w:rsid w:val="00E97DE6"/>
    <w:rsid w:val="00EA0130"/>
    <w:rsid w:val="00EA05E7"/>
    <w:rsid w:val="00EA0785"/>
    <w:rsid w:val="00EA1179"/>
    <w:rsid w:val="00EA123C"/>
    <w:rsid w:val="00EA1984"/>
    <w:rsid w:val="00EA22C2"/>
    <w:rsid w:val="00EA302E"/>
    <w:rsid w:val="00EA357B"/>
    <w:rsid w:val="00EA4024"/>
    <w:rsid w:val="00EA4320"/>
    <w:rsid w:val="00EA550B"/>
    <w:rsid w:val="00EA5CC0"/>
    <w:rsid w:val="00EA5F20"/>
    <w:rsid w:val="00EA66BC"/>
    <w:rsid w:val="00EA6B12"/>
    <w:rsid w:val="00EA6D76"/>
    <w:rsid w:val="00EA719D"/>
    <w:rsid w:val="00EB1E32"/>
    <w:rsid w:val="00EB2D89"/>
    <w:rsid w:val="00EB2E4E"/>
    <w:rsid w:val="00EB57B3"/>
    <w:rsid w:val="00EB5ED8"/>
    <w:rsid w:val="00EB5F16"/>
    <w:rsid w:val="00EB60BD"/>
    <w:rsid w:val="00EB65DF"/>
    <w:rsid w:val="00EB6A38"/>
    <w:rsid w:val="00EB6AEA"/>
    <w:rsid w:val="00EB6DC2"/>
    <w:rsid w:val="00EB7031"/>
    <w:rsid w:val="00EB7296"/>
    <w:rsid w:val="00EB7AC3"/>
    <w:rsid w:val="00EB7BB2"/>
    <w:rsid w:val="00EC00EE"/>
    <w:rsid w:val="00EC0144"/>
    <w:rsid w:val="00EC0239"/>
    <w:rsid w:val="00EC03B3"/>
    <w:rsid w:val="00EC22B8"/>
    <w:rsid w:val="00EC23E4"/>
    <w:rsid w:val="00EC23EC"/>
    <w:rsid w:val="00EC32B5"/>
    <w:rsid w:val="00EC3D06"/>
    <w:rsid w:val="00EC3F5B"/>
    <w:rsid w:val="00EC442F"/>
    <w:rsid w:val="00EC4710"/>
    <w:rsid w:val="00EC4C64"/>
    <w:rsid w:val="00EC4C92"/>
    <w:rsid w:val="00EC57D9"/>
    <w:rsid w:val="00EC57E3"/>
    <w:rsid w:val="00EC590B"/>
    <w:rsid w:val="00EC5DA2"/>
    <w:rsid w:val="00EC5E66"/>
    <w:rsid w:val="00EC6259"/>
    <w:rsid w:val="00EC67A5"/>
    <w:rsid w:val="00EC69B8"/>
    <w:rsid w:val="00EC6FC4"/>
    <w:rsid w:val="00EC7636"/>
    <w:rsid w:val="00ED0D5E"/>
    <w:rsid w:val="00ED1197"/>
    <w:rsid w:val="00ED1311"/>
    <w:rsid w:val="00ED1575"/>
    <w:rsid w:val="00ED1666"/>
    <w:rsid w:val="00ED21EC"/>
    <w:rsid w:val="00ED23BC"/>
    <w:rsid w:val="00ED242B"/>
    <w:rsid w:val="00ED24D2"/>
    <w:rsid w:val="00ED2BF9"/>
    <w:rsid w:val="00ED3168"/>
    <w:rsid w:val="00ED378D"/>
    <w:rsid w:val="00ED3B59"/>
    <w:rsid w:val="00ED3EC7"/>
    <w:rsid w:val="00ED45AD"/>
    <w:rsid w:val="00ED47B2"/>
    <w:rsid w:val="00ED5000"/>
    <w:rsid w:val="00ED53AB"/>
    <w:rsid w:val="00ED573C"/>
    <w:rsid w:val="00ED5AB1"/>
    <w:rsid w:val="00ED5D76"/>
    <w:rsid w:val="00ED6611"/>
    <w:rsid w:val="00ED6899"/>
    <w:rsid w:val="00ED68DD"/>
    <w:rsid w:val="00ED6995"/>
    <w:rsid w:val="00ED6EB9"/>
    <w:rsid w:val="00ED7074"/>
    <w:rsid w:val="00ED7A5B"/>
    <w:rsid w:val="00EE085D"/>
    <w:rsid w:val="00EE14CC"/>
    <w:rsid w:val="00EE15C9"/>
    <w:rsid w:val="00EE15FA"/>
    <w:rsid w:val="00EE17A3"/>
    <w:rsid w:val="00EE17DB"/>
    <w:rsid w:val="00EE1975"/>
    <w:rsid w:val="00EE1BF6"/>
    <w:rsid w:val="00EE1EA8"/>
    <w:rsid w:val="00EE31A7"/>
    <w:rsid w:val="00EE4951"/>
    <w:rsid w:val="00EE4978"/>
    <w:rsid w:val="00EE541B"/>
    <w:rsid w:val="00EE54EA"/>
    <w:rsid w:val="00EE5C22"/>
    <w:rsid w:val="00EE6049"/>
    <w:rsid w:val="00EE61E4"/>
    <w:rsid w:val="00EE69AF"/>
    <w:rsid w:val="00EE6A31"/>
    <w:rsid w:val="00EE733D"/>
    <w:rsid w:val="00EE7390"/>
    <w:rsid w:val="00EE75D7"/>
    <w:rsid w:val="00EF07B3"/>
    <w:rsid w:val="00EF08D3"/>
    <w:rsid w:val="00EF0D88"/>
    <w:rsid w:val="00EF14DF"/>
    <w:rsid w:val="00EF168D"/>
    <w:rsid w:val="00EF2F4D"/>
    <w:rsid w:val="00EF3127"/>
    <w:rsid w:val="00EF33CC"/>
    <w:rsid w:val="00EF4080"/>
    <w:rsid w:val="00EF42F5"/>
    <w:rsid w:val="00EF43AC"/>
    <w:rsid w:val="00EF493D"/>
    <w:rsid w:val="00EF4D04"/>
    <w:rsid w:val="00EF515C"/>
    <w:rsid w:val="00EF556F"/>
    <w:rsid w:val="00EF5DE1"/>
    <w:rsid w:val="00EF6584"/>
    <w:rsid w:val="00EF68BD"/>
    <w:rsid w:val="00EF6E7C"/>
    <w:rsid w:val="00EF7064"/>
    <w:rsid w:val="00EF7CBE"/>
    <w:rsid w:val="00F001D5"/>
    <w:rsid w:val="00F00C3D"/>
    <w:rsid w:val="00F030BE"/>
    <w:rsid w:val="00F034B8"/>
    <w:rsid w:val="00F0350F"/>
    <w:rsid w:val="00F04052"/>
    <w:rsid w:val="00F0432E"/>
    <w:rsid w:val="00F05F7B"/>
    <w:rsid w:val="00F07073"/>
    <w:rsid w:val="00F07CAC"/>
    <w:rsid w:val="00F07E0E"/>
    <w:rsid w:val="00F10A09"/>
    <w:rsid w:val="00F10FAA"/>
    <w:rsid w:val="00F1198D"/>
    <w:rsid w:val="00F12455"/>
    <w:rsid w:val="00F12839"/>
    <w:rsid w:val="00F12BCE"/>
    <w:rsid w:val="00F13023"/>
    <w:rsid w:val="00F135AC"/>
    <w:rsid w:val="00F13646"/>
    <w:rsid w:val="00F13935"/>
    <w:rsid w:val="00F13D10"/>
    <w:rsid w:val="00F14002"/>
    <w:rsid w:val="00F15774"/>
    <w:rsid w:val="00F15EB6"/>
    <w:rsid w:val="00F1685E"/>
    <w:rsid w:val="00F168F2"/>
    <w:rsid w:val="00F1789E"/>
    <w:rsid w:val="00F17A20"/>
    <w:rsid w:val="00F20B16"/>
    <w:rsid w:val="00F20CCD"/>
    <w:rsid w:val="00F22150"/>
    <w:rsid w:val="00F22365"/>
    <w:rsid w:val="00F22518"/>
    <w:rsid w:val="00F22AB6"/>
    <w:rsid w:val="00F22F7C"/>
    <w:rsid w:val="00F23067"/>
    <w:rsid w:val="00F23B73"/>
    <w:rsid w:val="00F23FCC"/>
    <w:rsid w:val="00F24285"/>
    <w:rsid w:val="00F2452F"/>
    <w:rsid w:val="00F24C29"/>
    <w:rsid w:val="00F24FAE"/>
    <w:rsid w:val="00F2573F"/>
    <w:rsid w:val="00F25AC0"/>
    <w:rsid w:val="00F25B3F"/>
    <w:rsid w:val="00F25ED8"/>
    <w:rsid w:val="00F26C63"/>
    <w:rsid w:val="00F27357"/>
    <w:rsid w:val="00F30677"/>
    <w:rsid w:val="00F30EDE"/>
    <w:rsid w:val="00F31BBD"/>
    <w:rsid w:val="00F325CC"/>
    <w:rsid w:val="00F32611"/>
    <w:rsid w:val="00F334D9"/>
    <w:rsid w:val="00F33DC5"/>
    <w:rsid w:val="00F359C8"/>
    <w:rsid w:val="00F35A0E"/>
    <w:rsid w:val="00F35F35"/>
    <w:rsid w:val="00F36746"/>
    <w:rsid w:val="00F36992"/>
    <w:rsid w:val="00F36CE4"/>
    <w:rsid w:val="00F36F09"/>
    <w:rsid w:val="00F371DD"/>
    <w:rsid w:val="00F378AC"/>
    <w:rsid w:val="00F37BD3"/>
    <w:rsid w:val="00F4025A"/>
    <w:rsid w:val="00F403B2"/>
    <w:rsid w:val="00F40A11"/>
    <w:rsid w:val="00F40C32"/>
    <w:rsid w:val="00F40F9C"/>
    <w:rsid w:val="00F4140D"/>
    <w:rsid w:val="00F421C3"/>
    <w:rsid w:val="00F4337C"/>
    <w:rsid w:val="00F434B3"/>
    <w:rsid w:val="00F43641"/>
    <w:rsid w:val="00F4379F"/>
    <w:rsid w:val="00F448CB"/>
    <w:rsid w:val="00F44B25"/>
    <w:rsid w:val="00F44D34"/>
    <w:rsid w:val="00F453FF"/>
    <w:rsid w:val="00F463A7"/>
    <w:rsid w:val="00F463E3"/>
    <w:rsid w:val="00F472FF"/>
    <w:rsid w:val="00F47903"/>
    <w:rsid w:val="00F47D0E"/>
    <w:rsid w:val="00F5012A"/>
    <w:rsid w:val="00F50BA0"/>
    <w:rsid w:val="00F50CFC"/>
    <w:rsid w:val="00F5101C"/>
    <w:rsid w:val="00F51854"/>
    <w:rsid w:val="00F51886"/>
    <w:rsid w:val="00F51C95"/>
    <w:rsid w:val="00F53624"/>
    <w:rsid w:val="00F53768"/>
    <w:rsid w:val="00F546DA"/>
    <w:rsid w:val="00F54D7C"/>
    <w:rsid w:val="00F55512"/>
    <w:rsid w:val="00F55775"/>
    <w:rsid w:val="00F561F2"/>
    <w:rsid w:val="00F56B48"/>
    <w:rsid w:val="00F56BE3"/>
    <w:rsid w:val="00F5723A"/>
    <w:rsid w:val="00F574D3"/>
    <w:rsid w:val="00F5750E"/>
    <w:rsid w:val="00F57F53"/>
    <w:rsid w:val="00F6031E"/>
    <w:rsid w:val="00F60846"/>
    <w:rsid w:val="00F610ED"/>
    <w:rsid w:val="00F622C6"/>
    <w:rsid w:val="00F62CF3"/>
    <w:rsid w:val="00F632EE"/>
    <w:rsid w:val="00F634EF"/>
    <w:rsid w:val="00F6358D"/>
    <w:rsid w:val="00F6489A"/>
    <w:rsid w:val="00F64A6A"/>
    <w:rsid w:val="00F64E13"/>
    <w:rsid w:val="00F65170"/>
    <w:rsid w:val="00F6524E"/>
    <w:rsid w:val="00F65C32"/>
    <w:rsid w:val="00F66699"/>
    <w:rsid w:val="00F66FA3"/>
    <w:rsid w:val="00F6727C"/>
    <w:rsid w:val="00F67B45"/>
    <w:rsid w:val="00F7034E"/>
    <w:rsid w:val="00F70839"/>
    <w:rsid w:val="00F70B7F"/>
    <w:rsid w:val="00F70D62"/>
    <w:rsid w:val="00F719E2"/>
    <w:rsid w:val="00F72C90"/>
    <w:rsid w:val="00F735EF"/>
    <w:rsid w:val="00F746E3"/>
    <w:rsid w:val="00F760BB"/>
    <w:rsid w:val="00F76730"/>
    <w:rsid w:val="00F77627"/>
    <w:rsid w:val="00F77B26"/>
    <w:rsid w:val="00F77BAA"/>
    <w:rsid w:val="00F800E0"/>
    <w:rsid w:val="00F801AD"/>
    <w:rsid w:val="00F81F3C"/>
    <w:rsid w:val="00F82710"/>
    <w:rsid w:val="00F82B35"/>
    <w:rsid w:val="00F83477"/>
    <w:rsid w:val="00F83515"/>
    <w:rsid w:val="00F8463D"/>
    <w:rsid w:val="00F84A7C"/>
    <w:rsid w:val="00F84CAA"/>
    <w:rsid w:val="00F84EAE"/>
    <w:rsid w:val="00F84F4E"/>
    <w:rsid w:val="00F8509A"/>
    <w:rsid w:val="00F85860"/>
    <w:rsid w:val="00F862A5"/>
    <w:rsid w:val="00F86551"/>
    <w:rsid w:val="00F86760"/>
    <w:rsid w:val="00F872DD"/>
    <w:rsid w:val="00F87EF5"/>
    <w:rsid w:val="00F90327"/>
    <w:rsid w:val="00F909A7"/>
    <w:rsid w:val="00F90AC3"/>
    <w:rsid w:val="00F9167E"/>
    <w:rsid w:val="00F91813"/>
    <w:rsid w:val="00F950E8"/>
    <w:rsid w:val="00F950E9"/>
    <w:rsid w:val="00F9695C"/>
    <w:rsid w:val="00F973B6"/>
    <w:rsid w:val="00FA0FBB"/>
    <w:rsid w:val="00FA10DE"/>
    <w:rsid w:val="00FA1367"/>
    <w:rsid w:val="00FA29E5"/>
    <w:rsid w:val="00FA3027"/>
    <w:rsid w:val="00FA3B6C"/>
    <w:rsid w:val="00FA3CFE"/>
    <w:rsid w:val="00FA4300"/>
    <w:rsid w:val="00FA43B9"/>
    <w:rsid w:val="00FA45BE"/>
    <w:rsid w:val="00FA599F"/>
    <w:rsid w:val="00FA6472"/>
    <w:rsid w:val="00FA6845"/>
    <w:rsid w:val="00FA6B0F"/>
    <w:rsid w:val="00FA73E5"/>
    <w:rsid w:val="00FB067F"/>
    <w:rsid w:val="00FB0C3B"/>
    <w:rsid w:val="00FB1B42"/>
    <w:rsid w:val="00FB229D"/>
    <w:rsid w:val="00FB2C84"/>
    <w:rsid w:val="00FB2D65"/>
    <w:rsid w:val="00FB319D"/>
    <w:rsid w:val="00FB347D"/>
    <w:rsid w:val="00FB38D2"/>
    <w:rsid w:val="00FB4082"/>
    <w:rsid w:val="00FB4A06"/>
    <w:rsid w:val="00FB4D6F"/>
    <w:rsid w:val="00FB616A"/>
    <w:rsid w:val="00FB61AC"/>
    <w:rsid w:val="00FB64A5"/>
    <w:rsid w:val="00FB7581"/>
    <w:rsid w:val="00FB75B6"/>
    <w:rsid w:val="00FB7D01"/>
    <w:rsid w:val="00FC0EC8"/>
    <w:rsid w:val="00FC106A"/>
    <w:rsid w:val="00FC179B"/>
    <w:rsid w:val="00FC20B7"/>
    <w:rsid w:val="00FC273D"/>
    <w:rsid w:val="00FC3B07"/>
    <w:rsid w:val="00FC4607"/>
    <w:rsid w:val="00FC46DC"/>
    <w:rsid w:val="00FC4D59"/>
    <w:rsid w:val="00FC4E13"/>
    <w:rsid w:val="00FC6355"/>
    <w:rsid w:val="00FC6E82"/>
    <w:rsid w:val="00FD08E7"/>
    <w:rsid w:val="00FD0C84"/>
    <w:rsid w:val="00FD1423"/>
    <w:rsid w:val="00FD3611"/>
    <w:rsid w:val="00FD5171"/>
    <w:rsid w:val="00FD6B5E"/>
    <w:rsid w:val="00FD6EE8"/>
    <w:rsid w:val="00FD79CF"/>
    <w:rsid w:val="00FD7C85"/>
    <w:rsid w:val="00FD7FB4"/>
    <w:rsid w:val="00FE0630"/>
    <w:rsid w:val="00FE0847"/>
    <w:rsid w:val="00FE0B88"/>
    <w:rsid w:val="00FE238F"/>
    <w:rsid w:val="00FE26E2"/>
    <w:rsid w:val="00FE2906"/>
    <w:rsid w:val="00FE2982"/>
    <w:rsid w:val="00FE2D87"/>
    <w:rsid w:val="00FE33AF"/>
    <w:rsid w:val="00FE33FA"/>
    <w:rsid w:val="00FE3B1E"/>
    <w:rsid w:val="00FE3C3D"/>
    <w:rsid w:val="00FE443A"/>
    <w:rsid w:val="00FE57CF"/>
    <w:rsid w:val="00FE591C"/>
    <w:rsid w:val="00FE5D0F"/>
    <w:rsid w:val="00FE602B"/>
    <w:rsid w:val="00FE6407"/>
    <w:rsid w:val="00FE7080"/>
    <w:rsid w:val="00FE7F4D"/>
    <w:rsid w:val="00FF034C"/>
    <w:rsid w:val="00FF03E0"/>
    <w:rsid w:val="00FF0C9F"/>
    <w:rsid w:val="00FF2101"/>
    <w:rsid w:val="00FF24F4"/>
    <w:rsid w:val="00FF2A53"/>
    <w:rsid w:val="00FF30C9"/>
    <w:rsid w:val="00FF314C"/>
    <w:rsid w:val="00FF33CC"/>
    <w:rsid w:val="00FF349B"/>
    <w:rsid w:val="00FF41D9"/>
    <w:rsid w:val="00FF43BC"/>
    <w:rsid w:val="00FF4A54"/>
    <w:rsid w:val="00FF4BF1"/>
    <w:rsid w:val="00FF4FE4"/>
    <w:rsid w:val="00FF5112"/>
    <w:rsid w:val="00FF5160"/>
    <w:rsid w:val="00FF5393"/>
    <w:rsid w:val="00FF5CFD"/>
    <w:rsid w:val="00FF677C"/>
    <w:rsid w:val="00FF68F9"/>
    <w:rsid w:val="00FF71EC"/>
    <w:rsid w:val="00FF7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A9"/>
    <w:rPr>
      <w:sz w:val="24"/>
      <w:szCs w:val="24"/>
    </w:rPr>
  </w:style>
  <w:style w:type="paragraph" w:styleId="1">
    <w:name w:val="heading 1"/>
    <w:basedOn w:val="a"/>
    <w:next w:val="a"/>
    <w:link w:val="10"/>
    <w:uiPriority w:val="9"/>
    <w:qFormat/>
    <w:rsid w:val="00FF43BC"/>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F43BC"/>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link w:val="40"/>
    <w:uiPriority w:val="9"/>
    <w:qFormat/>
    <w:rsid w:val="00FF43B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F43BC"/>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FF43BC"/>
    <w:rPr>
      <w:rFonts w:asciiTheme="majorHAnsi" w:eastAsiaTheme="majorEastAsia" w:hAnsiTheme="majorHAnsi" w:cstheme="majorBidi"/>
      <w:b/>
      <w:bCs/>
      <w:i/>
      <w:iCs/>
      <w:sz w:val="28"/>
      <w:szCs w:val="28"/>
    </w:rPr>
  </w:style>
  <w:style w:type="character" w:customStyle="1" w:styleId="40">
    <w:name w:val="Заголовок 4 Знак"/>
    <w:link w:val="4"/>
    <w:uiPriority w:val="9"/>
    <w:rsid w:val="00FF43BC"/>
    <w:rPr>
      <w:b/>
      <w:bCs/>
      <w:sz w:val="24"/>
      <w:szCs w:val="24"/>
    </w:rPr>
  </w:style>
  <w:style w:type="paragraph" w:styleId="a3">
    <w:name w:val="Title"/>
    <w:basedOn w:val="a"/>
    <w:link w:val="a4"/>
    <w:qFormat/>
    <w:rsid w:val="00FF43BC"/>
    <w:pPr>
      <w:jc w:val="center"/>
    </w:pPr>
    <w:rPr>
      <w:szCs w:val="20"/>
    </w:rPr>
  </w:style>
  <w:style w:type="character" w:customStyle="1" w:styleId="a4">
    <w:name w:val="Название Знак"/>
    <w:link w:val="a3"/>
    <w:rsid w:val="00FF43BC"/>
    <w:rPr>
      <w:sz w:val="24"/>
      <w:lang w:val="ru-RU" w:eastAsia="ru-RU" w:bidi="ar-SA"/>
    </w:rPr>
  </w:style>
  <w:style w:type="character" w:styleId="a5">
    <w:name w:val="Strong"/>
    <w:aliases w:val="Жирный"/>
    <w:uiPriority w:val="22"/>
    <w:qFormat/>
    <w:rsid w:val="00FF43BC"/>
    <w:rPr>
      <w:b/>
      <w:bCs/>
    </w:rPr>
  </w:style>
  <w:style w:type="character" w:styleId="a6">
    <w:name w:val="Emphasis"/>
    <w:basedOn w:val="a0"/>
    <w:uiPriority w:val="20"/>
    <w:qFormat/>
    <w:rsid w:val="00FF43BC"/>
    <w:rPr>
      <w:i/>
      <w:iCs/>
    </w:rPr>
  </w:style>
  <w:style w:type="paragraph" w:styleId="a7">
    <w:name w:val="No Spacing"/>
    <w:uiPriority w:val="1"/>
    <w:qFormat/>
    <w:rsid w:val="00FF43BC"/>
    <w:pPr>
      <w:suppressAutoHyphens/>
    </w:pPr>
    <w:rPr>
      <w:rFonts w:cs="Calibri"/>
      <w:sz w:val="24"/>
      <w:szCs w:val="24"/>
      <w:lang w:eastAsia="zh-CN"/>
    </w:rPr>
  </w:style>
  <w:style w:type="paragraph" w:styleId="a8">
    <w:name w:val="List Paragraph"/>
    <w:aliases w:val="ПАРАГРАФ,References"/>
    <w:basedOn w:val="a"/>
    <w:link w:val="a9"/>
    <w:uiPriority w:val="34"/>
    <w:qFormat/>
    <w:rsid w:val="00FF43BC"/>
    <w:pPr>
      <w:spacing w:after="200" w:line="276" w:lineRule="auto"/>
      <w:ind w:left="720"/>
      <w:contextualSpacing/>
    </w:pPr>
    <w:rPr>
      <w:rFonts w:ascii="Calibri" w:eastAsia="Calibri" w:hAnsi="Calibri"/>
      <w:sz w:val="22"/>
      <w:szCs w:val="22"/>
      <w:lang w:eastAsia="en-US"/>
    </w:rPr>
  </w:style>
  <w:style w:type="paragraph" w:styleId="aa">
    <w:name w:val="TOC Heading"/>
    <w:basedOn w:val="1"/>
    <w:next w:val="a"/>
    <w:uiPriority w:val="39"/>
    <w:qFormat/>
    <w:rsid w:val="00FF43BC"/>
    <w:pPr>
      <w:keepLines/>
      <w:spacing w:before="480" w:after="0" w:line="276" w:lineRule="auto"/>
      <w:outlineLvl w:val="9"/>
    </w:pPr>
    <w:rPr>
      <w:color w:val="365F91"/>
      <w:kern w:val="0"/>
      <w:sz w:val="28"/>
      <w:szCs w:val="28"/>
      <w:lang w:eastAsia="en-US"/>
    </w:rPr>
  </w:style>
  <w:style w:type="paragraph" w:styleId="ab">
    <w:name w:val="footnote text"/>
    <w:aliases w:val="Знак,Текст сноски Знак Знак,Текст сноски Знак Знак Знак Знак Знак Знак Знак,Текст сноски Знак Знак Знак Знак Знак,Текст сноски Знак Знак Знак,сноска,макет,Текст сноски Знак Знак Знак Знак Знак Знак,Знак Знак,Зн,Знак Знак Зн,Знак Зн"/>
    <w:basedOn w:val="a"/>
    <w:link w:val="ac"/>
    <w:uiPriority w:val="99"/>
    <w:qFormat/>
    <w:rsid w:val="00FF43BC"/>
    <w:rPr>
      <w:sz w:val="20"/>
      <w:szCs w:val="20"/>
    </w:rPr>
  </w:style>
  <w:style w:type="character" w:customStyle="1" w:styleId="ac">
    <w:name w:val="Текст сноски Знак"/>
    <w:aliases w:val="Знак Знак1,Текст сноски Знак Знак Знак1,Текст сноски Знак Знак Знак Знак Знак Знак Знак Знак,Текст сноски Знак Знак Знак Знак Знак Знак1,Текст сноски Знак Знак Знак Знак,сноска Знак,макет Знак,Знак Знак Знак1,Зн Знак,Знак Знак Зн Знак"/>
    <w:basedOn w:val="a0"/>
    <w:link w:val="ab"/>
    <w:uiPriority w:val="99"/>
    <w:rsid w:val="00FF43BC"/>
  </w:style>
  <w:style w:type="paragraph" w:styleId="ad">
    <w:name w:val="Normal (Web)"/>
    <w:aliases w:val="Обычный (Web),Обычный (веб)2,Обычный (веб) Знак,Знак1,Обычный (Web) Знак Знак Знак Знак,Обычный (Web) Знак Знак,Обычный (Web) + 14 пт,Черный,Первая строка:  1,25 ...,25 ... Знак Знак Знак,Знак Знак Знак,Обычный (веб) Знак Знак Знак Знак"/>
    <w:basedOn w:val="a"/>
    <w:link w:val="11"/>
    <w:uiPriority w:val="99"/>
    <w:unhideWhenUsed/>
    <w:qFormat/>
    <w:rsid w:val="00FF43BC"/>
    <w:pPr>
      <w:spacing w:before="100" w:beforeAutospacing="1" w:after="100" w:afterAutospacing="1"/>
    </w:pPr>
  </w:style>
  <w:style w:type="character" w:customStyle="1" w:styleId="11">
    <w:name w:val="Обычный (веб) Знак1"/>
    <w:aliases w:val="Обычный (Web) Знак,Обычный (веб)2 Знак,Обычный (веб) Знак Знак,Знак1 Знак,Обычный (Web) Знак Знак Знак Знак Знак,Обычный (Web) Знак Знак Знак,Обычный (Web) + 14 пт Знак,Черный Знак,Первая строка:  1 Знак,25 ... Знак"/>
    <w:link w:val="ad"/>
    <w:uiPriority w:val="99"/>
    <w:locked/>
    <w:rsid w:val="00FF43BC"/>
    <w:rPr>
      <w:sz w:val="24"/>
      <w:szCs w:val="24"/>
    </w:rPr>
  </w:style>
  <w:style w:type="character" w:customStyle="1" w:styleId="a9">
    <w:name w:val="Абзац списка Знак"/>
    <w:aliases w:val="ПАРАГРАФ Знак,References Знак"/>
    <w:link w:val="a8"/>
    <w:uiPriority w:val="34"/>
    <w:locked/>
    <w:rsid w:val="00FF43BC"/>
    <w:rPr>
      <w:rFonts w:ascii="Calibri" w:eastAsia="Calibri" w:hAnsi="Calibri"/>
      <w:sz w:val="22"/>
      <w:szCs w:val="22"/>
      <w:lang w:eastAsia="en-US"/>
    </w:rPr>
  </w:style>
  <w:style w:type="paragraph" w:customStyle="1" w:styleId="12">
    <w:name w:val="Без интервала1"/>
    <w:link w:val="NoSpacingChar"/>
    <w:uiPriority w:val="99"/>
    <w:qFormat/>
    <w:rsid w:val="00FF43BC"/>
    <w:rPr>
      <w:rFonts w:eastAsiaTheme="minorEastAsia"/>
      <w:sz w:val="24"/>
      <w:szCs w:val="24"/>
      <w:lang w:val="uk-UA"/>
    </w:rPr>
  </w:style>
  <w:style w:type="character" w:customStyle="1" w:styleId="NoSpacingChar">
    <w:name w:val="No Spacing Char"/>
    <w:link w:val="12"/>
    <w:uiPriority w:val="99"/>
    <w:locked/>
    <w:rsid w:val="00FF43BC"/>
    <w:rPr>
      <w:rFonts w:eastAsiaTheme="minorEastAsia"/>
      <w:sz w:val="24"/>
      <w:szCs w:val="24"/>
      <w:lang w:val="uk-UA"/>
    </w:rPr>
  </w:style>
  <w:style w:type="paragraph" w:customStyle="1" w:styleId="Default">
    <w:name w:val="Default"/>
    <w:rsid w:val="004417A9"/>
    <w:pPr>
      <w:autoSpaceDE w:val="0"/>
      <w:autoSpaceDN w:val="0"/>
      <w:adjustRightInd w:val="0"/>
    </w:pPr>
    <w:rPr>
      <w:color w:val="000000"/>
      <w:sz w:val="24"/>
      <w:szCs w:val="24"/>
    </w:rPr>
  </w:style>
  <w:style w:type="paragraph" w:customStyle="1" w:styleId="13">
    <w:name w:val="Абзац списка1"/>
    <w:basedOn w:val="a"/>
    <w:uiPriority w:val="99"/>
    <w:qFormat/>
    <w:rsid w:val="004417A9"/>
    <w:pPr>
      <w:spacing w:after="200" w:line="276" w:lineRule="auto"/>
      <w:ind w:left="720"/>
      <w:contextualSpacing/>
    </w:pPr>
    <w:rPr>
      <w:rFonts w:ascii="Calibri" w:hAnsi="Calibri"/>
      <w:sz w:val="22"/>
      <w:szCs w:val="22"/>
      <w:lang w:eastAsia="en-US"/>
    </w:rPr>
  </w:style>
  <w:style w:type="character" w:customStyle="1" w:styleId="ae">
    <w:name w:val="Подпись к таблице_"/>
    <w:link w:val="af"/>
    <w:locked/>
    <w:rsid w:val="004417A9"/>
    <w:rPr>
      <w:b/>
      <w:sz w:val="22"/>
      <w:shd w:val="clear" w:color="auto" w:fill="FFFFFF"/>
    </w:rPr>
  </w:style>
  <w:style w:type="paragraph" w:customStyle="1" w:styleId="af">
    <w:name w:val="Подпись к таблице"/>
    <w:basedOn w:val="a"/>
    <w:link w:val="ae"/>
    <w:rsid w:val="004417A9"/>
    <w:pPr>
      <w:widowControl w:val="0"/>
      <w:shd w:val="clear" w:color="auto" w:fill="FFFFFF"/>
      <w:spacing w:line="240" w:lineRule="atLeast"/>
    </w:pPr>
    <w:rPr>
      <w:b/>
      <w:sz w:val="22"/>
      <w:szCs w:val="20"/>
    </w:rPr>
  </w:style>
  <w:style w:type="character" w:customStyle="1" w:styleId="5">
    <w:name w:val="Основной текст (5)_"/>
    <w:link w:val="50"/>
    <w:locked/>
    <w:rsid w:val="004417A9"/>
    <w:rPr>
      <w:sz w:val="22"/>
      <w:shd w:val="clear" w:color="auto" w:fill="FFFFFF"/>
    </w:rPr>
  </w:style>
  <w:style w:type="paragraph" w:customStyle="1" w:styleId="50">
    <w:name w:val="Основной текст (5)"/>
    <w:basedOn w:val="a"/>
    <w:link w:val="5"/>
    <w:rsid w:val="004417A9"/>
    <w:pPr>
      <w:widowControl w:val="0"/>
      <w:shd w:val="clear" w:color="auto" w:fill="FFFFFF"/>
      <w:spacing w:before="60" w:line="274" w:lineRule="exact"/>
    </w:pPr>
    <w:rPr>
      <w:sz w:val="22"/>
      <w:szCs w:val="20"/>
    </w:rPr>
  </w:style>
  <w:style w:type="paragraph" w:styleId="af0">
    <w:name w:val="header"/>
    <w:basedOn w:val="a"/>
    <w:link w:val="af1"/>
    <w:uiPriority w:val="99"/>
    <w:semiHidden/>
    <w:unhideWhenUsed/>
    <w:rsid w:val="00BE04E5"/>
    <w:pPr>
      <w:tabs>
        <w:tab w:val="center" w:pos="4677"/>
        <w:tab w:val="right" w:pos="9355"/>
      </w:tabs>
    </w:pPr>
  </w:style>
  <w:style w:type="character" w:customStyle="1" w:styleId="af1">
    <w:name w:val="Верхний колонтитул Знак"/>
    <w:basedOn w:val="a0"/>
    <w:link w:val="af0"/>
    <w:uiPriority w:val="99"/>
    <w:semiHidden/>
    <w:rsid w:val="00BE04E5"/>
    <w:rPr>
      <w:sz w:val="24"/>
      <w:szCs w:val="24"/>
    </w:rPr>
  </w:style>
  <w:style w:type="paragraph" w:styleId="af2">
    <w:name w:val="footer"/>
    <w:basedOn w:val="a"/>
    <w:link w:val="af3"/>
    <w:uiPriority w:val="99"/>
    <w:unhideWhenUsed/>
    <w:rsid w:val="00BE04E5"/>
    <w:pPr>
      <w:tabs>
        <w:tab w:val="center" w:pos="4677"/>
        <w:tab w:val="right" w:pos="9355"/>
      </w:tabs>
    </w:pPr>
  </w:style>
  <w:style w:type="character" w:customStyle="1" w:styleId="af3">
    <w:name w:val="Нижний колонтитул Знак"/>
    <w:basedOn w:val="a0"/>
    <w:link w:val="af2"/>
    <w:uiPriority w:val="99"/>
    <w:rsid w:val="00BE04E5"/>
    <w:rPr>
      <w:sz w:val="24"/>
      <w:szCs w:val="24"/>
    </w:rPr>
  </w:style>
  <w:style w:type="character" w:styleId="af4">
    <w:name w:val="Hyperlink"/>
    <w:uiPriority w:val="99"/>
    <w:unhideWhenUsed/>
    <w:rsid w:val="00AB57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A9"/>
    <w:rPr>
      <w:sz w:val="24"/>
      <w:szCs w:val="24"/>
    </w:rPr>
  </w:style>
  <w:style w:type="paragraph" w:styleId="1">
    <w:name w:val="heading 1"/>
    <w:basedOn w:val="a"/>
    <w:next w:val="a"/>
    <w:link w:val="10"/>
    <w:uiPriority w:val="9"/>
    <w:qFormat/>
    <w:rsid w:val="00FF43BC"/>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F43BC"/>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link w:val="40"/>
    <w:uiPriority w:val="9"/>
    <w:qFormat/>
    <w:rsid w:val="00FF43B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F43BC"/>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FF43BC"/>
    <w:rPr>
      <w:rFonts w:asciiTheme="majorHAnsi" w:eastAsiaTheme="majorEastAsia" w:hAnsiTheme="majorHAnsi" w:cstheme="majorBidi"/>
      <w:b/>
      <w:bCs/>
      <w:i/>
      <w:iCs/>
      <w:sz w:val="28"/>
      <w:szCs w:val="28"/>
    </w:rPr>
  </w:style>
  <w:style w:type="character" w:customStyle="1" w:styleId="40">
    <w:name w:val="Заголовок 4 Знак"/>
    <w:link w:val="4"/>
    <w:uiPriority w:val="9"/>
    <w:rsid w:val="00FF43BC"/>
    <w:rPr>
      <w:b/>
      <w:bCs/>
      <w:sz w:val="24"/>
      <w:szCs w:val="24"/>
    </w:rPr>
  </w:style>
  <w:style w:type="paragraph" w:styleId="a3">
    <w:name w:val="Title"/>
    <w:basedOn w:val="a"/>
    <w:link w:val="a4"/>
    <w:qFormat/>
    <w:rsid w:val="00FF43BC"/>
    <w:pPr>
      <w:jc w:val="center"/>
    </w:pPr>
    <w:rPr>
      <w:szCs w:val="20"/>
    </w:rPr>
  </w:style>
  <w:style w:type="character" w:customStyle="1" w:styleId="a4">
    <w:name w:val="Название Знак"/>
    <w:link w:val="a3"/>
    <w:rsid w:val="00FF43BC"/>
    <w:rPr>
      <w:sz w:val="24"/>
      <w:lang w:val="ru-RU" w:eastAsia="ru-RU" w:bidi="ar-SA"/>
    </w:rPr>
  </w:style>
  <w:style w:type="character" w:styleId="a5">
    <w:name w:val="Strong"/>
    <w:aliases w:val="Жирный"/>
    <w:uiPriority w:val="22"/>
    <w:qFormat/>
    <w:rsid w:val="00FF43BC"/>
    <w:rPr>
      <w:b/>
      <w:bCs/>
    </w:rPr>
  </w:style>
  <w:style w:type="character" w:styleId="a6">
    <w:name w:val="Emphasis"/>
    <w:basedOn w:val="a0"/>
    <w:uiPriority w:val="20"/>
    <w:qFormat/>
    <w:rsid w:val="00FF43BC"/>
    <w:rPr>
      <w:i/>
      <w:iCs/>
    </w:rPr>
  </w:style>
  <w:style w:type="paragraph" w:styleId="a7">
    <w:name w:val="No Spacing"/>
    <w:uiPriority w:val="1"/>
    <w:qFormat/>
    <w:rsid w:val="00FF43BC"/>
    <w:pPr>
      <w:suppressAutoHyphens/>
    </w:pPr>
    <w:rPr>
      <w:rFonts w:cs="Calibri"/>
      <w:sz w:val="24"/>
      <w:szCs w:val="24"/>
      <w:lang w:eastAsia="zh-CN"/>
    </w:rPr>
  </w:style>
  <w:style w:type="paragraph" w:styleId="a8">
    <w:name w:val="List Paragraph"/>
    <w:aliases w:val="ПАРАГРАФ,References"/>
    <w:basedOn w:val="a"/>
    <w:link w:val="a9"/>
    <w:uiPriority w:val="34"/>
    <w:qFormat/>
    <w:rsid w:val="00FF43BC"/>
    <w:pPr>
      <w:spacing w:after="200" w:line="276" w:lineRule="auto"/>
      <w:ind w:left="720"/>
      <w:contextualSpacing/>
    </w:pPr>
    <w:rPr>
      <w:rFonts w:ascii="Calibri" w:eastAsia="Calibri" w:hAnsi="Calibri"/>
      <w:sz w:val="22"/>
      <w:szCs w:val="22"/>
      <w:lang w:eastAsia="en-US"/>
    </w:rPr>
  </w:style>
  <w:style w:type="paragraph" w:styleId="aa">
    <w:name w:val="TOC Heading"/>
    <w:basedOn w:val="1"/>
    <w:next w:val="a"/>
    <w:uiPriority w:val="39"/>
    <w:qFormat/>
    <w:rsid w:val="00FF43BC"/>
    <w:pPr>
      <w:keepLines/>
      <w:spacing w:before="480" w:after="0" w:line="276" w:lineRule="auto"/>
      <w:outlineLvl w:val="9"/>
    </w:pPr>
    <w:rPr>
      <w:color w:val="365F91"/>
      <w:kern w:val="0"/>
      <w:sz w:val="28"/>
      <w:szCs w:val="28"/>
      <w:lang w:eastAsia="en-US"/>
    </w:rPr>
  </w:style>
  <w:style w:type="paragraph" w:styleId="ab">
    <w:name w:val="footnote text"/>
    <w:aliases w:val="Знак,Текст сноски Знак Знак,Текст сноски Знак Знак Знак Знак Знак Знак Знак,Текст сноски Знак Знак Знак Знак Знак,Текст сноски Знак Знак Знак,сноска,макет,Текст сноски Знак Знак Знак Знак Знак Знак,Знак Знак,Зн,Знак Знак Зн,Знак Зн"/>
    <w:basedOn w:val="a"/>
    <w:link w:val="ac"/>
    <w:uiPriority w:val="99"/>
    <w:qFormat/>
    <w:rsid w:val="00FF43BC"/>
    <w:rPr>
      <w:sz w:val="20"/>
      <w:szCs w:val="20"/>
    </w:rPr>
  </w:style>
  <w:style w:type="character" w:customStyle="1" w:styleId="ac">
    <w:name w:val="Текст сноски Знак"/>
    <w:aliases w:val="Знак Знак1,Текст сноски Знак Знак Знак1,Текст сноски Знак Знак Знак Знак Знак Знак Знак Знак,Текст сноски Знак Знак Знак Знак Знак Знак1,Текст сноски Знак Знак Знак Знак,сноска Знак,макет Знак,Знак Знак Знак1,Зн Знак,Знак Знак Зн Знак"/>
    <w:basedOn w:val="a0"/>
    <w:link w:val="ab"/>
    <w:uiPriority w:val="99"/>
    <w:rsid w:val="00FF43BC"/>
  </w:style>
  <w:style w:type="paragraph" w:styleId="ad">
    <w:name w:val="Normal (Web)"/>
    <w:aliases w:val="Обычный (Web),Обычный (веб)2,Обычный (веб) Знак,Знак1,Обычный (Web) Знак Знак Знак Знак,Обычный (Web) Знак Знак,Обычный (Web) + 14 пт,Черный,Первая строка:  1,25 ...,25 ... Знак Знак Знак,Знак Знак Знак,Обычный (веб) Знак Знак Знак Знак"/>
    <w:basedOn w:val="a"/>
    <w:link w:val="11"/>
    <w:uiPriority w:val="99"/>
    <w:unhideWhenUsed/>
    <w:qFormat/>
    <w:rsid w:val="00FF43BC"/>
    <w:pPr>
      <w:spacing w:before="100" w:beforeAutospacing="1" w:after="100" w:afterAutospacing="1"/>
    </w:pPr>
  </w:style>
  <w:style w:type="character" w:customStyle="1" w:styleId="11">
    <w:name w:val="Обычный (веб) Знак1"/>
    <w:aliases w:val="Обычный (Web) Знак,Обычный (веб)2 Знак,Обычный (веб) Знак Знак,Знак1 Знак,Обычный (Web) Знак Знак Знак Знак Знак,Обычный (Web) Знак Знак Знак,Обычный (Web) + 14 пт Знак,Черный Знак,Первая строка:  1 Знак,25 ... Знак"/>
    <w:link w:val="ad"/>
    <w:uiPriority w:val="99"/>
    <w:locked/>
    <w:rsid w:val="00FF43BC"/>
    <w:rPr>
      <w:sz w:val="24"/>
      <w:szCs w:val="24"/>
    </w:rPr>
  </w:style>
  <w:style w:type="character" w:customStyle="1" w:styleId="a9">
    <w:name w:val="Абзац списка Знак"/>
    <w:aliases w:val="ПАРАГРАФ Знак,References Знак"/>
    <w:link w:val="a8"/>
    <w:uiPriority w:val="34"/>
    <w:locked/>
    <w:rsid w:val="00FF43BC"/>
    <w:rPr>
      <w:rFonts w:ascii="Calibri" w:eastAsia="Calibri" w:hAnsi="Calibri"/>
      <w:sz w:val="22"/>
      <w:szCs w:val="22"/>
      <w:lang w:eastAsia="en-US"/>
    </w:rPr>
  </w:style>
  <w:style w:type="paragraph" w:customStyle="1" w:styleId="12">
    <w:name w:val="Без интервала1"/>
    <w:link w:val="NoSpacingChar"/>
    <w:uiPriority w:val="99"/>
    <w:qFormat/>
    <w:rsid w:val="00FF43BC"/>
    <w:rPr>
      <w:rFonts w:eastAsiaTheme="minorEastAsia"/>
      <w:sz w:val="24"/>
      <w:szCs w:val="24"/>
      <w:lang w:val="uk-UA"/>
    </w:rPr>
  </w:style>
  <w:style w:type="character" w:customStyle="1" w:styleId="NoSpacingChar">
    <w:name w:val="No Spacing Char"/>
    <w:link w:val="12"/>
    <w:uiPriority w:val="99"/>
    <w:locked/>
    <w:rsid w:val="00FF43BC"/>
    <w:rPr>
      <w:rFonts w:eastAsiaTheme="minorEastAsia"/>
      <w:sz w:val="24"/>
      <w:szCs w:val="24"/>
      <w:lang w:val="uk-UA"/>
    </w:rPr>
  </w:style>
  <w:style w:type="paragraph" w:customStyle="1" w:styleId="Default">
    <w:name w:val="Default"/>
    <w:rsid w:val="004417A9"/>
    <w:pPr>
      <w:autoSpaceDE w:val="0"/>
      <w:autoSpaceDN w:val="0"/>
      <w:adjustRightInd w:val="0"/>
    </w:pPr>
    <w:rPr>
      <w:color w:val="000000"/>
      <w:sz w:val="24"/>
      <w:szCs w:val="24"/>
    </w:rPr>
  </w:style>
  <w:style w:type="paragraph" w:customStyle="1" w:styleId="13">
    <w:name w:val="Абзац списка1"/>
    <w:basedOn w:val="a"/>
    <w:uiPriority w:val="99"/>
    <w:qFormat/>
    <w:rsid w:val="004417A9"/>
    <w:pPr>
      <w:spacing w:after="200" w:line="276" w:lineRule="auto"/>
      <w:ind w:left="720"/>
      <w:contextualSpacing/>
    </w:pPr>
    <w:rPr>
      <w:rFonts w:ascii="Calibri" w:hAnsi="Calibri"/>
      <w:sz w:val="22"/>
      <w:szCs w:val="22"/>
      <w:lang w:eastAsia="en-US"/>
    </w:rPr>
  </w:style>
  <w:style w:type="character" w:customStyle="1" w:styleId="ae">
    <w:name w:val="Подпись к таблице_"/>
    <w:link w:val="af"/>
    <w:locked/>
    <w:rsid w:val="004417A9"/>
    <w:rPr>
      <w:b/>
      <w:sz w:val="22"/>
      <w:shd w:val="clear" w:color="auto" w:fill="FFFFFF"/>
    </w:rPr>
  </w:style>
  <w:style w:type="paragraph" w:customStyle="1" w:styleId="af">
    <w:name w:val="Подпись к таблице"/>
    <w:basedOn w:val="a"/>
    <w:link w:val="ae"/>
    <w:rsid w:val="004417A9"/>
    <w:pPr>
      <w:widowControl w:val="0"/>
      <w:shd w:val="clear" w:color="auto" w:fill="FFFFFF"/>
      <w:spacing w:line="240" w:lineRule="atLeast"/>
    </w:pPr>
    <w:rPr>
      <w:b/>
      <w:sz w:val="22"/>
      <w:szCs w:val="20"/>
    </w:rPr>
  </w:style>
  <w:style w:type="character" w:customStyle="1" w:styleId="5">
    <w:name w:val="Основной текст (5)_"/>
    <w:link w:val="50"/>
    <w:locked/>
    <w:rsid w:val="004417A9"/>
    <w:rPr>
      <w:sz w:val="22"/>
      <w:shd w:val="clear" w:color="auto" w:fill="FFFFFF"/>
    </w:rPr>
  </w:style>
  <w:style w:type="paragraph" w:customStyle="1" w:styleId="50">
    <w:name w:val="Основной текст (5)"/>
    <w:basedOn w:val="a"/>
    <w:link w:val="5"/>
    <w:rsid w:val="004417A9"/>
    <w:pPr>
      <w:widowControl w:val="0"/>
      <w:shd w:val="clear" w:color="auto" w:fill="FFFFFF"/>
      <w:spacing w:before="60" w:line="274" w:lineRule="exact"/>
    </w:pPr>
    <w:rPr>
      <w:sz w:val="22"/>
      <w:szCs w:val="20"/>
    </w:rPr>
  </w:style>
  <w:style w:type="paragraph" w:styleId="af0">
    <w:name w:val="header"/>
    <w:basedOn w:val="a"/>
    <w:link w:val="af1"/>
    <w:uiPriority w:val="99"/>
    <w:semiHidden/>
    <w:unhideWhenUsed/>
    <w:rsid w:val="00BE04E5"/>
    <w:pPr>
      <w:tabs>
        <w:tab w:val="center" w:pos="4677"/>
        <w:tab w:val="right" w:pos="9355"/>
      </w:tabs>
    </w:pPr>
  </w:style>
  <w:style w:type="character" w:customStyle="1" w:styleId="af1">
    <w:name w:val="Верхний колонтитул Знак"/>
    <w:basedOn w:val="a0"/>
    <w:link w:val="af0"/>
    <w:uiPriority w:val="99"/>
    <w:semiHidden/>
    <w:rsid w:val="00BE04E5"/>
    <w:rPr>
      <w:sz w:val="24"/>
      <w:szCs w:val="24"/>
    </w:rPr>
  </w:style>
  <w:style w:type="paragraph" w:styleId="af2">
    <w:name w:val="footer"/>
    <w:basedOn w:val="a"/>
    <w:link w:val="af3"/>
    <w:uiPriority w:val="99"/>
    <w:unhideWhenUsed/>
    <w:rsid w:val="00BE04E5"/>
    <w:pPr>
      <w:tabs>
        <w:tab w:val="center" w:pos="4677"/>
        <w:tab w:val="right" w:pos="9355"/>
      </w:tabs>
    </w:pPr>
  </w:style>
  <w:style w:type="character" w:customStyle="1" w:styleId="af3">
    <w:name w:val="Нижний колонтитул Знак"/>
    <w:basedOn w:val="a0"/>
    <w:link w:val="af2"/>
    <w:uiPriority w:val="99"/>
    <w:rsid w:val="00BE04E5"/>
    <w:rPr>
      <w:sz w:val="24"/>
      <w:szCs w:val="24"/>
    </w:rPr>
  </w:style>
  <w:style w:type="character" w:styleId="af4">
    <w:name w:val="Hyperlink"/>
    <w:uiPriority w:val="99"/>
    <w:unhideWhenUsed/>
    <w:rsid w:val="00AB57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3682/103945" TargetMode="External"/><Relationship Id="rId13" Type="http://schemas.openxmlformats.org/officeDocument/2006/relationships/hyperlink" Target="http://nashabuh.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23682/871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23682/1039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23682/103947" TargetMode="External"/><Relationship Id="rId4" Type="http://schemas.openxmlformats.org/officeDocument/2006/relationships/settings" Target="settings.xml"/><Relationship Id="rId9" Type="http://schemas.openxmlformats.org/officeDocument/2006/relationships/hyperlink" Target="https://doi.org/10.23682/10394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6555</Words>
  <Characters>37366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2024-03-26T09:25:00Z</dcterms:created>
  <dcterms:modified xsi:type="dcterms:W3CDTF">2024-03-26T09:25:00Z</dcterms:modified>
</cp:coreProperties>
</file>