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eastAsia="Calibri"/>
          <w:b/>
          <w:bCs/>
          <w:spacing w:val="-9"/>
          <w:sz w:val="26"/>
          <w:szCs w:val="26"/>
          <w:lang w:eastAsia="en-US"/>
        </w:rPr>
      </w:pPr>
      <w:r w:rsidRPr="00356A55">
        <w:rPr>
          <w:rFonts w:eastAsia="Calibri"/>
          <w:b/>
          <w:bCs/>
          <w:spacing w:val="-9"/>
          <w:sz w:val="26"/>
          <w:szCs w:val="26"/>
          <w:lang w:eastAsia="en-US"/>
        </w:rPr>
        <w:t xml:space="preserve">МИНИСТЕРСТВО НАУКИ И ВЫСШЕГО ОБРАЗОВАНИЯ 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outlineLvl w:val="0"/>
        <w:rPr>
          <w:rFonts w:eastAsia="Calibri"/>
          <w:b/>
          <w:bCs/>
          <w:spacing w:val="-8"/>
          <w:sz w:val="26"/>
          <w:szCs w:val="26"/>
          <w:lang w:eastAsia="en-US"/>
        </w:rPr>
      </w:pPr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>РОССИЙСКОЙ ФЕДЕРАЦИИ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rPr>
          <w:rFonts w:eastAsia="Calibri"/>
          <w:b/>
          <w:bCs/>
          <w:spacing w:val="-8"/>
          <w:sz w:val="26"/>
          <w:szCs w:val="26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pacing w:val="-8"/>
          <w:sz w:val="26"/>
          <w:szCs w:val="26"/>
          <w:lang w:eastAsia="en-US"/>
        </w:rPr>
      </w:pPr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 xml:space="preserve">ФЕДЕРАЛЬНОЕ ГОСУДАРСТВЕННОЕ БЮДЖЕТНОЕ ОБРАЗОВАТЕЛЬНОЕ УЧРЕЖДЕНИЕ </w:t>
      </w:r>
      <w:proofErr w:type="gramStart"/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>ВЫСШЕГО  ОБРАЗОВАНИЯ</w:t>
      </w:r>
      <w:proofErr w:type="gramEnd"/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 xml:space="preserve"> 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pacing w:val="-8"/>
          <w:sz w:val="26"/>
          <w:szCs w:val="26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pacing w:val="-7"/>
          <w:sz w:val="26"/>
          <w:szCs w:val="26"/>
          <w:lang w:eastAsia="en-US"/>
        </w:rPr>
      </w:pPr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>«</w:t>
      </w:r>
      <w:proofErr w:type="gramStart"/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>СЕВЕРО-КАВКАЗСКАЯ</w:t>
      </w:r>
      <w:proofErr w:type="gramEnd"/>
      <w:r w:rsidRPr="00356A55">
        <w:rPr>
          <w:rFonts w:eastAsia="Calibri"/>
          <w:b/>
          <w:bCs/>
          <w:spacing w:val="-8"/>
          <w:sz w:val="26"/>
          <w:szCs w:val="26"/>
          <w:lang w:eastAsia="en-US"/>
        </w:rPr>
        <w:t xml:space="preserve"> ГОСУДАРСТВЕННАЯ АКАДЕМИЯ»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  <w:r w:rsidRPr="00356A55">
        <w:rPr>
          <w:rFonts w:eastAsia="Calibri"/>
          <w:b/>
          <w:color w:val="000000"/>
          <w:spacing w:val="1"/>
          <w:sz w:val="24"/>
          <w:szCs w:val="24"/>
          <w:lang w:eastAsia="en-US"/>
        </w:rPr>
        <w:t>ЮРИДИЧЕСКИЙ ИНСТИТУТ</w:t>
      </w: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ind w:firstLine="3380"/>
        <w:rPr>
          <w:rFonts w:eastAsia="Calibri"/>
          <w:b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 xml:space="preserve">   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aps/>
          <w:sz w:val="24"/>
          <w:szCs w:val="24"/>
          <w:lang w:eastAsia="en-US"/>
        </w:rPr>
      </w:pPr>
      <w:proofErr w:type="gramStart"/>
      <w:r w:rsidRPr="00356A55">
        <w:rPr>
          <w:rFonts w:eastAsia="Calibri"/>
          <w:b/>
          <w:sz w:val="24"/>
          <w:szCs w:val="24"/>
          <w:lang w:eastAsia="en-US"/>
        </w:rPr>
        <w:t>МЕТОДИЧЕСКИЕ  УКАЗАНИЯ</w:t>
      </w:r>
      <w:proofErr w:type="gramEnd"/>
      <w:r w:rsidRPr="00356A55">
        <w:rPr>
          <w:rFonts w:eastAsia="Calibri"/>
          <w:b/>
          <w:sz w:val="24"/>
          <w:szCs w:val="24"/>
          <w:lang w:eastAsia="en-US"/>
        </w:rPr>
        <w:t xml:space="preserve"> ПО ВЫПОЛНЕНИЮ  КОНТРОЛЬНЫХ РАБОТ </w:t>
      </w:r>
    </w:p>
    <w:p w:rsidR="00356A55" w:rsidRPr="0085516C" w:rsidRDefault="00356A55" w:rsidP="00356A5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356A55">
        <w:rPr>
          <w:rFonts w:eastAsia="Calibri"/>
          <w:b/>
          <w:sz w:val="24"/>
          <w:szCs w:val="24"/>
          <w:lang w:eastAsia="en-US"/>
        </w:rPr>
        <w:t>ПО  ДИСЦИПЛ</w:t>
      </w:r>
      <w:r w:rsidR="00261134">
        <w:rPr>
          <w:rFonts w:eastAsia="Calibri"/>
          <w:b/>
          <w:sz w:val="24"/>
          <w:szCs w:val="24"/>
          <w:lang w:eastAsia="en-US"/>
        </w:rPr>
        <w:t>ИНЕ</w:t>
      </w:r>
      <w:proofErr w:type="gramEnd"/>
      <w:r w:rsidR="00261134">
        <w:rPr>
          <w:rFonts w:eastAsia="Calibri"/>
          <w:b/>
          <w:sz w:val="24"/>
          <w:szCs w:val="24"/>
          <w:lang w:eastAsia="en-US"/>
        </w:rPr>
        <w:t xml:space="preserve"> «</w:t>
      </w:r>
      <w:r w:rsidR="00261134" w:rsidRPr="00261134">
        <w:rPr>
          <w:rFonts w:eastAsia="Calibri"/>
          <w:b/>
          <w:sz w:val="24"/>
          <w:szCs w:val="24"/>
          <w:lang w:eastAsia="en-US"/>
        </w:rPr>
        <w:t>:</w:t>
      </w:r>
      <w:r w:rsidR="00261134">
        <w:rPr>
          <w:rFonts w:eastAsia="Calibri"/>
          <w:b/>
          <w:sz w:val="24"/>
          <w:szCs w:val="24"/>
          <w:lang w:eastAsia="en-US"/>
        </w:rPr>
        <w:t>ЖИЛИЩНОЕ ПРАВО</w:t>
      </w:r>
      <w:r w:rsidRPr="00356A55">
        <w:rPr>
          <w:rFonts w:eastAsia="Calibri"/>
          <w:b/>
          <w:sz w:val="24"/>
          <w:szCs w:val="24"/>
          <w:lang w:eastAsia="en-US"/>
        </w:rPr>
        <w:t xml:space="preserve">» ДЛЯ </w:t>
      </w:r>
      <w:r w:rsidRPr="0085516C">
        <w:rPr>
          <w:rFonts w:eastAsia="Calibri"/>
          <w:b/>
          <w:sz w:val="24"/>
          <w:szCs w:val="24"/>
          <w:lang w:eastAsia="en-US"/>
        </w:rPr>
        <w:t xml:space="preserve">ОБУЧАЮЩИХСЯ  3 КУРСА ЗАОЧНОЙ ФОРМЫ ОБУЧЕНИЯ </w:t>
      </w:r>
    </w:p>
    <w:p w:rsidR="00356A55" w:rsidRPr="0085516C" w:rsidRDefault="00356A55" w:rsidP="00356A5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5516C">
        <w:rPr>
          <w:rFonts w:eastAsia="Calibri"/>
          <w:b/>
          <w:sz w:val="24"/>
          <w:szCs w:val="24"/>
          <w:lang w:eastAsia="en-US"/>
        </w:rPr>
        <w:t>(по</w:t>
      </w:r>
      <w:r w:rsidR="0085516C" w:rsidRPr="0085516C">
        <w:rPr>
          <w:rFonts w:eastAsia="Calibri"/>
          <w:b/>
          <w:sz w:val="24"/>
          <w:szCs w:val="24"/>
          <w:lang w:eastAsia="en-US"/>
        </w:rPr>
        <w:t xml:space="preserve"> </w:t>
      </w:r>
      <w:r w:rsidR="007670BC">
        <w:rPr>
          <w:rFonts w:eastAsia="Calibri"/>
          <w:b/>
          <w:sz w:val="24"/>
          <w:szCs w:val="22"/>
          <w:shd w:val="clear" w:color="auto" w:fill="FFFFFF"/>
          <w:lang w:eastAsia="en-US"/>
        </w:rPr>
        <w:t>специальности 40.03.01</w:t>
      </w:r>
      <w:r w:rsidRPr="0085516C">
        <w:rPr>
          <w:rFonts w:eastAsia="Calibri"/>
          <w:b/>
          <w:sz w:val="24"/>
          <w:szCs w:val="22"/>
          <w:shd w:val="clear" w:color="auto" w:fill="FFFFFF"/>
          <w:lang w:eastAsia="en-US"/>
        </w:rPr>
        <w:t xml:space="preserve"> </w:t>
      </w:r>
      <w:r w:rsidR="007670BC">
        <w:rPr>
          <w:rFonts w:eastAsia="Calibri"/>
          <w:b/>
          <w:sz w:val="24"/>
          <w:szCs w:val="22"/>
          <w:shd w:val="clear" w:color="auto" w:fill="FFFFFF"/>
          <w:lang w:eastAsia="en-US"/>
        </w:rPr>
        <w:t>«Юриспруденция</w:t>
      </w:r>
      <w:r w:rsidRPr="0085516C">
        <w:rPr>
          <w:rFonts w:eastAsia="Calibri"/>
          <w:b/>
          <w:sz w:val="24"/>
          <w:szCs w:val="22"/>
          <w:shd w:val="clear" w:color="auto" w:fill="FFFFFF"/>
          <w:lang w:eastAsia="en-US"/>
        </w:rPr>
        <w:t>»</w:t>
      </w:r>
      <w:r w:rsidR="00261134">
        <w:rPr>
          <w:rFonts w:eastAsia="Calibri"/>
          <w:b/>
          <w:sz w:val="24"/>
          <w:szCs w:val="22"/>
          <w:shd w:val="clear" w:color="auto" w:fill="FFFFFF"/>
          <w:lang w:eastAsia="en-US"/>
        </w:rPr>
        <w:t xml:space="preserve"> </w:t>
      </w:r>
      <w:r w:rsidR="007670BC">
        <w:rPr>
          <w:rFonts w:eastAsia="Calibri"/>
          <w:b/>
          <w:sz w:val="24"/>
          <w:szCs w:val="22"/>
          <w:shd w:val="clear" w:color="auto" w:fill="FFFFFF"/>
          <w:lang w:eastAsia="en-US"/>
        </w:rPr>
        <w:t>ОПСУО</w:t>
      </w:r>
      <w:r w:rsidRPr="0085516C">
        <w:rPr>
          <w:rFonts w:eastAsia="Calibri"/>
          <w:b/>
          <w:sz w:val="24"/>
          <w:szCs w:val="22"/>
          <w:shd w:val="clear" w:color="auto" w:fill="FFFFFF"/>
          <w:lang w:eastAsia="en-US"/>
        </w:rPr>
        <w:t>)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i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 xml:space="preserve">Составитель: </w:t>
      </w: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356A55">
        <w:rPr>
          <w:rFonts w:eastAsia="Calibri"/>
          <w:b/>
          <w:sz w:val="24"/>
          <w:szCs w:val="24"/>
          <w:lang w:eastAsia="en-US"/>
        </w:rPr>
        <w:t>ст. преподаватель кафедры ГПП</w:t>
      </w:r>
    </w:p>
    <w:p w:rsidR="00356A55" w:rsidRPr="00356A55" w:rsidRDefault="00356A55" w:rsidP="00356A55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sz w:val="24"/>
          <w:szCs w:val="24"/>
          <w:lang w:eastAsia="en-US"/>
        </w:rPr>
      </w:pPr>
      <w:proofErr w:type="spellStart"/>
      <w:r>
        <w:rPr>
          <w:rFonts w:eastAsia="Calibri"/>
          <w:b/>
          <w:sz w:val="24"/>
          <w:szCs w:val="24"/>
          <w:lang w:eastAsia="en-US"/>
        </w:rPr>
        <w:t>Слинькова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Т.В</w:t>
      </w:r>
      <w:r w:rsidRPr="00356A55">
        <w:rPr>
          <w:rFonts w:eastAsia="Calibri"/>
          <w:b/>
          <w:sz w:val="24"/>
          <w:szCs w:val="24"/>
          <w:lang w:eastAsia="en-US"/>
        </w:rPr>
        <w:t xml:space="preserve">. 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1"/>
          <w:sz w:val="24"/>
          <w:szCs w:val="24"/>
          <w:lang w:eastAsia="en-US"/>
        </w:rPr>
        <w:t>Черкесск - 2024</w:t>
      </w:r>
    </w:p>
    <w:p w:rsidR="00562622" w:rsidRDefault="00562622" w:rsidP="00356A55">
      <w:pPr>
        <w:keepNext/>
        <w:widowControl/>
        <w:ind w:firstLine="709"/>
        <w:contextualSpacing/>
        <w:jc w:val="center"/>
      </w:pPr>
    </w:p>
    <w:p w:rsidR="00562622" w:rsidRDefault="00562622" w:rsidP="00562622">
      <w:pPr>
        <w:keepNext/>
        <w:widowControl/>
        <w:ind w:firstLine="709"/>
        <w:contextualSpacing/>
        <w:jc w:val="both"/>
        <w:rPr>
          <w:b/>
          <w:sz w:val="24"/>
          <w:szCs w:val="24"/>
          <w:u w:val="single"/>
        </w:rPr>
      </w:pPr>
      <w:r w:rsidRPr="00562622">
        <w:rPr>
          <w:b/>
          <w:sz w:val="24"/>
          <w:szCs w:val="24"/>
          <w:u w:val="single"/>
        </w:rPr>
        <w:t xml:space="preserve">ВОПРОСЫ К ЗАЧЕТУ ПО ДИСЦИПЛИНЕ «Жилищное право»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1. Предмет и метод жилищного права. Основные принципы жилищного права.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>2. Сис</w:t>
      </w:r>
      <w:r>
        <w:rPr>
          <w:sz w:val="24"/>
          <w:szCs w:val="24"/>
        </w:rPr>
        <w:t>тема жилищного законодательства</w:t>
      </w:r>
      <w:r w:rsidRPr="00562622">
        <w:rPr>
          <w:sz w:val="24"/>
          <w:szCs w:val="24"/>
        </w:rPr>
        <w:t xml:space="preserve">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>3. Соотношение жилищного и гражданского законодательства при правовом регулировании жилищных отношений.</w:t>
      </w:r>
      <w:r w:rsidRPr="00562622">
        <w:rPr>
          <w:sz w:val="24"/>
          <w:szCs w:val="24"/>
        </w:rPr>
        <w:t xml:space="preserve">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4. Действие жилищного законодательства во времени.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>5. Применение жилищно</w:t>
      </w:r>
      <w:r>
        <w:rPr>
          <w:sz w:val="24"/>
          <w:szCs w:val="24"/>
        </w:rPr>
        <w:t>го законодательства по аналогии</w:t>
      </w:r>
      <w:r w:rsidRPr="00562622">
        <w:rPr>
          <w:sz w:val="24"/>
          <w:szCs w:val="24"/>
        </w:rPr>
        <w:t xml:space="preserve">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6. Понятие и виды жилищных </w:t>
      </w:r>
      <w:proofErr w:type="gramStart"/>
      <w:r w:rsidRPr="00562622">
        <w:rPr>
          <w:sz w:val="24"/>
          <w:szCs w:val="24"/>
        </w:rPr>
        <w:t>правоотношений .</w:t>
      </w:r>
      <w:proofErr w:type="gramEnd"/>
      <w:r w:rsidRPr="00562622">
        <w:rPr>
          <w:sz w:val="24"/>
          <w:szCs w:val="24"/>
        </w:rPr>
        <w:t xml:space="preserve">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7. Объект и субъекты жилищных </w:t>
      </w:r>
      <w:proofErr w:type="gramStart"/>
      <w:r w:rsidRPr="00562622">
        <w:rPr>
          <w:sz w:val="24"/>
          <w:szCs w:val="24"/>
        </w:rPr>
        <w:t>правоотношений .</w:t>
      </w:r>
      <w:proofErr w:type="gramEnd"/>
      <w:r w:rsidRPr="00562622">
        <w:rPr>
          <w:sz w:val="24"/>
          <w:szCs w:val="24"/>
        </w:rPr>
        <w:t xml:space="preserve">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8. Основания возникновения жилищных правоотношений.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9. Содержание жилищных </w:t>
      </w:r>
      <w:proofErr w:type="gramStart"/>
      <w:r w:rsidRPr="00562622">
        <w:rPr>
          <w:sz w:val="24"/>
          <w:szCs w:val="24"/>
        </w:rPr>
        <w:t>правоотношений .</w:t>
      </w:r>
      <w:proofErr w:type="gramEnd"/>
      <w:r w:rsidRPr="00562622">
        <w:rPr>
          <w:sz w:val="24"/>
          <w:szCs w:val="24"/>
        </w:rPr>
        <w:t xml:space="preserve">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10. Понятие жилого помещения, требования к жилому помещению.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11. Виды жилых помещений.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12. Назначение жилого помещения.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13. Пользование жилым </w:t>
      </w:r>
      <w:proofErr w:type="gramStart"/>
      <w:r w:rsidRPr="00562622">
        <w:rPr>
          <w:sz w:val="24"/>
          <w:szCs w:val="24"/>
        </w:rPr>
        <w:t>помещением .</w:t>
      </w:r>
      <w:proofErr w:type="gramEnd"/>
      <w:r w:rsidRPr="00562622">
        <w:rPr>
          <w:sz w:val="24"/>
          <w:szCs w:val="24"/>
        </w:rPr>
        <w:t xml:space="preserve">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14. Понятие и виды жилищного </w:t>
      </w:r>
      <w:proofErr w:type="gramStart"/>
      <w:r w:rsidRPr="00562622">
        <w:rPr>
          <w:sz w:val="24"/>
          <w:szCs w:val="24"/>
        </w:rPr>
        <w:t>фонда .</w:t>
      </w:r>
      <w:proofErr w:type="gramEnd"/>
      <w:r w:rsidRPr="00562622">
        <w:rPr>
          <w:sz w:val="24"/>
          <w:szCs w:val="24"/>
        </w:rPr>
        <w:t xml:space="preserve">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15. Государственный учет жилищного </w:t>
      </w:r>
      <w:proofErr w:type="gramStart"/>
      <w:r w:rsidRPr="00562622">
        <w:rPr>
          <w:sz w:val="24"/>
          <w:szCs w:val="24"/>
        </w:rPr>
        <w:t>фонда .</w:t>
      </w:r>
      <w:proofErr w:type="gramEnd"/>
      <w:r w:rsidRPr="00562622">
        <w:rPr>
          <w:sz w:val="24"/>
          <w:szCs w:val="24"/>
        </w:rPr>
        <w:t xml:space="preserve">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16. Условия перевода жилого помещения в нежилое помещение или нежилого помещения в жилое помещение.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17. Документы, необходимые для перевода жилого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18. помещения в нежилое и нежилого помещения в жилое.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19. Порядок перевода жилого помещения в нежилое и нежилого помещения в жилое.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20. Отказ в переводе жилого помещения в нежилое помещение или нежилого помещения в жилое. </w:t>
      </w:r>
    </w:p>
    <w:p w:rsidR="00562622" w:rsidRDefault="00562622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562622">
        <w:rPr>
          <w:sz w:val="24"/>
          <w:szCs w:val="24"/>
        </w:rPr>
        <w:t xml:space="preserve">Понятие переустройства и (или) перепланировки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62622" w:rsidRPr="00562622">
        <w:rPr>
          <w:sz w:val="24"/>
          <w:szCs w:val="24"/>
        </w:rPr>
        <w:t xml:space="preserve">. Документы, представляемые для согласования переустройства и (или) перепланировки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62622" w:rsidRPr="00562622">
        <w:rPr>
          <w:sz w:val="24"/>
          <w:szCs w:val="24"/>
        </w:rPr>
        <w:t xml:space="preserve">. Процедура согласования переустройства и (или) перепланировки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62622" w:rsidRPr="00562622">
        <w:rPr>
          <w:sz w:val="24"/>
          <w:szCs w:val="24"/>
        </w:rPr>
        <w:t xml:space="preserve">. Отказ в согласовании переустройства и (или) перепланировки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562622" w:rsidRPr="00562622">
        <w:rPr>
          <w:sz w:val="24"/>
          <w:szCs w:val="24"/>
        </w:rPr>
        <w:t xml:space="preserve">. Последствия самовольного переустройства и (или) перепланировки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562622" w:rsidRPr="00562622">
        <w:rPr>
          <w:sz w:val="24"/>
          <w:szCs w:val="24"/>
        </w:rPr>
        <w:t xml:space="preserve">. Понятие и особенности права частной собственности на жилые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62622" w:rsidRPr="00562622">
        <w:rPr>
          <w:sz w:val="24"/>
          <w:szCs w:val="24"/>
        </w:rPr>
        <w:t xml:space="preserve">. Права и обязанности собственника жилого помещения и иных проживающих лиц.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62622" w:rsidRPr="00562622">
        <w:rPr>
          <w:sz w:val="24"/>
          <w:szCs w:val="24"/>
        </w:rPr>
        <w:t xml:space="preserve">. Договор купли-продажи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562622" w:rsidRPr="00562622">
        <w:rPr>
          <w:sz w:val="24"/>
          <w:szCs w:val="24"/>
        </w:rPr>
        <w:t xml:space="preserve">. Договор мены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62622" w:rsidRPr="00562622">
        <w:rPr>
          <w:sz w:val="24"/>
          <w:szCs w:val="24"/>
        </w:rPr>
        <w:t xml:space="preserve">. Договор дарения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562622" w:rsidRPr="00562622">
        <w:rPr>
          <w:sz w:val="24"/>
          <w:szCs w:val="24"/>
        </w:rPr>
        <w:t xml:space="preserve">. Договор ренты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562622" w:rsidRPr="00562622">
        <w:rPr>
          <w:sz w:val="24"/>
          <w:szCs w:val="24"/>
        </w:rPr>
        <w:t xml:space="preserve">. Права на жилое помещение членов кооператива до выплаты паевого взноса.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562622" w:rsidRPr="00562622">
        <w:rPr>
          <w:sz w:val="24"/>
          <w:szCs w:val="24"/>
        </w:rPr>
        <w:t xml:space="preserve">. Права на жилые помещения членов семьи собственника жилого помещения.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562622" w:rsidRPr="00562622">
        <w:rPr>
          <w:sz w:val="24"/>
          <w:szCs w:val="24"/>
        </w:rPr>
        <w:t xml:space="preserve">. Права на жилые помещения бывших членов семьи собственника.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562622" w:rsidRPr="00562622">
        <w:rPr>
          <w:sz w:val="24"/>
          <w:szCs w:val="24"/>
        </w:rPr>
        <w:t xml:space="preserve">. Пользование жилым помещением, предоставленным </w:t>
      </w:r>
    </w:p>
    <w:p w:rsidR="00562622" w:rsidRDefault="00412D5C" w:rsidP="00562622">
      <w:pPr>
        <w:keepNext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562622" w:rsidRPr="00562622">
        <w:rPr>
          <w:sz w:val="24"/>
          <w:szCs w:val="24"/>
        </w:rPr>
        <w:t>. по завещательному отказу.</w:t>
      </w:r>
    </w:p>
    <w:p w:rsidR="00562622" w:rsidRDefault="00562622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2D5C">
        <w:rPr>
          <w:sz w:val="24"/>
          <w:szCs w:val="24"/>
        </w:rPr>
        <w:t xml:space="preserve"> 37</w:t>
      </w:r>
      <w:r w:rsidRPr="00562622">
        <w:rPr>
          <w:sz w:val="24"/>
          <w:szCs w:val="24"/>
        </w:rPr>
        <w:t xml:space="preserve">. Пользование жилым помещением на основании договора пожизненного содержания с иждивением. </w:t>
      </w:r>
    </w:p>
    <w:p w:rsidR="00562622" w:rsidRDefault="00562622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2D5C">
        <w:rPr>
          <w:sz w:val="24"/>
          <w:szCs w:val="24"/>
        </w:rPr>
        <w:t>38</w:t>
      </w:r>
      <w:r w:rsidRPr="00562622">
        <w:rPr>
          <w:sz w:val="24"/>
          <w:szCs w:val="24"/>
        </w:rPr>
        <w:t xml:space="preserve">. Выселение гражданина, право пользования жилым помещением которого прекращено или который нарушает правила пользования жилым помещением.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39</w:t>
      </w:r>
      <w:r w:rsidR="00562622" w:rsidRPr="00562622">
        <w:rPr>
          <w:sz w:val="24"/>
          <w:szCs w:val="24"/>
        </w:rPr>
        <w:t xml:space="preserve">. Право собственности на общее имущество собственников в многоквартирном доме. </w:t>
      </w:r>
    </w:p>
    <w:p w:rsidR="00562622" w:rsidRDefault="00562622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412D5C">
        <w:rPr>
          <w:sz w:val="24"/>
          <w:szCs w:val="24"/>
        </w:rPr>
        <w:t>40</w:t>
      </w:r>
      <w:r w:rsidRPr="00562622">
        <w:rPr>
          <w:sz w:val="24"/>
          <w:szCs w:val="24"/>
        </w:rPr>
        <w:t>. Имущество, относящееся к общему имуществу собственников в</w:t>
      </w:r>
      <w:r w:rsidRPr="00562622">
        <w:rPr>
          <w:sz w:val="24"/>
          <w:szCs w:val="24"/>
        </w:rPr>
        <w:t xml:space="preserve"> </w:t>
      </w:r>
      <w:r w:rsidRPr="00562622">
        <w:rPr>
          <w:sz w:val="24"/>
          <w:szCs w:val="24"/>
        </w:rPr>
        <w:t xml:space="preserve">многоквартирном доме. </w:t>
      </w:r>
    </w:p>
    <w:p w:rsidR="00562622" w:rsidRDefault="00562622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12D5C">
        <w:rPr>
          <w:sz w:val="24"/>
          <w:szCs w:val="24"/>
        </w:rPr>
        <w:t>41</w:t>
      </w:r>
      <w:r w:rsidRPr="00562622">
        <w:rPr>
          <w:sz w:val="24"/>
          <w:szCs w:val="24"/>
        </w:rPr>
        <w:t xml:space="preserve">. Порядок определения и приобретения долей в праве общей собственности на общее имущество в многоквартирном доме.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42</w:t>
      </w:r>
      <w:r w:rsidR="00562622" w:rsidRPr="00562622">
        <w:rPr>
          <w:sz w:val="24"/>
          <w:szCs w:val="24"/>
        </w:rPr>
        <w:t xml:space="preserve">. Правомочия собственников общего имущества в многоквартирном доме и содержание такого имущества.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43</w:t>
      </w:r>
      <w:r w:rsidR="00562622" w:rsidRPr="00562622">
        <w:rPr>
          <w:sz w:val="24"/>
          <w:szCs w:val="24"/>
        </w:rPr>
        <w:t xml:space="preserve">. Изменение границ помещений в многоквартирном доме.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44</w:t>
      </w:r>
      <w:r w:rsidR="00562622" w:rsidRPr="00562622">
        <w:rPr>
          <w:sz w:val="24"/>
          <w:szCs w:val="24"/>
        </w:rPr>
        <w:t xml:space="preserve">. Право собственности на общее имущество собственников комнат в коммунальной квартире.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45</w:t>
      </w:r>
      <w:r w:rsidR="00562622" w:rsidRPr="00562622">
        <w:rPr>
          <w:sz w:val="24"/>
          <w:szCs w:val="24"/>
        </w:rPr>
        <w:t xml:space="preserve">. Содержание общего имущества в коммунальной квартире.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46</w:t>
      </w:r>
      <w:r w:rsidR="00562622" w:rsidRPr="00562622">
        <w:rPr>
          <w:sz w:val="24"/>
          <w:szCs w:val="24"/>
        </w:rPr>
        <w:t xml:space="preserve">. Понятие и особенности договора социального найма жилого помещения.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47</w:t>
      </w:r>
      <w:r w:rsidR="00562622" w:rsidRPr="00562622">
        <w:rPr>
          <w:sz w:val="24"/>
          <w:szCs w:val="24"/>
        </w:rPr>
        <w:t xml:space="preserve">. Основания предоставления жилых помещений по договору социального найма.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48</w:t>
      </w:r>
      <w:r w:rsidR="00562622" w:rsidRPr="00562622">
        <w:rPr>
          <w:sz w:val="24"/>
          <w:szCs w:val="24"/>
        </w:rPr>
        <w:t xml:space="preserve">. Предоставление жилых помещений по договорам социального найма гражданам, состоящим на учете в качестве нуждающихся в жилых помещениях.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49</w:t>
      </w:r>
      <w:r w:rsidR="00562622" w:rsidRPr="00562622">
        <w:rPr>
          <w:sz w:val="24"/>
          <w:szCs w:val="24"/>
        </w:rPr>
        <w:t xml:space="preserve">. Права, обязанности и ответственность </w:t>
      </w:r>
      <w:proofErr w:type="spellStart"/>
      <w:r w:rsidR="00562622" w:rsidRPr="00562622">
        <w:rPr>
          <w:sz w:val="24"/>
          <w:szCs w:val="24"/>
        </w:rPr>
        <w:t>наймодателя</w:t>
      </w:r>
      <w:proofErr w:type="spellEnd"/>
      <w:r w:rsidR="00562622" w:rsidRPr="00562622">
        <w:rPr>
          <w:sz w:val="24"/>
          <w:szCs w:val="24"/>
        </w:rPr>
        <w:t xml:space="preserve">, нанимателя и членов семьи нанимателя по договору социального найма.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50</w:t>
      </w:r>
      <w:r w:rsidR="00562622" w:rsidRPr="00562622">
        <w:rPr>
          <w:sz w:val="24"/>
          <w:szCs w:val="24"/>
        </w:rPr>
        <w:t xml:space="preserve">. Поднаем жилого помещения и правовой статус временных жильцов.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51</w:t>
      </w:r>
      <w:r w:rsidR="00562622" w:rsidRPr="00562622">
        <w:rPr>
          <w:sz w:val="24"/>
          <w:szCs w:val="24"/>
        </w:rPr>
        <w:t xml:space="preserve">. Понятие и особенности договора найма жилых помещений жилищного фонда социального использования.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52</w:t>
      </w:r>
      <w:r w:rsidR="00562622" w:rsidRPr="00562622">
        <w:rPr>
          <w:sz w:val="24"/>
          <w:szCs w:val="24"/>
        </w:rPr>
        <w:t xml:space="preserve">. Основания и порядок предоставления жилых помещений по договору найма жилых помещений жилищного фонда социального использования.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53</w:t>
      </w:r>
      <w:r w:rsidR="00562622" w:rsidRPr="00562622">
        <w:rPr>
          <w:sz w:val="24"/>
          <w:szCs w:val="24"/>
        </w:rPr>
        <w:t>. Пользование жилыми помещениями по договорам социального найма гражданам, состоящим на учете в качестве нуждающихся в жилых помещениях.</w:t>
      </w:r>
    </w:p>
    <w:p w:rsidR="00562622" w:rsidRDefault="00562622" w:rsidP="00562622">
      <w:pPr>
        <w:keepNext/>
        <w:widowControl/>
        <w:contextualSpacing/>
        <w:jc w:val="both"/>
        <w:rPr>
          <w:sz w:val="24"/>
          <w:szCs w:val="24"/>
        </w:rPr>
      </w:pPr>
      <w:r w:rsidRPr="00562622">
        <w:rPr>
          <w:sz w:val="24"/>
          <w:szCs w:val="24"/>
        </w:rPr>
        <w:t xml:space="preserve"> </w:t>
      </w:r>
      <w:r w:rsidR="00412D5C">
        <w:rPr>
          <w:sz w:val="24"/>
          <w:szCs w:val="24"/>
        </w:rPr>
        <w:t xml:space="preserve">          54</w:t>
      </w:r>
      <w:r w:rsidRPr="00562622">
        <w:rPr>
          <w:sz w:val="24"/>
          <w:szCs w:val="24"/>
        </w:rPr>
        <w:t xml:space="preserve">. Права, обязанности и ответственность сторон по договору найма жилых помещений жилищного фонда социального использования.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55</w:t>
      </w:r>
      <w:r w:rsidR="00562622" w:rsidRPr="00562622">
        <w:rPr>
          <w:sz w:val="24"/>
          <w:szCs w:val="24"/>
        </w:rPr>
        <w:t xml:space="preserve">. Права и обязанности членов семьи нанимателя по договору найма жилых помещений жилищного фонда социального использования.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56</w:t>
      </w:r>
      <w:r w:rsidR="00562622" w:rsidRPr="00562622">
        <w:rPr>
          <w:sz w:val="24"/>
          <w:szCs w:val="24"/>
        </w:rPr>
        <w:t xml:space="preserve">. Понятие и виды специализированных жилых помещений.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57</w:t>
      </w:r>
      <w:r w:rsidR="00562622" w:rsidRPr="00562622">
        <w:rPr>
          <w:sz w:val="24"/>
          <w:szCs w:val="24"/>
        </w:rPr>
        <w:t xml:space="preserve">. Понятие и особенности договора найма специализированного жилого помещения.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58</w:t>
      </w:r>
      <w:r w:rsidR="00562622" w:rsidRPr="00562622">
        <w:rPr>
          <w:sz w:val="24"/>
          <w:szCs w:val="24"/>
        </w:rPr>
        <w:t xml:space="preserve">. Основания и особенности предоставления специализированных жилых помещений. </w:t>
      </w:r>
    </w:p>
    <w:p w:rsid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59</w:t>
      </w:r>
      <w:r w:rsidR="00562622" w:rsidRPr="00562622">
        <w:rPr>
          <w:sz w:val="24"/>
          <w:szCs w:val="24"/>
        </w:rPr>
        <w:t xml:space="preserve">. Изменение жилищных правоотношений при изменении договора социального найма жилого помещения. </w:t>
      </w:r>
    </w:p>
    <w:p w:rsidR="00412D5C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60</w:t>
      </w:r>
      <w:r w:rsidR="00562622" w:rsidRPr="00562622">
        <w:rPr>
          <w:sz w:val="24"/>
          <w:szCs w:val="24"/>
        </w:rPr>
        <w:t xml:space="preserve">. Изменение жилищных правоотношений при вселении и выселении из жилого помещения членов семьи нанимателя жилого помещения по договору социального найма. </w:t>
      </w:r>
    </w:p>
    <w:p w:rsidR="00412D5C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62622" w:rsidRPr="00562622">
        <w:rPr>
          <w:sz w:val="24"/>
          <w:szCs w:val="24"/>
        </w:rPr>
        <w:t>6</w:t>
      </w:r>
      <w:r>
        <w:rPr>
          <w:sz w:val="24"/>
          <w:szCs w:val="24"/>
        </w:rPr>
        <w:t>1</w:t>
      </w:r>
      <w:r w:rsidR="00562622" w:rsidRPr="00562622">
        <w:rPr>
          <w:sz w:val="24"/>
          <w:szCs w:val="24"/>
        </w:rPr>
        <w:t>. Обмен жилыми помещениями, предоставленными на основании договора социального найма.</w:t>
      </w:r>
    </w:p>
    <w:p w:rsidR="00412D5C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62</w:t>
      </w:r>
      <w:r w:rsidR="00562622" w:rsidRPr="00562622">
        <w:rPr>
          <w:sz w:val="24"/>
          <w:szCs w:val="24"/>
        </w:rPr>
        <w:t xml:space="preserve">. Структура и размер платы за жилое помещение и коммунальные услуги. </w:t>
      </w:r>
    </w:p>
    <w:p w:rsidR="00412D5C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63</w:t>
      </w:r>
      <w:r w:rsidR="00562622" w:rsidRPr="00562622">
        <w:rPr>
          <w:sz w:val="24"/>
          <w:szCs w:val="24"/>
        </w:rPr>
        <w:t xml:space="preserve">. Особенности внесения платы за жилое помещение и коммунальные услуги. </w:t>
      </w:r>
    </w:p>
    <w:p w:rsidR="00412D5C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64</w:t>
      </w:r>
      <w:r w:rsidR="00562622" w:rsidRPr="00562622">
        <w:rPr>
          <w:sz w:val="24"/>
          <w:szCs w:val="24"/>
        </w:rPr>
        <w:t xml:space="preserve">. Общие положения об управлении многоквартирными домами. </w:t>
      </w:r>
    </w:p>
    <w:p w:rsidR="00412D5C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65</w:t>
      </w:r>
      <w:r w:rsidR="00562622" w:rsidRPr="00562622">
        <w:rPr>
          <w:sz w:val="24"/>
          <w:szCs w:val="24"/>
        </w:rPr>
        <w:t xml:space="preserve">. Непосредственное управление многоквартирным домом собственниками помещений. </w:t>
      </w:r>
    </w:p>
    <w:p w:rsidR="00412D5C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66</w:t>
      </w:r>
      <w:r w:rsidR="00562622" w:rsidRPr="00562622">
        <w:rPr>
          <w:sz w:val="24"/>
          <w:szCs w:val="24"/>
        </w:rPr>
        <w:t xml:space="preserve">. Управление многоквартирным домом, находящимся в государственной или муниципальной собственности. </w:t>
      </w:r>
    </w:p>
    <w:p w:rsidR="00412D5C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67</w:t>
      </w:r>
      <w:r w:rsidR="00562622" w:rsidRPr="00562622">
        <w:rPr>
          <w:sz w:val="24"/>
          <w:szCs w:val="24"/>
        </w:rPr>
        <w:t xml:space="preserve">. Управление многоквартирным домом, осуществляемое товариществом собственников жилья либо жилищным кооперативом или иным специализированным потребительским кооперативом. </w:t>
      </w:r>
    </w:p>
    <w:p w:rsidR="00412D5C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68</w:t>
      </w:r>
      <w:r w:rsidR="00562622" w:rsidRPr="00562622">
        <w:rPr>
          <w:sz w:val="24"/>
          <w:szCs w:val="24"/>
        </w:rPr>
        <w:t xml:space="preserve">. Управление многоквартирным домом, осуществляемое управляющей организацией. </w:t>
      </w:r>
    </w:p>
    <w:p w:rsidR="00356A55" w:rsidRPr="00562622" w:rsidRDefault="00412D5C" w:rsidP="00562622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69</w:t>
      </w:r>
      <w:r w:rsidR="00562622" w:rsidRPr="00562622">
        <w:rPr>
          <w:sz w:val="24"/>
          <w:szCs w:val="24"/>
        </w:rPr>
        <w:t>. Российское законодательство о жилищном контроле (надзоре).</w:t>
      </w:r>
    </w:p>
    <w:p w:rsidR="00412D5C" w:rsidRDefault="00412D5C" w:rsidP="00412D5C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70</w:t>
      </w:r>
      <w:r w:rsidR="00562622" w:rsidRPr="00562622">
        <w:rPr>
          <w:sz w:val="24"/>
          <w:szCs w:val="24"/>
        </w:rPr>
        <w:t xml:space="preserve">. Общие положения о жилищном контроле (надзоре). </w:t>
      </w:r>
    </w:p>
    <w:p w:rsidR="00412D5C" w:rsidRDefault="00412D5C" w:rsidP="00412D5C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71</w:t>
      </w:r>
      <w:r w:rsidR="00562622" w:rsidRPr="00562622">
        <w:rPr>
          <w:sz w:val="24"/>
          <w:szCs w:val="24"/>
        </w:rPr>
        <w:t>. Порядок проведен</w:t>
      </w:r>
      <w:r>
        <w:rPr>
          <w:sz w:val="24"/>
          <w:szCs w:val="24"/>
        </w:rPr>
        <w:t>ия жилищного контроля (надзора)</w:t>
      </w:r>
      <w:r w:rsidR="00562622" w:rsidRPr="00562622">
        <w:rPr>
          <w:sz w:val="24"/>
          <w:szCs w:val="24"/>
        </w:rPr>
        <w:t xml:space="preserve">. </w:t>
      </w:r>
    </w:p>
    <w:p w:rsidR="007670BC" w:rsidRDefault="00412D5C" w:rsidP="00412D5C">
      <w:pPr>
        <w:keepNext/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72</w:t>
      </w:r>
      <w:r w:rsidR="00562622" w:rsidRPr="00562622">
        <w:rPr>
          <w:sz w:val="24"/>
          <w:szCs w:val="24"/>
        </w:rPr>
        <w:t>. Административная ответственность в жилищном праве</w:t>
      </w:r>
      <w:r>
        <w:rPr>
          <w:sz w:val="24"/>
          <w:szCs w:val="24"/>
        </w:rPr>
        <w:t>.</w:t>
      </w:r>
      <w:bookmarkStart w:id="0" w:name="_GoBack"/>
      <w:bookmarkEnd w:id="0"/>
    </w:p>
    <w:p w:rsidR="007670BC" w:rsidRDefault="007670BC" w:rsidP="007670BC">
      <w:pPr>
        <w:jc w:val="center"/>
      </w:pPr>
    </w:p>
    <w:p w:rsidR="007670BC" w:rsidRDefault="007670BC" w:rsidP="007670BC">
      <w:pPr>
        <w:pStyle w:val="50"/>
        <w:shd w:val="clear" w:color="auto" w:fill="auto"/>
        <w:spacing w:before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7670BC" w:rsidRDefault="007670BC" w:rsidP="007670BC">
      <w:pPr>
        <w:pStyle w:val="50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литературным языком с правильным и свободным владением юридической терминологией; ответ самостоятельный, при этом допущены две-три несущественные ошибки, исправленные по требованию преподавателя;</w:t>
      </w:r>
    </w:p>
    <w:p w:rsidR="007670BC" w:rsidRDefault="007670BC" w:rsidP="007670BC">
      <w:pPr>
        <w:pStyle w:val="50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</w:t>
      </w:r>
      <w:r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если при ответе обнаружено непонимание обучающимся основного содержания учебного материала или допущены существенные ошибки, которые обучающийся не может исправить при наводящих вопросах преподавателя. </w:t>
      </w:r>
    </w:p>
    <w:p w:rsidR="007670BC" w:rsidRDefault="007670BC" w:rsidP="007670BC">
      <w:pPr>
        <w:pStyle w:val="60"/>
        <w:shd w:val="clear" w:color="auto" w:fill="auto"/>
        <w:spacing w:after="0" w:line="240" w:lineRule="auto"/>
        <w:rPr>
          <w:rFonts w:ascii="Calibri" w:hAnsi="Calibri"/>
          <w:sz w:val="24"/>
          <w:szCs w:val="24"/>
        </w:rPr>
      </w:pP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rPr>
          <w:rFonts w:eastAsia="Calibri"/>
          <w:b/>
          <w:bCs/>
          <w:caps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ind w:firstLine="709"/>
        <w:jc w:val="center"/>
        <w:rPr>
          <w:rFonts w:eastAsia="Calibri"/>
          <w:b/>
          <w:bCs/>
          <w:caps/>
          <w:sz w:val="24"/>
          <w:szCs w:val="24"/>
          <w:lang w:eastAsia="en-US"/>
        </w:rPr>
      </w:pPr>
      <w:r w:rsidRPr="00356A55">
        <w:rPr>
          <w:rFonts w:eastAsia="Calibri"/>
          <w:b/>
          <w:bCs/>
          <w:caps/>
          <w:sz w:val="24"/>
          <w:szCs w:val="24"/>
          <w:lang w:eastAsia="en-US"/>
        </w:rPr>
        <w:t>УЧЕБНО-МЕТОДИЧЕСКая литература:</w:t>
      </w:r>
    </w:p>
    <w:p w:rsidR="00356A55" w:rsidRPr="00356A55" w:rsidRDefault="00356A55" w:rsidP="00356A55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261134" w:rsidRPr="00261134" w:rsidRDefault="00261134" w:rsidP="00356A55">
      <w:pPr>
        <w:widowControl/>
        <w:autoSpaceDE/>
        <w:autoSpaceDN/>
        <w:adjustRightInd/>
        <w:spacing w:after="200" w:line="276" w:lineRule="auto"/>
        <w:rPr>
          <w:b/>
        </w:rPr>
      </w:pPr>
      <w:r w:rsidRPr="00261134">
        <w:rPr>
          <w:b/>
        </w:rPr>
        <w:t xml:space="preserve">Основная литература </w:t>
      </w:r>
    </w:p>
    <w:p w:rsidR="00261134" w:rsidRPr="00CA2ABA" w:rsidRDefault="00261134" w:rsidP="00CA2AB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2ABA">
        <w:rPr>
          <w:sz w:val="24"/>
          <w:szCs w:val="24"/>
        </w:rPr>
        <w:t>1. Калинина, И. А. Жилищное п</w:t>
      </w:r>
      <w:r w:rsidR="00CA2ABA">
        <w:rPr>
          <w:sz w:val="24"/>
          <w:szCs w:val="24"/>
        </w:rPr>
        <w:t>раво: актуальные проблемы курса</w:t>
      </w:r>
      <w:r w:rsidRPr="00CA2ABA">
        <w:rPr>
          <w:sz w:val="24"/>
          <w:szCs w:val="24"/>
        </w:rPr>
        <w:t>: учебное пособие / И. А. Кали</w:t>
      </w:r>
      <w:r w:rsidR="00CA2ABA">
        <w:rPr>
          <w:sz w:val="24"/>
          <w:szCs w:val="24"/>
        </w:rPr>
        <w:t>нина, И. Г. Пирожкова. — Тамбов</w:t>
      </w:r>
      <w:r w:rsidRPr="00CA2ABA">
        <w:rPr>
          <w:sz w:val="24"/>
          <w:szCs w:val="24"/>
        </w:rPr>
        <w:t xml:space="preserve">: Тамбовский государственный технический университет, ЭБС АСВ, 2021. — 81 c. — </w:t>
      </w:r>
      <w:r w:rsidR="00CA2ABA">
        <w:rPr>
          <w:sz w:val="24"/>
          <w:szCs w:val="24"/>
        </w:rPr>
        <w:t>ISBN 978-5-8265-2314-8. — Текст</w:t>
      </w:r>
      <w:r w:rsidRPr="00CA2ABA">
        <w:rPr>
          <w:sz w:val="24"/>
          <w:szCs w:val="24"/>
        </w:rPr>
        <w:t>: электронный // Цифровой о</w:t>
      </w:r>
      <w:r w:rsidR="00CA2ABA">
        <w:rPr>
          <w:sz w:val="24"/>
          <w:szCs w:val="24"/>
        </w:rPr>
        <w:t>бразовательный ресурс IPR SMART</w:t>
      </w:r>
      <w:r w:rsidRPr="00CA2ABA">
        <w:rPr>
          <w:sz w:val="24"/>
          <w:szCs w:val="24"/>
        </w:rPr>
        <w:t xml:space="preserve">: [сайт]. — URL: https://www.iprbookshop.ru/122967.html. — Режим доступа: для </w:t>
      </w:r>
      <w:proofErr w:type="spellStart"/>
      <w:r w:rsidRPr="00CA2ABA">
        <w:rPr>
          <w:sz w:val="24"/>
          <w:szCs w:val="24"/>
        </w:rPr>
        <w:t>авторизир</w:t>
      </w:r>
      <w:proofErr w:type="spellEnd"/>
      <w:r w:rsidRPr="00CA2ABA">
        <w:rPr>
          <w:sz w:val="24"/>
          <w:szCs w:val="24"/>
        </w:rPr>
        <w:t xml:space="preserve">. пользователей </w:t>
      </w:r>
    </w:p>
    <w:p w:rsidR="00261134" w:rsidRPr="00CA2ABA" w:rsidRDefault="00261134" w:rsidP="00CA2AB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2ABA">
        <w:rPr>
          <w:b/>
          <w:sz w:val="24"/>
          <w:szCs w:val="24"/>
        </w:rPr>
        <w:t>Дополнительная литература</w:t>
      </w:r>
      <w:r w:rsidRPr="00CA2ABA">
        <w:rPr>
          <w:sz w:val="24"/>
          <w:szCs w:val="24"/>
        </w:rPr>
        <w:t xml:space="preserve">  </w:t>
      </w:r>
    </w:p>
    <w:p w:rsidR="00261134" w:rsidRPr="00CA2ABA" w:rsidRDefault="00261134" w:rsidP="00CA2AB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2ABA">
        <w:rPr>
          <w:sz w:val="24"/>
          <w:szCs w:val="24"/>
        </w:rPr>
        <w:t>1. Кра</w:t>
      </w:r>
      <w:r w:rsidR="00CA2ABA">
        <w:rPr>
          <w:sz w:val="24"/>
          <w:szCs w:val="24"/>
        </w:rPr>
        <w:t>ткий курс по жилищному праву / — Москва</w:t>
      </w:r>
      <w:r w:rsidRPr="00CA2ABA">
        <w:rPr>
          <w:sz w:val="24"/>
          <w:szCs w:val="24"/>
        </w:rPr>
        <w:t xml:space="preserve">: РИПОЛ классик, </w:t>
      </w:r>
      <w:proofErr w:type="spellStart"/>
      <w:r w:rsidRPr="00CA2ABA">
        <w:rPr>
          <w:sz w:val="24"/>
          <w:szCs w:val="24"/>
        </w:rPr>
        <w:t>Окей</w:t>
      </w:r>
      <w:proofErr w:type="spellEnd"/>
      <w:r w:rsidRPr="00CA2ABA">
        <w:rPr>
          <w:sz w:val="24"/>
          <w:szCs w:val="24"/>
        </w:rPr>
        <w:t xml:space="preserve">-книга, 2016. — 128 c. — </w:t>
      </w:r>
      <w:r w:rsidR="00CA2ABA">
        <w:rPr>
          <w:sz w:val="24"/>
          <w:szCs w:val="24"/>
        </w:rPr>
        <w:t>ISBN 978-5-386-08973-3. — Текст</w:t>
      </w:r>
      <w:r w:rsidRPr="00CA2ABA">
        <w:rPr>
          <w:sz w:val="24"/>
          <w:szCs w:val="24"/>
        </w:rPr>
        <w:t>: электронный // Цифровой о</w:t>
      </w:r>
      <w:r w:rsidR="00CA2ABA">
        <w:rPr>
          <w:sz w:val="24"/>
          <w:szCs w:val="24"/>
        </w:rPr>
        <w:t>бразовательный ресурс IPR SMART</w:t>
      </w:r>
      <w:r w:rsidRPr="00CA2ABA">
        <w:rPr>
          <w:sz w:val="24"/>
          <w:szCs w:val="24"/>
        </w:rPr>
        <w:t xml:space="preserve">: [сайт]. — URL: https://www.iprbookshop.ru/73359.html. — Режим доступа: для </w:t>
      </w:r>
      <w:proofErr w:type="spellStart"/>
      <w:r w:rsidRPr="00CA2ABA">
        <w:rPr>
          <w:sz w:val="24"/>
          <w:szCs w:val="24"/>
        </w:rPr>
        <w:t>авторизир</w:t>
      </w:r>
      <w:proofErr w:type="spellEnd"/>
      <w:r w:rsidRPr="00CA2ABA">
        <w:rPr>
          <w:sz w:val="24"/>
          <w:szCs w:val="24"/>
        </w:rPr>
        <w:t xml:space="preserve">. пользователей </w:t>
      </w:r>
    </w:p>
    <w:p w:rsidR="00261134" w:rsidRPr="00CA2ABA" w:rsidRDefault="00261134" w:rsidP="00CA2AB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2ABA">
        <w:rPr>
          <w:sz w:val="24"/>
          <w:szCs w:val="24"/>
        </w:rPr>
        <w:t xml:space="preserve">2. Комментарий к жилищному законодательству Российской Федерации Под ред. В.Б. Исакова.3-е </w:t>
      </w:r>
      <w:proofErr w:type="spellStart"/>
      <w:r w:rsidRPr="00CA2ABA">
        <w:rPr>
          <w:sz w:val="24"/>
          <w:szCs w:val="24"/>
        </w:rPr>
        <w:t>изд.испр</w:t>
      </w:r>
      <w:proofErr w:type="spellEnd"/>
      <w:r w:rsidRPr="00CA2ABA">
        <w:rPr>
          <w:sz w:val="24"/>
          <w:szCs w:val="24"/>
        </w:rPr>
        <w:t xml:space="preserve">. М: </w:t>
      </w:r>
      <w:proofErr w:type="spellStart"/>
      <w:r w:rsidRPr="00CA2ABA">
        <w:rPr>
          <w:sz w:val="24"/>
          <w:szCs w:val="24"/>
        </w:rPr>
        <w:t>Юрайт</w:t>
      </w:r>
      <w:proofErr w:type="spellEnd"/>
      <w:r w:rsidRPr="00CA2ABA">
        <w:rPr>
          <w:sz w:val="24"/>
          <w:szCs w:val="24"/>
        </w:rPr>
        <w:t>-М,</w:t>
      </w:r>
      <w:r w:rsidR="00CA2ABA" w:rsidRPr="00CA2ABA">
        <w:rPr>
          <w:sz w:val="24"/>
          <w:szCs w:val="24"/>
        </w:rPr>
        <w:t xml:space="preserve"> </w:t>
      </w:r>
      <w:r w:rsidRPr="00CA2ABA">
        <w:rPr>
          <w:sz w:val="24"/>
          <w:szCs w:val="24"/>
        </w:rPr>
        <w:t>2002.</w:t>
      </w:r>
      <w:r w:rsidR="00CA2ABA" w:rsidRPr="00CA2ABA">
        <w:rPr>
          <w:sz w:val="24"/>
          <w:szCs w:val="24"/>
        </w:rPr>
        <w:t xml:space="preserve"> </w:t>
      </w:r>
      <w:r w:rsidRPr="00CA2ABA">
        <w:rPr>
          <w:sz w:val="24"/>
          <w:szCs w:val="24"/>
        </w:rPr>
        <w:t>-598 с.</w:t>
      </w:r>
    </w:p>
    <w:p w:rsidR="00261134" w:rsidRPr="00CA2ABA" w:rsidRDefault="00261134" w:rsidP="00CA2AB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2ABA">
        <w:rPr>
          <w:sz w:val="24"/>
          <w:szCs w:val="24"/>
        </w:rPr>
        <w:t xml:space="preserve"> 3. Жилищны</w:t>
      </w:r>
      <w:r w:rsidR="00CA2ABA">
        <w:rPr>
          <w:sz w:val="24"/>
          <w:szCs w:val="24"/>
        </w:rPr>
        <w:t>й кодекс Российской Федерации /</w:t>
      </w:r>
      <w:r w:rsidRPr="00CA2ABA">
        <w:rPr>
          <w:sz w:val="24"/>
          <w:szCs w:val="24"/>
        </w:rPr>
        <w:t xml:space="preserve">. </w:t>
      </w:r>
      <w:proofErr w:type="gramStart"/>
      <w:r w:rsidRPr="00CA2ABA">
        <w:rPr>
          <w:sz w:val="24"/>
          <w:szCs w:val="24"/>
        </w:rPr>
        <w:t>— :</w:t>
      </w:r>
      <w:proofErr w:type="gramEnd"/>
      <w:r w:rsidRPr="00CA2ABA">
        <w:rPr>
          <w:sz w:val="24"/>
          <w:szCs w:val="24"/>
        </w:rPr>
        <w:t xml:space="preserve"> Электронно-библиотечная система </w:t>
      </w:r>
      <w:proofErr w:type="spellStart"/>
      <w:r w:rsidRPr="00CA2ABA">
        <w:rPr>
          <w:sz w:val="24"/>
          <w:szCs w:val="24"/>
        </w:rPr>
        <w:t>I</w:t>
      </w:r>
      <w:r w:rsidR="00CA2ABA">
        <w:rPr>
          <w:sz w:val="24"/>
          <w:szCs w:val="24"/>
        </w:rPr>
        <w:t>PRbooks</w:t>
      </w:r>
      <w:proofErr w:type="spellEnd"/>
      <w:r w:rsidR="00CA2ABA">
        <w:rPr>
          <w:sz w:val="24"/>
          <w:szCs w:val="24"/>
        </w:rPr>
        <w:t>, 2017. — 168 c. — Текст</w:t>
      </w:r>
      <w:r w:rsidRPr="00CA2ABA">
        <w:rPr>
          <w:sz w:val="24"/>
          <w:szCs w:val="24"/>
        </w:rPr>
        <w:t>: электронный // Цифровой о</w:t>
      </w:r>
      <w:r w:rsidR="00CA2ABA">
        <w:rPr>
          <w:sz w:val="24"/>
          <w:szCs w:val="24"/>
        </w:rPr>
        <w:t>бразовательный ресурс IPR SMART</w:t>
      </w:r>
      <w:r w:rsidRPr="00CA2ABA">
        <w:rPr>
          <w:sz w:val="24"/>
          <w:szCs w:val="24"/>
        </w:rPr>
        <w:t xml:space="preserve">: [сайт]. — URL: https://www.iprbookshop.ru/1803.html. — Режим доступа: для </w:t>
      </w:r>
      <w:proofErr w:type="spellStart"/>
      <w:r w:rsidRPr="00CA2ABA">
        <w:rPr>
          <w:sz w:val="24"/>
          <w:szCs w:val="24"/>
        </w:rPr>
        <w:t>авторизир.пользователей</w:t>
      </w:r>
      <w:proofErr w:type="spellEnd"/>
      <w:r w:rsidRPr="00CA2ABA">
        <w:rPr>
          <w:sz w:val="24"/>
          <w:szCs w:val="24"/>
        </w:rPr>
        <w:t xml:space="preserve"> </w:t>
      </w:r>
    </w:p>
    <w:p w:rsidR="00261134" w:rsidRPr="00CA2ABA" w:rsidRDefault="00261134" w:rsidP="00CA2AB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2ABA">
        <w:rPr>
          <w:sz w:val="24"/>
          <w:szCs w:val="24"/>
        </w:rPr>
        <w:t xml:space="preserve">4. Жилищный кодекс российской Федерации с путеводителем по судебной практике по состоянию на 20 февраля 2018г.[Текст]: – М.: </w:t>
      </w:r>
      <w:proofErr w:type="gramStart"/>
      <w:r w:rsidRPr="00CA2ABA">
        <w:rPr>
          <w:sz w:val="24"/>
          <w:szCs w:val="24"/>
        </w:rPr>
        <w:t xml:space="preserve">Проспект, </w:t>
      </w:r>
      <w:r w:rsidR="00CA2ABA" w:rsidRPr="00CA2ABA">
        <w:rPr>
          <w:sz w:val="24"/>
          <w:szCs w:val="24"/>
        </w:rPr>
        <w:t xml:space="preserve"> </w:t>
      </w:r>
      <w:r w:rsidRPr="00CA2ABA">
        <w:rPr>
          <w:sz w:val="24"/>
          <w:szCs w:val="24"/>
        </w:rPr>
        <w:t>2018</w:t>
      </w:r>
      <w:proofErr w:type="gramEnd"/>
      <w:r w:rsidRPr="00CA2ABA">
        <w:rPr>
          <w:sz w:val="24"/>
          <w:szCs w:val="24"/>
        </w:rPr>
        <w:t xml:space="preserve">.- 304 с. </w:t>
      </w:r>
    </w:p>
    <w:p w:rsidR="00261134" w:rsidRPr="00CA2ABA" w:rsidRDefault="00261134" w:rsidP="00CA2AB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2ABA">
        <w:rPr>
          <w:sz w:val="24"/>
          <w:szCs w:val="24"/>
        </w:rPr>
        <w:t xml:space="preserve">5. </w:t>
      </w:r>
      <w:proofErr w:type="spellStart"/>
      <w:r w:rsidRPr="00CA2ABA">
        <w:rPr>
          <w:sz w:val="24"/>
          <w:szCs w:val="24"/>
        </w:rPr>
        <w:t>Афонина</w:t>
      </w:r>
      <w:proofErr w:type="spellEnd"/>
      <w:r w:rsidRPr="00CA2ABA">
        <w:rPr>
          <w:sz w:val="24"/>
          <w:szCs w:val="24"/>
        </w:rPr>
        <w:t>, А. В. Жили</w:t>
      </w:r>
      <w:r w:rsidR="00CA2ABA">
        <w:rPr>
          <w:sz w:val="24"/>
          <w:szCs w:val="24"/>
        </w:rPr>
        <w:t>щное право</w:t>
      </w:r>
      <w:r w:rsidRPr="00CA2ABA">
        <w:rPr>
          <w:sz w:val="24"/>
          <w:szCs w:val="24"/>
        </w:rPr>
        <w:t>: учебное по</w:t>
      </w:r>
      <w:r w:rsidR="00CA2ABA">
        <w:rPr>
          <w:sz w:val="24"/>
          <w:szCs w:val="24"/>
        </w:rPr>
        <w:t xml:space="preserve">собие / А. В. </w:t>
      </w:r>
      <w:proofErr w:type="spellStart"/>
      <w:r w:rsidR="00CA2ABA">
        <w:rPr>
          <w:sz w:val="24"/>
          <w:szCs w:val="24"/>
        </w:rPr>
        <w:t>Афонина</w:t>
      </w:r>
      <w:proofErr w:type="spellEnd"/>
      <w:r w:rsidR="00CA2ABA">
        <w:rPr>
          <w:sz w:val="24"/>
          <w:szCs w:val="24"/>
        </w:rPr>
        <w:t>. — Москва</w:t>
      </w:r>
      <w:r w:rsidRPr="00CA2ABA">
        <w:rPr>
          <w:sz w:val="24"/>
          <w:szCs w:val="24"/>
        </w:rPr>
        <w:t xml:space="preserve">: Дашков и К, Ай Пи Эр Медиа, 2010. — 283 c. — </w:t>
      </w:r>
      <w:r w:rsidR="00CA2ABA">
        <w:rPr>
          <w:sz w:val="24"/>
          <w:szCs w:val="24"/>
        </w:rPr>
        <w:t>ISBN 978-5-91131-499-6. — Текст</w:t>
      </w:r>
      <w:r w:rsidRPr="00CA2ABA">
        <w:rPr>
          <w:sz w:val="24"/>
          <w:szCs w:val="24"/>
        </w:rPr>
        <w:t xml:space="preserve">: электронный // Цифровой образовательный ресурс IPR </w:t>
      </w:r>
      <w:proofErr w:type="gramStart"/>
      <w:r w:rsidRPr="00CA2ABA">
        <w:rPr>
          <w:sz w:val="24"/>
          <w:szCs w:val="24"/>
        </w:rPr>
        <w:t>SMART :</w:t>
      </w:r>
      <w:proofErr w:type="gramEnd"/>
      <w:r w:rsidRPr="00CA2ABA">
        <w:rPr>
          <w:sz w:val="24"/>
          <w:szCs w:val="24"/>
        </w:rPr>
        <w:t xml:space="preserve"> [сайт]. — URL: https://www.iprbookshop.ru/1484.html (дата обращения: 02.10.2023). — Режим доступа: для </w:t>
      </w:r>
      <w:proofErr w:type="spellStart"/>
      <w:r w:rsidRPr="00CA2ABA">
        <w:rPr>
          <w:sz w:val="24"/>
          <w:szCs w:val="24"/>
        </w:rPr>
        <w:t>авторизир</w:t>
      </w:r>
      <w:proofErr w:type="spellEnd"/>
      <w:r w:rsidRPr="00CA2ABA">
        <w:rPr>
          <w:sz w:val="24"/>
          <w:szCs w:val="24"/>
        </w:rPr>
        <w:t xml:space="preserve">. пользователей </w:t>
      </w:r>
    </w:p>
    <w:p w:rsidR="00261134" w:rsidRPr="00CA2ABA" w:rsidRDefault="00261134" w:rsidP="00CA2AB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A2ABA">
        <w:rPr>
          <w:sz w:val="24"/>
          <w:szCs w:val="24"/>
        </w:rPr>
        <w:t>6. Курс по жи</w:t>
      </w:r>
      <w:r w:rsidR="00CA2ABA">
        <w:rPr>
          <w:sz w:val="24"/>
          <w:szCs w:val="24"/>
        </w:rPr>
        <w:t xml:space="preserve">лищному праву </w:t>
      </w:r>
      <w:proofErr w:type="gramStart"/>
      <w:r w:rsidR="00CA2ABA">
        <w:rPr>
          <w:sz w:val="24"/>
          <w:szCs w:val="24"/>
        </w:rPr>
        <w:t>/ .</w:t>
      </w:r>
      <w:proofErr w:type="gramEnd"/>
      <w:r w:rsidR="00CA2ABA">
        <w:rPr>
          <w:sz w:val="24"/>
          <w:szCs w:val="24"/>
        </w:rPr>
        <w:t xml:space="preserve"> — Новосибирск</w:t>
      </w:r>
      <w:r w:rsidRPr="00CA2ABA">
        <w:rPr>
          <w:sz w:val="24"/>
          <w:szCs w:val="24"/>
        </w:rPr>
        <w:t xml:space="preserve">: Сибирское университетское издательство, </w:t>
      </w:r>
      <w:proofErr w:type="spellStart"/>
      <w:r w:rsidRPr="00CA2ABA">
        <w:rPr>
          <w:sz w:val="24"/>
          <w:szCs w:val="24"/>
        </w:rPr>
        <w:t>Норматика</w:t>
      </w:r>
      <w:proofErr w:type="spellEnd"/>
      <w:r w:rsidRPr="00CA2ABA">
        <w:rPr>
          <w:sz w:val="24"/>
          <w:szCs w:val="24"/>
        </w:rPr>
        <w:t xml:space="preserve">, 2017. — 119 c. — </w:t>
      </w:r>
      <w:r w:rsidR="00CA2ABA">
        <w:rPr>
          <w:sz w:val="24"/>
          <w:szCs w:val="24"/>
        </w:rPr>
        <w:t>ISBN 978-5-4374-0784-4. — Текст</w:t>
      </w:r>
      <w:r w:rsidRPr="00CA2ABA">
        <w:rPr>
          <w:sz w:val="24"/>
          <w:szCs w:val="24"/>
        </w:rPr>
        <w:t xml:space="preserve">: электронный // Цифровой образовательный </w:t>
      </w:r>
      <w:r w:rsidR="00CA2ABA">
        <w:rPr>
          <w:sz w:val="24"/>
          <w:szCs w:val="24"/>
        </w:rPr>
        <w:t>ресурс IPR SMART</w:t>
      </w:r>
      <w:r w:rsidRPr="00CA2ABA">
        <w:rPr>
          <w:sz w:val="24"/>
          <w:szCs w:val="24"/>
        </w:rPr>
        <w:t xml:space="preserve">: [сайт]. — URL: https://www.iprbookshop.ru/65173.html (дата обращения: 02.10.2023). — Режим доступа: для </w:t>
      </w:r>
      <w:proofErr w:type="spellStart"/>
      <w:r w:rsidRPr="00CA2ABA">
        <w:rPr>
          <w:sz w:val="24"/>
          <w:szCs w:val="24"/>
        </w:rPr>
        <w:t>авторизир</w:t>
      </w:r>
      <w:proofErr w:type="spellEnd"/>
      <w:r w:rsidRPr="00CA2ABA">
        <w:rPr>
          <w:sz w:val="24"/>
          <w:szCs w:val="24"/>
        </w:rPr>
        <w:t xml:space="preserve">. пользователей </w:t>
      </w:r>
    </w:p>
    <w:p w:rsidR="00356A55" w:rsidRPr="00CA2ABA" w:rsidRDefault="00261134" w:rsidP="00CA2ABA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CA2ABA">
        <w:rPr>
          <w:sz w:val="24"/>
          <w:szCs w:val="24"/>
        </w:rPr>
        <w:t>7. Пе</w:t>
      </w:r>
      <w:r w:rsidR="00CA2ABA">
        <w:rPr>
          <w:sz w:val="24"/>
          <w:szCs w:val="24"/>
        </w:rPr>
        <w:t>репелкина, Н. В. Жилищное право</w:t>
      </w:r>
      <w:r w:rsidRPr="00CA2ABA">
        <w:rPr>
          <w:sz w:val="24"/>
          <w:szCs w:val="24"/>
        </w:rPr>
        <w:t>: учебное пособи</w:t>
      </w:r>
      <w:r w:rsidR="00CA2ABA">
        <w:rPr>
          <w:sz w:val="24"/>
          <w:szCs w:val="24"/>
        </w:rPr>
        <w:t>е / Н. В. Перепелкина. — Москва</w:t>
      </w:r>
      <w:r w:rsidRPr="00CA2ABA">
        <w:rPr>
          <w:sz w:val="24"/>
          <w:szCs w:val="24"/>
        </w:rPr>
        <w:t>: Ось-89, 2006. — 186 c</w:t>
      </w:r>
      <w:r w:rsidR="00CA2ABA">
        <w:rPr>
          <w:sz w:val="24"/>
          <w:szCs w:val="24"/>
        </w:rPr>
        <w:t>. — Текст</w:t>
      </w:r>
      <w:r w:rsidRPr="00CA2ABA">
        <w:rPr>
          <w:sz w:val="24"/>
          <w:szCs w:val="24"/>
        </w:rPr>
        <w:t>: электронный // Цифровой о</w:t>
      </w:r>
      <w:r w:rsidR="00CA2ABA">
        <w:rPr>
          <w:sz w:val="24"/>
          <w:szCs w:val="24"/>
        </w:rPr>
        <w:t>бразовательный ресурс IPR SMART</w:t>
      </w:r>
      <w:r w:rsidRPr="00CA2ABA">
        <w:rPr>
          <w:sz w:val="24"/>
          <w:szCs w:val="24"/>
        </w:rPr>
        <w:t xml:space="preserve">: [сайт]. — URL: https://www.iprbookshop.ru/1483.html (дата обращения: 02.10.2023). — Режим доступа: для </w:t>
      </w:r>
      <w:proofErr w:type="spellStart"/>
      <w:r w:rsidRPr="00CA2ABA">
        <w:rPr>
          <w:sz w:val="24"/>
          <w:szCs w:val="24"/>
        </w:rPr>
        <w:t>авторизир</w:t>
      </w:r>
      <w:proofErr w:type="spellEnd"/>
      <w:r w:rsidRPr="00CA2ABA">
        <w:rPr>
          <w:sz w:val="24"/>
          <w:szCs w:val="24"/>
        </w:rPr>
        <w:t>. пользователей</w:t>
      </w:r>
    </w:p>
    <w:p w:rsidR="00356A55" w:rsidRPr="00356A55" w:rsidRDefault="00356A55" w:rsidP="00356A55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center"/>
        <w:rPr>
          <w:rFonts w:eastAsia="Calibri"/>
          <w:b/>
          <w:color w:val="000000"/>
          <w:spacing w:val="1"/>
          <w:sz w:val="24"/>
          <w:szCs w:val="24"/>
          <w:lang w:eastAsia="en-US"/>
        </w:rPr>
      </w:pPr>
    </w:p>
    <w:p w:rsidR="00356A55" w:rsidRPr="00356A55" w:rsidRDefault="00356A55" w:rsidP="00356A55">
      <w:pPr>
        <w:widowControl/>
        <w:autoSpaceDE/>
        <w:autoSpaceDN/>
        <w:adjustRightInd/>
        <w:ind w:firstLine="709"/>
        <w:rPr>
          <w:rFonts w:eastAsia="Calibri"/>
          <w:sz w:val="24"/>
          <w:szCs w:val="24"/>
          <w:lang w:eastAsia="en-US"/>
        </w:rPr>
      </w:pPr>
    </w:p>
    <w:p w:rsidR="00356A55" w:rsidRDefault="00356A55" w:rsidP="00356A55">
      <w:pPr>
        <w:pStyle w:val="a4"/>
        <w:jc w:val="center"/>
        <w:rPr>
          <w:b/>
          <w:u w:val="single"/>
        </w:rPr>
      </w:pPr>
    </w:p>
    <w:p w:rsidR="00356A55" w:rsidRDefault="00356A55" w:rsidP="00356A55"/>
    <w:p w:rsidR="0051499A" w:rsidRDefault="0051499A"/>
    <w:sectPr w:rsidR="0051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CC2"/>
    <w:multiLevelType w:val="hybridMultilevel"/>
    <w:tmpl w:val="240404B4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4D86"/>
    <w:multiLevelType w:val="hybridMultilevel"/>
    <w:tmpl w:val="87B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82825"/>
    <w:multiLevelType w:val="hybridMultilevel"/>
    <w:tmpl w:val="A13A9F38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7FB6"/>
    <w:multiLevelType w:val="hybridMultilevel"/>
    <w:tmpl w:val="8BC0D752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3F79"/>
    <w:multiLevelType w:val="hybridMultilevel"/>
    <w:tmpl w:val="A734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1E6"/>
    <w:multiLevelType w:val="hybridMultilevel"/>
    <w:tmpl w:val="128E185E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6EC7"/>
    <w:multiLevelType w:val="hybridMultilevel"/>
    <w:tmpl w:val="163A2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A79C0"/>
    <w:multiLevelType w:val="hybridMultilevel"/>
    <w:tmpl w:val="09A20540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449D73BF"/>
    <w:multiLevelType w:val="hybridMultilevel"/>
    <w:tmpl w:val="74764846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B2F47"/>
    <w:multiLevelType w:val="multilevel"/>
    <w:tmpl w:val="CD2473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EF55B73"/>
    <w:multiLevelType w:val="hybridMultilevel"/>
    <w:tmpl w:val="2C7CEE98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4" w15:restartNumberingAfterBreak="0">
    <w:nsid w:val="57005E69"/>
    <w:multiLevelType w:val="hybridMultilevel"/>
    <w:tmpl w:val="3D9295E6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72941"/>
    <w:multiLevelType w:val="hybridMultilevel"/>
    <w:tmpl w:val="C2FCBB52"/>
    <w:lvl w:ilvl="0" w:tplc="D0807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281A"/>
    <w:multiLevelType w:val="hybridMultilevel"/>
    <w:tmpl w:val="63F65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46B73"/>
    <w:multiLevelType w:val="hybridMultilevel"/>
    <w:tmpl w:val="91E69E0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92EF4"/>
    <w:multiLevelType w:val="hybridMultilevel"/>
    <w:tmpl w:val="0ABC3340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C38"/>
    <w:multiLevelType w:val="hybridMultilevel"/>
    <w:tmpl w:val="712C4128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229B"/>
    <w:multiLevelType w:val="hybridMultilevel"/>
    <w:tmpl w:val="8BBA0608"/>
    <w:lvl w:ilvl="0" w:tplc="3A40243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9"/>
  </w:num>
  <w:num w:numId="11">
    <w:abstractNumId w:val="0"/>
  </w:num>
  <w:num w:numId="12">
    <w:abstractNumId w:val="19"/>
  </w:num>
  <w:num w:numId="13">
    <w:abstractNumId w:val="2"/>
  </w:num>
  <w:num w:numId="14">
    <w:abstractNumId w:val="13"/>
    <w:lvlOverride w:ilvl="0">
      <w:startOverride w:val="1"/>
    </w:lvlOverride>
  </w:num>
  <w:num w:numId="15">
    <w:abstractNumId w:val="12"/>
  </w:num>
  <w:num w:numId="16">
    <w:abstractNumId w:val="16"/>
  </w:num>
  <w:num w:numId="17">
    <w:abstractNumId w:val="8"/>
  </w:num>
  <w:num w:numId="18">
    <w:abstractNumId w:val="5"/>
  </w:num>
  <w:num w:numId="19">
    <w:abstractNumId w:val="7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E8"/>
    <w:rsid w:val="00261134"/>
    <w:rsid w:val="00356A55"/>
    <w:rsid w:val="00412D5C"/>
    <w:rsid w:val="0051499A"/>
    <w:rsid w:val="00562622"/>
    <w:rsid w:val="006F6FE8"/>
    <w:rsid w:val="007670BC"/>
    <w:rsid w:val="0085516C"/>
    <w:rsid w:val="00C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990D-0FA0-4C61-9600-5022BFDF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56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link w:val="a3"/>
    <w:uiPriority w:val="1"/>
    <w:qFormat/>
    <w:rsid w:val="00356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6"/>
    <w:uiPriority w:val="99"/>
    <w:locked/>
    <w:rsid w:val="00356A55"/>
    <w:rPr>
      <w:lang w:val="x-none" w:eastAsia="x-none"/>
    </w:rPr>
  </w:style>
  <w:style w:type="paragraph" w:styleId="a6">
    <w:name w:val="List Paragraph"/>
    <w:basedOn w:val="a"/>
    <w:link w:val="a5"/>
    <w:uiPriority w:val="99"/>
    <w:qFormat/>
    <w:rsid w:val="00356A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5">
    <w:name w:val="Основной текст (5)_"/>
    <w:link w:val="50"/>
    <w:locked/>
    <w:rsid w:val="00356A55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6A55"/>
    <w:pPr>
      <w:shd w:val="clear" w:color="auto" w:fill="FFFFFF"/>
      <w:autoSpaceDE/>
      <w:autoSpaceDN/>
      <w:adjustRightInd/>
      <w:spacing w:before="6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356A55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56A55"/>
    <w:pPr>
      <w:shd w:val="clear" w:color="auto" w:fill="FFFFFF"/>
      <w:autoSpaceDE/>
      <w:autoSpaceDN/>
      <w:adjustRightInd/>
      <w:spacing w:after="600" w:line="274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Фатима Рамазановна Контлакова</cp:lastModifiedBy>
  <cp:revision>10</cp:revision>
  <dcterms:created xsi:type="dcterms:W3CDTF">2024-11-17T20:26:00Z</dcterms:created>
  <dcterms:modified xsi:type="dcterms:W3CDTF">2024-12-04T11:32:00Z</dcterms:modified>
</cp:coreProperties>
</file>