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D9" w:rsidRPr="00543AD9" w:rsidRDefault="00543AD9" w:rsidP="00543AD9">
      <w:pPr>
        <w:overflowPunct w:val="0"/>
        <w:autoSpaceDE w:val="0"/>
        <w:autoSpaceDN w:val="0"/>
        <w:adjustRightInd w:val="0"/>
        <w:spacing w:before="240" w:after="60" w:line="240" w:lineRule="auto"/>
        <w:ind w:right="-2"/>
        <w:jc w:val="center"/>
        <w:outlineLvl w:val="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43A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МИНИСТЕРСТВО НАУКИ И ВЫСШЕГО ОБРАЗОВАНИЯ РФ</w:t>
      </w: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 ГОСУДАРСТВЕННОЕ  БЮДЖЕТНОЕ ОБРАЗОВАТЕЛЬНОЕ  УЧРЕЖДЕНИЕ  ВЫСШЕГО  ОБРАЗОВАНИЯ</w:t>
      </w: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СЕВЕРО-КАВКАЗСКАЯ ГОСУДАРСТВЕННАЯ АКАДЕМИЯ</w:t>
      </w: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Экономики и управления</w:t>
      </w: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«Экономика и управление»</w:t>
      </w: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t>Бежанов М.К.</w:t>
      </w: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3AD9" w:rsidRPr="00543AD9" w:rsidRDefault="00A7171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7171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Инструменты государственного противодействия уклонению от уплаты налогов</w:t>
      </w:r>
    </w:p>
    <w:p w:rsidR="00FF07E1" w:rsidRPr="00543AD9" w:rsidRDefault="00543AD9" w:rsidP="00FF07E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Методические указания </w:t>
      </w:r>
      <w:proofErr w:type="gramStart"/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написани</w:t>
      </w:r>
      <w:r w:rsidR="00A71719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контрольных работ для обучающихся </w:t>
      </w:r>
      <w:r w:rsidR="00610E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специальности </w:t>
      </w:r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t>38.0</w:t>
      </w:r>
      <w:r w:rsidR="00A71719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t>.0</w:t>
      </w:r>
      <w:r w:rsidR="00A71719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71719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Экономическая безопасность</w:t>
      </w:r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End"/>
    </w:p>
    <w:p w:rsidR="00543AD9" w:rsidRPr="00543AD9" w:rsidRDefault="00610ED1" w:rsidP="00610ED1">
      <w:pPr>
        <w:tabs>
          <w:tab w:val="left" w:pos="773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FF07E1" w:rsidRPr="00543AD9" w:rsidRDefault="00FF07E1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AD9" w:rsidRPr="00543AD9" w:rsidRDefault="00543AD9" w:rsidP="00543AD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543AD9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Черкесск, 20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23</w:t>
      </w:r>
    </w:p>
    <w:p w:rsidR="00144DC5" w:rsidRPr="00FF07E1" w:rsidRDefault="00543AD9" w:rsidP="00FF07E1">
      <w:pPr>
        <w:pStyle w:val="a5"/>
        <w:spacing w:before="60"/>
        <w:ind w:left="0" w:firstLine="0"/>
        <w:jc w:val="center"/>
        <w:rPr>
          <w:b/>
          <w:sz w:val="24"/>
        </w:rPr>
      </w:pPr>
      <w:r w:rsidRPr="00FF07E1">
        <w:rPr>
          <w:sz w:val="24"/>
          <w:szCs w:val="24"/>
          <w:lang w:eastAsia="ru-RU"/>
        </w:rPr>
        <w:br w:type="page"/>
      </w:r>
      <w:r w:rsidR="00144DC5" w:rsidRPr="00FF07E1">
        <w:rPr>
          <w:b/>
          <w:sz w:val="24"/>
        </w:rPr>
        <w:lastRenderedPageBreak/>
        <w:t>ЦЕЛИОСВОЕНИЯ</w:t>
      </w:r>
      <w:r w:rsidR="00144DC5" w:rsidRPr="00FF07E1">
        <w:rPr>
          <w:b/>
          <w:spacing w:val="-2"/>
          <w:sz w:val="24"/>
        </w:rPr>
        <w:t xml:space="preserve"> ДИСЦИПЛИНЫ</w:t>
      </w:r>
    </w:p>
    <w:p w:rsidR="00144DC5" w:rsidRDefault="00144DC5" w:rsidP="00144DC5">
      <w:pPr>
        <w:pStyle w:val="a3"/>
        <w:spacing w:before="39"/>
        <w:rPr>
          <w:b/>
        </w:rPr>
      </w:pPr>
    </w:p>
    <w:p w:rsidR="00144DC5" w:rsidRDefault="00144DC5" w:rsidP="00FF07E1">
      <w:pPr>
        <w:pStyle w:val="a3"/>
        <w:spacing w:line="276" w:lineRule="auto"/>
        <w:ind w:right="518" w:firstLine="707"/>
        <w:jc w:val="both"/>
      </w:pPr>
      <w:r>
        <w:t>Целью освоения дисциплины «Инструменты государственного противодействия уклонению от уплаты налогов» является</w:t>
      </w:r>
      <w:r w:rsidRPr="00795DA3">
        <w:t xml:space="preserve"> </w:t>
      </w:r>
      <w:r>
        <w:t>формирование у обучающихся комплексного представления о существующих в правовом поле механизмах государственного противодействия уклонению от уплаты налогов.</w:t>
      </w:r>
    </w:p>
    <w:p w:rsidR="00144DC5" w:rsidRDefault="00144DC5" w:rsidP="00FF07E1">
      <w:pPr>
        <w:pStyle w:val="a3"/>
        <w:spacing w:line="276" w:lineRule="auto"/>
        <w:ind w:right="521" w:firstLine="707"/>
        <w:jc w:val="both"/>
      </w:pPr>
      <w:r>
        <w:t>Основными задачами изучения дисциплины «Инструменты государственного противодействия уклонению от уплаты налогов» является:</w:t>
      </w:r>
    </w:p>
    <w:p w:rsidR="00144DC5" w:rsidRDefault="00144DC5" w:rsidP="00FF07E1">
      <w:pPr>
        <w:pStyle w:val="a5"/>
        <w:numPr>
          <w:ilvl w:val="0"/>
          <w:numId w:val="12"/>
        </w:numPr>
        <w:tabs>
          <w:tab w:val="left" w:pos="968"/>
        </w:tabs>
        <w:spacing w:line="276" w:lineRule="auto"/>
        <w:ind w:left="0" w:right="523"/>
        <w:jc w:val="both"/>
        <w:rPr>
          <w:sz w:val="24"/>
        </w:rPr>
      </w:pPr>
      <w:r>
        <w:rPr>
          <w:sz w:val="24"/>
        </w:rPr>
        <w:t>ознакомить обучающихся с методологией противодействия уклонению от уплаты налогов, применяемой в практике работы налоговых органов РФ и в международной практике противодействия уклонению от уплаты налогов;</w:t>
      </w:r>
    </w:p>
    <w:p w:rsidR="00144DC5" w:rsidRDefault="00144DC5" w:rsidP="00FF07E1">
      <w:pPr>
        <w:pStyle w:val="a5"/>
        <w:numPr>
          <w:ilvl w:val="0"/>
          <w:numId w:val="12"/>
        </w:numPr>
        <w:spacing w:line="276" w:lineRule="auto"/>
        <w:ind w:left="0" w:right="517"/>
        <w:jc w:val="both"/>
        <w:rPr>
          <w:sz w:val="24"/>
        </w:rPr>
      </w:pPr>
      <w:r>
        <w:rPr>
          <w:sz w:val="24"/>
        </w:rPr>
        <w:t>развить навыки применения (в зависимости от потребностей практики) знаний, полученные в процессе обучения данной дисциплине для решения задач в профессиональной сфере (в том числе в научно-исследовательской, педагогической, организационно-управленческой, нормотворческой, экспертно-аналитической, или правоприменительной деятельности в сфере государственного аудита и контроля);</w:t>
      </w:r>
    </w:p>
    <w:p w:rsidR="00144DC5" w:rsidRDefault="00144DC5" w:rsidP="00FF07E1">
      <w:pPr>
        <w:pStyle w:val="a5"/>
        <w:numPr>
          <w:ilvl w:val="0"/>
          <w:numId w:val="12"/>
        </w:numPr>
        <w:tabs>
          <w:tab w:val="left" w:pos="968"/>
        </w:tabs>
        <w:spacing w:line="276" w:lineRule="auto"/>
        <w:ind w:left="0" w:right="524"/>
        <w:jc w:val="both"/>
        <w:rPr>
          <w:sz w:val="24"/>
        </w:rPr>
      </w:pPr>
      <w:proofErr w:type="gramStart"/>
      <w:r>
        <w:rPr>
          <w:sz w:val="24"/>
        </w:rPr>
        <w:t>привить обучающимся стремление совершенствовать и развивать свой интеллектуальный уровень, а также адаптироваться к изменению профиля деятельности с учетом имеющихся на текущий момент знаний.</w:t>
      </w:r>
      <w:proofErr w:type="gramEnd"/>
    </w:p>
    <w:p w:rsidR="00144DC5" w:rsidRPr="00144DC5" w:rsidRDefault="00144DC5" w:rsidP="00144DC5">
      <w:pPr>
        <w:pStyle w:val="a5"/>
        <w:tabs>
          <w:tab w:val="left" w:pos="2411"/>
        </w:tabs>
        <w:spacing w:before="60"/>
        <w:ind w:left="968" w:firstLine="0"/>
        <w:rPr>
          <w:b/>
          <w:sz w:val="24"/>
        </w:rPr>
      </w:pPr>
    </w:p>
    <w:p w:rsidR="00144DC5" w:rsidRDefault="00144DC5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u w:val="single"/>
        </w:rPr>
        <w:br w:type="page"/>
      </w:r>
    </w:p>
    <w:p w:rsidR="00543AD9" w:rsidRPr="00144DC5" w:rsidRDefault="00144DC5" w:rsidP="00FF07E1">
      <w:pPr>
        <w:pStyle w:val="a3"/>
        <w:spacing w:before="318"/>
        <w:ind w:left="360" w:right="160"/>
        <w:jc w:val="center"/>
        <w:rPr>
          <w:b/>
        </w:rPr>
      </w:pPr>
      <w:r w:rsidRPr="00144DC5">
        <w:rPr>
          <w:b/>
        </w:rPr>
        <w:lastRenderedPageBreak/>
        <w:t>ВОПРОСЫ</w:t>
      </w:r>
      <w:r w:rsidRPr="00144DC5">
        <w:rPr>
          <w:b/>
          <w:lang w:val="en-US"/>
        </w:rPr>
        <w:t xml:space="preserve"> </w:t>
      </w:r>
      <w:r w:rsidRPr="00144DC5">
        <w:rPr>
          <w:b/>
        </w:rPr>
        <w:t>К</w:t>
      </w:r>
      <w:r w:rsidRPr="00144DC5">
        <w:rPr>
          <w:b/>
          <w:spacing w:val="-2"/>
        </w:rPr>
        <w:t xml:space="preserve"> ЭКЗАМЕНУ</w:t>
      </w:r>
    </w:p>
    <w:p w:rsidR="00543AD9" w:rsidRDefault="00543AD9" w:rsidP="00543AD9">
      <w:pPr>
        <w:pStyle w:val="a3"/>
        <w:spacing w:before="86"/>
      </w:pP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  <w:tab w:val="left" w:pos="1926"/>
          <w:tab w:val="left" w:pos="2285"/>
          <w:tab w:val="left" w:pos="3431"/>
          <w:tab w:val="left" w:pos="4737"/>
          <w:tab w:val="left" w:pos="5195"/>
          <w:tab w:val="left" w:pos="6164"/>
          <w:tab w:val="left" w:pos="7260"/>
          <w:tab w:val="left" w:pos="8454"/>
          <w:tab w:val="left" w:pos="8815"/>
        </w:tabs>
        <w:ind w:right="127"/>
        <w:rPr>
          <w:sz w:val="24"/>
        </w:rPr>
      </w:pPr>
      <w:r>
        <w:rPr>
          <w:spacing w:val="-2"/>
          <w:sz w:val="24"/>
        </w:rPr>
        <w:t>Понятие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причины</w:t>
      </w:r>
      <w:r>
        <w:rPr>
          <w:sz w:val="24"/>
        </w:rPr>
        <w:tab/>
      </w:r>
      <w:r>
        <w:rPr>
          <w:spacing w:val="-2"/>
          <w:sz w:val="24"/>
        </w:rPr>
        <w:t>уклонения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уплаты</w:t>
      </w:r>
      <w:r>
        <w:rPr>
          <w:sz w:val="24"/>
        </w:rPr>
        <w:tab/>
      </w:r>
      <w:r>
        <w:rPr>
          <w:spacing w:val="-2"/>
          <w:sz w:val="24"/>
        </w:rPr>
        <w:t>налогов.</w:t>
      </w:r>
      <w:r>
        <w:rPr>
          <w:sz w:val="24"/>
        </w:rPr>
        <w:tab/>
      </w:r>
      <w:r>
        <w:rPr>
          <w:spacing w:val="-2"/>
          <w:sz w:val="24"/>
        </w:rPr>
        <w:t>Причины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условия </w:t>
      </w:r>
      <w:r>
        <w:rPr>
          <w:sz w:val="24"/>
        </w:rPr>
        <w:t>уклонения</w:t>
      </w:r>
      <w:r w:rsidR="00FF07E1">
        <w:rPr>
          <w:sz w:val="24"/>
        </w:rPr>
        <w:t xml:space="preserve"> </w:t>
      </w:r>
      <w:r>
        <w:rPr>
          <w:sz w:val="24"/>
        </w:rPr>
        <w:t>от</w:t>
      </w:r>
      <w:r w:rsidR="00FF07E1">
        <w:rPr>
          <w:sz w:val="24"/>
        </w:rPr>
        <w:t xml:space="preserve"> </w:t>
      </w:r>
      <w:r>
        <w:rPr>
          <w:sz w:val="24"/>
        </w:rPr>
        <w:t>уплаты</w:t>
      </w:r>
      <w:r w:rsidR="00FF07E1">
        <w:rPr>
          <w:sz w:val="24"/>
        </w:rPr>
        <w:t xml:space="preserve"> </w:t>
      </w:r>
      <w:r>
        <w:rPr>
          <w:sz w:val="24"/>
        </w:rPr>
        <w:t>налогов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Принцип</w:t>
      </w:r>
      <w:r w:rsidR="00CF6488">
        <w:rPr>
          <w:sz w:val="24"/>
        </w:rPr>
        <w:t xml:space="preserve"> </w:t>
      </w:r>
      <w:r>
        <w:rPr>
          <w:sz w:val="24"/>
        </w:rPr>
        <w:t>нейтральности</w:t>
      </w:r>
      <w:r w:rsidR="00CF6488">
        <w:rPr>
          <w:sz w:val="24"/>
        </w:rPr>
        <w:t xml:space="preserve"> </w:t>
      </w:r>
      <w:r>
        <w:rPr>
          <w:spacing w:val="-2"/>
          <w:sz w:val="24"/>
        </w:rPr>
        <w:t>налогообложения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Перманентный</w:t>
      </w:r>
      <w:r w:rsidR="00CF6488">
        <w:rPr>
          <w:sz w:val="24"/>
        </w:rPr>
        <w:t xml:space="preserve"> </w:t>
      </w:r>
      <w:r>
        <w:rPr>
          <w:sz w:val="24"/>
        </w:rPr>
        <w:t>конфликт</w:t>
      </w:r>
      <w:r w:rsidR="00CF6488">
        <w:rPr>
          <w:sz w:val="24"/>
        </w:rPr>
        <w:t xml:space="preserve"> </w:t>
      </w:r>
      <w:r>
        <w:rPr>
          <w:sz w:val="24"/>
        </w:rPr>
        <w:t>интересов</w:t>
      </w:r>
      <w:r w:rsidR="00CF6488">
        <w:rPr>
          <w:sz w:val="24"/>
        </w:rPr>
        <w:t xml:space="preserve"> </w:t>
      </w:r>
      <w:r>
        <w:rPr>
          <w:sz w:val="24"/>
        </w:rPr>
        <w:t>налогоплательщика</w:t>
      </w:r>
      <w:r w:rsidR="00CF6488">
        <w:rPr>
          <w:sz w:val="24"/>
        </w:rPr>
        <w:t xml:space="preserve"> </w:t>
      </w:r>
      <w:r>
        <w:rPr>
          <w:sz w:val="24"/>
        </w:rPr>
        <w:t>и</w:t>
      </w:r>
      <w:r w:rsidR="00CF6488">
        <w:rPr>
          <w:sz w:val="24"/>
        </w:rPr>
        <w:t xml:space="preserve"> </w:t>
      </w:r>
      <w:r>
        <w:rPr>
          <w:spacing w:val="-2"/>
          <w:sz w:val="24"/>
        </w:rPr>
        <w:t>государства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Виды</w:t>
      </w:r>
      <w:r w:rsidR="00CF6488">
        <w:rPr>
          <w:sz w:val="24"/>
        </w:rPr>
        <w:t xml:space="preserve"> </w:t>
      </w:r>
      <w:r>
        <w:rPr>
          <w:sz w:val="24"/>
        </w:rPr>
        <w:t>деятельности,</w:t>
      </w:r>
      <w:r w:rsidR="00CF6488">
        <w:rPr>
          <w:sz w:val="24"/>
        </w:rPr>
        <w:t xml:space="preserve"> </w:t>
      </w:r>
      <w:r>
        <w:rPr>
          <w:sz w:val="24"/>
        </w:rPr>
        <w:t>результатом</w:t>
      </w:r>
      <w:r w:rsidR="00CF6488">
        <w:rPr>
          <w:sz w:val="24"/>
        </w:rPr>
        <w:t xml:space="preserve"> </w:t>
      </w:r>
      <w:r>
        <w:rPr>
          <w:sz w:val="24"/>
        </w:rPr>
        <w:t>которой</w:t>
      </w:r>
      <w:r w:rsidR="00CF6488">
        <w:rPr>
          <w:sz w:val="24"/>
        </w:rPr>
        <w:t xml:space="preserve"> </w:t>
      </w:r>
      <w:r>
        <w:rPr>
          <w:sz w:val="24"/>
        </w:rPr>
        <w:t>является</w:t>
      </w:r>
      <w:r w:rsidR="00CF6488">
        <w:rPr>
          <w:sz w:val="24"/>
        </w:rPr>
        <w:t xml:space="preserve"> </w:t>
      </w:r>
      <w:proofErr w:type="gramStart"/>
      <w:r>
        <w:rPr>
          <w:sz w:val="24"/>
        </w:rPr>
        <w:t>не</w:t>
      </w:r>
      <w:r w:rsidR="00CF6488">
        <w:rPr>
          <w:sz w:val="24"/>
        </w:rPr>
        <w:t xml:space="preserve"> </w:t>
      </w:r>
      <w:r>
        <w:rPr>
          <w:sz w:val="24"/>
        </w:rPr>
        <w:t>уплата</w:t>
      </w:r>
      <w:proofErr w:type="gramEnd"/>
      <w:r w:rsidR="00CF6488">
        <w:rPr>
          <w:sz w:val="24"/>
        </w:rPr>
        <w:t xml:space="preserve"> </w:t>
      </w:r>
      <w:r>
        <w:rPr>
          <w:spacing w:val="-2"/>
          <w:sz w:val="24"/>
        </w:rPr>
        <w:t>налога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  <w:tab w:val="left" w:pos="2034"/>
          <w:tab w:val="left" w:pos="3405"/>
          <w:tab w:val="left" w:pos="3752"/>
          <w:tab w:val="left" w:pos="4795"/>
          <w:tab w:val="left" w:pos="5759"/>
          <w:tab w:val="left" w:pos="6802"/>
          <w:tab w:val="left" w:pos="8149"/>
          <w:tab w:val="left" w:pos="8513"/>
        </w:tabs>
        <w:ind w:right="129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статистики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теневой</w:t>
      </w:r>
      <w:r>
        <w:rPr>
          <w:sz w:val="24"/>
        </w:rPr>
        <w:tab/>
      </w:r>
      <w:r>
        <w:rPr>
          <w:spacing w:val="-2"/>
          <w:sz w:val="24"/>
        </w:rPr>
        <w:t>экономики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масштабов </w:t>
      </w:r>
      <w:r>
        <w:rPr>
          <w:sz w:val="24"/>
        </w:rPr>
        <w:t>уклонения</w:t>
      </w:r>
      <w:r w:rsidR="00CF6488">
        <w:rPr>
          <w:sz w:val="24"/>
        </w:rPr>
        <w:t xml:space="preserve"> </w:t>
      </w:r>
      <w:r>
        <w:rPr>
          <w:sz w:val="24"/>
        </w:rPr>
        <w:t>от</w:t>
      </w:r>
      <w:r w:rsidR="00CF6488">
        <w:rPr>
          <w:sz w:val="24"/>
        </w:rPr>
        <w:t xml:space="preserve"> </w:t>
      </w:r>
      <w:r>
        <w:rPr>
          <w:sz w:val="24"/>
        </w:rPr>
        <w:t>уплаты</w:t>
      </w:r>
      <w:r w:rsidR="00CF6488">
        <w:rPr>
          <w:sz w:val="24"/>
        </w:rPr>
        <w:t xml:space="preserve"> </w:t>
      </w:r>
      <w:r>
        <w:rPr>
          <w:sz w:val="24"/>
        </w:rPr>
        <w:t>налогов</w:t>
      </w:r>
      <w:r w:rsidR="00CF6488">
        <w:rPr>
          <w:sz w:val="24"/>
        </w:rPr>
        <w:t xml:space="preserve"> </w:t>
      </w:r>
      <w:r>
        <w:rPr>
          <w:sz w:val="24"/>
        </w:rPr>
        <w:t>в</w:t>
      </w:r>
      <w:r w:rsidR="00CF6488">
        <w:rPr>
          <w:sz w:val="24"/>
        </w:rPr>
        <w:t xml:space="preserve"> </w:t>
      </w:r>
      <w:r>
        <w:rPr>
          <w:sz w:val="24"/>
        </w:rPr>
        <w:t>России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Проблема</w:t>
      </w:r>
      <w:r w:rsidR="00CF6488">
        <w:rPr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двойного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неналогообложения</w:t>
      </w:r>
      <w:proofErr w:type="spellEnd"/>
      <w:r>
        <w:rPr>
          <w:spacing w:val="-2"/>
          <w:sz w:val="24"/>
        </w:rPr>
        <w:t>»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spacing w:before="1"/>
        <w:ind w:hanging="355"/>
        <w:rPr>
          <w:sz w:val="24"/>
        </w:rPr>
      </w:pPr>
      <w:r>
        <w:rPr>
          <w:sz w:val="24"/>
        </w:rPr>
        <w:t>План</w:t>
      </w:r>
      <w:r w:rsidR="00CF6488">
        <w:rPr>
          <w:sz w:val="24"/>
        </w:rPr>
        <w:t xml:space="preserve"> </w:t>
      </w:r>
      <w:r>
        <w:rPr>
          <w:spacing w:val="-4"/>
          <w:sz w:val="24"/>
        </w:rPr>
        <w:t>BEPS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right="119"/>
        <w:rPr>
          <w:sz w:val="24"/>
        </w:rPr>
      </w:pPr>
      <w:r>
        <w:rPr>
          <w:sz w:val="24"/>
        </w:rPr>
        <w:t>Состав</w:t>
      </w:r>
      <w:r w:rsidR="00CF6488">
        <w:rPr>
          <w:sz w:val="24"/>
        </w:rPr>
        <w:t xml:space="preserve"> </w:t>
      </w:r>
      <w:r>
        <w:rPr>
          <w:sz w:val="24"/>
        </w:rPr>
        <w:t>и</w:t>
      </w:r>
      <w:r w:rsidR="00CF6488">
        <w:rPr>
          <w:sz w:val="24"/>
        </w:rPr>
        <w:t xml:space="preserve"> </w:t>
      </w:r>
      <w:r>
        <w:rPr>
          <w:sz w:val="24"/>
        </w:rPr>
        <w:t>классификация</w:t>
      </w:r>
      <w:r w:rsidR="00CF6488">
        <w:rPr>
          <w:sz w:val="24"/>
        </w:rPr>
        <w:t xml:space="preserve"> </w:t>
      </w:r>
      <w:r>
        <w:rPr>
          <w:sz w:val="24"/>
        </w:rPr>
        <w:t>методов противодействия уклонению от уплаты налогов в России и в мире</w:t>
      </w:r>
    </w:p>
    <w:p w:rsidR="00543AD9" w:rsidRDefault="00543AD9" w:rsidP="00CF6488">
      <w:pPr>
        <w:pStyle w:val="a5"/>
        <w:numPr>
          <w:ilvl w:val="0"/>
          <w:numId w:val="11"/>
        </w:numPr>
        <w:ind w:right="119"/>
        <w:jc w:val="both"/>
        <w:rPr>
          <w:sz w:val="24"/>
        </w:rPr>
      </w:pPr>
      <w:proofErr w:type="spellStart"/>
      <w:r>
        <w:rPr>
          <w:sz w:val="24"/>
        </w:rPr>
        <w:t>Предпроверочный</w:t>
      </w:r>
      <w:proofErr w:type="spellEnd"/>
      <w:r w:rsidR="00CF6488">
        <w:rPr>
          <w:sz w:val="24"/>
        </w:rPr>
        <w:t xml:space="preserve"> </w:t>
      </w:r>
      <w:r>
        <w:rPr>
          <w:sz w:val="24"/>
        </w:rPr>
        <w:t>анализ</w:t>
      </w:r>
      <w:r w:rsidR="00CF6488">
        <w:rPr>
          <w:sz w:val="24"/>
        </w:rPr>
        <w:t xml:space="preserve"> </w:t>
      </w:r>
      <w:r>
        <w:rPr>
          <w:sz w:val="24"/>
        </w:rPr>
        <w:t>и</w:t>
      </w:r>
      <w:r w:rsidR="00CF6488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риск-ориентированный</w:t>
      </w:r>
      <w:proofErr w:type="spellEnd"/>
      <w:proofErr w:type="gramEnd"/>
      <w:r w:rsidR="00CF6488">
        <w:rPr>
          <w:sz w:val="24"/>
        </w:rPr>
        <w:t xml:space="preserve"> </w:t>
      </w:r>
      <w:r>
        <w:rPr>
          <w:sz w:val="24"/>
        </w:rPr>
        <w:t>подход</w:t>
      </w:r>
      <w:r w:rsidR="00CF6488">
        <w:rPr>
          <w:sz w:val="24"/>
        </w:rPr>
        <w:t xml:space="preserve"> </w:t>
      </w:r>
      <w:r>
        <w:rPr>
          <w:sz w:val="24"/>
        </w:rPr>
        <w:t>в</w:t>
      </w:r>
      <w:r w:rsidR="00CF6488">
        <w:rPr>
          <w:sz w:val="24"/>
        </w:rPr>
        <w:t xml:space="preserve"> </w:t>
      </w:r>
      <w:r>
        <w:rPr>
          <w:sz w:val="24"/>
        </w:rPr>
        <w:t>практике</w:t>
      </w:r>
      <w:r w:rsidR="00CF6488">
        <w:rPr>
          <w:sz w:val="24"/>
        </w:rPr>
        <w:t xml:space="preserve"> </w:t>
      </w:r>
      <w:r>
        <w:rPr>
          <w:sz w:val="24"/>
        </w:rPr>
        <w:t>работы</w:t>
      </w:r>
      <w:r w:rsidR="00CF6488">
        <w:rPr>
          <w:sz w:val="24"/>
        </w:rPr>
        <w:t xml:space="preserve"> </w:t>
      </w:r>
      <w:r>
        <w:rPr>
          <w:sz w:val="24"/>
        </w:rPr>
        <w:t>налоговых</w:t>
      </w:r>
      <w:r w:rsidR="00CF6488">
        <w:rPr>
          <w:sz w:val="24"/>
        </w:rPr>
        <w:t xml:space="preserve"> </w:t>
      </w:r>
      <w:r>
        <w:rPr>
          <w:sz w:val="24"/>
        </w:rPr>
        <w:t>органов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Критерии</w:t>
      </w:r>
      <w:r w:rsidR="00CF6488">
        <w:rPr>
          <w:sz w:val="24"/>
        </w:rPr>
        <w:t xml:space="preserve"> </w:t>
      </w:r>
      <w:r>
        <w:rPr>
          <w:sz w:val="24"/>
        </w:rPr>
        <w:t>оценки</w:t>
      </w:r>
      <w:r w:rsidR="00CF6488">
        <w:rPr>
          <w:sz w:val="24"/>
        </w:rPr>
        <w:t xml:space="preserve"> </w:t>
      </w:r>
      <w:r>
        <w:rPr>
          <w:sz w:val="24"/>
        </w:rPr>
        <w:t>риска</w:t>
      </w:r>
      <w:r w:rsidR="00CF6488">
        <w:rPr>
          <w:sz w:val="24"/>
        </w:rPr>
        <w:t xml:space="preserve"> </w:t>
      </w:r>
      <w:r>
        <w:rPr>
          <w:sz w:val="24"/>
        </w:rPr>
        <w:t>назначения</w:t>
      </w:r>
      <w:r w:rsidR="00CF6488">
        <w:rPr>
          <w:sz w:val="24"/>
        </w:rPr>
        <w:t xml:space="preserve"> </w:t>
      </w:r>
      <w:r>
        <w:rPr>
          <w:sz w:val="24"/>
        </w:rPr>
        <w:t>выездной</w:t>
      </w:r>
      <w:r w:rsidR="00CF6488">
        <w:rPr>
          <w:sz w:val="24"/>
        </w:rPr>
        <w:t xml:space="preserve"> </w:t>
      </w:r>
      <w:r>
        <w:rPr>
          <w:sz w:val="24"/>
        </w:rPr>
        <w:t>налоговой</w:t>
      </w:r>
      <w:r w:rsidR="00CF6488">
        <w:rPr>
          <w:sz w:val="24"/>
        </w:rPr>
        <w:t xml:space="preserve"> </w:t>
      </w:r>
      <w:r>
        <w:rPr>
          <w:spacing w:val="-2"/>
          <w:sz w:val="24"/>
        </w:rPr>
        <w:t>проверки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Количественные</w:t>
      </w:r>
      <w:r w:rsidR="00CF6488">
        <w:rPr>
          <w:sz w:val="24"/>
        </w:rPr>
        <w:t xml:space="preserve"> </w:t>
      </w:r>
      <w:r>
        <w:rPr>
          <w:sz w:val="24"/>
        </w:rPr>
        <w:t>показатели</w:t>
      </w:r>
      <w:r w:rsidR="00CF6488">
        <w:rPr>
          <w:sz w:val="24"/>
        </w:rPr>
        <w:t xml:space="preserve"> </w:t>
      </w:r>
      <w:r>
        <w:rPr>
          <w:sz w:val="24"/>
        </w:rPr>
        <w:t>оценки</w:t>
      </w:r>
      <w:r w:rsidR="00CF6488">
        <w:rPr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налогоплательщиков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Процедуры</w:t>
      </w:r>
      <w:r w:rsidR="00CF6488">
        <w:rPr>
          <w:sz w:val="24"/>
        </w:rPr>
        <w:t xml:space="preserve"> </w:t>
      </w:r>
      <w:r>
        <w:rPr>
          <w:sz w:val="24"/>
        </w:rPr>
        <w:t>планирования</w:t>
      </w:r>
      <w:r w:rsidR="00CF6488">
        <w:rPr>
          <w:sz w:val="24"/>
        </w:rPr>
        <w:t xml:space="preserve"> </w:t>
      </w:r>
      <w:r>
        <w:rPr>
          <w:sz w:val="24"/>
        </w:rPr>
        <w:t>выездных</w:t>
      </w:r>
      <w:r w:rsidR="00CF6488">
        <w:rPr>
          <w:sz w:val="24"/>
        </w:rPr>
        <w:t xml:space="preserve"> </w:t>
      </w:r>
      <w:r>
        <w:rPr>
          <w:sz w:val="24"/>
        </w:rPr>
        <w:t>налоговых</w:t>
      </w:r>
      <w:r w:rsidR="00CF6488">
        <w:rPr>
          <w:sz w:val="24"/>
        </w:rPr>
        <w:t xml:space="preserve"> </w:t>
      </w:r>
      <w:r>
        <w:rPr>
          <w:spacing w:val="-2"/>
          <w:sz w:val="24"/>
        </w:rPr>
        <w:t>проверок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Принципы</w:t>
      </w:r>
      <w:r w:rsidR="00CF6488">
        <w:rPr>
          <w:sz w:val="24"/>
        </w:rPr>
        <w:t xml:space="preserve"> </w:t>
      </w:r>
      <w:r>
        <w:rPr>
          <w:sz w:val="24"/>
        </w:rPr>
        <w:t>работы</w:t>
      </w:r>
      <w:r w:rsidR="00CF6488">
        <w:rPr>
          <w:sz w:val="24"/>
        </w:rPr>
        <w:t xml:space="preserve"> </w:t>
      </w:r>
      <w:r>
        <w:rPr>
          <w:sz w:val="24"/>
        </w:rPr>
        <w:t>комиссий</w:t>
      </w:r>
      <w:r w:rsidR="00CF6488">
        <w:rPr>
          <w:sz w:val="24"/>
        </w:rPr>
        <w:t xml:space="preserve"> </w:t>
      </w:r>
      <w:r>
        <w:rPr>
          <w:sz w:val="24"/>
        </w:rPr>
        <w:t>по</w:t>
      </w:r>
      <w:r w:rsidR="00CF6488">
        <w:rPr>
          <w:sz w:val="24"/>
        </w:rPr>
        <w:t xml:space="preserve"> </w:t>
      </w:r>
      <w:r>
        <w:rPr>
          <w:sz w:val="24"/>
        </w:rPr>
        <w:t>легализации</w:t>
      </w:r>
      <w:r w:rsidR="00CF6488">
        <w:rPr>
          <w:sz w:val="24"/>
        </w:rPr>
        <w:t xml:space="preserve"> </w:t>
      </w:r>
      <w:r>
        <w:rPr>
          <w:sz w:val="24"/>
        </w:rPr>
        <w:t>налоговых</w:t>
      </w:r>
      <w:r w:rsidR="00CF6488">
        <w:rPr>
          <w:sz w:val="24"/>
        </w:rPr>
        <w:t xml:space="preserve"> </w:t>
      </w:r>
      <w:r>
        <w:rPr>
          <w:spacing w:val="-5"/>
          <w:sz w:val="24"/>
        </w:rPr>
        <w:t>баз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Выездные</w:t>
      </w:r>
      <w:r w:rsidR="00CF6488">
        <w:rPr>
          <w:sz w:val="24"/>
        </w:rPr>
        <w:t xml:space="preserve"> </w:t>
      </w:r>
      <w:r>
        <w:rPr>
          <w:sz w:val="24"/>
        </w:rPr>
        <w:t>налоговые</w:t>
      </w:r>
      <w:r w:rsidR="00CF6488">
        <w:rPr>
          <w:sz w:val="24"/>
        </w:rPr>
        <w:t xml:space="preserve"> </w:t>
      </w:r>
      <w:r>
        <w:rPr>
          <w:sz w:val="24"/>
        </w:rPr>
        <w:t>проверки:</w:t>
      </w:r>
      <w:r w:rsidR="00CF6488">
        <w:rPr>
          <w:sz w:val="24"/>
        </w:rPr>
        <w:t xml:space="preserve"> </w:t>
      </w:r>
      <w:r>
        <w:rPr>
          <w:sz w:val="24"/>
        </w:rPr>
        <w:t>основны</w:t>
      </w:r>
      <w:r w:rsidR="00CF6488">
        <w:rPr>
          <w:sz w:val="24"/>
        </w:rPr>
        <w:t xml:space="preserve">е </w:t>
      </w:r>
      <w:r>
        <w:rPr>
          <w:sz w:val="24"/>
        </w:rPr>
        <w:t>особенности</w:t>
      </w:r>
      <w:r w:rsidR="00CF6488">
        <w:rPr>
          <w:sz w:val="24"/>
        </w:rPr>
        <w:t xml:space="preserve"> </w:t>
      </w:r>
      <w:r>
        <w:rPr>
          <w:sz w:val="24"/>
        </w:rPr>
        <w:t>и</w:t>
      </w:r>
      <w:r w:rsidR="00CF6488">
        <w:rPr>
          <w:sz w:val="24"/>
        </w:rPr>
        <w:t xml:space="preserve"> </w:t>
      </w:r>
      <w:r>
        <w:rPr>
          <w:sz w:val="24"/>
        </w:rPr>
        <w:t>порядок</w:t>
      </w:r>
      <w:r w:rsidR="00CF6488">
        <w:rPr>
          <w:sz w:val="24"/>
        </w:rPr>
        <w:t xml:space="preserve"> </w:t>
      </w:r>
      <w:r>
        <w:rPr>
          <w:spacing w:val="-2"/>
          <w:sz w:val="24"/>
        </w:rPr>
        <w:t>проведения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Основные</w:t>
      </w:r>
      <w:r w:rsidR="00CF6488">
        <w:rPr>
          <w:sz w:val="24"/>
        </w:rPr>
        <w:t xml:space="preserve"> </w:t>
      </w:r>
      <w:r>
        <w:rPr>
          <w:sz w:val="24"/>
        </w:rPr>
        <w:t>мероприятия</w:t>
      </w:r>
      <w:r w:rsidR="00CF6488">
        <w:rPr>
          <w:sz w:val="24"/>
        </w:rPr>
        <w:t xml:space="preserve"> </w:t>
      </w:r>
      <w:r>
        <w:rPr>
          <w:sz w:val="24"/>
        </w:rPr>
        <w:t>налогового</w:t>
      </w:r>
      <w:r w:rsidR="00CF6488">
        <w:rPr>
          <w:sz w:val="24"/>
        </w:rPr>
        <w:t xml:space="preserve"> </w:t>
      </w:r>
      <w:r>
        <w:rPr>
          <w:sz w:val="24"/>
        </w:rPr>
        <w:t>контроля,</w:t>
      </w:r>
      <w:r w:rsidR="00CF6488">
        <w:rPr>
          <w:sz w:val="24"/>
        </w:rPr>
        <w:t xml:space="preserve"> </w:t>
      </w:r>
      <w:r>
        <w:rPr>
          <w:sz w:val="24"/>
        </w:rPr>
        <w:t>допускаемые</w:t>
      </w:r>
      <w:r w:rsidR="00CF6488">
        <w:rPr>
          <w:sz w:val="24"/>
        </w:rPr>
        <w:t xml:space="preserve"> </w:t>
      </w:r>
      <w:r>
        <w:rPr>
          <w:sz w:val="24"/>
        </w:rPr>
        <w:t>в ходе</w:t>
      </w:r>
      <w:r w:rsidR="00CF6488">
        <w:rPr>
          <w:sz w:val="24"/>
        </w:rPr>
        <w:t xml:space="preserve"> </w:t>
      </w:r>
      <w:r>
        <w:rPr>
          <w:spacing w:val="-2"/>
          <w:sz w:val="24"/>
        </w:rPr>
        <w:t>проведения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spacing w:before="1"/>
        <w:ind w:right="124"/>
        <w:rPr>
          <w:sz w:val="24"/>
        </w:rPr>
      </w:pPr>
      <w:r>
        <w:rPr>
          <w:sz w:val="24"/>
        </w:rPr>
        <w:t>Проверки</w:t>
      </w:r>
      <w:r w:rsidR="00CF6488">
        <w:rPr>
          <w:sz w:val="24"/>
        </w:rPr>
        <w:t xml:space="preserve"> </w:t>
      </w:r>
      <w:r>
        <w:rPr>
          <w:sz w:val="24"/>
        </w:rPr>
        <w:t>по</w:t>
      </w:r>
      <w:r w:rsidR="00CF6488">
        <w:rPr>
          <w:sz w:val="24"/>
        </w:rPr>
        <w:t xml:space="preserve"> </w:t>
      </w:r>
      <w:r>
        <w:rPr>
          <w:sz w:val="24"/>
        </w:rPr>
        <w:t>сделкам</w:t>
      </w:r>
      <w:r w:rsidR="00CF6488">
        <w:rPr>
          <w:sz w:val="24"/>
        </w:rPr>
        <w:t xml:space="preserve"> </w:t>
      </w:r>
      <w:r>
        <w:rPr>
          <w:sz w:val="24"/>
        </w:rPr>
        <w:t>между</w:t>
      </w:r>
      <w:r w:rsidR="00CF6488">
        <w:rPr>
          <w:sz w:val="24"/>
        </w:rPr>
        <w:t xml:space="preserve"> </w:t>
      </w:r>
      <w:proofErr w:type="gramStart"/>
      <w:r>
        <w:rPr>
          <w:sz w:val="24"/>
        </w:rPr>
        <w:t>взаимозависимыми</w:t>
      </w:r>
      <w:proofErr w:type="gramEnd"/>
      <w:r w:rsidR="00CF6488">
        <w:rPr>
          <w:sz w:val="24"/>
        </w:rPr>
        <w:t xml:space="preserve"> </w:t>
      </w:r>
      <w:r>
        <w:rPr>
          <w:sz w:val="24"/>
        </w:rPr>
        <w:t>лицам:</w:t>
      </w:r>
      <w:r w:rsidR="00CF6488">
        <w:rPr>
          <w:sz w:val="24"/>
        </w:rPr>
        <w:t xml:space="preserve"> </w:t>
      </w:r>
      <w:r>
        <w:rPr>
          <w:sz w:val="24"/>
        </w:rPr>
        <w:t>основания,</w:t>
      </w:r>
      <w:r w:rsidR="00CF6488">
        <w:rPr>
          <w:sz w:val="24"/>
        </w:rPr>
        <w:t xml:space="preserve"> </w:t>
      </w:r>
      <w:r>
        <w:rPr>
          <w:sz w:val="24"/>
        </w:rPr>
        <w:t>порядок</w:t>
      </w:r>
      <w:r w:rsidR="00CF6488">
        <w:rPr>
          <w:sz w:val="24"/>
        </w:rPr>
        <w:t xml:space="preserve"> </w:t>
      </w:r>
      <w:r>
        <w:rPr>
          <w:sz w:val="24"/>
        </w:rPr>
        <w:t>и форма</w:t>
      </w:r>
      <w:r w:rsidR="00CF6488">
        <w:rPr>
          <w:sz w:val="24"/>
        </w:rPr>
        <w:t xml:space="preserve"> </w:t>
      </w:r>
      <w:r>
        <w:rPr>
          <w:sz w:val="24"/>
        </w:rPr>
        <w:t>проведения.</w:t>
      </w:r>
      <w:r w:rsidR="00CF6488">
        <w:rPr>
          <w:sz w:val="24"/>
        </w:rPr>
        <w:t xml:space="preserve"> </w:t>
      </w:r>
      <w:r>
        <w:rPr>
          <w:sz w:val="24"/>
        </w:rPr>
        <w:t>Взаимозависимые</w:t>
      </w:r>
      <w:r w:rsidR="00CF6488">
        <w:rPr>
          <w:sz w:val="24"/>
        </w:rPr>
        <w:t xml:space="preserve"> </w:t>
      </w:r>
      <w:r>
        <w:rPr>
          <w:sz w:val="24"/>
        </w:rPr>
        <w:t>лица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spacing w:line="275" w:lineRule="exact"/>
        <w:ind w:hanging="355"/>
        <w:rPr>
          <w:sz w:val="24"/>
        </w:rPr>
      </w:pPr>
      <w:r>
        <w:rPr>
          <w:sz w:val="24"/>
        </w:rPr>
        <w:t>Контролируемые</w:t>
      </w:r>
      <w:r w:rsidR="00CF6488">
        <w:rPr>
          <w:sz w:val="24"/>
        </w:rPr>
        <w:t xml:space="preserve"> </w:t>
      </w:r>
      <w:r>
        <w:rPr>
          <w:spacing w:val="-2"/>
          <w:sz w:val="24"/>
        </w:rPr>
        <w:t>сделки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spacing w:line="275" w:lineRule="exact"/>
        <w:ind w:hanging="355"/>
        <w:rPr>
          <w:sz w:val="24"/>
        </w:rPr>
      </w:pPr>
      <w:r>
        <w:rPr>
          <w:sz w:val="24"/>
        </w:rPr>
        <w:t>Особенности</w:t>
      </w:r>
      <w:r w:rsidR="00CF6488">
        <w:rPr>
          <w:sz w:val="24"/>
        </w:rPr>
        <w:t xml:space="preserve"> </w:t>
      </w:r>
      <w:r>
        <w:rPr>
          <w:sz w:val="24"/>
        </w:rPr>
        <w:t>оформления</w:t>
      </w:r>
      <w:r w:rsidR="00CF6488">
        <w:rPr>
          <w:sz w:val="24"/>
        </w:rPr>
        <w:t xml:space="preserve"> </w:t>
      </w:r>
      <w:r>
        <w:rPr>
          <w:spacing w:val="-2"/>
          <w:sz w:val="24"/>
        </w:rPr>
        <w:t>результатов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Стандарты</w:t>
      </w:r>
      <w:r w:rsidR="00CF6488">
        <w:rPr>
          <w:sz w:val="24"/>
        </w:rPr>
        <w:t xml:space="preserve"> </w:t>
      </w:r>
      <w:r>
        <w:rPr>
          <w:sz w:val="24"/>
        </w:rPr>
        <w:t>раскрытия</w:t>
      </w:r>
      <w:r w:rsidR="00CF6488">
        <w:rPr>
          <w:sz w:val="24"/>
        </w:rPr>
        <w:t xml:space="preserve"> </w:t>
      </w:r>
      <w:r>
        <w:rPr>
          <w:sz w:val="24"/>
        </w:rPr>
        <w:t>информации</w:t>
      </w:r>
      <w:r w:rsidR="00CF6488">
        <w:rPr>
          <w:sz w:val="24"/>
        </w:rPr>
        <w:t xml:space="preserve"> </w:t>
      </w:r>
      <w:r>
        <w:rPr>
          <w:sz w:val="24"/>
        </w:rPr>
        <w:t>в</w:t>
      </w:r>
      <w:r w:rsidR="00CF6488">
        <w:rPr>
          <w:sz w:val="24"/>
        </w:rPr>
        <w:t xml:space="preserve"> </w:t>
      </w:r>
      <w:r>
        <w:rPr>
          <w:sz w:val="24"/>
        </w:rPr>
        <w:t>сфере</w:t>
      </w:r>
      <w:r w:rsidR="00CF6488">
        <w:rPr>
          <w:sz w:val="24"/>
        </w:rPr>
        <w:t xml:space="preserve"> </w:t>
      </w:r>
      <w:r>
        <w:rPr>
          <w:sz w:val="24"/>
        </w:rPr>
        <w:t>международного</w:t>
      </w:r>
      <w:r w:rsidR="00CF6488">
        <w:rPr>
          <w:sz w:val="24"/>
        </w:rPr>
        <w:t xml:space="preserve"> </w:t>
      </w:r>
      <w:r>
        <w:rPr>
          <w:spacing w:val="-2"/>
          <w:sz w:val="24"/>
        </w:rPr>
        <w:t>налогообложения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Конвенция</w:t>
      </w:r>
      <w:r w:rsidR="00CF6488">
        <w:rPr>
          <w:sz w:val="24"/>
        </w:rPr>
        <w:t xml:space="preserve"> </w:t>
      </w:r>
      <w:r>
        <w:rPr>
          <w:sz w:val="24"/>
        </w:rPr>
        <w:t>о</w:t>
      </w:r>
      <w:r w:rsidR="00CF6488">
        <w:rPr>
          <w:sz w:val="24"/>
        </w:rPr>
        <w:t xml:space="preserve"> </w:t>
      </w:r>
      <w:r>
        <w:rPr>
          <w:sz w:val="24"/>
        </w:rPr>
        <w:t>взаимной</w:t>
      </w:r>
      <w:r w:rsidR="00CF6488">
        <w:rPr>
          <w:sz w:val="24"/>
        </w:rPr>
        <w:t xml:space="preserve"> </w:t>
      </w:r>
      <w:r>
        <w:rPr>
          <w:sz w:val="24"/>
        </w:rPr>
        <w:t>административной</w:t>
      </w:r>
      <w:r w:rsidR="00CF6488">
        <w:rPr>
          <w:sz w:val="24"/>
        </w:rPr>
        <w:t xml:space="preserve"> </w:t>
      </w:r>
      <w:r>
        <w:rPr>
          <w:sz w:val="24"/>
        </w:rPr>
        <w:t>помощи</w:t>
      </w:r>
      <w:r w:rsidR="00CF6488">
        <w:rPr>
          <w:sz w:val="24"/>
        </w:rPr>
        <w:t xml:space="preserve"> </w:t>
      </w:r>
      <w:r>
        <w:rPr>
          <w:sz w:val="24"/>
        </w:rPr>
        <w:t>по</w:t>
      </w:r>
      <w:r w:rsidR="00CF6488">
        <w:rPr>
          <w:sz w:val="24"/>
        </w:rPr>
        <w:t xml:space="preserve"> </w:t>
      </w:r>
      <w:r>
        <w:rPr>
          <w:sz w:val="24"/>
        </w:rPr>
        <w:t>налоговым</w:t>
      </w:r>
      <w:r w:rsidR="00CF6488">
        <w:rPr>
          <w:sz w:val="24"/>
        </w:rPr>
        <w:t xml:space="preserve"> </w:t>
      </w:r>
      <w:r>
        <w:rPr>
          <w:spacing w:val="-2"/>
          <w:sz w:val="24"/>
        </w:rPr>
        <w:t>делам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Охарактеризуйте</w:t>
      </w:r>
      <w:r w:rsidR="00723CFA">
        <w:rPr>
          <w:sz w:val="24"/>
        </w:rPr>
        <w:t xml:space="preserve"> </w:t>
      </w:r>
      <w:r>
        <w:rPr>
          <w:sz w:val="24"/>
        </w:rPr>
        <w:t>способы</w:t>
      </w:r>
      <w:r w:rsidR="00723CFA">
        <w:rPr>
          <w:sz w:val="24"/>
        </w:rPr>
        <w:t xml:space="preserve"> </w:t>
      </w:r>
      <w:r>
        <w:rPr>
          <w:sz w:val="24"/>
        </w:rPr>
        <w:t>обнаружения</w:t>
      </w:r>
      <w:r w:rsidR="00723CFA">
        <w:rPr>
          <w:sz w:val="24"/>
        </w:rPr>
        <w:t xml:space="preserve"> </w:t>
      </w:r>
      <w:r>
        <w:rPr>
          <w:sz w:val="24"/>
        </w:rPr>
        <w:t>фактов</w:t>
      </w:r>
      <w:r w:rsidR="00723CFA">
        <w:rPr>
          <w:sz w:val="24"/>
        </w:rPr>
        <w:t xml:space="preserve"> </w:t>
      </w:r>
      <w:r>
        <w:rPr>
          <w:sz w:val="24"/>
        </w:rPr>
        <w:t>уклонения</w:t>
      </w:r>
      <w:r w:rsidR="00723CFA">
        <w:rPr>
          <w:sz w:val="24"/>
        </w:rPr>
        <w:t xml:space="preserve"> </w:t>
      </w:r>
      <w:r>
        <w:rPr>
          <w:sz w:val="24"/>
        </w:rPr>
        <w:t>от</w:t>
      </w:r>
      <w:r w:rsidR="00723CFA">
        <w:rPr>
          <w:sz w:val="24"/>
        </w:rPr>
        <w:t xml:space="preserve"> </w:t>
      </w:r>
      <w:r>
        <w:rPr>
          <w:sz w:val="24"/>
        </w:rPr>
        <w:t>уплаты</w:t>
      </w:r>
      <w:r w:rsidR="00723CFA">
        <w:rPr>
          <w:sz w:val="24"/>
        </w:rPr>
        <w:t xml:space="preserve"> </w:t>
      </w:r>
      <w:r>
        <w:rPr>
          <w:spacing w:val="-2"/>
          <w:sz w:val="24"/>
        </w:rPr>
        <w:t>налогов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30"/>
        </w:tabs>
        <w:ind w:left="830" w:hanging="360"/>
        <w:rPr>
          <w:sz w:val="24"/>
        </w:rPr>
      </w:pPr>
      <w:r>
        <w:rPr>
          <w:sz w:val="24"/>
        </w:rPr>
        <w:t>Охарактеризуйте</w:t>
      </w:r>
      <w:r w:rsidR="00723CFA">
        <w:rPr>
          <w:sz w:val="24"/>
        </w:rPr>
        <w:t xml:space="preserve"> </w:t>
      </w:r>
      <w:r>
        <w:rPr>
          <w:sz w:val="24"/>
        </w:rPr>
        <w:t>понятие</w:t>
      </w:r>
      <w:r w:rsidR="00723CFA">
        <w:rPr>
          <w:sz w:val="24"/>
        </w:rPr>
        <w:t xml:space="preserve"> </w:t>
      </w:r>
      <w:r>
        <w:rPr>
          <w:sz w:val="24"/>
        </w:rPr>
        <w:t>деловой</w:t>
      </w:r>
      <w:r w:rsidR="00723CFA">
        <w:rPr>
          <w:sz w:val="24"/>
        </w:rPr>
        <w:t xml:space="preserve"> </w:t>
      </w:r>
      <w:r>
        <w:rPr>
          <w:spacing w:val="-4"/>
          <w:sz w:val="24"/>
        </w:rPr>
        <w:t>цели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30"/>
        </w:tabs>
        <w:ind w:left="830" w:hanging="360"/>
        <w:rPr>
          <w:sz w:val="24"/>
        </w:rPr>
      </w:pPr>
      <w:r>
        <w:rPr>
          <w:sz w:val="24"/>
        </w:rPr>
        <w:t>Охарактеризуйте</w:t>
      </w:r>
      <w:r w:rsidR="00723CFA">
        <w:rPr>
          <w:sz w:val="24"/>
        </w:rPr>
        <w:t xml:space="preserve"> понятие «</w:t>
      </w:r>
      <w:r>
        <w:rPr>
          <w:sz w:val="24"/>
        </w:rPr>
        <w:t>должн</w:t>
      </w:r>
      <w:r w:rsidR="00723CFA">
        <w:rPr>
          <w:sz w:val="24"/>
        </w:rPr>
        <w:t xml:space="preserve">ая </w:t>
      </w:r>
      <w:r>
        <w:rPr>
          <w:spacing w:val="-2"/>
          <w:sz w:val="24"/>
        </w:rPr>
        <w:t>осмотрительност</w:t>
      </w:r>
      <w:r w:rsidR="00723CFA">
        <w:rPr>
          <w:spacing w:val="-2"/>
          <w:sz w:val="24"/>
        </w:rPr>
        <w:t>ь»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30"/>
          <w:tab w:val="left" w:pos="2823"/>
          <w:tab w:val="left" w:pos="4249"/>
          <w:tab w:val="left" w:pos="5213"/>
          <w:tab w:val="left" w:pos="7336"/>
          <w:tab w:val="left" w:pos="8864"/>
        </w:tabs>
        <w:ind w:left="830" w:right="117" w:hanging="360"/>
        <w:rPr>
          <w:sz w:val="24"/>
        </w:rPr>
      </w:pPr>
      <w:r>
        <w:rPr>
          <w:spacing w:val="-2"/>
          <w:sz w:val="24"/>
        </w:rPr>
        <w:t>Охарактеризуйте</w:t>
      </w:r>
      <w:r>
        <w:rPr>
          <w:sz w:val="24"/>
        </w:rPr>
        <w:tab/>
      </w:r>
      <w:r>
        <w:rPr>
          <w:spacing w:val="-2"/>
          <w:sz w:val="24"/>
        </w:rPr>
        <w:t>критерии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обоснованности</w:t>
      </w:r>
      <w:r>
        <w:rPr>
          <w:sz w:val="24"/>
        </w:rPr>
        <w:tab/>
      </w:r>
      <w:r>
        <w:rPr>
          <w:spacing w:val="-2"/>
          <w:sz w:val="24"/>
        </w:rPr>
        <w:t>налоговой</w:t>
      </w:r>
      <w:r>
        <w:rPr>
          <w:sz w:val="24"/>
        </w:rPr>
        <w:tab/>
      </w:r>
      <w:r>
        <w:rPr>
          <w:spacing w:val="-2"/>
          <w:sz w:val="24"/>
        </w:rPr>
        <w:t>выгоды налогоплательщика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30"/>
        </w:tabs>
        <w:ind w:left="830" w:right="125" w:hanging="360"/>
        <w:rPr>
          <w:sz w:val="24"/>
        </w:rPr>
      </w:pPr>
      <w:r>
        <w:rPr>
          <w:sz w:val="24"/>
        </w:rPr>
        <w:t>Охарактеризуйте расчетный</w:t>
      </w:r>
      <w:r w:rsidR="00723CFA">
        <w:rPr>
          <w:sz w:val="24"/>
        </w:rPr>
        <w:t xml:space="preserve"> </w:t>
      </w:r>
      <w:r>
        <w:rPr>
          <w:sz w:val="24"/>
        </w:rPr>
        <w:t>метод определения</w:t>
      </w:r>
      <w:r w:rsidR="00723CFA">
        <w:rPr>
          <w:sz w:val="24"/>
        </w:rPr>
        <w:t xml:space="preserve"> </w:t>
      </w:r>
      <w:r>
        <w:rPr>
          <w:sz w:val="24"/>
        </w:rPr>
        <w:t>сумм</w:t>
      </w:r>
      <w:r w:rsidR="00723CFA">
        <w:rPr>
          <w:sz w:val="24"/>
        </w:rPr>
        <w:t xml:space="preserve"> </w:t>
      </w:r>
      <w:r>
        <w:rPr>
          <w:sz w:val="24"/>
        </w:rPr>
        <w:t>налога,</w:t>
      </w:r>
      <w:r w:rsidR="00723CFA">
        <w:rPr>
          <w:sz w:val="24"/>
        </w:rPr>
        <w:t xml:space="preserve"> </w:t>
      </w:r>
      <w:r>
        <w:rPr>
          <w:sz w:val="24"/>
        </w:rPr>
        <w:t>подлежащих</w:t>
      </w:r>
      <w:r w:rsidR="00723CFA">
        <w:rPr>
          <w:sz w:val="24"/>
        </w:rPr>
        <w:t xml:space="preserve"> </w:t>
      </w:r>
      <w:r>
        <w:rPr>
          <w:sz w:val="24"/>
        </w:rPr>
        <w:t>уплате (пп.7п.1ст.31НКРФ)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30"/>
          <w:tab w:val="left" w:pos="2835"/>
          <w:tab w:val="left" w:pos="3910"/>
          <w:tab w:val="left" w:pos="5458"/>
          <w:tab w:val="left" w:pos="6947"/>
          <w:tab w:val="left" w:pos="7558"/>
          <w:tab w:val="left" w:pos="8184"/>
        </w:tabs>
        <w:spacing w:before="1"/>
        <w:ind w:left="830" w:right="118" w:hanging="360"/>
        <w:rPr>
          <w:sz w:val="24"/>
        </w:rPr>
      </w:pPr>
      <w:r>
        <w:rPr>
          <w:spacing w:val="-2"/>
          <w:sz w:val="24"/>
        </w:rPr>
        <w:t>Охарактеризуйте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определения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рыночности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цен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 xml:space="preserve">трансфертном </w:t>
      </w:r>
      <w:r w:rsidR="00723CFA">
        <w:rPr>
          <w:sz w:val="24"/>
        </w:rPr>
        <w:t xml:space="preserve">ценообразовании </w:t>
      </w:r>
      <w:r>
        <w:rPr>
          <w:sz w:val="24"/>
        </w:rPr>
        <w:t>последствия</w:t>
      </w:r>
      <w:r w:rsidR="00723CFA">
        <w:rPr>
          <w:sz w:val="24"/>
        </w:rPr>
        <w:t xml:space="preserve"> </w:t>
      </w:r>
      <w:r>
        <w:rPr>
          <w:sz w:val="24"/>
        </w:rPr>
        <w:t>установления</w:t>
      </w:r>
      <w:r w:rsidR="00723CFA">
        <w:rPr>
          <w:sz w:val="24"/>
        </w:rPr>
        <w:t xml:space="preserve"> </w:t>
      </w:r>
      <w:r>
        <w:rPr>
          <w:sz w:val="24"/>
        </w:rPr>
        <w:t>их</w:t>
      </w:r>
      <w:r w:rsidR="00723CFA">
        <w:rPr>
          <w:sz w:val="24"/>
        </w:rPr>
        <w:t xml:space="preserve"> </w:t>
      </w:r>
      <w:proofErr w:type="spellStart"/>
      <w:r>
        <w:rPr>
          <w:sz w:val="24"/>
        </w:rPr>
        <w:t>нерыночности</w:t>
      </w:r>
      <w:proofErr w:type="spellEnd"/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Охарактеризуйте</w:t>
      </w:r>
      <w:r w:rsidR="00723CFA">
        <w:rPr>
          <w:sz w:val="24"/>
        </w:rPr>
        <w:t xml:space="preserve"> </w:t>
      </w:r>
      <w:r>
        <w:rPr>
          <w:sz w:val="24"/>
        </w:rPr>
        <w:t>метод</w:t>
      </w:r>
      <w:r w:rsidR="00723CFA">
        <w:rPr>
          <w:sz w:val="24"/>
        </w:rPr>
        <w:t xml:space="preserve"> </w:t>
      </w:r>
      <w:r>
        <w:rPr>
          <w:sz w:val="24"/>
        </w:rPr>
        <w:t>сопоставимых рыночных</w:t>
      </w:r>
      <w:r w:rsidR="00723CFA">
        <w:rPr>
          <w:sz w:val="24"/>
        </w:rPr>
        <w:t xml:space="preserve"> </w:t>
      </w:r>
      <w:r>
        <w:rPr>
          <w:spacing w:val="-5"/>
          <w:sz w:val="24"/>
        </w:rPr>
        <w:t>цен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Охарактеризуйте</w:t>
      </w:r>
      <w:r w:rsidR="00723CFA">
        <w:rPr>
          <w:sz w:val="24"/>
        </w:rPr>
        <w:t xml:space="preserve"> </w:t>
      </w:r>
      <w:r>
        <w:rPr>
          <w:sz w:val="24"/>
        </w:rPr>
        <w:t>метод</w:t>
      </w:r>
      <w:r w:rsidR="00723CFA">
        <w:rPr>
          <w:sz w:val="24"/>
        </w:rPr>
        <w:t xml:space="preserve"> </w:t>
      </w:r>
      <w:r>
        <w:rPr>
          <w:sz w:val="24"/>
        </w:rPr>
        <w:t>цены</w:t>
      </w:r>
      <w:r w:rsidR="00723CFA">
        <w:rPr>
          <w:sz w:val="24"/>
        </w:rPr>
        <w:t xml:space="preserve"> </w:t>
      </w:r>
      <w:proofErr w:type="spellStart"/>
      <w:r>
        <w:rPr>
          <w:sz w:val="24"/>
        </w:rPr>
        <w:t>последующей</w:t>
      </w:r>
      <w:r>
        <w:rPr>
          <w:spacing w:val="-2"/>
          <w:sz w:val="24"/>
        </w:rPr>
        <w:t>реализации</w:t>
      </w:r>
      <w:proofErr w:type="spellEnd"/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Охарактеризуйте</w:t>
      </w:r>
      <w:r w:rsidR="0032721D">
        <w:rPr>
          <w:sz w:val="24"/>
          <w:lang w:val="en-US"/>
        </w:rPr>
        <w:t xml:space="preserve"> </w:t>
      </w:r>
      <w:r>
        <w:rPr>
          <w:sz w:val="24"/>
        </w:rPr>
        <w:t>затратный</w:t>
      </w:r>
      <w:r w:rsidR="0032721D">
        <w:rPr>
          <w:sz w:val="24"/>
          <w:lang w:val="en-US"/>
        </w:rPr>
        <w:t xml:space="preserve"> </w:t>
      </w:r>
      <w:r>
        <w:rPr>
          <w:spacing w:val="-4"/>
          <w:sz w:val="24"/>
        </w:rPr>
        <w:t>метод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Охарактеризуйте</w:t>
      </w:r>
      <w:r w:rsidR="0032721D">
        <w:rPr>
          <w:sz w:val="24"/>
          <w:lang w:val="en-US"/>
        </w:rPr>
        <w:t xml:space="preserve"> </w:t>
      </w:r>
      <w:r>
        <w:rPr>
          <w:sz w:val="24"/>
        </w:rPr>
        <w:t>метод</w:t>
      </w:r>
      <w:r w:rsidR="0032721D">
        <w:rPr>
          <w:sz w:val="24"/>
          <w:lang w:val="en-US"/>
        </w:rPr>
        <w:t xml:space="preserve"> </w:t>
      </w:r>
      <w:r>
        <w:rPr>
          <w:sz w:val="24"/>
        </w:rPr>
        <w:t>сопоставимой</w:t>
      </w:r>
      <w:r w:rsidR="0032721D">
        <w:rPr>
          <w:sz w:val="24"/>
          <w:lang w:val="en-US"/>
        </w:rPr>
        <w:t xml:space="preserve"> </w:t>
      </w:r>
      <w:r>
        <w:rPr>
          <w:spacing w:val="-2"/>
          <w:sz w:val="24"/>
        </w:rPr>
        <w:t>рентабельности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Охарактеризуйте</w:t>
      </w:r>
      <w:r w:rsidR="0032721D">
        <w:rPr>
          <w:sz w:val="24"/>
          <w:lang w:val="en-US"/>
        </w:rPr>
        <w:t xml:space="preserve"> </w:t>
      </w:r>
      <w:r>
        <w:rPr>
          <w:sz w:val="24"/>
        </w:rPr>
        <w:t>метод</w:t>
      </w:r>
      <w:r w:rsidR="0032721D">
        <w:rPr>
          <w:sz w:val="24"/>
          <w:lang w:val="en-US"/>
        </w:rPr>
        <w:t xml:space="preserve"> </w:t>
      </w:r>
      <w:r>
        <w:rPr>
          <w:sz w:val="24"/>
        </w:rPr>
        <w:t>распределения</w:t>
      </w:r>
      <w:r w:rsidR="0032721D">
        <w:rPr>
          <w:sz w:val="24"/>
          <w:lang w:val="en-US"/>
        </w:rPr>
        <w:t xml:space="preserve"> </w:t>
      </w:r>
      <w:r>
        <w:rPr>
          <w:spacing w:val="-2"/>
          <w:sz w:val="24"/>
        </w:rPr>
        <w:t>прибыли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hanging="355"/>
        <w:rPr>
          <w:sz w:val="24"/>
        </w:rPr>
      </w:pPr>
      <w:r>
        <w:rPr>
          <w:sz w:val="24"/>
        </w:rPr>
        <w:t>Охарактеризуйте</w:t>
      </w:r>
      <w:r w:rsidR="0032721D" w:rsidRPr="0032721D">
        <w:rPr>
          <w:sz w:val="24"/>
        </w:rPr>
        <w:t xml:space="preserve"> </w:t>
      </w:r>
      <w:r>
        <w:rPr>
          <w:sz w:val="24"/>
        </w:rPr>
        <w:t>действия</w:t>
      </w:r>
      <w:r w:rsidR="0032721D" w:rsidRPr="0032721D">
        <w:rPr>
          <w:sz w:val="24"/>
        </w:rPr>
        <w:t xml:space="preserve"> </w:t>
      </w:r>
      <w:r>
        <w:rPr>
          <w:sz w:val="24"/>
        </w:rPr>
        <w:t>в</w:t>
      </w:r>
      <w:r w:rsidR="0032721D" w:rsidRPr="0032721D">
        <w:rPr>
          <w:sz w:val="24"/>
        </w:rPr>
        <w:t xml:space="preserve"> </w:t>
      </w:r>
      <w:r>
        <w:rPr>
          <w:sz w:val="24"/>
        </w:rPr>
        <w:t>рамках</w:t>
      </w:r>
      <w:r w:rsidR="0032721D" w:rsidRPr="0032721D">
        <w:rPr>
          <w:sz w:val="24"/>
        </w:rPr>
        <w:t xml:space="preserve"> </w:t>
      </w:r>
      <w:r>
        <w:rPr>
          <w:sz w:val="24"/>
        </w:rPr>
        <w:t>плана</w:t>
      </w:r>
      <w:r w:rsidR="0032721D" w:rsidRPr="0032721D">
        <w:rPr>
          <w:sz w:val="24"/>
        </w:rPr>
        <w:t xml:space="preserve"> </w:t>
      </w:r>
      <w:r>
        <w:rPr>
          <w:spacing w:val="-4"/>
          <w:sz w:val="24"/>
        </w:rPr>
        <w:t>BEPS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23"/>
        </w:tabs>
        <w:ind w:right="113"/>
        <w:jc w:val="both"/>
        <w:rPr>
          <w:sz w:val="24"/>
        </w:rPr>
      </w:pPr>
      <w:r>
        <w:rPr>
          <w:sz w:val="24"/>
        </w:rPr>
        <w:t xml:space="preserve">Охарактеризуйте обеспечительные меры: залог, поручительство, банковская </w:t>
      </w:r>
      <w:proofErr w:type="spellStart"/>
      <w:r>
        <w:rPr>
          <w:sz w:val="24"/>
        </w:rPr>
        <w:t>гара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тия</w:t>
      </w:r>
      <w:proofErr w:type="spellEnd"/>
      <w:r>
        <w:rPr>
          <w:sz w:val="24"/>
        </w:rPr>
        <w:t>, пени, арест имущества, приостановление операций по счетам. Прочие способы предотвращения и компенсации убытков,</w:t>
      </w:r>
      <w:r w:rsidR="0032721D" w:rsidRPr="0032721D">
        <w:rPr>
          <w:sz w:val="24"/>
        </w:rPr>
        <w:t xml:space="preserve"> </w:t>
      </w:r>
      <w:r>
        <w:rPr>
          <w:sz w:val="24"/>
        </w:rPr>
        <w:t>вызванных</w:t>
      </w:r>
      <w:r w:rsidR="0032721D" w:rsidRPr="0032721D">
        <w:rPr>
          <w:sz w:val="24"/>
        </w:rPr>
        <w:t xml:space="preserve"> </w:t>
      </w:r>
      <w:r>
        <w:rPr>
          <w:sz w:val="24"/>
        </w:rPr>
        <w:t xml:space="preserve">злоупотреблениями </w:t>
      </w:r>
      <w:proofErr w:type="spellStart"/>
      <w:r>
        <w:rPr>
          <w:sz w:val="24"/>
        </w:rPr>
        <w:t>налог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плательщиков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30"/>
        </w:tabs>
        <w:spacing w:before="65"/>
        <w:ind w:left="830" w:hanging="360"/>
        <w:jc w:val="both"/>
        <w:rPr>
          <w:sz w:val="24"/>
        </w:rPr>
      </w:pPr>
      <w:r>
        <w:rPr>
          <w:sz w:val="24"/>
        </w:rPr>
        <w:t>Охарактеризуйте</w:t>
      </w:r>
      <w:r w:rsidR="0032721D" w:rsidRPr="0032721D">
        <w:rPr>
          <w:sz w:val="24"/>
        </w:rPr>
        <w:t xml:space="preserve"> </w:t>
      </w:r>
      <w:r>
        <w:rPr>
          <w:sz w:val="24"/>
        </w:rPr>
        <w:t>правила</w:t>
      </w:r>
      <w:r w:rsidR="0032721D" w:rsidRPr="0032721D">
        <w:rPr>
          <w:sz w:val="24"/>
        </w:rPr>
        <w:t xml:space="preserve"> </w:t>
      </w:r>
      <w:r>
        <w:rPr>
          <w:sz w:val="24"/>
        </w:rPr>
        <w:t>тонкой</w:t>
      </w:r>
      <w:r w:rsidR="0032721D" w:rsidRPr="0032721D">
        <w:rPr>
          <w:sz w:val="24"/>
        </w:rPr>
        <w:t xml:space="preserve"> </w:t>
      </w:r>
      <w:r>
        <w:rPr>
          <w:sz w:val="24"/>
        </w:rPr>
        <w:t>(недостаточной)</w:t>
      </w:r>
      <w:r w:rsidR="0032721D" w:rsidRPr="0032721D">
        <w:rPr>
          <w:sz w:val="24"/>
        </w:rPr>
        <w:t xml:space="preserve"> </w:t>
      </w:r>
      <w:r>
        <w:rPr>
          <w:spacing w:val="-2"/>
          <w:sz w:val="24"/>
        </w:rPr>
        <w:t>капитализации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30"/>
        </w:tabs>
        <w:spacing w:before="58"/>
        <w:ind w:left="830" w:hanging="360"/>
        <w:jc w:val="both"/>
        <w:rPr>
          <w:sz w:val="24"/>
        </w:rPr>
      </w:pPr>
      <w:r>
        <w:rPr>
          <w:sz w:val="24"/>
        </w:rPr>
        <w:t>Охарактеризуйте</w:t>
      </w:r>
      <w:r w:rsidR="0032721D">
        <w:rPr>
          <w:sz w:val="24"/>
          <w:lang w:val="en-US"/>
        </w:rPr>
        <w:t xml:space="preserve"> </w:t>
      </w:r>
      <w:r>
        <w:rPr>
          <w:sz w:val="24"/>
        </w:rPr>
        <w:t>принцип</w:t>
      </w:r>
      <w:r w:rsidR="0032721D">
        <w:rPr>
          <w:sz w:val="24"/>
          <w:lang w:val="en-US"/>
        </w:rPr>
        <w:t xml:space="preserve"> </w:t>
      </w:r>
      <w:r>
        <w:rPr>
          <w:sz w:val="24"/>
        </w:rPr>
        <w:t>нейтральности</w:t>
      </w:r>
      <w:r w:rsidR="0032721D">
        <w:rPr>
          <w:sz w:val="24"/>
          <w:lang w:val="en-US"/>
        </w:rPr>
        <w:t xml:space="preserve"> </w:t>
      </w:r>
      <w:r>
        <w:rPr>
          <w:spacing w:val="-2"/>
          <w:sz w:val="24"/>
        </w:rPr>
        <w:t>налогообложения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30"/>
        </w:tabs>
        <w:spacing w:before="60"/>
        <w:ind w:left="830" w:hanging="360"/>
        <w:jc w:val="both"/>
        <w:rPr>
          <w:sz w:val="24"/>
        </w:rPr>
      </w:pPr>
      <w:r>
        <w:rPr>
          <w:sz w:val="24"/>
        </w:rPr>
        <w:t>Охарактеризуйте</w:t>
      </w:r>
      <w:r w:rsidR="0032721D" w:rsidRPr="0032721D">
        <w:rPr>
          <w:sz w:val="24"/>
        </w:rPr>
        <w:t xml:space="preserve"> </w:t>
      </w:r>
      <w:r>
        <w:rPr>
          <w:sz w:val="24"/>
        </w:rPr>
        <w:t>виды</w:t>
      </w:r>
      <w:r w:rsidR="0032721D" w:rsidRPr="0032721D">
        <w:rPr>
          <w:sz w:val="24"/>
        </w:rPr>
        <w:t xml:space="preserve"> </w:t>
      </w:r>
      <w:r>
        <w:rPr>
          <w:sz w:val="24"/>
        </w:rPr>
        <w:t>деятельности,</w:t>
      </w:r>
      <w:r w:rsidR="0032721D" w:rsidRPr="0032721D">
        <w:rPr>
          <w:sz w:val="24"/>
        </w:rPr>
        <w:t xml:space="preserve"> </w:t>
      </w:r>
      <w:r>
        <w:rPr>
          <w:sz w:val="24"/>
        </w:rPr>
        <w:t>результатом</w:t>
      </w:r>
      <w:r w:rsidR="0032721D" w:rsidRPr="0032721D">
        <w:rPr>
          <w:sz w:val="24"/>
        </w:rPr>
        <w:t xml:space="preserve"> </w:t>
      </w:r>
      <w:r>
        <w:rPr>
          <w:sz w:val="24"/>
        </w:rPr>
        <w:t>которой</w:t>
      </w:r>
      <w:r w:rsidR="0032721D" w:rsidRPr="0032721D">
        <w:rPr>
          <w:sz w:val="24"/>
        </w:rPr>
        <w:t xml:space="preserve"> </w:t>
      </w:r>
      <w:r>
        <w:rPr>
          <w:sz w:val="24"/>
        </w:rPr>
        <w:t>является</w:t>
      </w:r>
      <w:r w:rsidR="0032721D" w:rsidRPr="0032721D">
        <w:rPr>
          <w:sz w:val="24"/>
        </w:rPr>
        <w:t xml:space="preserve"> </w:t>
      </w:r>
      <w:r>
        <w:rPr>
          <w:sz w:val="24"/>
        </w:rPr>
        <w:t>уклонение</w:t>
      </w:r>
      <w:r w:rsidR="0032721D" w:rsidRPr="0032721D">
        <w:rPr>
          <w:sz w:val="24"/>
        </w:rPr>
        <w:t xml:space="preserve"> </w:t>
      </w:r>
      <w:proofErr w:type="gramStart"/>
      <w:r>
        <w:rPr>
          <w:spacing w:val="-5"/>
          <w:sz w:val="24"/>
        </w:rPr>
        <w:t>от</w:t>
      </w:r>
      <w:proofErr w:type="gramEnd"/>
    </w:p>
    <w:p w:rsidR="00543AD9" w:rsidRDefault="00543AD9" w:rsidP="00543AD9">
      <w:pPr>
        <w:pStyle w:val="a3"/>
        <w:spacing w:before="54"/>
        <w:rPr>
          <w:sz w:val="20"/>
        </w:rPr>
      </w:pPr>
    </w:p>
    <w:p w:rsidR="00543AD9" w:rsidRDefault="00543AD9" w:rsidP="00543AD9">
      <w:pPr>
        <w:jc w:val="right"/>
        <w:rPr>
          <w:sz w:val="20"/>
        </w:rPr>
        <w:sectPr w:rsidR="00543AD9">
          <w:pgSz w:w="11900" w:h="16850"/>
          <w:pgMar w:top="1080" w:right="580" w:bottom="280" w:left="1560" w:header="720" w:footer="720" w:gutter="0"/>
          <w:cols w:space="720"/>
        </w:sectPr>
      </w:pPr>
    </w:p>
    <w:p w:rsidR="00543AD9" w:rsidRDefault="0032721D" w:rsidP="00543AD9">
      <w:pPr>
        <w:pStyle w:val="a3"/>
        <w:spacing w:before="68"/>
        <w:ind w:left="830"/>
      </w:pPr>
      <w:proofErr w:type="gramStart"/>
      <w:r>
        <w:rPr>
          <w:lang w:val="en-US"/>
        </w:rPr>
        <w:lastRenderedPageBreak/>
        <w:t>e</w:t>
      </w:r>
      <w:r w:rsidR="00543AD9">
        <w:t>платы</w:t>
      </w:r>
      <w:proofErr w:type="gramEnd"/>
      <w:r>
        <w:rPr>
          <w:lang w:val="en-US"/>
        </w:rPr>
        <w:t xml:space="preserve"> </w:t>
      </w:r>
      <w:r w:rsidR="00543AD9">
        <w:rPr>
          <w:spacing w:val="-2"/>
        </w:rPr>
        <w:t>налогов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30"/>
        </w:tabs>
        <w:spacing w:before="58"/>
        <w:ind w:left="830" w:hanging="360"/>
        <w:rPr>
          <w:sz w:val="24"/>
        </w:rPr>
      </w:pPr>
      <w:r>
        <w:rPr>
          <w:sz w:val="24"/>
        </w:rPr>
        <w:t>Охарактеризуйте</w:t>
      </w:r>
      <w:r w:rsidR="0032721D" w:rsidRPr="0032721D">
        <w:rPr>
          <w:sz w:val="24"/>
        </w:rPr>
        <w:t xml:space="preserve"> </w:t>
      </w:r>
      <w:r>
        <w:rPr>
          <w:sz w:val="24"/>
        </w:rPr>
        <w:t>правила</w:t>
      </w:r>
      <w:r w:rsidR="0032721D" w:rsidRPr="0032721D">
        <w:rPr>
          <w:sz w:val="24"/>
        </w:rPr>
        <w:t xml:space="preserve"> </w:t>
      </w:r>
      <w:r>
        <w:rPr>
          <w:sz w:val="24"/>
        </w:rPr>
        <w:t>проведения</w:t>
      </w:r>
      <w:r w:rsidR="0032721D" w:rsidRPr="0032721D">
        <w:rPr>
          <w:sz w:val="24"/>
        </w:rPr>
        <w:t xml:space="preserve"> </w:t>
      </w:r>
      <w:r>
        <w:rPr>
          <w:sz w:val="24"/>
        </w:rPr>
        <w:t>выездной</w:t>
      </w:r>
      <w:r w:rsidR="0032721D" w:rsidRPr="0032721D">
        <w:rPr>
          <w:sz w:val="24"/>
        </w:rPr>
        <w:t xml:space="preserve"> </w:t>
      </w:r>
      <w:r>
        <w:rPr>
          <w:sz w:val="24"/>
        </w:rPr>
        <w:t>налоговой</w:t>
      </w:r>
      <w:r w:rsidR="0032721D" w:rsidRPr="0032721D">
        <w:rPr>
          <w:sz w:val="24"/>
        </w:rPr>
        <w:t xml:space="preserve"> </w:t>
      </w:r>
      <w:r>
        <w:rPr>
          <w:spacing w:val="-2"/>
          <w:sz w:val="24"/>
        </w:rPr>
        <w:t>проверки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30"/>
        </w:tabs>
        <w:spacing w:before="57" w:line="272" w:lineRule="exact"/>
        <w:ind w:left="830" w:hanging="360"/>
        <w:rPr>
          <w:sz w:val="24"/>
        </w:rPr>
      </w:pPr>
      <w:r>
        <w:rPr>
          <w:sz w:val="24"/>
        </w:rPr>
        <w:t>Охарактеризуйте</w:t>
      </w:r>
      <w:r w:rsidR="0032721D" w:rsidRPr="0032721D">
        <w:rPr>
          <w:sz w:val="24"/>
        </w:rPr>
        <w:t xml:space="preserve"> </w:t>
      </w:r>
      <w:r>
        <w:rPr>
          <w:sz w:val="24"/>
        </w:rPr>
        <w:t>правила</w:t>
      </w:r>
      <w:r w:rsidR="0032721D" w:rsidRPr="0032721D">
        <w:rPr>
          <w:sz w:val="24"/>
        </w:rPr>
        <w:t xml:space="preserve"> </w:t>
      </w:r>
      <w:r>
        <w:rPr>
          <w:sz w:val="24"/>
        </w:rPr>
        <w:t>проведения</w:t>
      </w:r>
      <w:r w:rsidR="0032721D" w:rsidRPr="0032721D">
        <w:rPr>
          <w:sz w:val="24"/>
        </w:rPr>
        <w:t xml:space="preserve"> </w:t>
      </w:r>
      <w:r>
        <w:rPr>
          <w:sz w:val="24"/>
        </w:rPr>
        <w:t>камеральной</w:t>
      </w:r>
      <w:r w:rsidR="0032721D" w:rsidRPr="0032721D">
        <w:rPr>
          <w:sz w:val="24"/>
        </w:rPr>
        <w:t xml:space="preserve"> </w:t>
      </w:r>
      <w:r>
        <w:rPr>
          <w:sz w:val="24"/>
        </w:rPr>
        <w:t>налоговой</w:t>
      </w:r>
      <w:r w:rsidR="0032721D" w:rsidRPr="0032721D">
        <w:rPr>
          <w:sz w:val="24"/>
        </w:rPr>
        <w:t xml:space="preserve"> </w:t>
      </w:r>
      <w:r>
        <w:rPr>
          <w:spacing w:val="-2"/>
          <w:sz w:val="24"/>
        </w:rPr>
        <w:t>проверки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30"/>
          <w:tab w:val="left" w:pos="2823"/>
          <w:tab w:val="left" w:pos="4249"/>
          <w:tab w:val="left" w:pos="5213"/>
          <w:tab w:val="left" w:pos="7336"/>
          <w:tab w:val="left" w:pos="8865"/>
        </w:tabs>
        <w:ind w:left="830" w:right="116" w:hanging="360"/>
        <w:rPr>
          <w:sz w:val="24"/>
        </w:rPr>
      </w:pPr>
      <w:r>
        <w:rPr>
          <w:spacing w:val="-2"/>
          <w:sz w:val="24"/>
        </w:rPr>
        <w:t>Охарактеризуйте</w:t>
      </w:r>
      <w:r>
        <w:rPr>
          <w:sz w:val="24"/>
        </w:rPr>
        <w:tab/>
      </w:r>
      <w:r>
        <w:rPr>
          <w:spacing w:val="-2"/>
          <w:sz w:val="24"/>
        </w:rPr>
        <w:t>критерии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обоснованности</w:t>
      </w:r>
      <w:r>
        <w:rPr>
          <w:sz w:val="24"/>
        </w:rPr>
        <w:tab/>
      </w:r>
      <w:r>
        <w:rPr>
          <w:spacing w:val="-2"/>
          <w:sz w:val="24"/>
        </w:rPr>
        <w:t>налоговой</w:t>
      </w:r>
      <w:r>
        <w:rPr>
          <w:sz w:val="24"/>
        </w:rPr>
        <w:tab/>
      </w:r>
      <w:r>
        <w:rPr>
          <w:spacing w:val="-2"/>
          <w:sz w:val="24"/>
        </w:rPr>
        <w:t>выгоды налогоплательщика</w:t>
      </w:r>
    </w:p>
    <w:p w:rsidR="00543AD9" w:rsidRDefault="00543AD9" w:rsidP="00543AD9">
      <w:pPr>
        <w:pStyle w:val="a5"/>
        <w:numPr>
          <w:ilvl w:val="0"/>
          <w:numId w:val="11"/>
        </w:numPr>
        <w:tabs>
          <w:tab w:val="left" w:pos="830"/>
        </w:tabs>
        <w:ind w:left="830" w:right="125" w:hanging="360"/>
        <w:rPr>
          <w:sz w:val="24"/>
        </w:rPr>
      </w:pPr>
      <w:r>
        <w:rPr>
          <w:sz w:val="24"/>
        </w:rPr>
        <w:t>Охарактеризуйте расчетный</w:t>
      </w:r>
      <w:r w:rsidR="0032721D" w:rsidRPr="0032721D">
        <w:rPr>
          <w:sz w:val="24"/>
        </w:rPr>
        <w:t xml:space="preserve"> </w:t>
      </w:r>
      <w:r>
        <w:rPr>
          <w:sz w:val="24"/>
        </w:rPr>
        <w:t>метод определения</w:t>
      </w:r>
      <w:r w:rsidR="0032721D" w:rsidRPr="0032721D">
        <w:rPr>
          <w:sz w:val="24"/>
        </w:rPr>
        <w:t xml:space="preserve"> </w:t>
      </w:r>
      <w:r>
        <w:rPr>
          <w:sz w:val="24"/>
        </w:rPr>
        <w:t>сумм</w:t>
      </w:r>
      <w:r w:rsidR="0032721D" w:rsidRPr="0032721D">
        <w:rPr>
          <w:sz w:val="24"/>
        </w:rPr>
        <w:t xml:space="preserve"> </w:t>
      </w:r>
      <w:r>
        <w:rPr>
          <w:sz w:val="24"/>
        </w:rPr>
        <w:t>налога,</w:t>
      </w:r>
      <w:r w:rsidR="0032721D" w:rsidRPr="0032721D">
        <w:rPr>
          <w:sz w:val="24"/>
        </w:rPr>
        <w:t xml:space="preserve"> </w:t>
      </w:r>
      <w:r>
        <w:rPr>
          <w:sz w:val="24"/>
        </w:rPr>
        <w:t>подлежащих</w:t>
      </w:r>
      <w:r w:rsidR="0032721D" w:rsidRPr="0032721D">
        <w:rPr>
          <w:sz w:val="24"/>
        </w:rPr>
        <w:t xml:space="preserve"> </w:t>
      </w:r>
      <w:r>
        <w:rPr>
          <w:sz w:val="24"/>
        </w:rPr>
        <w:t>уплате (пп.7п.1ст.31НКРФ)</w:t>
      </w:r>
    </w:p>
    <w:p w:rsidR="00543AD9" w:rsidRDefault="00543AD9" w:rsidP="00543AD9">
      <w:pPr>
        <w:pStyle w:val="a3"/>
        <w:spacing w:before="49"/>
      </w:pPr>
    </w:p>
    <w:p w:rsidR="00543AD9" w:rsidRDefault="00543AD9" w:rsidP="00543AD9">
      <w:pPr>
        <w:pStyle w:val="Heading3"/>
        <w:spacing w:before="1" w:line="274" w:lineRule="exact"/>
        <w:ind w:left="110"/>
        <w:jc w:val="both"/>
      </w:pPr>
      <w:r>
        <w:t>Критерии</w:t>
      </w:r>
      <w:r w:rsidR="0032721D" w:rsidRPr="0032721D">
        <w:t xml:space="preserve"> </w:t>
      </w:r>
      <w:r>
        <w:rPr>
          <w:spacing w:val="-2"/>
        </w:rPr>
        <w:t>оценки:</w:t>
      </w:r>
    </w:p>
    <w:p w:rsidR="00543AD9" w:rsidRDefault="00543AD9" w:rsidP="00543AD9">
      <w:pPr>
        <w:pStyle w:val="a3"/>
        <w:ind w:left="110" w:right="119" w:firstLine="566"/>
        <w:jc w:val="both"/>
      </w:pPr>
      <w:r>
        <w:t>Оценка «отлично»</w:t>
      </w:r>
      <w:r w:rsidR="0032721D" w:rsidRPr="0032721D">
        <w:t xml:space="preserve"> </w:t>
      </w:r>
      <w:r>
        <w:t xml:space="preserve">выставляется обучающемуся, если он полно, развернуто, </w:t>
      </w:r>
      <w:proofErr w:type="spellStart"/>
      <w:r>
        <w:t>структ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рировано</w:t>
      </w:r>
      <w:proofErr w:type="spellEnd"/>
      <w:r>
        <w:t xml:space="preserve"> и логично ответил на все вопросы, использовал достаточное количество приме</w:t>
      </w:r>
      <w:r>
        <w:rPr>
          <w:spacing w:val="-4"/>
        </w:rPr>
        <w:t>ров.</w:t>
      </w:r>
    </w:p>
    <w:p w:rsidR="00543AD9" w:rsidRDefault="00543AD9" w:rsidP="00543AD9">
      <w:pPr>
        <w:pStyle w:val="a3"/>
        <w:ind w:left="110" w:right="121" w:firstLine="566"/>
        <w:jc w:val="both"/>
      </w:pPr>
      <w:r>
        <w:t>Оценка «хорошо»</w:t>
      </w:r>
      <w:r w:rsidR="0032721D" w:rsidRPr="0032721D">
        <w:t xml:space="preserve"> </w:t>
      </w:r>
      <w:r>
        <w:t>выставляется обучающемуся, если он частично раскрыл основные понятия, в целом достаточно полно, развернуто, структурировано и логично ответил на все вопросы, ответил на дополнительные вопросы.</w:t>
      </w:r>
    </w:p>
    <w:p w:rsidR="00543AD9" w:rsidRDefault="00543AD9" w:rsidP="00543AD9">
      <w:pPr>
        <w:pStyle w:val="a3"/>
        <w:ind w:left="110" w:right="119" w:firstLine="566"/>
        <w:jc w:val="both"/>
      </w:pPr>
      <w:r>
        <w:t>Оценка «удовлетворительно»</w:t>
      </w:r>
      <w:r w:rsidR="0032721D" w:rsidRPr="0032721D">
        <w:t xml:space="preserve"> </w:t>
      </w:r>
      <w:r>
        <w:t>выставляется обучающемуся, если он не достаточно полно, развернуто, структурировано и логично</w:t>
      </w:r>
      <w:r w:rsidR="0032721D" w:rsidRPr="0032721D">
        <w:t xml:space="preserve"> </w:t>
      </w:r>
      <w:r>
        <w:t>ответил на</w:t>
      </w:r>
      <w:r w:rsidR="0032721D" w:rsidRPr="0032721D">
        <w:t xml:space="preserve"> </w:t>
      </w:r>
      <w:r>
        <w:t>вопросы, испытывал затруднения в ответах на дополнительные вопросы.</w:t>
      </w:r>
    </w:p>
    <w:p w:rsidR="00543AD9" w:rsidRDefault="00543AD9" w:rsidP="00543AD9">
      <w:pPr>
        <w:pStyle w:val="a3"/>
        <w:ind w:left="110" w:right="114" w:firstLine="566"/>
        <w:jc w:val="both"/>
      </w:pPr>
      <w:r>
        <w:t>Оценка «неудовлетворительно»</w:t>
      </w:r>
      <w:r w:rsidR="0032721D" w:rsidRPr="0032721D">
        <w:t xml:space="preserve"> </w:t>
      </w:r>
      <w:r>
        <w:t>выставляется обучающемуся, если он не смог раскрыть основные понятия, испытывал большие затруднения в ответах на вопросы.</w:t>
      </w:r>
    </w:p>
    <w:p w:rsidR="00543AD9" w:rsidRDefault="00543AD9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br w:type="page"/>
      </w:r>
    </w:p>
    <w:p w:rsidR="00852B77" w:rsidRPr="00144DC5" w:rsidRDefault="00144DC5" w:rsidP="0032721D">
      <w:pPr>
        <w:pStyle w:val="Heading1"/>
        <w:spacing w:before="68"/>
        <w:ind w:left="720" w:right="219"/>
        <w:rPr>
          <w:sz w:val="24"/>
          <w:szCs w:val="24"/>
        </w:rPr>
      </w:pPr>
      <w:r w:rsidRPr="00144DC5">
        <w:rPr>
          <w:sz w:val="24"/>
          <w:szCs w:val="24"/>
        </w:rPr>
        <w:lastRenderedPageBreak/>
        <w:t xml:space="preserve">КОМПЛЕКТ ЗАДАНИЙ ДЛЯ КОНТРОЛЬНОЙ </w:t>
      </w:r>
      <w:r w:rsidRPr="00144DC5">
        <w:rPr>
          <w:spacing w:val="-2"/>
          <w:sz w:val="24"/>
          <w:szCs w:val="24"/>
        </w:rPr>
        <w:t>РАБОТЫ</w:t>
      </w:r>
    </w:p>
    <w:p w:rsidR="00852B77" w:rsidRDefault="00852B77" w:rsidP="00852B77">
      <w:pPr>
        <w:pStyle w:val="a3"/>
        <w:spacing w:before="270"/>
        <w:ind w:left="148" w:right="160"/>
        <w:jc w:val="center"/>
      </w:pPr>
      <w:r>
        <w:t>По</w:t>
      </w:r>
      <w:r w:rsidRPr="00852B77">
        <w:t xml:space="preserve"> </w:t>
      </w:r>
      <w:r>
        <w:t>дисциплине:</w:t>
      </w:r>
      <w:r w:rsidRPr="00852B77">
        <w:t xml:space="preserve"> </w:t>
      </w:r>
      <w:r w:rsidRPr="0032721D">
        <w:rPr>
          <w:b/>
        </w:rPr>
        <w:t xml:space="preserve">Инструменты государственного противодействия уклонению от уплаты </w:t>
      </w:r>
      <w:r w:rsidRPr="0032721D">
        <w:rPr>
          <w:b/>
          <w:spacing w:val="-2"/>
        </w:rPr>
        <w:t>налогов</w:t>
      </w:r>
    </w:p>
    <w:p w:rsidR="00852B77" w:rsidRDefault="00852B77" w:rsidP="00852B77">
      <w:pPr>
        <w:pStyle w:val="a3"/>
      </w:pPr>
    </w:p>
    <w:p w:rsidR="00852B77" w:rsidRDefault="00852B77" w:rsidP="00852B77">
      <w:pPr>
        <w:pStyle w:val="a3"/>
        <w:ind w:left="110"/>
      </w:pPr>
      <w:r>
        <w:t xml:space="preserve">ВАРИАНТ </w:t>
      </w:r>
      <w:r>
        <w:rPr>
          <w:spacing w:val="-10"/>
        </w:rPr>
        <w:t>1</w:t>
      </w:r>
    </w:p>
    <w:p w:rsidR="00852B77" w:rsidRPr="00852B77" w:rsidRDefault="00852B77" w:rsidP="00852B77">
      <w:pPr>
        <w:pStyle w:val="a5"/>
        <w:numPr>
          <w:ilvl w:val="0"/>
          <w:numId w:val="8"/>
        </w:numPr>
        <w:tabs>
          <w:tab w:val="left" w:pos="-7797"/>
          <w:tab w:val="left" w:pos="-7655"/>
        </w:tabs>
        <w:ind w:left="823" w:right="125" w:hanging="355"/>
        <w:rPr>
          <w:sz w:val="24"/>
        </w:rPr>
      </w:pPr>
      <w:r w:rsidRPr="00852B77">
        <w:rPr>
          <w:spacing w:val="-2"/>
          <w:sz w:val="24"/>
        </w:rPr>
        <w:t>Понятие</w:t>
      </w:r>
      <w:r w:rsidRPr="00852B77">
        <w:rPr>
          <w:sz w:val="24"/>
        </w:rPr>
        <w:t xml:space="preserve">, </w:t>
      </w:r>
      <w:r w:rsidRPr="00852B77">
        <w:rPr>
          <w:spacing w:val="-2"/>
          <w:sz w:val="24"/>
        </w:rPr>
        <w:t>причины</w:t>
      </w:r>
      <w:r w:rsidRPr="00852B77">
        <w:rPr>
          <w:spacing w:val="-10"/>
          <w:sz w:val="24"/>
        </w:rPr>
        <w:t xml:space="preserve"> и</w:t>
      </w:r>
      <w:r>
        <w:rPr>
          <w:spacing w:val="-10"/>
          <w:sz w:val="24"/>
        </w:rPr>
        <w:t xml:space="preserve"> </w:t>
      </w:r>
      <w:r w:rsidRPr="00852B77">
        <w:rPr>
          <w:spacing w:val="-2"/>
          <w:sz w:val="24"/>
        </w:rPr>
        <w:t>условия уклонения</w:t>
      </w:r>
      <w:r w:rsidRPr="00852B77">
        <w:rPr>
          <w:sz w:val="24"/>
        </w:rPr>
        <w:tab/>
      </w:r>
      <w:r w:rsidRPr="00852B77">
        <w:rPr>
          <w:spacing w:val="-6"/>
          <w:sz w:val="24"/>
        </w:rPr>
        <w:t>от</w:t>
      </w:r>
      <w:r>
        <w:rPr>
          <w:spacing w:val="-6"/>
          <w:sz w:val="24"/>
        </w:rPr>
        <w:t xml:space="preserve"> </w:t>
      </w:r>
      <w:r w:rsidRPr="00852B77">
        <w:rPr>
          <w:spacing w:val="-2"/>
          <w:sz w:val="24"/>
        </w:rPr>
        <w:t>уплаты</w:t>
      </w:r>
      <w:r>
        <w:rPr>
          <w:spacing w:val="-2"/>
          <w:sz w:val="24"/>
        </w:rPr>
        <w:t xml:space="preserve"> </w:t>
      </w:r>
      <w:r w:rsidRPr="00852B77">
        <w:rPr>
          <w:spacing w:val="-2"/>
          <w:sz w:val="24"/>
        </w:rPr>
        <w:t>налогов.</w:t>
      </w:r>
    </w:p>
    <w:p w:rsidR="00852B77" w:rsidRDefault="00852B77" w:rsidP="00852B77">
      <w:pPr>
        <w:pStyle w:val="a5"/>
        <w:numPr>
          <w:ilvl w:val="0"/>
          <w:numId w:val="8"/>
        </w:numPr>
        <w:tabs>
          <w:tab w:val="left" w:pos="823"/>
        </w:tabs>
        <w:ind w:left="823" w:hanging="355"/>
        <w:rPr>
          <w:sz w:val="24"/>
        </w:rPr>
      </w:pPr>
      <w:r w:rsidRPr="00852B77">
        <w:rPr>
          <w:sz w:val="24"/>
        </w:rPr>
        <w:t>Принцип нейтральности</w:t>
      </w:r>
      <w:r w:rsidRPr="00852B77">
        <w:rPr>
          <w:spacing w:val="-2"/>
          <w:sz w:val="24"/>
        </w:rPr>
        <w:t xml:space="preserve"> налогообложения</w:t>
      </w:r>
    </w:p>
    <w:p w:rsidR="00852B77" w:rsidRDefault="00852B77" w:rsidP="00852B77">
      <w:pPr>
        <w:pStyle w:val="a5"/>
        <w:numPr>
          <w:ilvl w:val="0"/>
          <w:numId w:val="8"/>
        </w:numPr>
        <w:tabs>
          <w:tab w:val="left" w:pos="823"/>
        </w:tabs>
        <w:ind w:left="823" w:hanging="355"/>
        <w:rPr>
          <w:sz w:val="24"/>
        </w:rPr>
      </w:pPr>
      <w:r>
        <w:rPr>
          <w:sz w:val="24"/>
        </w:rPr>
        <w:t xml:space="preserve">Перманентный конфликт интересов налогоплательщика и </w:t>
      </w:r>
      <w:r>
        <w:rPr>
          <w:spacing w:val="-2"/>
          <w:sz w:val="24"/>
        </w:rPr>
        <w:t>государства</w:t>
      </w:r>
    </w:p>
    <w:p w:rsidR="00852B77" w:rsidRDefault="00852B77" w:rsidP="00852B77">
      <w:pPr>
        <w:pStyle w:val="a3"/>
      </w:pPr>
    </w:p>
    <w:p w:rsidR="00852B77" w:rsidRDefault="00852B77" w:rsidP="00852B77">
      <w:pPr>
        <w:pStyle w:val="a3"/>
        <w:ind w:left="110"/>
      </w:pPr>
      <w:r>
        <w:t xml:space="preserve">ВАРИАНТ </w:t>
      </w:r>
      <w:r>
        <w:rPr>
          <w:spacing w:val="-10"/>
        </w:rPr>
        <w:t>2</w:t>
      </w:r>
    </w:p>
    <w:p w:rsidR="00852B77" w:rsidRDefault="00852B77" w:rsidP="0032721D">
      <w:pPr>
        <w:pStyle w:val="a5"/>
        <w:numPr>
          <w:ilvl w:val="0"/>
          <w:numId w:val="7"/>
        </w:numPr>
        <w:tabs>
          <w:tab w:val="left" w:pos="830"/>
        </w:tabs>
        <w:spacing w:before="1"/>
        <w:ind w:left="-1418" w:firstLine="1888"/>
        <w:jc w:val="both"/>
        <w:rPr>
          <w:sz w:val="24"/>
        </w:rPr>
      </w:pPr>
      <w:r>
        <w:rPr>
          <w:sz w:val="24"/>
        </w:rPr>
        <w:t xml:space="preserve">Виды деятельности, результатом которой является неуплата </w:t>
      </w:r>
      <w:r>
        <w:rPr>
          <w:spacing w:val="-2"/>
          <w:sz w:val="24"/>
        </w:rPr>
        <w:t>налога</w:t>
      </w:r>
    </w:p>
    <w:p w:rsidR="00852B77" w:rsidRDefault="00852B77" w:rsidP="00852B77">
      <w:pPr>
        <w:pStyle w:val="a5"/>
        <w:numPr>
          <w:ilvl w:val="0"/>
          <w:numId w:val="7"/>
        </w:numPr>
        <w:tabs>
          <w:tab w:val="left" w:pos="-7797"/>
        </w:tabs>
        <w:ind w:left="567" w:right="129" w:hanging="141"/>
        <w:jc w:val="both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статистики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теневой</w:t>
      </w:r>
      <w:r>
        <w:rPr>
          <w:sz w:val="24"/>
        </w:rPr>
        <w:t xml:space="preserve"> </w:t>
      </w:r>
      <w:r>
        <w:rPr>
          <w:spacing w:val="-2"/>
          <w:sz w:val="24"/>
        </w:rPr>
        <w:t>экономики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масштабов </w:t>
      </w:r>
      <w:r>
        <w:rPr>
          <w:sz w:val="24"/>
        </w:rPr>
        <w:t>уклонения от уплаты налогов в России</w:t>
      </w:r>
    </w:p>
    <w:p w:rsidR="00852B77" w:rsidRDefault="00852B77" w:rsidP="0032721D">
      <w:pPr>
        <w:pStyle w:val="a5"/>
        <w:numPr>
          <w:ilvl w:val="0"/>
          <w:numId w:val="7"/>
        </w:numPr>
        <w:ind w:left="426" w:firstLine="42"/>
        <w:jc w:val="both"/>
        <w:rPr>
          <w:sz w:val="24"/>
        </w:rPr>
      </w:pPr>
      <w:r>
        <w:rPr>
          <w:sz w:val="24"/>
        </w:rPr>
        <w:t>Проблема «двойного</w:t>
      </w:r>
      <w:r>
        <w:rPr>
          <w:spacing w:val="-2"/>
          <w:sz w:val="24"/>
        </w:rPr>
        <w:t xml:space="preserve"> налогообложения»</w:t>
      </w:r>
    </w:p>
    <w:p w:rsidR="00852B77" w:rsidRDefault="00852B77" w:rsidP="00852B77">
      <w:pPr>
        <w:pStyle w:val="a3"/>
      </w:pPr>
    </w:p>
    <w:p w:rsidR="00852B77" w:rsidRDefault="00852B77" w:rsidP="00852B77">
      <w:pPr>
        <w:pStyle w:val="a3"/>
        <w:ind w:left="110"/>
      </w:pPr>
      <w:r>
        <w:t xml:space="preserve">ВАРИАНТ </w:t>
      </w:r>
      <w:r>
        <w:rPr>
          <w:spacing w:val="-10"/>
        </w:rPr>
        <w:t>3</w:t>
      </w:r>
    </w:p>
    <w:p w:rsidR="00852B77" w:rsidRDefault="00852B77" w:rsidP="00852B77">
      <w:pPr>
        <w:pStyle w:val="a5"/>
        <w:numPr>
          <w:ilvl w:val="0"/>
          <w:numId w:val="6"/>
        </w:numPr>
        <w:tabs>
          <w:tab w:val="left" w:pos="830"/>
        </w:tabs>
        <w:rPr>
          <w:sz w:val="24"/>
        </w:rPr>
      </w:pPr>
      <w:r>
        <w:rPr>
          <w:sz w:val="24"/>
        </w:rPr>
        <w:t xml:space="preserve">Принципы работы комиссий по легализации налоговых </w:t>
      </w:r>
      <w:r>
        <w:rPr>
          <w:spacing w:val="-5"/>
          <w:sz w:val="24"/>
        </w:rPr>
        <w:t>баз</w:t>
      </w:r>
    </w:p>
    <w:p w:rsidR="00852B77" w:rsidRDefault="00852B77" w:rsidP="00852B77">
      <w:pPr>
        <w:pStyle w:val="a5"/>
        <w:numPr>
          <w:ilvl w:val="0"/>
          <w:numId w:val="6"/>
        </w:numPr>
        <w:tabs>
          <w:tab w:val="left" w:pos="823"/>
        </w:tabs>
        <w:ind w:left="823" w:hanging="355"/>
        <w:rPr>
          <w:sz w:val="24"/>
        </w:rPr>
      </w:pPr>
      <w:r>
        <w:rPr>
          <w:sz w:val="24"/>
        </w:rPr>
        <w:t xml:space="preserve">Выездные налоговые проверки: основные особенности и порядок </w:t>
      </w:r>
      <w:r>
        <w:rPr>
          <w:spacing w:val="-2"/>
          <w:sz w:val="24"/>
        </w:rPr>
        <w:t>проведения</w:t>
      </w:r>
    </w:p>
    <w:p w:rsidR="00852B77" w:rsidRDefault="00852B77" w:rsidP="00852B77">
      <w:pPr>
        <w:pStyle w:val="a5"/>
        <w:numPr>
          <w:ilvl w:val="0"/>
          <w:numId w:val="6"/>
        </w:numPr>
        <w:tabs>
          <w:tab w:val="left" w:pos="823"/>
        </w:tabs>
        <w:ind w:left="823" w:hanging="355"/>
        <w:rPr>
          <w:sz w:val="24"/>
        </w:rPr>
      </w:pPr>
      <w:r>
        <w:rPr>
          <w:sz w:val="24"/>
        </w:rPr>
        <w:t xml:space="preserve">Основные мероприятия налогового контроля, допускаемые в ходе </w:t>
      </w:r>
      <w:r>
        <w:rPr>
          <w:spacing w:val="-2"/>
          <w:sz w:val="24"/>
        </w:rPr>
        <w:t>проведения</w:t>
      </w:r>
    </w:p>
    <w:p w:rsidR="00852B77" w:rsidRDefault="00852B77" w:rsidP="00852B77">
      <w:pPr>
        <w:pStyle w:val="a3"/>
      </w:pPr>
    </w:p>
    <w:p w:rsidR="00852B77" w:rsidRDefault="00852B77" w:rsidP="00852B77">
      <w:pPr>
        <w:pStyle w:val="a3"/>
        <w:ind w:left="110"/>
      </w:pPr>
      <w:r>
        <w:t xml:space="preserve">ВАРИАНТ </w:t>
      </w:r>
      <w:r>
        <w:rPr>
          <w:spacing w:val="-10"/>
        </w:rPr>
        <w:t>4</w:t>
      </w:r>
    </w:p>
    <w:p w:rsidR="00852B77" w:rsidRDefault="00852B77" w:rsidP="00852B77">
      <w:pPr>
        <w:pStyle w:val="a5"/>
        <w:numPr>
          <w:ilvl w:val="0"/>
          <w:numId w:val="5"/>
        </w:numPr>
        <w:tabs>
          <w:tab w:val="left" w:pos="830"/>
        </w:tabs>
        <w:ind w:right="122"/>
        <w:jc w:val="both"/>
        <w:rPr>
          <w:sz w:val="24"/>
        </w:rPr>
      </w:pPr>
      <w:r>
        <w:rPr>
          <w:sz w:val="24"/>
        </w:rPr>
        <w:t xml:space="preserve">Налоговый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ценообразованием за рамками контроля по сделкам между взаимозависимыми лицами (на основе правил оценки обоснованности налоговой выгоды)</w:t>
      </w:r>
    </w:p>
    <w:p w:rsidR="00852B77" w:rsidRDefault="00852B77" w:rsidP="00852B77">
      <w:pPr>
        <w:pStyle w:val="a5"/>
        <w:numPr>
          <w:ilvl w:val="0"/>
          <w:numId w:val="5"/>
        </w:numPr>
        <w:tabs>
          <w:tab w:val="left" w:pos="823"/>
        </w:tabs>
        <w:spacing w:before="1"/>
        <w:ind w:left="823" w:right="123" w:hanging="356"/>
        <w:jc w:val="both"/>
        <w:rPr>
          <w:sz w:val="24"/>
        </w:rPr>
      </w:pPr>
      <w:r>
        <w:rPr>
          <w:sz w:val="24"/>
        </w:rPr>
        <w:t xml:space="preserve">Налогообложение прибыль контролируемых иностранных компаний. Понятие налогового </w:t>
      </w:r>
      <w:proofErr w:type="spellStart"/>
      <w:r>
        <w:rPr>
          <w:sz w:val="24"/>
        </w:rPr>
        <w:t>резидентства</w:t>
      </w:r>
      <w:proofErr w:type="spellEnd"/>
      <w:r>
        <w:rPr>
          <w:sz w:val="24"/>
        </w:rPr>
        <w:t xml:space="preserve"> юридического лица</w:t>
      </w:r>
    </w:p>
    <w:p w:rsidR="00852B77" w:rsidRDefault="00852B77" w:rsidP="00852B77">
      <w:pPr>
        <w:pStyle w:val="a5"/>
        <w:numPr>
          <w:ilvl w:val="0"/>
          <w:numId w:val="5"/>
        </w:numPr>
        <w:tabs>
          <w:tab w:val="left" w:pos="823"/>
        </w:tabs>
        <w:ind w:left="823" w:hanging="355"/>
        <w:jc w:val="both"/>
        <w:rPr>
          <w:sz w:val="24"/>
        </w:rPr>
      </w:pPr>
      <w:r>
        <w:rPr>
          <w:sz w:val="24"/>
        </w:rPr>
        <w:t xml:space="preserve">Правила тонкой (недостаточной) </w:t>
      </w:r>
      <w:r>
        <w:rPr>
          <w:spacing w:val="-2"/>
          <w:sz w:val="24"/>
        </w:rPr>
        <w:t>капитализации</w:t>
      </w:r>
    </w:p>
    <w:p w:rsidR="00852B77" w:rsidRDefault="00852B77" w:rsidP="00852B77">
      <w:pPr>
        <w:pStyle w:val="a3"/>
      </w:pPr>
    </w:p>
    <w:p w:rsidR="00852B77" w:rsidRDefault="00852B77" w:rsidP="00852B77">
      <w:pPr>
        <w:pStyle w:val="a3"/>
        <w:ind w:left="110"/>
      </w:pPr>
      <w:r>
        <w:t>ВАРИАНТ</w:t>
      </w:r>
      <w:r w:rsidR="006358B4">
        <w:t xml:space="preserve"> </w:t>
      </w:r>
      <w:r>
        <w:rPr>
          <w:spacing w:val="-10"/>
        </w:rPr>
        <w:t>5</w:t>
      </w:r>
    </w:p>
    <w:p w:rsidR="00852B77" w:rsidRDefault="00852B77" w:rsidP="00852B77">
      <w:pPr>
        <w:pStyle w:val="a5"/>
        <w:numPr>
          <w:ilvl w:val="0"/>
          <w:numId w:val="4"/>
        </w:numPr>
        <w:tabs>
          <w:tab w:val="left" w:pos="830"/>
        </w:tabs>
        <w:rPr>
          <w:sz w:val="24"/>
        </w:rPr>
      </w:pPr>
      <w:r>
        <w:rPr>
          <w:sz w:val="24"/>
        </w:rPr>
        <w:t>Налоговая</w:t>
      </w:r>
      <w:r w:rsidR="006358B4">
        <w:rPr>
          <w:sz w:val="24"/>
        </w:rPr>
        <w:t xml:space="preserve"> </w:t>
      </w:r>
      <w:r>
        <w:rPr>
          <w:sz w:val="24"/>
        </w:rPr>
        <w:t>ответственность.</w:t>
      </w:r>
      <w:r w:rsidR="006358B4">
        <w:rPr>
          <w:sz w:val="24"/>
        </w:rPr>
        <w:t xml:space="preserve"> </w:t>
      </w:r>
      <w:r>
        <w:rPr>
          <w:sz w:val="24"/>
        </w:rPr>
        <w:t>Уголовная</w:t>
      </w:r>
      <w:r w:rsidR="006358B4">
        <w:rPr>
          <w:sz w:val="24"/>
        </w:rPr>
        <w:t xml:space="preserve"> </w:t>
      </w:r>
      <w:r>
        <w:rPr>
          <w:spacing w:val="-2"/>
          <w:sz w:val="24"/>
        </w:rPr>
        <w:t>ответственность</w:t>
      </w:r>
    </w:p>
    <w:p w:rsidR="00852B77" w:rsidRDefault="00852B77" w:rsidP="00852B77">
      <w:pPr>
        <w:pStyle w:val="a5"/>
        <w:numPr>
          <w:ilvl w:val="0"/>
          <w:numId w:val="4"/>
        </w:numPr>
        <w:tabs>
          <w:tab w:val="left" w:pos="830"/>
        </w:tabs>
        <w:rPr>
          <w:sz w:val="24"/>
        </w:rPr>
      </w:pPr>
      <w:r>
        <w:rPr>
          <w:sz w:val="24"/>
        </w:rPr>
        <w:t>Привлечение</w:t>
      </w:r>
      <w:r w:rsidR="006358B4">
        <w:rPr>
          <w:sz w:val="24"/>
        </w:rPr>
        <w:t xml:space="preserve"> </w:t>
      </w:r>
      <w:r>
        <w:rPr>
          <w:sz w:val="24"/>
        </w:rPr>
        <w:t>руководителя</w:t>
      </w:r>
      <w:r w:rsidR="006358B4">
        <w:rPr>
          <w:sz w:val="24"/>
        </w:rPr>
        <w:t xml:space="preserve"> </w:t>
      </w:r>
      <w:r>
        <w:rPr>
          <w:sz w:val="24"/>
        </w:rPr>
        <w:t>организации</w:t>
      </w:r>
      <w:r w:rsidR="006358B4">
        <w:rPr>
          <w:sz w:val="24"/>
        </w:rPr>
        <w:t xml:space="preserve"> </w:t>
      </w:r>
      <w:r>
        <w:rPr>
          <w:sz w:val="24"/>
        </w:rPr>
        <w:t>к</w:t>
      </w:r>
      <w:r w:rsidR="006358B4">
        <w:rPr>
          <w:sz w:val="24"/>
        </w:rPr>
        <w:t xml:space="preserve"> </w:t>
      </w:r>
      <w:r>
        <w:rPr>
          <w:sz w:val="24"/>
        </w:rPr>
        <w:t>субсидиарной</w:t>
      </w:r>
      <w:r w:rsidR="006358B4">
        <w:rPr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852B77" w:rsidRDefault="00852B77" w:rsidP="00852B77">
      <w:pPr>
        <w:pStyle w:val="a5"/>
        <w:numPr>
          <w:ilvl w:val="0"/>
          <w:numId w:val="4"/>
        </w:numPr>
        <w:tabs>
          <w:tab w:val="left" w:pos="830"/>
        </w:tabs>
        <w:rPr>
          <w:sz w:val="24"/>
        </w:rPr>
      </w:pPr>
      <w:r>
        <w:rPr>
          <w:sz w:val="24"/>
        </w:rPr>
        <w:t>Административная</w:t>
      </w:r>
      <w:r w:rsidR="006358B4">
        <w:rPr>
          <w:sz w:val="24"/>
        </w:rPr>
        <w:t xml:space="preserve"> </w:t>
      </w:r>
      <w:r>
        <w:rPr>
          <w:spacing w:val="-2"/>
          <w:sz w:val="24"/>
        </w:rPr>
        <w:t>ответственность</w:t>
      </w:r>
    </w:p>
    <w:p w:rsidR="00852B77" w:rsidRDefault="00852B77" w:rsidP="00852B77">
      <w:pPr>
        <w:pStyle w:val="a3"/>
      </w:pPr>
    </w:p>
    <w:p w:rsidR="00852B77" w:rsidRDefault="00852B77" w:rsidP="00852B77">
      <w:pPr>
        <w:pStyle w:val="a3"/>
        <w:ind w:left="110"/>
      </w:pPr>
      <w:r>
        <w:t>ВАРИАНТ</w:t>
      </w:r>
      <w:r w:rsidR="006358B4">
        <w:t xml:space="preserve"> </w:t>
      </w:r>
      <w:r>
        <w:rPr>
          <w:spacing w:val="-10"/>
        </w:rPr>
        <w:t>6</w:t>
      </w:r>
    </w:p>
    <w:p w:rsidR="00852B77" w:rsidRDefault="00852B77" w:rsidP="00852B77">
      <w:pPr>
        <w:pStyle w:val="a5"/>
        <w:numPr>
          <w:ilvl w:val="0"/>
          <w:numId w:val="3"/>
        </w:numPr>
        <w:tabs>
          <w:tab w:val="left" w:pos="830"/>
        </w:tabs>
        <w:rPr>
          <w:sz w:val="24"/>
        </w:rPr>
      </w:pPr>
      <w:r>
        <w:rPr>
          <w:sz w:val="24"/>
        </w:rPr>
        <w:t>Критерии</w:t>
      </w:r>
      <w:r w:rsidR="006358B4">
        <w:rPr>
          <w:sz w:val="24"/>
        </w:rPr>
        <w:t xml:space="preserve"> </w:t>
      </w:r>
      <w:r>
        <w:rPr>
          <w:sz w:val="24"/>
        </w:rPr>
        <w:t>оценки</w:t>
      </w:r>
      <w:r w:rsidR="006358B4">
        <w:rPr>
          <w:sz w:val="24"/>
        </w:rPr>
        <w:t xml:space="preserve"> </w:t>
      </w:r>
      <w:r>
        <w:rPr>
          <w:sz w:val="24"/>
        </w:rPr>
        <w:t>риска</w:t>
      </w:r>
      <w:r w:rsidR="006358B4">
        <w:rPr>
          <w:sz w:val="24"/>
        </w:rPr>
        <w:t xml:space="preserve"> </w:t>
      </w:r>
      <w:r>
        <w:rPr>
          <w:sz w:val="24"/>
        </w:rPr>
        <w:t>назначения</w:t>
      </w:r>
      <w:r w:rsidR="006358B4">
        <w:rPr>
          <w:sz w:val="24"/>
        </w:rPr>
        <w:t xml:space="preserve"> </w:t>
      </w:r>
      <w:r>
        <w:rPr>
          <w:sz w:val="24"/>
        </w:rPr>
        <w:t>выездной налоговой</w:t>
      </w:r>
      <w:r w:rsidR="006358B4">
        <w:rPr>
          <w:sz w:val="24"/>
        </w:rPr>
        <w:t xml:space="preserve"> </w:t>
      </w:r>
      <w:r>
        <w:rPr>
          <w:spacing w:val="-2"/>
          <w:sz w:val="24"/>
        </w:rPr>
        <w:t>проверки</w:t>
      </w:r>
    </w:p>
    <w:p w:rsidR="00852B77" w:rsidRDefault="00852B77" w:rsidP="00852B77">
      <w:pPr>
        <w:pStyle w:val="a5"/>
        <w:numPr>
          <w:ilvl w:val="0"/>
          <w:numId w:val="3"/>
        </w:numPr>
        <w:tabs>
          <w:tab w:val="left" w:pos="823"/>
        </w:tabs>
        <w:ind w:left="823" w:hanging="355"/>
        <w:rPr>
          <w:sz w:val="24"/>
        </w:rPr>
      </w:pPr>
      <w:r>
        <w:rPr>
          <w:sz w:val="24"/>
        </w:rPr>
        <w:t>Количественные</w:t>
      </w:r>
      <w:r w:rsidR="006358B4">
        <w:rPr>
          <w:sz w:val="24"/>
        </w:rPr>
        <w:t xml:space="preserve"> </w:t>
      </w:r>
      <w:r>
        <w:rPr>
          <w:sz w:val="24"/>
        </w:rPr>
        <w:t>показатели</w:t>
      </w:r>
      <w:r w:rsidR="006358B4">
        <w:rPr>
          <w:sz w:val="24"/>
        </w:rPr>
        <w:t xml:space="preserve"> </w:t>
      </w:r>
      <w:r>
        <w:rPr>
          <w:sz w:val="24"/>
        </w:rPr>
        <w:t>оценки</w:t>
      </w:r>
      <w:r w:rsidR="006358B4">
        <w:rPr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налогоплательщиков</w:t>
      </w:r>
    </w:p>
    <w:p w:rsidR="00852B77" w:rsidRDefault="00852B77" w:rsidP="00852B77">
      <w:pPr>
        <w:pStyle w:val="a5"/>
        <w:numPr>
          <w:ilvl w:val="0"/>
          <w:numId w:val="3"/>
        </w:numPr>
        <w:tabs>
          <w:tab w:val="left" w:pos="823"/>
        </w:tabs>
        <w:spacing w:before="1"/>
        <w:ind w:left="823" w:hanging="355"/>
        <w:rPr>
          <w:sz w:val="24"/>
        </w:rPr>
      </w:pPr>
      <w:r>
        <w:rPr>
          <w:sz w:val="24"/>
        </w:rPr>
        <w:t>Процедуры</w:t>
      </w:r>
      <w:r w:rsidR="006358B4">
        <w:rPr>
          <w:sz w:val="24"/>
        </w:rPr>
        <w:t xml:space="preserve"> </w:t>
      </w:r>
      <w:r>
        <w:rPr>
          <w:sz w:val="24"/>
        </w:rPr>
        <w:t>планирования</w:t>
      </w:r>
      <w:r w:rsidR="006358B4">
        <w:rPr>
          <w:sz w:val="24"/>
        </w:rPr>
        <w:t xml:space="preserve"> </w:t>
      </w:r>
      <w:r>
        <w:rPr>
          <w:sz w:val="24"/>
        </w:rPr>
        <w:t>выездных</w:t>
      </w:r>
      <w:r w:rsidR="006358B4">
        <w:rPr>
          <w:sz w:val="24"/>
        </w:rPr>
        <w:t xml:space="preserve"> </w:t>
      </w:r>
      <w:r>
        <w:rPr>
          <w:sz w:val="24"/>
        </w:rPr>
        <w:t>налоговых</w:t>
      </w:r>
      <w:r w:rsidR="006358B4">
        <w:rPr>
          <w:sz w:val="24"/>
        </w:rPr>
        <w:t xml:space="preserve"> </w:t>
      </w:r>
      <w:r>
        <w:rPr>
          <w:spacing w:val="-2"/>
          <w:sz w:val="24"/>
        </w:rPr>
        <w:t>проверок</w:t>
      </w:r>
    </w:p>
    <w:p w:rsidR="00852B77" w:rsidRDefault="00852B77" w:rsidP="00852B77">
      <w:pPr>
        <w:pStyle w:val="a3"/>
        <w:spacing w:before="276"/>
        <w:ind w:left="110"/>
      </w:pPr>
      <w:r>
        <w:t>ВАРИАНТ</w:t>
      </w:r>
      <w:r w:rsidR="006358B4">
        <w:t xml:space="preserve"> </w:t>
      </w:r>
      <w:r>
        <w:rPr>
          <w:spacing w:val="-10"/>
        </w:rPr>
        <w:t>7</w:t>
      </w:r>
    </w:p>
    <w:p w:rsidR="00852B77" w:rsidRDefault="00852B77" w:rsidP="00852B77">
      <w:pPr>
        <w:pStyle w:val="a5"/>
        <w:numPr>
          <w:ilvl w:val="0"/>
          <w:numId w:val="2"/>
        </w:numPr>
        <w:tabs>
          <w:tab w:val="left" w:pos="830"/>
        </w:tabs>
        <w:ind w:right="115"/>
        <w:rPr>
          <w:sz w:val="24"/>
        </w:rPr>
      </w:pPr>
      <w:r>
        <w:rPr>
          <w:sz w:val="24"/>
        </w:rPr>
        <w:t>Проверки</w:t>
      </w:r>
      <w:r w:rsidR="006358B4">
        <w:rPr>
          <w:sz w:val="24"/>
        </w:rPr>
        <w:t xml:space="preserve"> </w:t>
      </w:r>
      <w:r>
        <w:rPr>
          <w:sz w:val="24"/>
        </w:rPr>
        <w:t>по</w:t>
      </w:r>
      <w:r w:rsidR="006358B4">
        <w:rPr>
          <w:sz w:val="24"/>
        </w:rPr>
        <w:t xml:space="preserve"> </w:t>
      </w:r>
      <w:r>
        <w:rPr>
          <w:sz w:val="24"/>
        </w:rPr>
        <w:t>сделкам</w:t>
      </w:r>
      <w:r w:rsidR="006358B4">
        <w:rPr>
          <w:sz w:val="24"/>
        </w:rPr>
        <w:t xml:space="preserve"> </w:t>
      </w:r>
      <w:r>
        <w:rPr>
          <w:sz w:val="24"/>
        </w:rPr>
        <w:t>между</w:t>
      </w:r>
      <w:r w:rsidR="006358B4">
        <w:rPr>
          <w:sz w:val="24"/>
        </w:rPr>
        <w:t xml:space="preserve"> </w:t>
      </w:r>
      <w:r>
        <w:rPr>
          <w:sz w:val="24"/>
        </w:rPr>
        <w:t>взаимозависимыми</w:t>
      </w:r>
      <w:r w:rsidR="006358B4">
        <w:rPr>
          <w:sz w:val="24"/>
        </w:rPr>
        <w:t xml:space="preserve"> </w:t>
      </w:r>
      <w:r>
        <w:rPr>
          <w:sz w:val="24"/>
        </w:rPr>
        <w:t>лицам</w:t>
      </w:r>
      <w:r w:rsidR="006358B4">
        <w:rPr>
          <w:sz w:val="24"/>
        </w:rPr>
        <w:t>и</w:t>
      </w:r>
      <w:r>
        <w:rPr>
          <w:sz w:val="24"/>
        </w:rPr>
        <w:t>:</w:t>
      </w:r>
      <w:r w:rsidR="006358B4">
        <w:rPr>
          <w:sz w:val="24"/>
        </w:rPr>
        <w:t xml:space="preserve"> </w:t>
      </w:r>
      <w:r>
        <w:rPr>
          <w:sz w:val="24"/>
        </w:rPr>
        <w:t>основания,</w:t>
      </w:r>
      <w:r w:rsidR="006358B4">
        <w:rPr>
          <w:sz w:val="24"/>
        </w:rPr>
        <w:t xml:space="preserve"> </w:t>
      </w:r>
      <w:r>
        <w:rPr>
          <w:sz w:val="24"/>
        </w:rPr>
        <w:t>порядок</w:t>
      </w:r>
      <w:r w:rsidR="006358B4">
        <w:rPr>
          <w:sz w:val="24"/>
        </w:rPr>
        <w:t xml:space="preserve"> </w:t>
      </w:r>
      <w:r>
        <w:rPr>
          <w:sz w:val="24"/>
        </w:rPr>
        <w:t>и форма</w:t>
      </w:r>
      <w:r w:rsidR="006358B4">
        <w:rPr>
          <w:sz w:val="24"/>
        </w:rPr>
        <w:t xml:space="preserve"> </w:t>
      </w:r>
      <w:r>
        <w:rPr>
          <w:sz w:val="24"/>
        </w:rPr>
        <w:t>проведения.</w:t>
      </w:r>
      <w:r w:rsidR="006358B4">
        <w:rPr>
          <w:sz w:val="24"/>
        </w:rPr>
        <w:t xml:space="preserve"> </w:t>
      </w:r>
      <w:r>
        <w:rPr>
          <w:sz w:val="24"/>
        </w:rPr>
        <w:t>Взаимозависимые</w:t>
      </w:r>
      <w:r w:rsidR="006358B4">
        <w:rPr>
          <w:sz w:val="24"/>
        </w:rPr>
        <w:t xml:space="preserve"> </w:t>
      </w:r>
      <w:r>
        <w:rPr>
          <w:sz w:val="24"/>
        </w:rPr>
        <w:t>лица</w:t>
      </w:r>
    </w:p>
    <w:p w:rsidR="00852B77" w:rsidRDefault="00852B77" w:rsidP="00852B77">
      <w:pPr>
        <w:pStyle w:val="a5"/>
        <w:numPr>
          <w:ilvl w:val="0"/>
          <w:numId w:val="2"/>
        </w:numPr>
        <w:tabs>
          <w:tab w:val="left" w:pos="823"/>
        </w:tabs>
        <w:ind w:left="823" w:hanging="355"/>
        <w:rPr>
          <w:sz w:val="24"/>
        </w:rPr>
      </w:pPr>
      <w:r>
        <w:rPr>
          <w:sz w:val="24"/>
        </w:rPr>
        <w:t>Контролируемые</w:t>
      </w:r>
      <w:r w:rsidR="006358B4">
        <w:rPr>
          <w:sz w:val="24"/>
        </w:rPr>
        <w:t xml:space="preserve"> </w:t>
      </w:r>
      <w:r>
        <w:rPr>
          <w:spacing w:val="-2"/>
          <w:sz w:val="24"/>
        </w:rPr>
        <w:t>сделки</w:t>
      </w:r>
    </w:p>
    <w:p w:rsidR="00852B77" w:rsidRDefault="00852B77" w:rsidP="00852B77">
      <w:pPr>
        <w:pStyle w:val="a5"/>
        <w:numPr>
          <w:ilvl w:val="0"/>
          <w:numId w:val="2"/>
        </w:numPr>
        <w:tabs>
          <w:tab w:val="left" w:pos="823"/>
        </w:tabs>
        <w:ind w:left="823" w:hanging="355"/>
        <w:rPr>
          <w:sz w:val="24"/>
        </w:rPr>
      </w:pPr>
      <w:r>
        <w:rPr>
          <w:sz w:val="24"/>
        </w:rPr>
        <w:t>Особенности</w:t>
      </w:r>
      <w:r w:rsidR="006358B4">
        <w:rPr>
          <w:sz w:val="24"/>
        </w:rPr>
        <w:t xml:space="preserve"> </w:t>
      </w:r>
      <w:r>
        <w:rPr>
          <w:sz w:val="24"/>
        </w:rPr>
        <w:t>оформления</w:t>
      </w:r>
      <w:r w:rsidR="006358B4">
        <w:rPr>
          <w:sz w:val="24"/>
        </w:rPr>
        <w:t xml:space="preserve"> </w:t>
      </w:r>
      <w:r>
        <w:rPr>
          <w:spacing w:val="-2"/>
          <w:sz w:val="24"/>
        </w:rPr>
        <w:t>результатов</w:t>
      </w:r>
    </w:p>
    <w:p w:rsidR="00852B77" w:rsidRDefault="00852B77" w:rsidP="00852B77">
      <w:pPr>
        <w:pStyle w:val="a3"/>
      </w:pPr>
    </w:p>
    <w:p w:rsidR="00852B77" w:rsidRDefault="00852B77" w:rsidP="00852B77">
      <w:pPr>
        <w:pStyle w:val="a3"/>
        <w:ind w:left="110"/>
      </w:pPr>
      <w:r>
        <w:t>ВАРИАНТ</w:t>
      </w:r>
      <w:r w:rsidR="006358B4">
        <w:t xml:space="preserve"> </w:t>
      </w:r>
      <w:r>
        <w:rPr>
          <w:spacing w:val="-10"/>
        </w:rPr>
        <w:t>8</w:t>
      </w:r>
    </w:p>
    <w:p w:rsidR="00852B77" w:rsidRDefault="00852B77" w:rsidP="00852B77">
      <w:pPr>
        <w:pStyle w:val="a5"/>
        <w:numPr>
          <w:ilvl w:val="0"/>
          <w:numId w:val="1"/>
        </w:numPr>
        <w:tabs>
          <w:tab w:val="left" w:pos="830"/>
        </w:tabs>
        <w:rPr>
          <w:sz w:val="24"/>
        </w:rPr>
      </w:pPr>
      <w:r>
        <w:rPr>
          <w:sz w:val="24"/>
        </w:rPr>
        <w:t>Основные</w:t>
      </w:r>
      <w:r w:rsidR="006358B4">
        <w:rPr>
          <w:sz w:val="24"/>
        </w:rPr>
        <w:t xml:space="preserve"> </w:t>
      </w:r>
      <w:r>
        <w:rPr>
          <w:sz w:val="24"/>
        </w:rPr>
        <w:t>мероприятия</w:t>
      </w:r>
      <w:r w:rsidR="006358B4">
        <w:rPr>
          <w:sz w:val="24"/>
        </w:rPr>
        <w:t xml:space="preserve"> </w:t>
      </w:r>
      <w:r>
        <w:rPr>
          <w:sz w:val="24"/>
        </w:rPr>
        <w:t>налогового</w:t>
      </w:r>
      <w:r w:rsidR="006358B4">
        <w:rPr>
          <w:sz w:val="24"/>
        </w:rPr>
        <w:t xml:space="preserve"> </w:t>
      </w:r>
      <w:r>
        <w:rPr>
          <w:sz w:val="24"/>
        </w:rPr>
        <w:t>контроля,</w:t>
      </w:r>
      <w:r w:rsidR="006358B4">
        <w:rPr>
          <w:sz w:val="24"/>
        </w:rPr>
        <w:t xml:space="preserve"> </w:t>
      </w:r>
      <w:r>
        <w:rPr>
          <w:sz w:val="24"/>
        </w:rPr>
        <w:t>допускаемые</w:t>
      </w:r>
      <w:r w:rsidR="006358B4">
        <w:rPr>
          <w:sz w:val="24"/>
        </w:rPr>
        <w:t xml:space="preserve"> </w:t>
      </w:r>
      <w:r>
        <w:rPr>
          <w:sz w:val="24"/>
        </w:rPr>
        <w:t>в</w:t>
      </w:r>
      <w:r w:rsidR="006358B4">
        <w:rPr>
          <w:sz w:val="24"/>
        </w:rPr>
        <w:t xml:space="preserve"> </w:t>
      </w:r>
      <w:r>
        <w:rPr>
          <w:sz w:val="24"/>
        </w:rPr>
        <w:t>ходе</w:t>
      </w:r>
      <w:r w:rsidR="006358B4">
        <w:rPr>
          <w:sz w:val="24"/>
        </w:rPr>
        <w:t xml:space="preserve"> </w:t>
      </w:r>
      <w:r>
        <w:rPr>
          <w:spacing w:val="-2"/>
          <w:sz w:val="24"/>
        </w:rPr>
        <w:t>проведения</w:t>
      </w:r>
    </w:p>
    <w:p w:rsidR="00852B77" w:rsidRDefault="00852B77" w:rsidP="00852B77">
      <w:pPr>
        <w:pStyle w:val="a5"/>
        <w:numPr>
          <w:ilvl w:val="0"/>
          <w:numId w:val="1"/>
        </w:numPr>
        <w:tabs>
          <w:tab w:val="left" w:pos="823"/>
        </w:tabs>
        <w:ind w:left="823" w:right="116" w:hanging="356"/>
        <w:rPr>
          <w:sz w:val="24"/>
        </w:rPr>
      </w:pPr>
      <w:r>
        <w:rPr>
          <w:sz w:val="24"/>
        </w:rPr>
        <w:t>Проверки</w:t>
      </w:r>
      <w:r w:rsidR="006358B4">
        <w:rPr>
          <w:sz w:val="24"/>
        </w:rPr>
        <w:t xml:space="preserve"> </w:t>
      </w:r>
      <w:r>
        <w:rPr>
          <w:sz w:val="24"/>
        </w:rPr>
        <w:t>по</w:t>
      </w:r>
      <w:r w:rsidR="006358B4">
        <w:rPr>
          <w:sz w:val="24"/>
        </w:rPr>
        <w:t xml:space="preserve"> </w:t>
      </w:r>
      <w:r>
        <w:rPr>
          <w:sz w:val="24"/>
        </w:rPr>
        <w:t>сделкам</w:t>
      </w:r>
      <w:r w:rsidR="006358B4">
        <w:rPr>
          <w:sz w:val="24"/>
        </w:rPr>
        <w:t xml:space="preserve"> </w:t>
      </w:r>
      <w:r>
        <w:rPr>
          <w:sz w:val="24"/>
        </w:rPr>
        <w:t>между</w:t>
      </w:r>
      <w:r w:rsidR="006358B4">
        <w:rPr>
          <w:sz w:val="24"/>
        </w:rPr>
        <w:t xml:space="preserve"> </w:t>
      </w:r>
      <w:r>
        <w:rPr>
          <w:sz w:val="24"/>
        </w:rPr>
        <w:t>взаимозависимыми</w:t>
      </w:r>
      <w:r w:rsidR="006358B4">
        <w:rPr>
          <w:sz w:val="24"/>
        </w:rPr>
        <w:t xml:space="preserve"> </w:t>
      </w:r>
      <w:r>
        <w:rPr>
          <w:sz w:val="24"/>
        </w:rPr>
        <w:t>лицам</w:t>
      </w:r>
      <w:r w:rsidR="006358B4">
        <w:rPr>
          <w:sz w:val="24"/>
        </w:rPr>
        <w:t>и</w:t>
      </w:r>
      <w:r>
        <w:rPr>
          <w:sz w:val="24"/>
        </w:rPr>
        <w:t>:</w:t>
      </w:r>
      <w:r w:rsidR="006358B4">
        <w:rPr>
          <w:sz w:val="24"/>
        </w:rPr>
        <w:t xml:space="preserve"> </w:t>
      </w:r>
      <w:r>
        <w:rPr>
          <w:sz w:val="24"/>
        </w:rPr>
        <w:t>основания,</w:t>
      </w:r>
      <w:r w:rsidR="006358B4">
        <w:rPr>
          <w:sz w:val="24"/>
        </w:rPr>
        <w:t xml:space="preserve"> </w:t>
      </w:r>
      <w:r>
        <w:rPr>
          <w:sz w:val="24"/>
        </w:rPr>
        <w:t>порядок</w:t>
      </w:r>
      <w:r w:rsidR="006358B4">
        <w:rPr>
          <w:sz w:val="24"/>
        </w:rPr>
        <w:t xml:space="preserve"> </w:t>
      </w:r>
      <w:r>
        <w:rPr>
          <w:sz w:val="24"/>
        </w:rPr>
        <w:t>и форма</w:t>
      </w:r>
      <w:r w:rsidR="006358B4">
        <w:rPr>
          <w:sz w:val="24"/>
        </w:rPr>
        <w:t xml:space="preserve"> </w:t>
      </w:r>
      <w:r>
        <w:rPr>
          <w:sz w:val="24"/>
        </w:rPr>
        <w:t>проведения.</w:t>
      </w:r>
      <w:r w:rsidR="006358B4">
        <w:rPr>
          <w:sz w:val="24"/>
        </w:rPr>
        <w:t xml:space="preserve"> </w:t>
      </w:r>
      <w:r>
        <w:rPr>
          <w:sz w:val="24"/>
        </w:rPr>
        <w:t>Взаимозависимые</w:t>
      </w:r>
      <w:r w:rsidR="006358B4">
        <w:rPr>
          <w:sz w:val="24"/>
        </w:rPr>
        <w:t xml:space="preserve"> </w:t>
      </w:r>
      <w:r>
        <w:rPr>
          <w:sz w:val="24"/>
        </w:rPr>
        <w:t>лица</w:t>
      </w:r>
    </w:p>
    <w:p w:rsidR="00852B77" w:rsidRDefault="00852B77" w:rsidP="00852B77">
      <w:pPr>
        <w:pStyle w:val="a5"/>
        <w:numPr>
          <w:ilvl w:val="0"/>
          <w:numId w:val="1"/>
        </w:numPr>
        <w:tabs>
          <w:tab w:val="left" w:pos="823"/>
        </w:tabs>
        <w:ind w:left="823" w:hanging="355"/>
        <w:rPr>
          <w:sz w:val="24"/>
        </w:rPr>
      </w:pPr>
      <w:r>
        <w:rPr>
          <w:sz w:val="24"/>
        </w:rPr>
        <w:t>Контролируемые</w:t>
      </w:r>
      <w:r w:rsidR="006358B4">
        <w:rPr>
          <w:sz w:val="24"/>
        </w:rPr>
        <w:t xml:space="preserve"> </w:t>
      </w:r>
      <w:r>
        <w:rPr>
          <w:spacing w:val="-2"/>
          <w:sz w:val="24"/>
        </w:rPr>
        <w:t>сделки</w:t>
      </w:r>
    </w:p>
    <w:p w:rsidR="006358B4" w:rsidRDefault="006358B4" w:rsidP="00852B77">
      <w:pPr>
        <w:pStyle w:val="a3"/>
        <w:spacing w:before="63"/>
        <w:ind w:left="110"/>
      </w:pPr>
    </w:p>
    <w:p w:rsidR="00852B77" w:rsidRDefault="00852B77" w:rsidP="00852B77">
      <w:pPr>
        <w:pStyle w:val="a3"/>
        <w:spacing w:before="63"/>
        <w:ind w:left="110"/>
      </w:pPr>
      <w:r>
        <w:t>ВАРИАНТ</w:t>
      </w:r>
      <w:r w:rsidR="006358B4">
        <w:t xml:space="preserve"> </w:t>
      </w:r>
      <w:r>
        <w:rPr>
          <w:spacing w:val="-10"/>
        </w:rPr>
        <w:t>9</w:t>
      </w:r>
    </w:p>
    <w:p w:rsidR="00852B77" w:rsidRDefault="00852B77" w:rsidP="00852B77">
      <w:pPr>
        <w:pStyle w:val="a5"/>
        <w:numPr>
          <w:ilvl w:val="0"/>
          <w:numId w:val="10"/>
        </w:numPr>
        <w:tabs>
          <w:tab w:val="left" w:pos="830"/>
        </w:tabs>
        <w:rPr>
          <w:sz w:val="24"/>
        </w:rPr>
      </w:pPr>
      <w:r>
        <w:rPr>
          <w:sz w:val="24"/>
        </w:rPr>
        <w:t>Метод</w:t>
      </w:r>
      <w:r w:rsidR="006358B4">
        <w:rPr>
          <w:sz w:val="24"/>
        </w:rPr>
        <w:t xml:space="preserve"> </w:t>
      </w:r>
      <w:r>
        <w:rPr>
          <w:sz w:val="24"/>
        </w:rPr>
        <w:t>сопоставимых</w:t>
      </w:r>
      <w:r w:rsidR="006358B4">
        <w:rPr>
          <w:sz w:val="24"/>
        </w:rPr>
        <w:t xml:space="preserve"> </w:t>
      </w:r>
      <w:r>
        <w:rPr>
          <w:sz w:val="24"/>
        </w:rPr>
        <w:t>рыночных</w:t>
      </w:r>
      <w:r w:rsidR="006358B4">
        <w:rPr>
          <w:sz w:val="24"/>
        </w:rPr>
        <w:t xml:space="preserve"> </w:t>
      </w:r>
      <w:r>
        <w:rPr>
          <w:spacing w:val="-5"/>
          <w:sz w:val="24"/>
        </w:rPr>
        <w:t>цен</w:t>
      </w:r>
    </w:p>
    <w:p w:rsidR="00852B77" w:rsidRDefault="00852B77" w:rsidP="00852B77">
      <w:pPr>
        <w:pStyle w:val="a5"/>
        <w:numPr>
          <w:ilvl w:val="0"/>
          <w:numId w:val="10"/>
        </w:numPr>
        <w:tabs>
          <w:tab w:val="left" w:pos="823"/>
        </w:tabs>
        <w:ind w:left="823" w:hanging="355"/>
        <w:rPr>
          <w:sz w:val="24"/>
        </w:rPr>
      </w:pPr>
      <w:r>
        <w:rPr>
          <w:sz w:val="24"/>
        </w:rPr>
        <w:lastRenderedPageBreak/>
        <w:t>Метод</w:t>
      </w:r>
      <w:r w:rsidR="006358B4">
        <w:rPr>
          <w:sz w:val="24"/>
        </w:rPr>
        <w:t xml:space="preserve"> </w:t>
      </w:r>
      <w:r>
        <w:rPr>
          <w:sz w:val="24"/>
        </w:rPr>
        <w:t>цены</w:t>
      </w:r>
      <w:r w:rsidR="006358B4">
        <w:rPr>
          <w:sz w:val="24"/>
        </w:rPr>
        <w:t xml:space="preserve"> </w:t>
      </w:r>
      <w:r>
        <w:rPr>
          <w:sz w:val="24"/>
        </w:rPr>
        <w:t>последующей</w:t>
      </w:r>
      <w:r w:rsidR="006358B4">
        <w:rPr>
          <w:sz w:val="24"/>
        </w:rPr>
        <w:t xml:space="preserve"> </w:t>
      </w:r>
      <w:r>
        <w:rPr>
          <w:spacing w:val="-2"/>
          <w:sz w:val="24"/>
        </w:rPr>
        <w:t>реализации</w:t>
      </w:r>
    </w:p>
    <w:p w:rsidR="00852B77" w:rsidRDefault="00852B77" w:rsidP="00852B77">
      <w:pPr>
        <w:pStyle w:val="a5"/>
        <w:numPr>
          <w:ilvl w:val="0"/>
          <w:numId w:val="10"/>
        </w:numPr>
        <w:tabs>
          <w:tab w:val="left" w:pos="823"/>
        </w:tabs>
        <w:ind w:left="823" w:hanging="355"/>
        <w:rPr>
          <w:sz w:val="24"/>
        </w:rPr>
      </w:pPr>
      <w:r>
        <w:rPr>
          <w:sz w:val="24"/>
        </w:rPr>
        <w:t>Затратный</w:t>
      </w:r>
      <w:r w:rsidR="006358B4">
        <w:rPr>
          <w:sz w:val="24"/>
        </w:rPr>
        <w:t xml:space="preserve"> </w:t>
      </w:r>
      <w:r>
        <w:rPr>
          <w:spacing w:val="-4"/>
          <w:sz w:val="24"/>
        </w:rPr>
        <w:t>метод</w:t>
      </w:r>
    </w:p>
    <w:p w:rsidR="0032721D" w:rsidRDefault="0032721D" w:rsidP="00852B77">
      <w:pPr>
        <w:pStyle w:val="a3"/>
        <w:ind w:left="110"/>
        <w:rPr>
          <w:lang w:val="en-US"/>
        </w:rPr>
      </w:pPr>
    </w:p>
    <w:p w:rsidR="00852B77" w:rsidRDefault="00852B77" w:rsidP="00852B77">
      <w:pPr>
        <w:pStyle w:val="a3"/>
        <w:ind w:left="110"/>
      </w:pPr>
      <w:r>
        <w:t>ВАРИАНТ</w:t>
      </w:r>
      <w:r>
        <w:rPr>
          <w:spacing w:val="-10"/>
        </w:rPr>
        <w:t>10</w:t>
      </w:r>
    </w:p>
    <w:p w:rsidR="00852B77" w:rsidRDefault="00852B77" w:rsidP="00852B77">
      <w:pPr>
        <w:pStyle w:val="a5"/>
        <w:numPr>
          <w:ilvl w:val="0"/>
          <w:numId w:val="9"/>
        </w:numPr>
        <w:tabs>
          <w:tab w:val="left" w:pos="830"/>
        </w:tabs>
        <w:ind w:right="119"/>
        <w:rPr>
          <w:sz w:val="24"/>
        </w:rPr>
      </w:pPr>
      <w:r>
        <w:rPr>
          <w:sz w:val="24"/>
        </w:rPr>
        <w:t>Признание</w:t>
      </w:r>
      <w:r w:rsidR="006358B4">
        <w:rPr>
          <w:sz w:val="24"/>
        </w:rPr>
        <w:t xml:space="preserve"> </w:t>
      </w:r>
      <w:r>
        <w:rPr>
          <w:sz w:val="24"/>
        </w:rPr>
        <w:t>недействительными сделок, целью кот</w:t>
      </w:r>
      <w:r w:rsidR="006358B4">
        <w:rPr>
          <w:sz w:val="24"/>
        </w:rPr>
        <w:t>орых является уклонение от упла</w:t>
      </w:r>
      <w:r>
        <w:rPr>
          <w:sz w:val="24"/>
        </w:rPr>
        <w:t>ты налогов, и взыскание всего полученного по таким сделкам в доход государства</w:t>
      </w:r>
    </w:p>
    <w:p w:rsidR="00852B77" w:rsidRDefault="00852B77" w:rsidP="00852B77">
      <w:pPr>
        <w:pStyle w:val="a5"/>
        <w:numPr>
          <w:ilvl w:val="0"/>
          <w:numId w:val="9"/>
        </w:numPr>
        <w:tabs>
          <w:tab w:val="left" w:pos="830"/>
        </w:tabs>
        <w:spacing w:before="65"/>
        <w:rPr>
          <w:sz w:val="24"/>
        </w:rPr>
      </w:pPr>
      <w:r>
        <w:rPr>
          <w:sz w:val="24"/>
        </w:rPr>
        <w:t>Налогообложение</w:t>
      </w:r>
      <w:r w:rsidR="006358B4">
        <w:rPr>
          <w:sz w:val="24"/>
        </w:rPr>
        <w:t xml:space="preserve"> </w:t>
      </w:r>
      <w:r>
        <w:rPr>
          <w:sz w:val="24"/>
        </w:rPr>
        <w:t>прибыл</w:t>
      </w:r>
      <w:r w:rsidR="006358B4">
        <w:rPr>
          <w:sz w:val="24"/>
        </w:rPr>
        <w:t xml:space="preserve">и </w:t>
      </w:r>
      <w:r>
        <w:rPr>
          <w:sz w:val="24"/>
        </w:rPr>
        <w:t>контролируемых</w:t>
      </w:r>
      <w:r w:rsidR="006358B4">
        <w:rPr>
          <w:sz w:val="24"/>
        </w:rPr>
        <w:t xml:space="preserve"> </w:t>
      </w:r>
      <w:r>
        <w:rPr>
          <w:sz w:val="24"/>
        </w:rPr>
        <w:t>иностранных</w:t>
      </w:r>
      <w:r w:rsidR="006358B4">
        <w:rPr>
          <w:sz w:val="24"/>
        </w:rPr>
        <w:t xml:space="preserve"> </w:t>
      </w:r>
      <w:r>
        <w:rPr>
          <w:spacing w:val="-2"/>
          <w:sz w:val="24"/>
        </w:rPr>
        <w:t>компаний</w:t>
      </w:r>
    </w:p>
    <w:p w:rsidR="00852B77" w:rsidRDefault="00852B77" w:rsidP="00852B77">
      <w:pPr>
        <w:pStyle w:val="a5"/>
        <w:numPr>
          <w:ilvl w:val="0"/>
          <w:numId w:val="9"/>
        </w:numPr>
        <w:tabs>
          <w:tab w:val="left" w:pos="830"/>
        </w:tabs>
        <w:spacing w:before="58"/>
        <w:rPr>
          <w:sz w:val="24"/>
        </w:rPr>
      </w:pPr>
      <w:r>
        <w:rPr>
          <w:sz w:val="24"/>
        </w:rPr>
        <w:t>Правила</w:t>
      </w:r>
      <w:r w:rsidR="006358B4">
        <w:rPr>
          <w:sz w:val="24"/>
        </w:rPr>
        <w:t xml:space="preserve"> </w:t>
      </w:r>
      <w:r>
        <w:rPr>
          <w:sz w:val="24"/>
        </w:rPr>
        <w:t>тонкой</w:t>
      </w:r>
      <w:r w:rsidR="006358B4">
        <w:rPr>
          <w:sz w:val="24"/>
        </w:rPr>
        <w:t xml:space="preserve"> </w:t>
      </w:r>
      <w:r>
        <w:rPr>
          <w:sz w:val="24"/>
        </w:rPr>
        <w:t>(недостаточной)</w:t>
      </w:r>
      <w:r w:rsidR="006358B4">
        <w:rPr>
          <w:sz w:val="24"/>
        </w:rPr>
        <w:t xml:space="preserve"> </w:t>
      </w:r>
      <w:r>
        <w:rPr>
          <w:spacing w:val="-2"/>
          <w:sz w:val="24"/>
        </w:rPr>
        <w:t>капитализации</w:t>
      </w:r>
    </w:p>
    <w:p w:rsidR="00852B77" w:rsidRDefault="00852B77" w:rsidP="00852B77">
      <w:pPr>
        <w:pStyle w:val="a3"/>
      </w:pPr>
    </w:p>
    <w:p w:rsidR="00852B77" w:rsidRDefault="00852B77" w:rsidP="00852B77">
      <w:pPr>
        <w:pStyle w:val="a3"/>
        <w:spacing w:before="46"/>
      </w:pPr>
    </w:p>
    <w:p w:rsidR="00852B77" w:rsidRDefault="00852B77" w:rsidP="00852B77">
      <w:pPr>
        <w:pStyle w:val="Heading3"/>
        <w:ind w:left="110"/>
      </w:pPr>
      <w:r>
        <w:t>Критерии</w:t>
      </w:r>
      <w:r w:rsidR="006358B4">
        <w:t xml:space="preserve"> </w:t>
      </w:r>
      <w:r>
        <w:rPr>
          <w:spacing w:val="-2"/>
        </w:rPr>
        <w:t>оценки:</w:t>
      </w:r>
    </w:p>
    <w:p w:rsidR="00852B77" w:rsidRPr="0032721D" w:rsidRDefault="00852B77" w:rsidP="00852B77">
      <w:pPr>
        <w:pStyle w:val="a3"/>
        <w:spacing w:before="36"/>
        <w:ind w:left="110" w:firstLine="566"/>
        <w:rPr>
          <w:lang w:val="en-US"/>
        </w:rPr>
      </w:pPr>
      <w:r>
        <w:t xml:space="preserve">Оценка </w:t>
      </w:r>
      <w:r>
        <w:rPr>
          <w:u w:val="single"/>
        </w:rPr>
        <w:t>«зачтено»</w:t>
      </w:r>
      <w:r>
        <w:t xml:space="preserve"> выставляется, если контрольная работа оформлена в соответствии с требованиями. Ответы на вопросы правильные.</w:t>
      </w:r>
      <w:r w:rsidR="0032721D">
        <w:rPr>
          <w:lang w:val="en-US"/>
        </w:rPr>
        <w:t xml:space="preserve"> </w:t>
      </w:r>
    </w:p>
    <w:p w:rsidR="00852B77" w:rsidRDefault="00852B77" w:rsidP="00852B77">
      <w:pPr>
        <w:pStyle w:val="a3"/>
        <w:ind w:left="110" w:firstLine="566"/>
      </w:pPr>
      <w:r>
        <w:t xml:space="preserve">Оценка </w:t>
      </w:r>
      <w:r>
        <w:rPr>
          <w:u w:val="single"/>
        </w:rPr>
        <w:t>«не зачтено»</w:t>
      </w:r>
      <w:r>
        <w:t xml:space="preserve"> выставляется, если оформление контрольной работы не соответствует требованиям, а содержание имеет существенные замечания.</w:t>
      </w:r>
    </w:p>
    <w:p w:rsidR="007E4F10" w:rsidRDefault="007E4F10"/>
    <w:p w:rsidR="00144DC5" w:rsidRDefault="00144DC5" w:rsidP="00144DC5">
      <w:pPr>
        <w:pStyle w:val="Heading3"/>
        <w:spacing w:before="1"/>
        <w:ind w:left="0" w:right="282"/>
        <w:jc w:val="center"/>
      </w:pPr>
      <w:r>
        <w:t>Методические</w:t>
      </w:r>
      <w:r w:rsidR="009C1A3B">
        <w:t xml:space="preserve"> </w:t>
      </w:r>
      <w:r>
        <w:t>рекомендации</w:t>
      </w:r>
      <w:r w:rsidR="009C1A3B">
        <w:t xml:space="preserve"> </w:t>
      </w:r>
      <w:r>
        <w:t>к</w:t>
      </w:r>
      <w:r w:rsidR="009C1A3B">
        <w:t xml:space="preserve"> </w:t>
      </w:r>
      <w:r>
        <w:t>выполнению</w:t>
      </w:r>
      <w:r w:rsidR="009C1A3B">
        <w:t xml:space="preserve"> </w:t>
      </w:r>
      <w:r>
        <w:t>контрольной</w:t>
      </w:r>
      <w:r w:rsidR="009C1A3B">
        <w:t xml:space="preserve"> </w:t>
      </w:r>
      <w:r>
        <w:rPr>
          <w:spacing w:val="-2"/>
        </w:rPr>
        <w:t>работы</w:t>
      </w:r>
    </w:p>
    <w:p w:rsidR="0032721D" w:rsidRDefault="0032721D" w:rsidP="0032721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32721D" w:rsidRPr="00A71719" w:rsidRDefault="0032721D" w:rsidP="0032721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71719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Контрольная работа является одной из форм самостоятельного изучения студентами программного материала по всем предметам. Её выполнение способствует расширению и углублению знаний, приобретению опыта работы со специальной литературой. </w:t>
      </w:r>
    </w:p>
    <w:p w:rsidR="00144DC5" w:rsidRDefault="00144DC5" w:rsidP="0032721D">
      <w:pPr>
        <w:pStyle w:val="a3"/>
        <w:ind w:firstLine="707"/>
        <w:jc w:val="both"/>
      </w:pPr>
      <w:r>
        <w:t>Приступать</w:t>
      </w:r>
      <w:r w:rsidR="0032721D" w:rsidRPr="0032721D">
        <w:t xml:space="preserve"> </w:t>
      </w:r>
      <w:r>
        <w:t>к</w:t>
      </w:r>
      <w:r w:rsidR="0032721D" w:rsidRPr="0032721D">
        <w:t xml:space="preserve"> </w:t>
      </w:r>
      <w:r>
        <w:t>выполнению</w:t>
      </w:r>
      <w:r w:rsidR="0032721D" w:rsidRPr="0032721D">
        <w:t xml:space="preserve"> </w:t>
      </w:r>
      <w:r>
        <w:t>контрольной</w:t>
      </w:r>
      <w:r w:rsidR="0032721D" w:rsidRPr="0032721D">
        <w:t xml:space="preserve"> </w:t>
      </w:r>
      <w:r>
        <w:t>работы</w:t>
      </w:r>
      <w:r w:rsidR="0032721D" w:rsidRPr="0032721D">
        <w:t xml:space="preserve"> </w:t>
      </w:r>
      <w:r>
        <w:t>рекомендуется</w:t>
      </w:r>
      <w:r w:rsidR="0032721D" w:rsidRPr="0032721D">
        <w:t xml:space="preserve"> </w:t>
      </w:r>
      <w:r>
        <w:t>после</w:t>
      </w:r>
      <w:r w:rsidR="0032721D" w:rsidRPr="0032721D">
        <w:t xml:space="preserve"> </w:t>
      </w:r>
      <w:r>
        <w:t>изучения</w:t>
      </w:r>
      <w:r w:rsidR="0032721D" w:rsidRPr="0032721D">
        <w:t xml:space="preserve"> </w:t>
      </w:r>
      <w:r>
        <w:t>всех тем дисциплины, предусмотренных</w:t>
      </w:r>
      <w:r w:rsidR="00A71719">
        <w:t xml:space="preserve"> </w:t>
      </w:r>
      <w:r>
        <w:t>программой.</w:t>
      </w:r>
    </w:p>
    <w:p w:rsidR="00144DC5" w:rsidRPr="0032721D" w:rsidRDefault="00144DC5" w:rsidP="00144DC5">
      <w:pPr>
        <w:pStyle w:val="a3"/>
        <w:ind w:left="248" w:right="521" w:firstLine="707"/>
        <w:jc w:val="both"/>
      </w:pPr>
      <w:r>
        <w:t xml:space="preserve">При выполнении контрольной работу обучающемуся необходимо выбрать номер варианта, который определятся согласно </w:t>
      </w:r>
      <w:r w:rsidR="009C1A3B">
        <w:t>порядковому номеру студента в списке группы</w:t>
      </w:r>
      <w:r>
        <w:t xml:space="preserve">. Прежде чем приступить к написанию контрольной работы, необходимо ознакомиться с </w:t>
      </w:r>
      <w:r w:rsidR="0032721D">
        <w:t>рекомендованной литературой.</w:t>
      </w:r>
    </w:p>
    <w:p w:rsidR="00A71719" w:rsidRPr="00A71719" w:rsidRDefault="00A71719" w:rsidP="00A71719">
      <w:pPr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719" w:rsidRPr="00A71719" w:rsidRDefault="00A71719" w:rsidP="00A71719">
      <w:pPr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>Контрольная работа должна быть оформлена в соответствии с ГОСТ 2.105-95 «Общие требования к текстовым документам» и ГОСТ 7.1-2003 «Библиографическая запись. Библиографическое описание».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719" w:rsidRPr="00A71719" w:rsidRDefault="00A71719" w:rsidP="00A71719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b/>
          <w:sz w:val="24"/>
          <w:szCs w:val="24"/>
        </w:rPr>
        <w:t xml:space="preserve">Оформление титульного листа  </w:t>
      </w:r>
      <w:r w:rsidRPr="00A7171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A71719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A71719">
        <w:rPr>
          <w:rFonts w:ascii="Times New Roman" w:eastAsia="Times New Roman" w:hAnsi="Times New Roman" w:cs="Times New Roman"/>
          <w:sz w:val="24"/>
          <w:szCs w:val="24"/>
        </w:rPr>
        <w:t>. Приложение 2)</w:t>
      </w:r>
    </w:p>
    <w:p w:rsidR="00A71719" w:rsidRPr="00A71719" w:rsidRDefault="00A71719" w:rsidP="00A71719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На титульном листе (или обложке тетради) должны быть названия: - вуза; 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>- института;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- кафедры, ведущей учебную дисциплину; 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- дисциплины;  </w:t>
      </w:r>
    </w:p>
    <w:p w:rsidR="00A71719" w:rsidRPr="00A71719" w:rsidRDefault="00A71719" w:rsidP="00A71719">
      <w:pPr>
        <w:overflowPunct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>- Ф.И.О. студента и номер группы;</w:t>
      </w:r>
    </w:p>
    <w:p w:rsidR="00A71719" w:rsidRPr="00A71719" w:rsidRDefault="00A71719" w:rsidP="00A71719">
      <w:pPr>
        <w:overflowPunct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- Ф.И.О. преподавателя;  </w:t>
      </w:r>
    </w:p>
    <w:p w:rsidR="00A71719" w:rsidRPr="00A71719" w:rsidRDefault="00A71719" w:rsidP="00A71719">
      <w:pPr>
        <w:overflowPunct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>- город и год.</w:t>
      </w:r>
    </w:p>
    <w:p w:rsidR="00A71719" w:rsidRPr="00A71719" w:rsidRDefault="00A71719" w:rsidP="00A71719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719" w:rsidRPr="00A71719" w:rsidRDefault="00A71719" w:rsidP="00A71719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b/>
          <w:sz w:val="24"/>
          <w:szCs w:val="24"/>
        </w:rPr>
        <w:tab/>
        <w:t>2.Структура работы</w:t>
      </w:r>
    </w:p>
    <w:p w:rsidR="00A71719" w:rsidRPr="00A71719" w:rsidRDefault="00A71719" w:rsidP="00A71719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ab/>
        <w:t xml:space="preserve">Контрольная работа должна быть структурирована и состоять </w:t>
      </w:r>
      <w:proofErr w:type="gramStart"/>
      <w:r w:rsidRPr="00A71719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>- содержания;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>- основной части с названием (разделением на параграфы с названиями);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- библиографического списка по ГОСТ, включающего только те источники, </w:t>
      </w:r>
      <w:proofErr w:type="gramStart"/>
      <w:r w:rsidRPr="00A71719"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 так или иначе задействованы при написании контрольной работы, что подтверждается соответствующими ссылками. На источники, которые указаны в списке литературы, обязательно должны быть ссылки в тексте работы.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721D" w:rsidRDefault="0032721D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Объём контрольной работы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Оптимальный объём контрольной работы – 12-15 страниц машинописного текста (размер шрифта – 14) через полуторный интервал на стандартных листах формата А-4. 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Pr="00A71719">
          <w:rPr>
            <w:rFonts w:ascii="Times New Roman" w:eastAsia="Times New Roman" w:hAnsi="Times New Roman" w:cs="Times New Roman"/>
            <w:sz w:val="24"/>
            <w:szCs w:val="24"/>
          </w:rPr>
          <w:t>30 мм</w:t>
        </w:r>
      </w:smartTag>
      <w:r w:rsidRPr="00A71719">
        <w:rPr>
          <w:rFonts w:ascii="Times New Roman" w:eastAsia="Times New Roman" w:hAnsi="Times New Roman" w:cs="Times New Roman"/>
          <w:sz w:val="24"/>
          <w:szCs w:val="24"/>
        </w:rPr>
        <w:t>, правое –</w:t>
      </w:r>
      <w:smartTag w:uri="urn:schemas-microsoft-com:office:smarttags" w:element="metricconverter">
        <w:smartTagPr>
          <w:attr w:name="ProductID" w:val="10 мм"/>
        </w:smartTagPr>
        <w:r w:rsidRPr="00A71719">
          <w:rPr>
            <w:rFonts w:ascii="Times New Roman" w:eastAsia="Times New Roman" w:hAnsi="Times New Roman" w:cs="Times New Roman"/>
            <w:sz w:val="24"/>
            <w:szCs w:val="24"/>
          </w:rPr>
          <w:t>10 мм</w:t>
        </w:r>
      </w:smartTag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, верхнее –20 мм, нижнее – </w:t>
      </w:r>
      <w:smartTag w:uri="urn:schemas-microsoft-com:office:smarttags" w:element="metricconverter">
        <w:smartTagPr>
          <w:attr w:name="ProductID" w:val="20 мм"/>
        </w:smartTagPr>
        <w:r w:rsidRPr="00A71719">
          <w:rPr>
            <w:rFonts w:ascii="Times New Roman" w:eastAsia="Times New Roman" w:hAnsi="Times New Roman" w:cs="Times New Roman"/>
            <w:sz w:val="24"/>
            <w:szCs w:val="24"/>
          </w:rPr>
          <w:t>20 мм.</w:t>
        </w:r>
      </w:smartTag>
      <w:proofErr w:type="gramEnd"/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b/>
          <w:sz w:val="24"/>
          <w:szCs w:val="24"/>
        </w:rPr>
        <w:t>4. Нумерация страниц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>Страницы следует нумеровать арабскими цифрами, соблюдая сквозную нумерацию по всему тексту. Номер страницы проставляют в нижней части справа без точки в конце. Титульный ли</w:t>
      </w:r>
      <w:proofErr w:type="gramStart"/>
      <w:r w:rsidRPr="00A71719">
        <w:rPr>
          <w:rFonts w:ascii="Times New Roman" w:eastAsia="Times New Roman" w:hAnsi="Times New Roman" w:cs="Times New Roman"/>
          <w:sz w:val="24"/>
          <w:szCs w:val="24"/>
        </w:rPr>
        <w:t>ст вкл</w:t>
      </w:r>
      <w:proofErr w:type="gramEnd"/>
      <w:r w:rsidRPr="00A71719">
        <w:rPr>
          <w:rFonts w:ascii="Times New Roman" w:eastAsia="Times New Roman" w:hAnsi="Times New Roman" w:cs="Times New Roman"/>
          <w:sz w:val="24"/>
          <w:szCs w:val="24"/>
        </w:rPr>
        <w:t>ючают в общую нумерацию страниц, номер страницы на титульном листе не проставляют.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b/>
          <w:sz w:val="24"/>
          <w:szCs w:val="24"/>
        </w:rPr>
        <w:t xml:space="preserve">5. Оформление ссылок и библиографического списка 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>Объектами составления библиографической ссылки являются все виды опубликованных и неопубликованных документов на любых носителях (в том числе электронные ресурсы локального или удаленного доступа), а также составные части документов.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>В тексте контрольной работы ссылки на литературу указываются внизу страницы, на которой приведена цитата, под номерами 1, 2 и т.д. На другой странице нумерация ссылок начинается сначала.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Пронумерованный библиографический список оформляется в соответствии с общепринятыми требованиями: в начале списка располагаются по юридической силе нормативно-методические акты (одинаковые по силе акты – в хронологическом порядке), затем </w:t>
      </w:r>
      <w:proofErr w:type="gramStart"/>
      <w:r w:rsidRPr="00A71719">
        <w:rPr>
          <w:rFonts w:ascii="Times New Roman" w:eastAsia="Times New Roman" w:hAnsi="Times New Roman" w:cs="Times New Roman"/>
          <w:sz w:val="24"/>
          <w:szCs w:val="24"/>
        </w:rPr>
        <w:t>–и</w:t>
      </w:r>
      <w:proofErr w:type="gramEnd"/>
      <w:r w:rsidRPr="00A71719">
        <w:rPr>
          <w:rFonts w:ascii="Times New Roman" w:eastAsia="Times New Roman" w:hAnsi="Times New Roman" w:cs="Times New Roman"/>
          <w:sz w:val="24"/>
          <w:szCs w:val="24"/>
        </w:rPr>
        <w:t>сточники в алфавитном порядке с указанием фамилии авторов, названием книг или статей (в этом случае указываются названия журналов, год и номер выпуска), места издания, издательства, года издания и количества страниц. (</w:t>
      </w:r>
      <w:proofErr w:type="gramStart"/>
      <w:r w:rsidRPr="00A71719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A71719">
        <w:rPr>
          <w:rFonts w:ascii="Times New Roman" w:eastAsia="Times New Roman" w:hAnsi="Times New Roman" w:cs="Times New Roman"/>
          <w:sz w:val="24"/>
          <w:szCs w:val="24"/>
        </w:rPr>
        <w:t>. Приложение 1).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>В библиографический список включаются только те источники, которые читал автор контрольной работы, что предполагает возможность беседы с преподавателем по прочитанной студентом литературе.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При ссылке на электронный источник (типа http://) необходимо указывать имя автора, название работы, электронный адрес, а потом дату обращения к ресурсу. 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>Для обозначения электронного адреса используют аббревиатуру «URL» (</w:t>
      </w:r>
      <w:proofErr w:type="spellStart"/>
      <w:r w:rsidRPr="00A71719">
        <w:rPr>
          <w:rFonts w:ascii="Times New Roman" w:eastAsia="Times New Roman" w:hAnsi="Times New Roman" w:cs="Times New Roman"/>
          <w:sz w:val="24"/>
          <w:szCs w:val="24"/>
        </w:rPr>
        <w:t>UniformResourceLocator</w:t>
      </w:r>
      <w:proofErr w:type="spellEnd"/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 – унифицированный указатель ресурса).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i/>
          <w:sz w:val="24"/>
          <w:szCs w:val="24"/>
        </w:rPr>
        <w:t xml:space="preserve">1.   </w:t>
      </w:r>
      <w:proofErr w:type="spellStart"/>
      <w:r w:rsidRPr="00A71719">
        <w:rPr>
          <w:rFonts w:ascii="Times New Roman" w:eastAsia="Times New Roman" w:hAnsi="Times New Roman" w:cs="Times New Roman"/>
          <w:i/>
          <w:sz w:val="24"/>
          <w:szCs w:val="24"/>
        </w:rPr>
        <w:t>Википедия</w:t>
      </w:r>
      <w:proofErr w:type="spellEnd"/>
      <w:r w:rsidRPr="00A71719">
        <w:rPr>
          <w:rFonts w:ascii="Times New Roman" w:eastAsia="Times New Roman" w:hAnsi="Times New Roman" w:cs="Times New Roman"/>
          <w:i/>
          <w:sz w:val="24"/>
          <w:szCs w:val="24"/>
        </w:rPr>
        <w:t xml:space="preserve">. Философия. </w:t>
      </w:r>
      <w:r w:rsidRPr="00A7171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71719">
        <w:rPr>
          <w:rFonts w:ascii="Times New Roman" w:eastAsia="Times New Roman" w:hAnsi="Times New Roman" w:cs="Times New Roman"/>
          <w:i/>
          <w:sz w:val="24"/>
          <w:szCs w:val="24"/>
        </w:rPr>
        <w:t xml:space="preserve"> URL: http://ru.wikipedia.org/wiki (дата обращения: 21.12.2011).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i/>
          <w:sz w:val="24"/>
          <w:szCs w:val="24"/>
        </w:rPr>
        <w:t>2. Дмитрий Медведев [личный сайт].</w:t>
      </w: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A71719">
        <w:rPr>
          <w:rFonts w:ascii="Times New Roman" w:eastAsia="Times New Roman" w:hAnsi="Times New Roman" w:cs="Times New Roman"/>
          <w:i/>
          <w:sz w:val="24"/>
          <w:szCs w:val="24"/>
        </w:rPr>
        <w:t xml:space="preserve"> URL: http://medvedev.kremlin.ru (дата обращения: 01.04.2012).</w:t>
      </w:r>
    </w:p>
    <w:p w:rsidR="00A71719" w:rsidRPr="00A71719" w:rsidRDefault="00A71719" w:rsidP="00A71719">
      <w:pPr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719" w:rsidRPr="00A71719" w:rsidRDefault="00A71719" w:rsidP="00A71719">
      <w:pPr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b/>
          <w:sz w:val="24"/>
          <w:szCs w:val="24"/>
        </w:rPr>
        <w:t>Требования к содержанию</w:t>
      </w:r>
    </w:p>
    <w:p w:rsidR="00A71719" w:rsidRPr="00A71719" w:rsidRDefault="00A71719" w:rsidP="00A71719">
      <w:pPr>
        <w:shd w:val="clear" w:color="auto" w:fill="FFFFFF"/>
        <w:overflowPunct w:val="0"/>
        <w:spacing w:after="0" w:line="240" w:lineRule="auto"/>
        <w:ind w:left="5"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b/>
          <w:sz w:val="24"/>
          <w:szCs w:val="24"/>
        </w:rPr>
        <w:t>В основной части</w:t>
      </w:r>
      <w:r w:rsidR="00CF2C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1719">
        <w:rPr>
          <w:rFonts w:ascii="Times New Roman" w:eastAsia="TimesNewRoman" w:hAnsi="Times New Roman" w:cs="Times New Roman"/>
          <w:sz w:val="24"/>
          <w:szCs w:val="24"/>
        </w:rPr>
        <w:t xml:space="preserve">(12 </w:t>
      </w:r>
      <w:r w:rsidRPr="00A7171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71719">
        <w:rPr>
          <w:rFonts w:ascii="Times New Roman" w:eastAsia="TimesNewRoman" w:hAnsi="Times New Roman" w:cs="Times New Roman"/>
          <w:sz w:val="24"/>
          <w:szCs w:val="24"/>
        </w:rPr>
        <w:t xml:space="preserve"> 15 стр.) </w:t>
      </w:r>
      <w:r w:rsidRPr="00A7171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излагаются и последовательно анализируются    рассматриваемые </w:t>
      </w:r>
      <w:r w:rsidRPr="00A71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вопросы, </w:t>
      </w:r>
      <w:r w:rsidRPr="00A71719">
        <w:rPr>
          <w:rFonts w:ascii="Times New Roman" w:eastAsia="TimesNewRoman" w:hAnsi="Times New Roman" w:cs="Times New Roman"/>
          <w:sz w:val="24"/>
          <w:szCs w:val="24"/>
        </w:rPr>
        <w:t xml:space="preserve"> при этом рассуждения автора должны подкрепляться конкретными фактами, цифрами, документами (на каждый из них должны быть сделаны соответствующие сноски). </w:t>
      </w: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Излагая вопрос, каждый новый смысловой абзац необходимо начинать с красной строки. 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Материал должен излагаться логично и последовательно, не допускается дословного механического переписывания текста из использованной литературы, за </w:t>
      </w:r>
      <w:r w:rsidRPr="00A71719">
        <w:rPr>
          <w:rFonts w:ascii="Times New Roman" w:eastAsia="Times New Roman" w:hAnsi="Times New Roman" w:cs="Times New Roman"/>
          <w:spacing w:val="-1"/>
          <w:sz w:val="24"/>
          <w:szCs w:val="24"/>
        </w:rPr>
        <w:t>исключением цитат, которые должны сопровождаться ссылкой на источник.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NewRoman" w:hAnsi="Times New Roman" w:cs="Times New Roman"/>
          <w:sz w:val="24"/>
          <w:szCs w:val="24"/>
        </w:rPr>
        <w:t xml:space="preserve">Каждый вопрос должен заканчиваться </w:t>
      </w:r>
      <w:r w:rsidRPr="00A71719">
        <w:rPr>
          <w:rFonts w:ascii="Times New Roman" w:eastAsia="TimesNewRoman" w:hAnsi="Times New Roman" w:cs="Times New Roman"/>
          <w:i/>
          <w:iCs/>
          <w:sz w:val="24"/>
          <w:szCs w:val="24"/>
        </w:rPr>
        <w:t xml:space="preserve">выводом </w:t>
      </w:r>
      <w:r w:rsidRPr="00A71719">
        <w:rPr>
          <w:rFonts w:ascii="Times New Roman" w:eastAsia="TimesNewRoman" w:hAnsi="Times New Roman" w:cs="Times New Roman"/>
          <w:sz w:val="24"/>
          <w:szCs w:val="24"/>
        </w:rPr>
        <w:t xml:space="preserve">(логическим итогом рассуждений, умозаключением). </w:t>
      </w:r>
      <w:r w:rsidRPr="00A71719">
        <w:rPr>
          <w:rFonts w:ascii="Times New Roman" w:eastAsia="Times New Roman" w:hAnsi="Times New Roman" w:cs="Times New Roman"/>
          <w:sz w:val="24"/>
          <w:szCs w:val="24"/>
        </w:rPr>
        <w:t>По этим ключевым выводам возможна беседа с преподавателем, где обучающийся должен дать устно объяснения, комментарии, продемонстрировать умение защищать свою позицию.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19">
        <w:rPr>
          <w:rFonts w:ascii="Times New Roman" w:eastAsia="TimesNewRoman" w:hAnsi="Times New Roman" w:cs="Times New Roman"/>
          <w:b/>
          <w:sz w:val="24"/>
          <w:szCs w:val="24"/>
        </w:rPr>
        <w:t xml:space="preserve">Библиографический </w:t>
      </w:r>
      <w:r w:rsidRPr="00A71719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список </w:t>
      </w:r>
      <w:r w:rsidRPr="00A71719">
        <w:rPr>
          <w:rFonts w:ascii="Times New Roman" w:eastAsia="TimesNewRoman" w:hAnsi="Times New Roman" w:cs="Times New Roman"/>
          <w:sz w:val="24"/>
          <w:szCs w:val="24"/>
        </w:rPr>
        <w:t>включает библиографическое описание использованных  источников (</w:t>
      </w:r>
      <w:r w:rsidRPr="00A717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учебников, монографий и статей, электронных ресурсов)</w:t>
      </w:r>
      <w:r w:rsidRPr="00A71719">
        <w:rPr>
          <w:rFonts w:ascii="Times New Roman" w:eastAsia="TimesNewRoman" w:hAnsi="Times New Roman" w:cs="Times New Roman"/>
          <w:sz w:val="24"/>
          <w:szCs w:val="24"/>
        </w:rPr>
        <w:t xml:space="preserve"> в алфавитном порядке</w:t>
      </w:r>
      <w:r w:rsidRPr="00A717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A71719">
        <w:rPr>
          <w:rFonts w:ascii="Times New Roman" w:eastAsia="TimesNewRoman" w:hAnsi="Times New Roman" w:cs="Times New Roman"/>
          <w:b/>
          <w:sz w:val="24"/>
          <w:szCs w:val="24"/>
        </w:rPr>
        <w:t xml:space="preserve">В </w:t>
      </w:r>
      <w:r w:rsidRPr="00A71719">
        <w:rPr>
          <w:rFonts w:ascii="Times New Roman" w:eastAsia="TimesNewRoman" w:hAnsi="Times New Roman" w:cs="Times New Roman"/>
          <w:b/>
          <w:iCs/>
          <w:sz w:val="24"/>
          <w:szCs w:val="24"/>
        </w:rPr>
        <w:t xml:space="preserve">приложении </w:t>
      </w:r>
      <w:r w:rsidRPr="00A71719">
        <w:rPr>
          <w:rFonts w:ascii="Times New Roman" w:eastAsia="TimesNewRoman" w:hAnsi="Times New Roman" w:cs="Times New Roman"/>
          <w:sz w:val="24"/>
          <w:szCs w:val="24"/>
        </w:rPr>
        <w:t xml:space="preserve">можно представить (при необходимости) иллюстративный материал (таблицы, графики, отдельные документы и т.д.) в соответствии со сносками на них в тексте. 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sz w:val="24"/>
          <w:szCs w:val="24"/>
        </w:rPr>
        <w:lastRenderedPageBreak/>
        <w:t>В тексте контрольной работы не допускается произвольное сокращение слов (</w:t>
      </w:r>
      <w:proofErr w:type="gramStart"/>
      <w:r w:rsidRPr="00A71719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gramEnd"/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 общепринятых).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719" w:rsidRPr="00A71719" w:rsidRDefault="00A71719" w:rsidP="00A71719">
      <w:pPr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719">
        <w:rPr>
          <w:rFonts w:ascii="Times New Roman" w:eastAsia="Times New Roman" w:hAnsi="Times New Roman" w:cs="Times New Roman"/>
          <w:b/>
          <w:sz w:val="24"/>
          <w:szCs w:val="24"/>
        </w:rPr>
        <w:t>Порядок представления контрольных работ на проверку и их оценка</w:t>
      </w:r>
    </w:p>
    <w:p w:rsidR="00A71719" w:rsidRPr="00A71719" w:rsidRDefault="00A71719" w:rsidP="00A71719">
      <w:pPr>
        <w:shd w:val="clear" w:color="auto" w:fill="FFFFFF"/>
        <w:overflowPunct w:val="0"/>
        <w:spacing w:after="0" w:line="240" w:lineRule="auto"/>
        <w:ind w:left="6" w:right="110"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контрольной работы является обязательным условием для допуска студента к зачёту или экзамену.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19">
        <w:rPr>
          <w:rFonts w:ascii="Times New Roman" w:eastAsia="TimesNewRoman" w:hAnsi="Times New Roman" w:cs="Times New Roman"/>
          <w:sz w:val="24"/>
          <w:szCs w:val="24"/>
          <w:lang w:eastAsia="ru-RU"/>
        </w:rPr>
        <w:t>Работа оценивается по  2-балльной системе («зачёт», «незачёт»). При неудовлетворительной оценке она возвращается студенту на доработку с замечаниями и указаниями преподавателя,</w:t>
      </w: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 после устранения недостатков повторно представляется на проверку</w:t>
      </w:r>
      <w:r w:rsidRPr="00A71719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. </w:t>
      </w:r>
      <w:r w:rsidRPr="00A71719">
        <w:rPr>
          <w:rFonts w:ascii="Times New Roman" w:eastAsia="Times New Roman" w:hAnsi="Times New Roman" w:cs="Times New Roman"/>
          <w:sz w:val="24"/>
          <w:szCs w:val="24"/>
        </w:rPr>
        <w:t xml:space="preserve">По всем возникшим вопросам следует обращаться за консультацией к преподавателю. </w:t>
      </w:r>
    </w:p>
    <w:p w:rsidR="00A71719" w:rsidRPr="00A71719" w:rsidRDefault="00A71719" w:rsidP="00144DC5">
      <w:pPr>
        <w:jc w:val="both"/>
        <w:rPr>
          <w:sz w:val="24"/>
          <w:szCs w:val="24"/>
        </w:rPr>
        <w:sectPr w:rsidR="00A71719" w:rsidRPr="00A71719" w:rsidSect="0032721D">
          <w:pgSz w:w="11900" w:h="16850"/>
          <w:pgMar w:top="1060" w:right="340" w:bottom="851" w:left="1420" w:header="720" w:footer="720" w:gutter="0"/>
          <w:cols w:space="720"/>
        </w:sectPr>
      </w:pPr>
    </w:p>
    <w:p w:rsidR="009C1A3B" w:rsidRDefault="009C1A3B" w:rsidP="009C1A3B">
      <w:pPr>
        <w:pStyle w:val="Heading3"/>
        <w:numPr>
          <w:ilvl w:val="1"/>
          <w:numId w:val="13"/>
        </w:numPr>
        <w:tabs>
          <w:tab w:val="left" w:pos="668"/>
        </w:tabs>
        <w:spacing w:before="3" w:line="550" w:lineRule="atLeast"/>
        <w:ind w:right="-1"/>
        <w:jc w:val="both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left:0;text-align:left;margin-left:104.8pt;margin-top:54.95pt;width:447pt;height:69.4pt;z-index:251662336;mso-position-horizontal-relative:page" fillcolor="#fbfbfb" stroked="f">
            <v:textbox inset="0,0,0,0">
              <w:txbxContent>
                <w:p w:rsidR="009C1A3B" w:rsidRDefault="009C1A3B" w:rsidP="009C1A3B">
                  <w:pPr>
                    <w:pStyle w:val="a3"/>
                    <w:spacing w:before="1"/>
                    <w:ind w:right="-1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.  Дементьев, И. В. Налоговые правонарушения и налогово-правовая ответственность</w:t>
                  </w:r>
                  <w:proofErr w:type="gramStart"/>
                  <w:r>
                    <w:rPr>
                      <w:color w:val="000000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</w:rPr>
                    <w:t xml:space="preserve"> учебное пособие / И. В. Дементьев. — Москва</w:t>
                  </w:r>
                  <w:proofErr w:type="gramStart"/>
                  <w:r>
                    <w:rPr>
                      <w:color w:val="000000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</w:rPr>
                    <w:t xml:space="preserve"> Российский государственный </w:t>
                  </w:r>
                  <w:proofErr w:type="spellStart"/>
                  <w:r>
                    <w:rPr>
                      <w:color w:val="000000"/>
                    </w:rPr>
                    <w:t>униве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spellEnd"/>
                  <w:r>
                    <w:rPr>
                      <w:color w:val="000000"/>
                    </w:rPr>
                    <w:t>-</w:t>
                  </w:r>
                  <w:proofErr w:type="gramEnd"/>
                  <w:r>
                    <w:rPr>
                      <w:color w:val="000000"/>
                    </w:rPr>
                    <w:t xml:space="preserve"> ситетправосудия,2014.—336c.—ISBN978-5-93916-440-5.—Текст</w:t>
                  </w:r>
                  <w:proofErr w:type="gramStart"/>
                  <w:r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  <w:spacing w:val="-2"/>
                    </w:rPr>
                    <w:t>э</w:t>
                  </w:r>
                  <w:proofErr w:type="gramEnd"/>
                  <w:r>
                    <w:rPr>
                      <w:color w:val="000000"/>
                      <w:spacing w:val="-2"/>
                    </w:rPr>
                    <w:t>лектронный</w:t>
                  </w:r>
                </w:p>
                <w:p w:rsidR="009C1A3B" w:rsidRDefault="009C1A3B" w:rsidP="009C1A3B">
                  <w:pPr>
                    <w:pStyle w:val="a3"/>
                    <w:ind w:right="-1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// Цифровой образовательный ресурс IPR SMART</w:t>
                  </w:r>
                  <w:proofErr w:type="gramStart"/>
                  <w:r>
                    <w:rPr>
                      <w:color w:val="000000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</w:rPr>
                    <w:t xml:space="preserve"> [сайт]. — URL: https:/</w:t>
                  </w:r>
                  <w:hyperlink r:id="rId5">
                    <w:r>
                      <w:rPr>
                        <w:color w:val="000000"/>
                      </w:rPr>
                      <w:t>/www.iprbookshop.ru/34562.html</w:t>
                    </w:r>
                  </w:hyperlink>
                  <w:r>
                    <w:rPr>
                      <w:color w:val="000000"/>
                    </w:rPr>
                    <w:t>.—Режимдоступа</w:t>
                  </w:r>
                  <w:proofErr w:type="gramStart"/>
                  <w:r>
                    <w:rPr>
                      <w:color w:val="000000"/>
                    </w:rPr>
                    <w:t>:д</w:t>
                  </w:r>
                  <w:proofErr w:type="gramEnd"/>
                  <w:r>
                    <w:rPr>
                      <w:color w:val="000000"/>
                    </w:rPr>
                    <w:t>ляавторизир.</w:t>
                  </w:r>
                  <w:r>
                    <w:rPr>
                      <w:color w:val="000000"/>
                      <w:spacing w:val="-2"/>
                    </w:rPr>
                    <w:t>пользовате-</w:t>
                  </w:r>
                </w:p>
              </w:txbxContent>
            </v:textbox>
            <w10:wrap anchorx="page"/>
          </v:shape>
        </w:pict>
      </w:r>
      <w:r>
        <w:t>Перечень</w:t>
      </w:r>
      <w:r w:rsidR="00CF2CCA">
        <w:t>рекомендуемой</w:t>
      </w:r>
      <w:r>
        <w:t xml:space="preserve"> основной и дополнительной учебной литературы  </w:t>
      </w:r>
    </w:p>
    <w:p w:rsidR="009C1A3B" w:rsidRDefault="009C1A3B" w:rsidP="009C1A3B">
      <w:pPr>
        <w:pStyle w:val="Heading3"/>
        <w:numPr>
          <w:ilvl w:val="1"/>
          <w:numId w:val="13"/>
        </w:numPr>
        <w:tabs>
          <w:tab w:val="left" w:pos="668"/>
        </w:tabs>
        <w:spacing w:before="3" w:line="550" w:lineRule="atLeast"/>
        <w:ind w:right="-1"/>
        <w:jc w:val="both"/>
      </w:pPr>
      <w:r>
        <w:t>Основная литература</w:t>
      </w:r>
    </w:p>
    <w:p w:rsidR="009C1A3B" w:rsidRDefault="009C1A3B" w:rsidP="009C1A3B">
      <w:pPr>
        <w:pStyle w:val="a5"/>
        <w:numPr>
          <w:ilvl w:val="0"/>
          <w:numId w:val="16"/>
        </w:numPr>
        <w:tabs>
          <w:tab w:val="left" w:pos="495"/>
        </w:tabs>
        <w:spacing w:line="273" w:lineRule="exact"/>
        <w:ind w:left="495" w:hanging="180"/>
        <w:rPr>
          <w:sz w:val="24"/>
        </w:rPr>
      </w:pPr>
      <w:r>
        <w:rPr>
          <w:sz w:val="24"/>
        </w:rPr>
        <w:t>​</w:t>
      </w:r>
    </w:p>
    <w:p w:rsidR="009C1A3B" w:rsidRDefault="009C1A3B" w:rsidP="009C1A3B">
      <w:pPr>
        <w:pStyle w:val="a3"/>
      </w:pPr>
    </w:p>
    <w:p w:rsidR="009C1A3B" w:rsidRDefault="009C1A3B" w:rsidP="009C1A3B">
      <w:pPr>
        <w:pStyle w:val="a3"/>
      </w:pPr>
    </w:p>
    <w:p w:rsidR="009C1A3B" w:rsidRDefault="009C1A3B" w:rsidP="009C1A3B">
      <w:pPr>
        <w:pStyle w:val="a3"/>
      </w:pPr>
    </w:p>
    <w:p w:rsidR="009C1A3B" w:rsidRDefault="009C1A3B" w:rsidP="009C1A3B">
      <w:pPr>
        <w:pStyle w:val="a3"/>
      </w:pPr>
    </w:p>
    <w:p w:rsidR="009C1A3B" w:rsidRDefault="009C1A3B" w:rsidP="009C1A3B">
      <w:pPr>
        <w:pStyle w:val="a3"/>
        <w:ind w:left="675"/>
      </w:pPr>
      <w:r>
        <w:pict>
          <v:shape id="docshape2" o:spid="_x0000_s1027" type="#_x0000_t202" style="position:absolute;left:0;text-align:left;margin-left:104.8pt;margin-top:13.75pt;width:447pt;height:83.2pt;z-index:251661312;mso-position-horizontal-relative:page" fillcolor="#fbfbfb" stroked="f">
            <v:textbox style="mso-next-textbox:#docshape2" inset="0,0,0,0">
              <w:txbxContent>
                <w:p w:rsidR="009C1A3B" w:rsidRDefault="009C1A3B" w:rsidP="009C1A3B">
                  <w:pPr>
                    <w:pStyle w:val="a3"/>
                    <w:spacing w:before="1"/>
                    <w:ind w:right="-1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. Крохина, Ю. А. Налоговое право : учебник для студентов вузов, обучающихся по направлению «Юриспруденция» и по специальностям «Юриспруденция», «Прав</w:t>
                  </w:r>
                  <w:proofErr w:type="gramStart"/>
                  <w:r>
                    <w:rPr>
                      <w:color w:val="000000"/>
                    </w:rPr>
                    <w:t>о-</w:t>
                  </w:r>
                  <w:proofErr w:type="gramEnd"/>
                  <w:r>
                    <w:rPr>
                      <w:color w:val="000000"/>
                    </w:rPr>
                    <w:t xml:space="preserve"> охранительная деятельность» / Ю. А. Крохина. — 3-е изд. — Москва : ЮНИТ</w:t>
                  </w:r>
                  <w:proofErr w:type="gramStart"/>
                  <w:r>
                    <w:rPr>
                      <w:color w:val="000000"/>
                    </w:rPr>
                    <w:t>И-</w:t>
                  </w:r>
                  <w:proofErr w:type="gramEnd"/>
                  <w:r>
                    <w:rPr>
                      <w:color w:val="000000"/>
                    </w:rPr>
                    <w:t xml:space="preserve"> ДАНА, 2017. — 463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. — ISBN 978-5-238-01567-5. — Текст : электронный // </w:t>
                  </w:r>
                  <w:proofErr w:type="spellStart"/>
                  <w:r>
                    <w:rPr>
                      <w:color w:val="000000"/>
                    </w:rPr>
                    <w:t>Цифр</w:t>
                  </w:r>
                  <w:proofErr w:type="gramStart"/>
                  <w:r>
                    <w:rPr>
                      <w:color w:val="000000"/>
                    </w:rPr>
                    <w:t>о</w:t>
                  </w:r>
                  <w:proofErr w:type="spellEnd"/>
                  <w:r>
                    <w:rPr>
                      <w:color w:val="000000"/>
                    </w:rPr>
                    <w:t>-</w:t>
                  </w:r>
                  <w:proofErr w:type="gramEnd"/>
                  <w:r>
                    <w:rPr>
                      <w:color w:val="000000"/>
                    </w:rPr>
                    <w:t xml:space="preserve"> вой образовательный ресурс IPR SMART : [сайт]. — URL: https:/</w:t>
                  </w:r>
                  <w:hyperlink r:id="rId6">
                    <w:r>
                      <w:rPr>
                        <w:color w:val="000000"/>
                      </w:rPr>
                      <w:t>/www.iprbookshop.ru/81669.html.</w:t>
                    </w:r>
                  </w:hyperlink>
                  <w:r>
                    <w:rPr>
                      <w:color w:val="000000"/>
                    </w:rPr>
                    <w:t>—Режимдоступа</w:t>
                  </w:r>
                  <w:proofErr w:type="gramStart"/>
                  <w:r>
                    <w:rPr>
                      <w:color w:val="000000"/>
                    </w:rPr>
                    <w:t>:д</w:t>
                  </w:r>
                  <w:proofErr w:type="gramEnd"/>
                  <w:r>
                    <w:rPr>
                      <w:color w:val="000000"/>
                    </w:rPr>
                    <w:t>ляавторизир.</w:t>
                  </w:r>
                  <w:r>
                    <w:rPr>
                      <w:color w:val="000000"/>
                      <w:spacing w:val="-2"/>
                    </w:rPr>
                    <w:t>пользовате-</w:t>
                  </w:r>
                </w:p>
              </w:txbxContent>
            </v:textbox>
            <w10:wrap anchorx="page"/>
          </v:shape>
        </w:pict>
      </w:r>
      <w:r>
        <w:rPr>
          <w:color w:val="000000"/>
          <w:spacing w:val="-5"/>
          <w:shd w:val="clear" w:color="auto" w:fill="FBFBFB"/>
        </w:rPr>
        <w:t>лей</w:t>
      </w:r>
    </w:p>
    <w:p w:rsidR="009C1A3B" w:rsidRDefault="009C1A3B" w:rsidP="009C1A3B">
      <w:pPr>
        <w:pStyle w:val="a5"/>
        <w:numPr>
          <w:ilvl w:val="0"/>
          <w:numId w:val="16"/>
        </w:numPr>
        <w:tabs>
          <w:tab w:val="left" w:pos="495"/>
        </w:tabs>
        <w:ind w:left="495" w:hanging="180"/>
        <w:rPr>
          <w:sz w:val="24"/>
        </w:rPr>
      </w:pPr>
      <w:r>
        <w:rPr>
          <w:sz w:val="24"/>
        </w:rPr>
        <w:t>​</w:t>
      </w:r>
    </w:p>
    <w:p w:rsidR="009C1A3B" w:rsidRDefault="009C1A3B" w:rsidP="009C1A3B">
      <w:pPr>
        <w:pStyle w:val="a3"/>
      </w:pPr>
    </w:p>
    <w:p w:rsidR="009C1A3B" w:rsidRDefault="009C1A3B" w:rsidP="009C1A3B">
      <w:pPr>
        <w:pStyle w:val="a3"/>
      </w:pPr>
    </w:p>
    <w:p w:rsidR="009C1A3B" w:rsidRDefault="009C1A3B" w:rsidP="009C1A3B">
      <w:pPr>
        <w:pStyle w:val="a3"/>
      </w:pPr>
    </w:p>
    <w:p w:rsidR="009C1A3B" w:rsidRDefault="009C1A3B" w:rsidP="009C1A3B">
      <w:pPr>
        <w:pStyle w:val="a3"/>
      </w:pPr>
    </w:p>
    <w:p w:rsidR="009C1A3B" w:rsidRDefault="009C1A3B" w:rsidP="009C1A3B">
      <w:pPr>
        <w:pStyle w:val="a3"/>
        <w:spacing w:before="1"/>
      </w:pPr>
    </w:p>
    <w:p w:rsidR="009C1A3B" w:rsidRDefault="009C1A3B" w:rsidP="009C1A3B">
      <w:pPr>
        <w:pStyle w:val="a3"/>
        <w:ind w:left="675"/>
      </w:pPr>
      <w:r>
        <w:rPr>
          <w:color w:val="000000"/>
          <w:spacing w:val="-5"/>
          <w:shd w:val="clear" w:color="auto" w:fill="FBFBFB"/>
        </w:rPr>
        <w:t>лей</w:t>
      </w:r>
    </w:p>
    <w:p w:rsidR="009C1A3B" w:rsidRDefault="009C1A3B" w:rsidP="009C1A3B">
      <w:pPr>
        <w:pStyle w:val="a5"/>
        <w:numPr>
          <w:ilvl w:val="0"/>
          <w:numId w:val="16"/>
        </w:numPr>
        <w:tabs>
          <w:tab w:val="left" w:pos="675"/>
        </w:tabs>
        <w:ind w:left="675" w:right="522" w:hanging="360"/>
        <w:rPr>
          <w:sz w:val="24"/>
        </w:rPr>
      </w:pPr>
      <w:proofErr w:type="spellStart"/>
      <w:r>
        <w:rPr>
          <w:sz w:val="24"/>
        </w:rPr>
        <w:t>Жариков</w:t>
      </w:r>
      <w:proofErr w:type="spellEnd"/>
      <w:r>
        <w:rPr>
          <w:sz w:val="24"/>
        </w:rPr>
        <w:t>, Ю. С. Незаконное предпринимательство: уголовная ответственность и пр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дупреждение</w:t>
      </w:r>
      <w:proofErr w:type="spellEnd"/>
      <w:r>
        <w:rPr>
          <w:sz w:val="24"/>
        </w:rPr>
        <w:t xml:space="preserve"> : учебное пособие / Ю. С. </w:t>
      </w:r>
      <w:proofErr w:type="spellStart"/>
      <w:r>
        <w:rPr>
          <w:sz w:val="24"/>
        </w:rPr>
        <w:t>Жариков</w:t>
      </w:r>
      <w:proofErr w:type="spellEnd"/>
      <w:r>
        <w:rPr>
          <w:sz w:val="24"/>
        </w:rPr>
        <w:t>. —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Ай</w:t>
      </w:r>
      <w:proofErr w:type="gramEnd"/>
      <w:r>
        <w:rPr>
          <w:sz w:val="24"/>
        </w:rPr>
        <w:t xml:space="preserve"> Пи Ар </w:t>
      </w:r>
      <w:proofErr w:type="spellStart"/>
      <w:r>
        <w:rPr>
          <w:sz w:val="24"/>
        </w:rPr>
        <w:t>Медиа</w:t>
      </w:r>
      <w:proofErr w:type="spellEnd"/>
      <w:r>
        <w:rPr>
          <w:sz w:val="24"/>
        </w:rPr>
        <w:t>, 2022.</w:t>
      </w:r>
    </w:p>
    <w:p w:rsidR="009C1A3B" w:rsidRDefault="009C1A3B" w:rsidP="009C1A3B">
      <w:pPr>
        <w:pStyle w:val="a5"/>
        <w:numPr>
          <w:ilvl w:val="1"/>
          <w:numId w:val="16"/>
        </w:numPr>
        <w:tabs>
          <w:tab w:val="left" w:pos="1001"/>
        </w:tabs>
        <w:ind w:right="522" w:firstLine="0"/>
        <w:rPr>
          <w:sz w:val="24"/>
        </w:rPr>
      </w:pPr>
      <w:r>
        <w:rPr>
          <w:sz w:val="24"/>
        </w:rPr>
        <w:t xml:space="preserve">159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>. — ISBN 978-5-4497-1570-8.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Цифровой образова-тельныйресурсIPRSMART:[сайт].—URL:</w:t>
      </w:r>
      <w:r>
        <w:rPr>
          <w:spacing w:val="-2"/>
          <w:sz w:val="24"/>
        </w:rPr>
        <w:t>https:/</w:t>
      </w:r>
      <w:hyperlink r:id="rId7">
        <w:r>
          <w:rPr>
            <w:spacing w:val="-2"/>
            <w:sz w:val="24"/>
          </w:rPr>
          <w:t>/www.iprbookshop.ru/118721.html</w:t>
        </w:r>
      </w:hyperlink>
      <w:r>
        <w:rPr>
          <w:spacing w:val="-2"/>
          <w:sz w:val="24"/>
        </w:rPr>
        <w:t>.</w:t>
      </w:r>
    </w:p>
    <w:p w:rsidR="009C1A3B" w:rsidRDefault="009C1A3B" w:rsidP="009C1A3B">
      <w:pPr>
        <w:pStyle w:val="a5"/>
        <w:numPr>
          <w:ilvl w:val="1"/>
          <w:numId w:val="16"/>
        </w:numPr>
        <w:tabs>
          <w:tab w:val="left" w:pos="1426"/>
          <w:tab w:val="left" w:pos="2623"/>
          <w:tab w:val="left" w:pos="4007"/>
          <w:tab w:val="left" w:pos="4871"/>
          <w:tab w:val="left" w:pos="6480"/>
          <w:tab w:val="left" w:pos="8534"/>
          <w:tab w:val="left" w:pos="9125"/>
        </w:tabs>
        <w:ind w:right="522" w:firstLine="0"/>
        <w:rPr>
          <w:sz w:val="24"/>
        </w:rPr>
      </w:pP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>доступа: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авторизир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пользователей.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</w:p>
    <w:p w:rsidR="009C1A3B" w:rsidRDefault="009C1A3B" w:rsidP="009C1A3B">
      <w:pPr>
        <w:pStyle w:val="a5"/>
        <w:tabs>
          <w:tab w:val="left" w:pos="1426"/>
          <w:tab w:val="left" w:pos="2623"/>
          <w:tab w:val="left" w:pos="4007"/>
          <w:tab w:val="left" w:pos="4871"/>
          <w:tab w:val="left" w:pos="6480"/>
          <w:tab w:val="left" w:pos="8534"/>
          <w:tab w:val="left" w:pos="9125"/>
        </w:tabs>
        <w:ind w:left="675" w:right="522" w:firstLine="0"/>
        <w:rPr>
          <w:sz w:val="24"/>
        </w:rPr>
      </w:pPr>
      <w:r>
        <w:rPr>
          <w:spacing w:val="-4"/>
          <w:sz w:val="24"/>
        </w:rPr>
        <w:t xml:space="preserve">DOI: </w:t>
      </w:r>
      <w:r>
        <w:rPr>
          <w:spacing w:val="-2"/>
          <w:sz w:val="24"/>
        </w:rPr>
        <w:t>https://doi.org/10.23682/118721</w:t>
      </w:r>
    </w:p>
    <w:p w:rsidR="009C1A3B" w:rsidRDefault="009C1A3B" w:rsidP="009C1A3B">
      <w:pPr>
        <w:pStyle w:val="Heading3"/>
        <w:spacing w:before="5" w:line="274" w:lineRule="exact"/>
      </w:pPr>
      <w:r>
        <w:t>Дополнительная</w:t>
      </w:r>
      <w:r w:rsidR="00A71719">
        <w:t xml:space="preserve"> </w:t>
      </w:r>
      <w:r>
        <w:rPr>
          <w:spacing w:val="-2"/>
        </w:rPr>
        <w:t>литература</w:t>
      </w:r>
    </w:p>
    <w:p w:rsidR="009C1A3B" w:rsidRDefault="009C1A3B" w:rsidP="009C1A3B">
      <w:pPr>
        <w:pStyle w:val="a5"/>
        <w:numPr>
          <w:ilvl w:val="0"/>
          <w:numId w:val="15"/>
        </w:numPr>
        <w:tabs>
          <w:tab w:val="left" w:pos="675"/>
        </w:tabs>
        <w:ind w:right="519"/>
        <w:jc w:val="both"/>
        <w:rPr>
          <w:sz w:val="24"/>
        </w:rPr>
      </w:pPr>
      <w:r>
        <w:rPr>
          <w:sz w:val="24"/>
        </w:rPr>
        <w:t>Александров, И. В. Уклонение от уплаты налогов. Основы криминалистической характеристики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монография / И. В. Александров.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Юридический центр Пресс, 2011. — 232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>. — ISBN 978-5-94201-618-0.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Цифровой образовательный ресурс IPR SMART : [сайт]. — URL: https:/</w:t>
      </w:r>
      <w:hyperlink r:id="rId8">
        <w:r>
          <w:rPr>
            <w:sz w:val="24"/>
          </w:rPr>
          <w:t>/www.iprbookshop.ru/9264.html</w:t>
        </w:r>
      </w:hyperlink>
      <w:r>
        <w:rPr>
          <w:sz w:val="24"/>
        </w:rPr>
        <w:t>. — Режим</w:t>
      </w:r>
      <w:r w:rsidR="00A71719">
        <w:rPr>
          <w:sz w:val="24"/>
        </w:rPr>
        <w:t xml:space="preserve"> </w:t>
      </w:r>
      <w:r>
        <w:rPr>
          <w:sz w:val="24"/>
        </w:rPr>
        <w:t xml:space="preserve">доступа: для </w:t>
      </w:r>
      <w:proofErr w:type="spellStart"/>
      <w:r>
        <w:rPr>
          <w:sz w:val="24"/>
        </w:rPr>
        <w:t>авторизир</w:t>
      </w:r>
      <w:proofErr w:type="spellEnd"/>
      <w:r>
        <w:rPr>
          <w:sz w:val="24"/>
        </w:rPr>
        <w:t>. пользователей</w:t>
      </w:r>
    </w:p>
    <w:p w:rsidR="009C1A3B" w:rsidRDefault="009C1A3B" w:rsidP="009C1A3B">
      <w:pPr>
        <w:pStyle w:val="a5"/>
        <w:numPr>
          <w:ilvl w:val="0"/>
          <w:numId w:val="15"/>
        </w:numPr>
        <w:tabs>
          <w:tab w:val="left" w:pos="675"/>
        </w:tabs>
        <w:ind w:right="519"/>
        <w:jc w:val="both"/>
        <w:rPr>
          <w:sz w:val="24"/>
        </w:rPr>
      </w:pPr>
      <w:r>
        <w:rPr>
          <w:sz w:val="24"/>
        </w:rPr>
        <w:t>Азаров, В. А. Доказывание по уголовным делам об уклонении от уплаты налогов : м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нография</w:t>
      </w:r>
      <w:proofErr w:type="spellEnd"/>
      <w:r>
        <w:rPr>
          <w:sz w:val="24"/>
        </w:rPr>
        <w:t xml:space="preserve"> / В. А. Азаров, С. В. Лукашевич. — Омск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Омская академия МВД России, 2009. — 183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 xml:space="preserve">. — ISBN 978-5-88651-441-4. — Текст : электронный // Цифровой </w:t>
      </w:r>
      <w:proofErr w:type="spellStart"/>
      <w:r>
        <w:rPr>
          <w:sz w:val="24"/>
        </w:rPr>
        <w:t>обр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зовательный</w:t>
      </w:r>
      <w:proofErr w:type="spellEnd"/>
      <w:r>
        <w:rPr>
          <w:sz w:val="24"/>
        </w:rPr>
        <w:t xml:space="preserve"> ресурс IPR SMART : [сайт]. — URL: https:/</w:t>
      </w:r>
      <w:hyperlink r:id="rId9">
        <w:r>
          <w:rPr>
            <w:sz w:val="24"/>
          </w:rPr>
          <w:t>/www.iprbookshop.ru/35982.htm.</w:t>
        </w:r>
      </w:hyperlink>
      <w:r>
        <w:rPr>
          <w:sz w:val="24"/>
        </w:rPr>
        <w:t xml:space="preserve"> — Режим досту</w:t>
      </w:r>
      <w:r w:rsidR="00A71719">
        <w:rPr>
          <w:sz w:val="24"/>
        </w:rPr>
        <w:t xml:space="preserve">па: для </w:t>
      </w:r>
      <w:proofErr w:type="spellStart"/>
      <w:r w:rsidR="00A71719">
        <w:rPr>
          <w:sz w:val="24"/>
        </w:rPr>
        <w:t>авторизир</w:t>
      </w:r>
      <w:proofErr w:type="spellEnd"/>
      <w:r w:rsidR="00A71719">
        <w:rPr>
          <w:sz w:val="24"/>
        </w:rPr>
        <w:t>. пользовате</w:t>
      </w:r>
      <w:r>
        <w:rPr>
          <w:spacing w:val="-4"/>
          <w:sz w:val="24"/>
        </w:rPr>
        <w:t>лей</w:t>
      </w:r>
    </w:p>
    <w:p w:rsidR="009C1A3B" w:rsidRDefault="00A71719" w:rsidP="009C1A3B">
      <w:pPr>
        <w:pStyle w:val="a5"/>
        <w:numPr>
          <w:ilvl w:val="0"/>
          <w:numId w:val="15"/>
        </w:numPr>
        <w:tabs>
          <w:tab w:val="left" w:pos="495"/>
        </w:tabs>
        <w:spacing w:line="275" w:lineRule="exact"/>
        <w:ind w:left="495" w:hanging="180"/>
        <w:rPr>
          <w:sz w:val="24"/>
        </w:rPr>
      </w:pPr>
      <w:r w:rsidRPr="001B7EE1">
        <w:pict>
          <v:shape id="docshape3" o:spid="_x0000_s1026" type="#_x0000_t202" style="position:absolute;left:0;text-align:left;margin-left:104.8pt;margin-top:-.15pt;width:447pt;height:86.1pt;z-index:251660288;mso-position-horizontal-relative:page" fillcolor="#fbfbfb" stroked="f">
            <v:textbox inset="0,0,0,0">
              <w:txbxContent>
                <w:p w:rsidR="009C1A3B" w:rsidRDefault="00A71719" w:rsidP="00A71719">
                  <w:pPr>
                    <w:pStyle w:val="a3"/>
                    <w:spacing w:before="1"/>
                    <w:ind w:right="-1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. </w:t>
                  </w:r>
                  <w:proofErr w:type="spellStart"/>
                  <w:r w:rsidR="009C1A3B">
                    <w:rPr>
                      <w:color w:val="000000"/>
                    </w:rPr>
                    <w:t>Дмитренко</w:t>
                  </w:r>
                  <w:proofErr w:type="spellEnd"/>
                  <w:r w:rsidR="009C1A3B">
                    <w:rPr>
                      <w:color w:val="000000"/>
                    </w:rPr>
                    <w:t xml:space="preserve">, А. П. Злостное уклонение от погашения кредиторской </w:t>
                  </w:r>
                  <w:proofErr w:type="spellStart"/>
                  <w:r w:rsidR="009C1A3B">
                    <w:rPr>
                      <w:color w:val="000000"/>
                    </w:rPr>
                    <w:t>задолженно</w:t>
                  </w:r>
                  <w:proofErr w:type="spellEnd"/>
                  <w:r w:rsidR="009C1A3B">
                    <w:rPr>
                      <w:color w:val="000000"/>
                    </w:rPr>
                    <w:t xml:space="preserve">- </w:t>
                  </w:r>
                  <w:proofErr w:type="spellStart"/>
                  <w:r w:rsidR="009C1A3B">
                    <w:rPr>
                      <w:color w:val="000000"/>
                    </w:rPr>
                    <w:t>сти</w:t>
                  </w:r>
                  <w:proofErr w:type="gramStart"/>
                  <w:r w:rsidR="009C1A3B">
                    <w:rPr>
                      <w:color w:val="000000"/>
                    </w:rPr>
                    <w:t>.У</w:t>
                  </w:r>
                  <w:proofErr w:type="gramEnd"/>
                  <w:r w:rsidR="009C1A3B">
                    <w:rPr>
                      <w:color w:val="000000"/>
                    </w:rPr>
                    <w:t>головная</w:t>
                  </w:r>
                  <w:proofErr w:type="spellEnd"/>
                  <w:r w:rsidR="009C1A3B">
                    <w:rPr>
                      <w:color w:val="000000"/>
                    </w:rPr>
                    <w:t xml:space="preserve"> ответственность, проблемы квалификации : монография / А. П. </w:t>
                  </w:r>
                  <w:proofErr w:type="spellStart"/>
                  <w:r w:rsidR="009C1A3B">
                    <w:rPr>
                      <w:color w:val="000000"/>
                    </w:rPr>
                    <w:t>Дмит</w:t>
                  </w:r>
                  <w:proofErr w:type="spellEnd"/>
                  <w:r w:rsidR="009C1A3B">
                    <w:rPr>
                      <w:color w:val="000000"/>
                    </w:rPr>
                    <w:t xml:space="preserve">- </w:t>
                  </w:r>
                  <w:proofErr w:type="spellStart"/>
                  <w:r w:rsidR="009C1A3B">
                    <w:rPr>
                      <w:color w:val="000000"/>
                    </w:rPr>
                    <w:t>ренко</w:t>
                  </w:r>
                  <w:proofErr w:type="spellEnd"/>
                  <w:r w:rsidR="009C1A3B">
                    <w:rPr>
                      <w:color w:val="000000"/>
                    </w:rPr>
                    <w:t xml:space="preserve">, С. В. Крапивин, Е. А. </w:t>
                  </w:r>
                  <w:proofErr w:type="spellStart"/>
                  <w:r w:rsidR="009C1A3B">
                    <w:rPr>
                      <w:color w:val="000000"/>
                    </w:rPr>
                    <w:t>Русскевич</w:t>
                  </w:r>
                  <w:proofErr w:type="spellEnd"/>
                  <w:r w:rsidR="009C1A3B">
                    <w:rPr>
                      <w:color w:val="000000"/>
                    </w:rPr>
                    <w:t xml:space="preserve"> ; под редакцией Н. Г. </w:t>
                  </w:r>
                  <w:proofErr w:type="spellStart"/>
                  <w:r w:rsidR="009C1A3B">
                    <w:rPr>
                      <w:color w:val="000000"/>
                    </w:rPr>
                    <w:t>Кадников</w:t>
                  </w:r>
                  <w:proofErr w:type="spellEnd"/>
                  <w:r w:rsidR="009C1A3B">
                    <w:rPr>
                      <w:color w:val="000000"/>
                    </w:rPr>
                    <w:t>. — Москва</w:t>
                  </w:r>
                  <w:proofErr w:type="gramStart"/>
                  <w:r w:rsidR="009C1A3B">
                    <w:rPr>
                      <w:color w:val="000000"/>
                    </w:rPr>
                    <w:t xml:space="preserve"> :</w:t>
                  </w:r>
                  <w:proofErr w:type="gramEnd"/>
                  <w:r w:rsidR="009C1A3B">
                    <w:rPr>
                      <w:color w:val="000000"/>
                    </w:rPr>
                    <w:t xml:space="preserve"> Юриспруденция, 2017. — 144 </w:t>
                  </w:r>
                  <w:proofErr w:type="spellStart"/>
                  <w:r w:rsidR="009C1A3B">
                    <w:rPr>
                      <w:color w:val="000000"/>
                    </w:rPr>
                    <w:t>c</w:t>
                  </w:r>
                  <w:proofErr w:type="spellEnd"/>
                  <w:r w:rsidR="009C1A3B">
                    <w:rPr>
                      <w:color w:val="000000"/>
                    </w:rPr>
                    <w:t>. — ISBN 978-5-9516-0789-8. — Текст</w:t>
                  </w:r>
                  <w:proofErr w:type="gramStart"/>
                  <w:r w:rsidR="009C1A3B">
                    <w:rPr>
                      <w:color w:val="000000"/>
                    </w:rPr>
                    <w:t xml:space="preserve"> :</w:t>
                  </w:r>
                  <w:proofErr w:type="gramEnd"/>
                  <w:r w:rsidR="009C1A3B">
                    <w:rPr>
                      <w:color w:val="000000"/>
                    </w:rPr>
                    <w:t xml:space="preserve"> электронный // Цифровой образовательный ресурс IPR SMART : [сайт]. — URL: https:/</w:t>
                  </w:r>
                  <w:hyperlink r:id="rId10">
                    <w:r w:rsidR="009C1A3B">
                      <w:rPr>
                        <w:color w:val="000000"/>
                      </w:rPr>
                      <w:t>/www.iprbookshop.ru/68051.html</w:t>
                    </w:r>
                  </w:hyperlink>
                  <w:r w:rsidR="009C1A3B">
                    <w:rPr>
                      <w:color w:val="000000"/>
                    </w:rPr>
                    <w:t>.—Режимдоступа</w:t>
                  </w:r>
                  <w:proofErr w:type="gramStart"/>
                  <w:r w:rsidR="009C1A3B">
                    <w:rPr>
                      <w:color w:val="000000"/>
                    </w:rPr>
                    <w:t>:д</w:t>
                  </w:r>
                  <w:proofErr w:type="gramEnd"/>
                  <w:r w:rsidR="009C1A3B">
                    <w:rPr>
                      <w:color w:val="000000"/>
                    </w:rPr>
                    <w:t>ляавторизир.</w:t>
                  </w:r>
                  <w:r w:rsidR="009C1A3B">
                    <w:rPr>
                      <w:color w:val="000000"/>
                      <w:spacing w:val="-2"/>
                    </w:rPr>
                    <w:t>пользовате</w:t>
                  </w:r>
                  <w:r>
                    <w:rPr>
                      <w:color w:val="000000"/>
                      <w:spacing w:val="-2"/>
                    </w:rPr>
                    <w:t>лей</w:t>
                  </w:r>
                </w:p>
              </w:txbxContent>
            </v:textbox>
            <w10:wrap anchorx="page"/>
          </v:shape>
        </w:pict>
      </w:r>
      <w:r w:rsidR="009C1A3B">
        <w:rPr>
          <w:sz w:val="24"/>
        </w:rPr>
        <w:t>​</w:t>
      </w:r>
    </w:p>
    <w:p w:rsidR="009C1A3B" w:rsidRDefault="009C1A3B" w:rsidP="009C1A3B">
      <w:pPr>
        <w:pStyle w:val="a3"/>
      </w:pPr>
    </w:p>
    <w:p w:rsidR="009C1A3B" w:rsidRDefault="009C1A3B" w:rsidP="009C1A3B">
      <w:pPr>
        <w:pStyle w:val="a3"/>
      </w:pPr>
    </w:p>
    <w:p w:rsidR="009C1A3B" w:rsidRDefault="009C1A3B" w:rsidP="009C1A3B">
      <w:pPr>
        <w:pStyle w:val="a3"/>
      </w:pPr>
    </w:p>
    <w:p w:rsidR="009C1A3B" w:rsidRDefault="009C1A3B" w:rsidP="009C1A3B">
      <w:pPr>
        <w:pStyle w:val="a3"/>
      </w:pPr>
    </w:p>
    <w:p w:rsidR="009C1A3B" w:rsidRDefault="009C1A3B" w:rsidP="009C1A3B">
      <w:pPr>
        <w:pStyle w:val="a3"/>
      </w:pPr>
    </w:p>
    <w:p w:rsidR="00A71719" w:rsidRDefault="00A71719">
      <w:r>
        <w:br w:type="page"/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i/>
          <w:iCs/>
          <w:sz w:val="28"/>
          <w:szCs w:val="28"/>
        </w:rPr>
        <w:t>Примеры библиографического описания документов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i/>
          <w:iCs/>
          <w:sz w:val="28"/>
          <w:szCs w:val="28"/>
        </w:rPr>
        <w:t>(ГОСТ 7.1-2003)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i/>
          <w:iCs/>
          <w:sz w:val="28"/>
          <w:szCs w:val="28"/>
        </w:rPr>
        <w:t>Книга с одним автором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NewRoman" w:hAnsi="Times New Roman" w:cs="Times New Roman"/>
          <w:sz w:val="28"/>
          <w:szCs w:val="28"/>
        </w:rPr>
        <w:t>Балабанов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И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Т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 xml:space="preserve">Валютные операции 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И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Т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Балабанов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М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Финансы и статистика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1993. – 144 </w:t>
      </w:r>
      <w:proofErr w:type="gramStart"/>
      <w:r w:rsidRPr="00A71719">
        <w:rPr>
          <w:rFonts w:ascii="Times New Roman" w:eastAsia="TimesNewRoman" w:hAnsi="Times New Roman" w:cs="Times New Roman"/>
          <w:sz w:val="28"/>
          <w:szCs w:val="28"/>
        </w:rPr>
        <w:t>с</w:t>
      </w:r>
      <w:proofErr w:type="gramEnd"/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i/>
          <w:iCs/>
          <w:sz w:val="28"/>
          <w:szCs w:val="28"/>
        </w:rPr>
        <w:t>Книга с двумя авторами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1719">
        <w:rPr>
          <w:rFonts w:ascii="Times New Roman" w:eastAsia="TimesNewRoman" w:hAnsi="Times New Roman" w:cs="Times New Roman"/>
          <w:sz w:val="28"/>
          <w:szCs w:val="28"/>
        </w:rPr>
        <w:t>Корнелиус</w:t>
      </w:r>
      <w:proofErr w:type="spellEnd"/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X.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Выиграть может каждый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 xml:space="preserve">Как разрешать конфликты 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X. </w:t>
      </w:r>
      <w:proofErr w:type="spellStart"/>
      <w:r w:rsidRPr="00A71719">
        <w:rPr>
          <w:rFonts w:ascii="Times New Roman" w:eastAsia="TimesNewRoman" w:hAnsi="Times New Roman" w:cs="Times New Roman"/>
          <w:sz w:val="28"/>
          <w:szCs w:val="28"/>
        </w:rPr>
        <w:t>Корнелиус</w:t>
      </w:r>
      <w:proofErr w:type="spellEnd"/>
      <w:r w:rsidRPr="00A71719">
        <w:rPr>
          <w:rFonts w:ascii="Times New Roman" w:eastAsia="Times New Roman" w:hAnsi="Times New Roman" w:cs="Times New Roman"/>
          <w:sz w:val="28"/>
          <w:szCs w:val="28"/>
        </w:rPr>
        <w:t>, 3.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Фэйр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пер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П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Е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Патрушева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М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Стрингер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1992. – 116 </w:t>
      </w:r>
      <w:proofErr w:type="gramStart"/>
      <w:r w:rsidRPr="00A71719">
        <w:rPr>
          <w:rFonts w:ascii="Times New Roman" w:eastAsia="TimesNewRoman" w:hAnsi="Times New Roman" w:cs="Times New Roman"/>
          <w:sz w:val="28"/>
          <w:szCs w:val="28"/>
        </w:rPr>
        <w:t>с</w:t>
      </w:r>
      <w:proofErr w:type="gramEnd"/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i/>
          <w:iCs/>
          <w:sz w:val="28"/>
          <w:szCs w:val="28"/>
        </w:rPr>
        <w:t>Книга с тремя авторами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NewRoman" w:hAnsi="Times New Roman" w:cs="Times New Roman"/>
          <w:sz w:val="28"/>
          <w:szCs w:val="28"/>
        </w:rPr>
        <w:t>Киселев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 xml:space="preserve">Анализ научного потенциала 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Киселев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Т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Е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Кузнецова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З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З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Кузнецов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М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Наука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1991. – 126 </w:t>
      </w:r>
      <w:proofErr w:type="gramStart"/>
      <w:r w:rsidRPr="00A71719">
        <w:rPr>
          <w:rFonts w:ascii="Times New Roman" w:eastAsia="TimesNewRoman" w:hAnsi="Times New Roman" w:cs="Times New Roman"/>
          <w:sz w:val="28"/>
          <w:szCs w:val="28"/>
        </w:rPr>
        <w:t>с</w:t>
      </w:r>
      <w:proofErr w:type="gramEnd"/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i/>
          <w:iCs/>
          <w:sz w:val="28"/>
          <w:szCs w:val="28"/>
        </w:rPr>
        <w:t>Книга с четырьмя авторами и более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NewRoman" w:hAnsi="Times New Roman" w:cs="Times New Roman"/>
          <w:sz w:val="28"/>
          <w:szCs w:val="28"/>
        </w:rPr>
        <w:t>Теория зарубежной судебной медицины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71719">
        <w:rPr>
          <w:rFonts w:ascii="Times New Roman" w:eastAsia="TimesNewRoman" w:hAnsi="Times New Roman" w:cs="Times New Roman"/>
          <w:sz w:val="28"/>
          <w:szCs w:val="28"/>
        </w:rPr>
        <w:t>учеб</w:t>
      </w:r>
      <w:proofErr w:type="gramStart"/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A71719">
        <w:rPr>
          <w:rFonts w:ascii="Times New Roman" w:eastAsia="TimesNewRoman" w:hAnsi="Times New Roman" w:cs="Times New Roman"/>
          <w:sz w:val="28"/>
          <w:szCs w:val="28"/>
        </w:rPr>
        <w:t>особие</w:t>
      </w:r>
      <w:proofErr w:type="spellEnd"/>
      <w:r w:rsidRPr="00A7171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Н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71719">
        <w:rPr>
          <w:rFonts w:ascii="Times New Roman" w:eastAsia="TimesNewRoman" w:hAnsi="Times New Roman" w:cs="Times New Roman"/>
          <w:sz w:val="28"/>
          <w:szCs w:val="28"/>
        </w:rPr>
        <w:t>Алисиевич</w:t>
      </w:r>
      <w:proofErr w:type="spellEnd"/>
      <w:r w:rsidRPr="00A71719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и др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.]. –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М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Изд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во МГУ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1990. – 40 </w:t>
      </w:r>
      <w:proofErr w:type="gramStart"/>
      <w:r w:rsidRPr="00A71719">
        <w:rPr>
          <w:rFonts w:ascii="Times New Roman" w:eastAsia="TimesNewRoman" w:hAnsi="Times New Roman" w:cs="Times New Roman"/>
          <w:sz w:val="28"/>
          <w:szCs w:val="28"/>
        </w:rPr>
        <w:t>с</w:t>
      </w:r>
      <w:proofErr w:type="gramEnd"/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i/>
          <w:iCs/>
          <w:sz w:val="28"/>
          <w:szCs w:val="28"/>
        </w:rPr>
        <w:t>Сборник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NewRoman" w:hAnsi="Times New Roman" w:cs="Times New Roman"/>
          <w:sz w:val="28"/>
          <w:szCs w:val="28"/>
        </w:rPr>
        <w:t>Малый бизнес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перспективы развития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сб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ст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/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под ред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С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71719">
        <w:rPr>
          <w:rFonts w:ascii="Times New Roman" w:eastAsia="TimesNewRoman" w:hAnsi="Times New Roman" w:cs="Times New Roman"/>
          <w:sz w:val="28"/>
          <w:szCs w:val="28"/>
        </w:rPr>
        <w:t>Ажаева</w:t>
      </w:r>
      <w:proofErr w:type="spellEnd"/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М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ИНИОН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1991. – 147 </w:t>
      </w:r>
      <w:proofErr w:type="gramStart"/>
      <w:r w:rsidRPr="00A71719">
        <w:rPr>
          <w:rFonts w:ascii="Times New Roman" w:eastAsia="TimesNewRoman" w:hAnsi="Times New Roman" w:cs="Times New Roman"/>
          <w:sz w:val="28"/>
          <w:szCs w:val="28"/>
        </w:rPr>
        <w:t>с</w:t>
      </w:r>
      <w:proofErr w:type="gramEnd"/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i/>
          <w:iCs/>
          <w:sz w:val="28"/>
          <w:szCs w:val="28"/>
        </w:rPr>
        <w:t>Официальные документы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NewRoman" w:hAnsi="Times New Roman" w:cs="Times New Roman"/>
          <w:sz w:val="28"/>
          <w:szCs w:val="28"/>
        </w:rPr>
        <w:t xml:space="preserve">Конституция 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Основной закон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Российской Федерации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офиц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текст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М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.: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NewRoman" w:hAnsi="Times New Roman" w:cs="Times New Roman"/>
          <w:sz w:val="28"/>
          <w:szCs w:val="28"/>
        </w:rPr>
        <w:t>Маркетинг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2001. – 39 </w:t>
      </w:r>
      <w:proofErr w:type="gramStart"/>
      <w:r w:rsidRPr="00A71719">
        <w:rPr>
          <w:rFonts w:ascii="Times New Roman" w:eastAsia="TimesNewRoman" w:hAnsi="Times New Roman" w:cs="Times New Roman"/>
          <w:sz w:val="28"/>
          <w:szCs w:val="28"/>
        </w:rPr>
        <w:t>с</w:t>
      </w:r>
      <w:proofErr w:type="gramEnd"/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i/>
          <w:iCs/>
          <w:sz w:val="28"/>
          <w:szCs w:val="28"/>
        </w:rPr>
        <w:t>Из сборника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NewRoman" w:hAnsi="Times New Roman" w:cs="Times New Roman"/>
          <w:sz w:val="28"/>
          <w:szCs w:val="28"/>
        </w:rPr>
        <w:t>Андреев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Определяющие элементы организации научно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 xml:space="preserve">исследовательской работы 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Андреев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М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Л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71719">
        <w:rPr>
          <w:rFonts w:ascii="Times New Roman" w:eastAsia="TimesNewRoman" w:hAnsi="Times New Roman" w:cs="Times New Roman"/>
          <w:sz w:val="28"/>
          <w:szCs w:val="28"/>
        </w:rPr>
        <w:t>Закиров</w:t>
      </w:r>
      <w:proofErr w:type="spellEnd"/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Г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Н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 xml:space="preserve">Кузьмин 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proofErr w:type="spellStart"/>
      <w:r w:rsidRPr="00A71719">
        <w:rPr>
          <w:rFonts w:ascii="Times New Roman" w:eastAsia="TimesNewRoman" w:hAnsi="Times New Roman" w:cs="Times New Roman"/>
          <w:sz w:val="28"/>
          <w:szCs w:val="28"/>
        </w:rPr>
        <w:t>Тез</w:t>
      </w:r>
      <w:proofErr w:type="gramStart"/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д</w:t>
      </w:r>
      <w:proofErr w:type="gramEnd"/>
      <w:r w:rsidRPr="00A71719">
        <w:rPr>
          <w:rFonts w:ascii="Times New Roman" w:eastAsia="TimesNewRoman" w:hAnsi="Times New Roman" w:cs="Times New Roman"/>
          <w:sz w:val="28"/>
          <w:szCs w:val="28"/>
        </w:rPr>
        <w:t>окл</w:t>
      </w:r>
      <w:proofErr w:type="spellEnd"/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71719">
        <w:rPr>
          <w:rFonts w:ascii="Times New Roman" w:eastAsia="TimesNewRoman" w:hAnsi="Times New Roman" w:cs="Times New Roman"/>
          <w:sz w:val="28"/>
          <w:szCs w:val="28"/>
        </w:rPr>
        <w:t>межвуз</w:t>
      </w:r>
      <w:proofErr w:type="spellEnd"/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71719">
        <w:rPr>
          <w:rFonts w:ascii="Times New Roman" w:eastAsia="TimesNewRoman" w:hAnsi="Times New Roman" w:cs="Times New Roman"/>
          <w:sz w:val="28"/>
          <w:szCs w:val="28"/>
        </w:rPr>
        <w:t>конф</w:t>
      </w:r>
      <w:proofErr w:type="spellEnd"/>
      <w:r w:rsidRPr="00A71719">
        <w:rPr>
          <w:rFonts w:ascii="Times New Roman" w:eastAsia="Times New Roman" w:hAnsi="Times New Roman" w:cs="Times New Roman"/>
          <w:sz w:val="28"/>
          <w:szCs w:val="28"/>
        </w:rPr>
        <w:t>. (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Барнаул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14–16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апр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1997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г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.).  –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Барнаул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Изд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 xml:space="preserve">во </w:t>
      </w:r>
      <w:proofErr w:type="spellStart"/>
      <w:r w:rsidRPr="00A71719">
        <w:rPr>
          <w:rFonts w:ascii="Times New Roman" w:eastAsia="TimesNewRoman" w:hAnsi="Times New Roman" w:cs="Times New Roman"/>
          <w:sz w:val="28"/>
          <w:szCs w:val="28"/>
        </w:rPr>
        <w:t>Алт</w:t>
      </w:r>
      <w:proofErr w:type="spellEnd"/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NewRoman" w:hAnsi="Times New Roman" w:cs="Times New Roman"/>
          <w:sz w:val="28"/>
          <w:szCs w:val="28"/>
        </w:rPr>
        <w:t>ун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та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1997. –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С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 21–32.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i/>
          <w:iCs/>
          <w:sz w:val="28"/>
          <w:szCs w:val="28"/>
        </w:rPr>
        <w:t>Из журнала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NewRoman" w:hAnsi="Times New Roman" w:cs="Times New Roman"/>
          <w:sz w:val="28"/>
          <w:szCs w:val="28"/>
        </w:rPr>
        <w:t>Гудков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 xml:space="preserve">Исследование молекулярной и надмолекулярной структуры ряда жидкокристаллических полимеров 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 xml:space="preserve">Гудков 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Химия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– 1991. –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4. –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С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 86–91.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i/>
          <w:iCs/>
          <w:sz w:val="28"/>
          <w:szCs w:val="28"/>
        </w:rPr>
        <w:t>Статья из продолжающегося издания</w:t>
      </w:r>
    </w:p>
    <w:p w:rsidR="00A71719" w:rsidRPr="00A71719" w:rsidRDefault="00A71719" w:rsidP="00A717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71719">
        <w:rPr>
          <w:rFonts w:ascii="Times New Roman" w:eastAsia="TimesNewRoman" w:hAnsi="Times New Roman" w:cs="Times New Roman"/>
          <w:sz w:val="28"/>
          <w:szCs w:val="28"/>
        </w:rPr>
        <w:t>Колесова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П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 xml:space="preserve">К вопросу о реформе власти 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П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Колесова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Е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Ю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71719">
        <w:rPr>
          <w:rFonts w:ascii="Times New Roman" w:eastAsia="TimesNewRoman" w:hAnsi="Times New Roman" w:cs="Times New Roman"/>
          <w:sz w:val="28"/>
          <w:szCs w:val="28"/>
        </w:rPr>
        <w:t>Шуткина</w:t>
      </w:r>
      <w:proofErr w:type="spellEnd"/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Вестник Алтайской академии экономики и права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– 2001. – </w:t>
      </w:r>
      <w:proofErr w:type="spellStart"/>
      <w:r w:rsidRPr="00A71719">
        <w:rPr>
          <w:rFonts w:ascii="Times New Roman" w:eastAsia="TimesNewRoman" w:hAnsi="Times New Roman" w:cs="Times New Roman"/>
          <w:sz w:val="28"/>
          <w:szCs w:val="28"/>
        </w:rPr>
        <w:t>Вып</w:t>
      </w:r>
      <w:proofErr w:type="spellEnd"/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. 5. – </w:t>
      </w:r>
      <w:r w:rsidRPr="00A71719">
        <w:rPr>
          <w:rFonts w:ascii="Times New Roman" w:eastAsia="TimesNewRoman" w:hAnsi="Times New Roman" w:cs="Times New Roman"/>
          <w:sz w:val="28"/>
          <w:szCs w:val="28"/>
        </w:rPr>
        <w:t>С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 47–50.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br w:type="page"/>
      </w:r>
      <w:r w:rsidRPr="00A717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 2</w:t>
      </w: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A71719" w:rsidRPr="00A71719" w:rsidRDefault="00A71719" w:rsidP="00A71719">
      <w:pPr>
        <w:overflowPunct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A7171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ОБРАЗЕЦ ОФОРМЛЕНИЯ ТИТУЛЬНОГО ЛИСТА</w:t>
      </w:r>
    </w:p>
    <w:p w:rsidR="00A71719" w:rsidRPr="00A71719" w:rsidRDefault="00A71719" w:rsidP="00A7171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71719" w:rsidRPr="00A71719" w:rsidRDefault="00A71719" w:rsidP="00A7171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НАУКИ И ВЫСШЕГО ОБРАЗОВАНИЯ РФ</w:t>
      </w:r>
    </w:p>
    <w:p w:rsidR="00A71719" w:rsidRPr="00A71719" w:rsidRDefault="00A71719" w:rsidP="00A7171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                УЧРЕЖДЕНИЕ ВЫСШЕГО ОБРАЗОВАНИЯ</w:t>
      </w:r>
    </w:p>
    <w:p w:rsidR="00A71719" w:rsidRPr="00A71719" w:rsidRDefault="00A71719" w:rsidP="00A7171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«СЕВЕРО-КАВКАЗСКАЯ ГОСУДАРСТВЕННАЯ АКАДЕМИЯ»</w:t>
      </w:r>
    </w:p>
    <w:p w:rsidR="00A71719" w:rsidRPr="00A71719" w:rsidRDefault="00A71719" w:rsidP="00A7171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19">
        <w:rPr>
          <w:rFonts w:ascii="Calibri" w:eastAsia="Times New Roman" w:hAnsi="Calibri" w:cs="Times New Roman"/>
          <w:noProof/>
          <w:lang w:eastAsia="ru-RU"/>
        </w:rPr>
        <w:pict>
          <v:line id="Прямая соединительная линия 2" o:spid="_x0000_s1030" style="position:absolute;left:0;text-align:left;z-index:251664384;visibility:visible;mso-wrap-distance-top:-6e-5mm;mso-wrap-distance-bottom:-6e-5mm" from="0,7.8pt" to="47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" strokeweight="1.5pt"/>
        </w:pict>
      </w:r>
    </w:p>
    <w:p w:rsidR="00A71719" w:rsidRPr="00A71719" w:rsidRDefault="00A71719" w:rsidP="00A7171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Экономики и управления</w:t>
      </w:r>
    </w:p>
    <w:p w:rsidR="00A71719" w:rsidRPr="00A71719" w:rsidRDefault="00A71719" w:rsidP="00A7171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7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</w:t>
      </w:r>
      <w:r w:rsidR="00CF2CC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Гуманитарные дисциплины</w:t>
      </w:r>
      <w:r w:rsidRPr="00A717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1719" w:rsidRPr="00A71719" w:rsidRDefault="00A71719" w:rsidP="00A7171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719" w:rsidRPr="00A71719" w:rsidRDefault="00A71719" w:rsidP="00A71719">
      <w:pPr>
        <w:overflowPunct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719" w:rsidRPr="00A71719" w:rsidRDefault="00A71719" w:rsidP="00A71719">
      <w:pPr>
        <w:overflowPunct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719" w:rsidRPr="00A71719" w:rsidRDefault="00A71719" w:rsidP="00A71719">
      <w:pPr>
        <w:overflowPunct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719" w:rsidRPr="00A71719" w:rsidRDefault="00A71719" w:rsidP="00A71719">
      <w:pPr>
        <w:overflowPunct w:val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A71719">
        <w:rPr>
          <w:rFonts w:ascii="Times New Roman" w:eastAsia="Times New Roman" w:hAnsi="Times New Roman" w:cs="Times New Roman"/>
          <w:b/>
          <w:sz w:val="52"/>
          <w:szCs w:val="52"/>
        </w:rPr>
        <w:t>КОНТРОЛЬНАЯ  РАБОТА</w:t>
      </w:r>
    </w:p>
    <w:p w:rsidR="00A71719" w:rsidRPr="00A71719" w:rsidRDefault="00A71719" w:rsidP="00A71719">
      <w:pPr>
        <w:overflowPunct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A71719" w:rsidRPr="00A71719" w:rsidRDefault="00A71719" w:rsidP="00A71719">
      <w:pPr>
        <w:overflowPunct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F2CCA" w:rsidRPr="00CF2CCA">
        <w:rPr>
          <w:rFonts w:ascii="Times New Roman" w:eastAsia="Times New Roman" w:hAnsi="Times New Roman" w:cs="Times New Roman"/>
          <w:b/>
          <w:sz w:val="28"/>
          <w:szCs w:val="28"/>
        </w:rPr>
        <w:t>Инструменты государственного противодействия уклонению от уплаты налогов</w:t>
      </w:r>
      <w:r w:rsidRPr="00A7171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71719" w:rsidRPr="00A71719" w:rsidRDefault="00A71719" w:rsidP="00A71719">
      <w:pPr>
        <w:overflowPunct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719" w:rsidRPr="00A71719" w:rsidRDefault="00A71719" w:rsidP="00A71719">
      <w:pPr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719" w:rsidRPr="00A71719" w:rsidRDefault="00A71719" w:rsidP="00A71719">
      <w:pPr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719" w:rsidRPr="00A71719" w:rsidRDefault="00A71719" w:rsidP="00A7171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Выполни</w:t>
      </w:r>
      <w:proofErr w:type="gramStart"/>
      <w:r w:rsidRPr="00A71719">
        <w:rPr>
          <w:rFonts w:ascii="Times New Roman" w:eastAsia="Times New Roman" w:hAnsi="Times New Roman" w:cs="Times New Roman"/>
          <w:b/>
          <w:sz w:val="28"/>
          <w:szCs w:val="28"/>
        </w:rPr>
        <w:t>л(</w:t>
      </w:r>
      <w:proofErr w:type="gramEnd"/>
      <w:r w:rsidRPr="00A71719">
        <w:rPr>
          <w:rFonts w:ascii="Times New Roman" w:eastAsia="Times New Roman" w:hAnsi="Times New Roman" w:cs="Times New Roman"/>
          <w:b/>
          <w:sz w:val="28"/>
          <w:szCs w:val="28"/>
        </w:rPr>
        <w:t>а):</w:t>
      </w:r>
    </w:p>
    <w:p w:rsidR="00A71719" w:rsidRPr="00A71719" w:rsidRDefault="00A71719" w:rsidP="00A71719">
      <w:pPr>
        <w:overflowPunct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1719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71719">
        <w:rPr>
          <w:rFonts w:ascii="Times New Roman" w:eastAsia="Times New Roman" w:hAnsi="Times New Roman" w:cs="Times New Roman"/>
          <w:sz w:val="28"/>
          <w:szCs w:val="28"/>
        </w:rPr>
        <w:t>аяся</w:t>
      </w:r>
      <w:proofErr w:type="spellEnd"/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) группы </w:t>
      </w:r>
    </w:p>
    <w:p w:rsidR="00A71719" w:rsidRPr="00A71719" w:rsidRDefault="00A71719" w:rsidP="00A71719">
      <w:pPr>
        <w:overflowPunct w:val="0"/>
        <w:spacing w:after="0" w:line="240" w:lineRule="auto"/>
        <w:ind w:left="4536" w:firstLine="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ЭкБ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З-1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1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 курса ЗФО</w:t>
      </w:r>
    </w:p>
    <w:p w:rsidR="00A71719" w:rsidRPr="00A71719" w:rsidRDefault="00A71719" w:rsidP="00A71719">
      <w:pPr>
        <w:overflowPunct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F2CCA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1719" w:rsidRPr="00A71719" w:rsidRDefault="00A71719" w:rsidP="00A71719">
      <w:pPr>
        <w:overflowPunct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sz w:val="28"/>
          <w:szCs w:val="28"/>
        </w:rPr>
        <w:t>38.0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CF2CCA">
        <w:rPr>
          <w:rFonts w:ascii="Times New Roman" w:eastAsia="Times New Roman" w:hAnsi="Times New Roman" w:cs="Times New Roman"/>
          <w:sz w:val="28"/>
          <w:szCs w:val="28"/>
        </w:rPr>
        <w:t>кономическая безопасность</w:t>
      </w:r>
    </w:p>
    <w:p w:rsidR="00A71719" w:rsidRPr="00A71719" w:rsidRDefault="00A71719" w:rsidP="00A71719">
      <w:pPr>
        <w:overflowPunct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  Ф.И.О. (полностью)</w:t>
      </w:r>
    </w:p>
    <w:p w:rsidR="00A71719" w:rsidRPr="00A71719" w:rsidRDefault="00A71719" w:rsidP="00A7171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719" w:rsidRPr="00A71719" w:rsidRDefault="00A71719" w:rsidP="00A7171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Проверил:</w:t>
      </w:r>
    </w:p>
    <w:p w:rsidR="00A71719" w:rsidRPr="00A71719" w:rsidRDefault="00A71719" w:rsidP="00A71719">
      <w:pPr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A71719">
        <w:rPr>
          <w:rFonts w:ascii="Times New Roman" w:eastAsia="Times New Roman" w:hAnsi="Times New Roman" w:cs="Times New Roman"/>
          <w:sz w:val="28"/>
          <w:szCs w:val="28"/>
        </w:rPr>
        <w:t>к.э</w:t>
      </w:r>
      <w:proofErr w:type="gramStart"/>
      <w:r w:rsidRPr="00A71719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A71719">
        <w:rPr>
          <w:rFonts w:ascii="Times New Roman" w:eastAsia="Times New Roman" w:hAnsi="Times New Roman" w:cs="Times New Roman"/>
          <w:sz w:val="28"/>
          <w:szCs w:val="28"/>
        </w:rPr>
        <w:t>, доцент Бежанов М.К.</w:t>
      </w:r>
    </w:p>
    <w:p w:rsidR="00A71719" w:rsidRPr="00A71719" w:rsidRDefault="00A71719" w:rsidP="00A71719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17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A71719" w:rsidRPr="00A71719" w:rsidRDefault="00A71719" w:rsidP="00A71719">
      <w:pPr>
        <w:overflowPunct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719" w:rsidRPr="00A71719" w:rsidRDefault="00A71719" w:rsidP="00A71719">
      <w:pPr>
        <w:overflowPunct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719" w:rsidRPr="00A71719" w:rsidRDefault="00A71719" w:rsidP="00A71719">
      <w:pPr>
        <w:overflowPunct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DC5" w:rsidRDefault="00A71719" w:rsidP="00A71719">
      <w:pPr>
        <w:overflowPunct w:val="0"/>
        <w:spacing w:after="0" w:line="240" w:lineRule="auto"/>
        <w:jc w:val="center"/>
      </w:pPr>
      <w:r w:rsidRPr="00A71719">
        <w:rPr>
          <w:rFonts w:ascii="Times New Roman" w:eastAsia="Times New Roman" w:hAnsi="Times New Roman" w:cs="Times New Roman"/>
          <w:sz w:val="28"/>
          <w:szCs w:val="28"/>
        </w:rPr>
        <w:t>Черкесск,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71719">
        <w:rPr>
          <w:rFonts w:ascii="Times New Roman" w:eastAsia="Times New Roman" w:hAnsi="Times New Roman" w:cs="Times New Roman"/>
          <w:sz w:val="28"/>
          <w:szCs w:val="28"/>
        </w:rPr>
        <w:t>г.</w:t>
      </w:r>
    </w:p>
    <w:sectPr w:rsidR="00144DC5" w:rsidSect="007E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610"/>
    <w:multiLevelType w:val="hybridMultilevel"/>
    <w:tmpl w:val="EFC4D8A2"/>
    <w:lvl w:ilvl="0" w:tplc="61E28EBA">
      <w:start w:val="1"/>
      <w:numFmt w:val="decimal"/>
      <w:lvlText w:val="%1."/>
      <w:lvlJc w:val="left"/>
      <w:pPr>
        <w:ind w:left="33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5EC812E">
      <w:numFmt w:val="none"/>
      <w:lvlText w:val=""/>
      <w:lvlJc w:val="left"/>
      <w:pPr>
        <w:tabs>
          <w:tab w:val="num" w:pos="360"/>
        </w:tabs>
      </w:pPr>
    </w:lvl>
    <w:lvl w:ilvl="2" w:tplc="3D08D6A4">
      <w:numFmt w:val="none"/>
      <w:lvlText w:val=""/>
      <w:lvlJc w:val="left"/>
      <w:pPr>
        <w:tabs>
          <w:tab w:val="num" w:pos="360"/>
        </w:tabs>
      </w:pPr>
    </w:lvl>
    <w:lvl w:ilvl="3" w:tplc="E4E60998">
      <w:numFmt w:val="bullet"/>
      <w:lvlText w:val="•"/>
      <w:lvlJc w:val="left"/>
      <w:pPr>
        <w:ind w:left="1980" w:hanging="420"/>
      </w:pPr>
      <w:rPr>
        <w:rFonts w:hint="default"/>
        <w:lang w:val="ru-RU" w:eastAsia="en-US" w:bidi="ar-SA"/>
      </w:rPr>
    </w:lvl>
    <w:lvl w:ilvl="4" w:tplc="53E4B9BE">
      <w:numFmt w:val="bullet"/>
      <w:lvlText w:val="•"/>
      <w:lvlJc w:val="left"/>
      <w:pPr>
        <w:ind w:left="3380" w:hanging="420"/>
      </w:pPr>
      <w:rPr>
        <w:rFonts w:hint="default"/>
        <w:lang w:val="ru-RU" w:eastAsia="en-US" w:bidi="ar-SA"/>
      </w:rPr>
    </w:lvl>
    <w:lvl w:ilvl="5" w:tplc="2F36A21E">
      <w:numFmt w:val="bullet"/>
      <w:lvlText w:val="•"/>
      <w:lvlJc w:val="left"/>
      <w:pPr>
        <w:ind w:left="4506" w:hanging="420"/>
      </w:pPr>
      <w:rPr>
        <w:rFonts w:hint="default"/>
        <w:lang w:val="ru-RU" w:eastAsia="en-US" w:bidi="ar-SA"/>
      </w:rPr>
    </w:lvl>
    <w:lvl w:ilvl="6" w:tplc="09CC1A26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7" w:tplc="9D36B4BA">
      <w:numFmt w:val="bullet"/>
      <w:lvlText w:val="•"/>
      <w:lvlJc w:val="left"/>
      <w:pPr>
        <w:ind w:left="6759" w:hanging="420"/>
      </w:pPr>
      <w:rPr>
        <w:rFonts w:hint="default"/>
        <w:lang w:val="ru-RU" w:eastAsia="en-US" w:bidi="ar-SA"/>
      </w:rPr>
    </w:lvl>
    <w:lvl w:ilvl="8" w:tplc="F074218C">
      <w:numFmt w:val="bullet"/>
      <w:lvlText w:val="•"/>
      <w:lvlJc w:val="left"/>
      <w:pPr>
        <w:ind w:left="7886" w:hanging="420"/>
      </w:pPr>
      <w:rPr>
        <w:rFonts w:hint="default"/>
        <w:lang w:val="ru-RU" w:eastAsia="en-US" w:bidi="ar-SA"/>
      </w:rPr>
    </w:lvl>
  </w:abstractNum>
  <w:abstractNum w:abstractNumId="1">
    <w:nsid w:val="05257E6C"/>
    <w:multiLevelType w:val="hybridMultilevel"/>
    <w:tmpl w:val="A676AAA8"/>
    <w:lvl w:ilvl="0" w:tplc="63807F02">
      <w:start w:val="1"/>
      <w:numFmt w:val="decimal"/>
      <w:lvlText w:val="%1."/>
      <w:lvlJc w:val="left"/>
      <w:pPr>
        <w:ind w:left="82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260382">
      <w:numFmt w:val="bullet"/>
      <w:lvlText w:val="•"/>
      <w:lvlJc w:val="left"/>
      <w:pPr>
        <w:ind w:left="1713" w:hanging="356"/>
      </w:pPr>
      <w:rPr>
        <w:rFonts w:hint="default"/>
        <w:lang w:val="ru-RU" w:eastAsia="en-US" w:bidi="ar-SA"/>
      </w:rPr>
    </w:lvl>
    <w:lvl w:ilvl="2" w:tplc="E7DEB51A">
      <w:numFmt w:val="bullet"/>
      <w:lvlText w:val="•"/>
      <w:lvlJc w:val="left"/>
      <w:pPr>
        <w:ind w:left="2607" w:hanging="356"/>
      </w:pPr>
      <w:rPr>
        <w:rFonts w:hint="default"/>
        <w:lang w:val="ru-RU" w:eastAsia="en-US" w:bidi="ar-SA"/>
      </w:rPr>
    </w:lvl>
    <w:lvl w:ilvl="3" w:tplc="580899CE">
      <w:numFmt w:val="bullet"/>
      <w:lvlText w:val="•"/>
      <w:lvlJc w:val="left"/>
      <w:pPr>
        <w:ind w:left="3501" w:hanging="356"/>
      </w:pPr>
      <w:rPr>
        <w:rFonts w:hint="default"/>
        <w:lang w:val="ru-RU" w:eastAsia="en-US" w:bidi="ar-SA"/>
      </w:rPr>
    </w:lvl>
    <w:lvl w:ilvl="4" w:tplc="0A14DE34">
      <w:numFmt w:val="bullet"/>
      <w:lvlText w:val="•"/>
      <w:lvlJc w:val="left"/>
      <w:pPr>
        <w:ind w:left="4395" w:hanging="356"/>
      </w:pPr>
      <w:rPr>
        <w:rFonts w:hint="default"/>
        <w:lang w:val="ru-RU" w:eastAsia="en-US" w:bidi="ar-SA"/>
      </w:rPr>
    </w:lvl>
    <w:lvl w:ilvl="5" w:tplc="FC307F92">
      <w:numFmt w:val="bullet"/>
      <w:lvlText w:val="•"/>
      <w:lvlJc w:val="left"/>
      <w:pPr>
        <w:ind w:left="5289" w:hanging="356"/>
      </w:pPr>
      <w:rPr>
        <w:rFonts w:hint="default"/>
        <w:lang w:val="ru-RU" w:eastAsia="en-US" w:bidi="ar-SA"/>
      </w:rPr>
    </w:lvl>
    <w:lvl w:ilvl="6" w:tplc="85A22814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7" w:tplc="FA2C02E6">
      <w:numFmt w:val="bullet"/>
      <w:lvlText w:val="•"/>
      <w:lvlJc w:val="left"/>
      <w:pPr>
        <w:ind w:left="7077" w:hanging="356"/>
      </w:pPr>
      <w:rPr>
        <w:rFonts w:hint="default"/>
        <w:lang w:val="ru-RU" w:eastAsia="en-US" w:bidi="ar-SA"/>
      </w:rPr>
    </w:lvl>
    <w:lvl w:ilvl="8" w:tplc="786AE800">
      <w:numFmt w:val="bullet"/>
      <w:lvlText w:val="•"/>
      <w:lvlJc w:val="left"/>
      <w:pPr>
        <w:ind w:left="7971" w:hanging="356"/>
      </w:pPr>
      <w:rPr>
        <w:rFonts w:hint="default"/>
        <w:lang w:val="ru-RU" w:eastAsia="en-US" w:bidi="ar-SA"/>
      </w:rPr>
    </w:lvl>
  </w:abstractNum>
  <w:abstractNum w:abstractNumId="2">
    <w:nsid w:val="07FA3549"/>
    <w:multiLevelType w:val="hybridMultilevel"/>
    <w:tmpl w:val="049AFF3A"/>
    <w:lvl w:ilvl="0" w:tplc="F0464084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689FE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C09E252A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3" w:tplc="22FEB75A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7C703640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A622F8C6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8B9412F8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 w:tplc="22D6BF6A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8" w:tplc="D07E1FA2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3">
    <w:nsid w:val="156A26F1"/>
    <w:multiLevelType w:val="hybridMultilevel"/>
    <w:tmpl w:val="2A9AB958"/>
    <w:lvl w:ilvl="0" w:tplc="0846ABAC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FA6C3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9198FBD0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3" w:tplc="284685F4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66486F46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499E9DBA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6526C4BC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 w:tplc="D3A01C68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8" w:tplc="229034D8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4">
    <w:nsid w:val="1C0E75B6"/>
    <w:multiLevelType w:val="hybridMultilevel"/>
    <w:tmpl w:val="2B6E80BE"/>
    <w:lvl w:ilvl="0" w:tplc="7698154A">
      <w:start w:val="1"/>
      <w:numFmt w:val="decimal"/>
      <w:lvlText w:val="%1."/>
      <w:lvlJc w:val="left"/>
      <w:pPr>
        <w:ind w:left="49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CE4892E">
      <w:numFmt w:val="bullet"/>
      <w:lvlText w:val="—"/>
      <w:lvlJc w:val="left"/>
      <w:pPr>
        <w:ind w:left="675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1C857F4">
      <w:numFmt w:val="bullet"/>
      <w:lvlText w:val="•"/>
      <w:lvlJc w:val="left"/>
      <w:pPr>
        <w:ind w:left="1731" w:hanging="327"/>
      </w:pPr>
      <w:rPr>
        <w:rFonts w:hint="default"/>
        <w:lang w:val="ru-RU" w:eastAsia="en-US" w:bidi="ar-SA"/>
      </w:rPr>
    </w:lvl>
    <w:lvl w:ilvl="3" w:tplc="A9CA1CD4">
      <w:numFmt w:val="bullet"/>
      <w:lvlText w:val="•"/>
      <w:lvlJc w:val="left"/>
      <w:pPr>
        <w:ind w:left="2782" w:hanging="327"/>
      </w:pPr>
      <w:rPr>
        <w:rFonts w:hint="default"/>
        <w:lang w:val="ru-RU" w:eastAsia="en-US" w:bidi="ar-SA"/>
      </w:rPr>
    </w:lvl>
    <w:lvl w:ilvl="4" w:tplc="4D9828E8">
      <w:numFmt w:val="bullet"/>
      <w:lvlText w:val="•"/>
      <w:lvlJc w:val="left"/>
      <w:pPr>
        <w:ind w:left="3833" w:hanging="327"/>
      </w:pPr>
      <w:rPr>
        <w:rFonts w:hint="default"/>
        <w:lang w:val="ru-RU" w:eastAsia="en-US" w:bidi="ar-SA"/>
      </w:rPr>
    </w:lvl>
    <w:lvl w:ilvl="5" w:tplc="D4B0F574">
      <w:numFmt w:val="bullet"/>
      <w:lvlText w:val="•"/>
      <w:lvlJc w:val="left"/>
      <w:pPr>
        <w:ind w:left="4884" w:hanging="327"/>
      </w:pPr>
      <w:rPr>
        <w:rFonts w:hint="default"/>
        <w:lang w:val="ru-RU" w:eastAsia="en-US" w:bidi="ar-SA"/>
      </w:rPr>
    </w:lvl>
    <w:lvl w:ilvl="6" w:tplc="EB608946">
      <w:numFmt w:val="bullet"/>
      <w:lvlText w:val="•"/>
      <w:lvlJc w:val="left"/>
      <w:pPr>
        <w:ind w:left="5935" w:hanging="327"/>
      </w:pPr>
      <w:rPr>
        <w:rFonts w:hint="default"/>
        <w:lang w:val="ru-RU" w:eastAsia="en-US" w:bidi="ar-SA"/>
      </w:rPr>
    </w:lvl>
    <w:lvl w:ilvl="7" w:tplc="A51CA9C6">
      <w:numFmt w:val="bullet"/>
      <w:lvlText w:val="•"/>
      <w:lvlJc w:val="left"/>
      <w:pPr>
        <w:ind w:left="6986" w:hanging="327"/>
      </w:pPr>
      <w:rPr>
        <w:rFonts w:hint="default"/>
        <w:lang w:val="ru-RU" w:eastAsia="en-US" w:bidi="ar-SA"/>
      </w:rPr>
    </w:lvl>
    <w:lvl w:ilvl="8" w:tplc="A8A8D574">
      <w:numFmt w:val="bullet"/>
      <w:lvlText w:val="•"/>
      <w:lvlJc w:val="left"/>
      <w:pPr>
        <w:ind w:left="8037" w:hanging="327"/>
      </w:pPr>
      <w:rPr>
        <w:rFonts w:hint="default"/>
        <w:lang w:val="ru-RU" w:eastAsia="en-US" w:bidi="ar-SA"/>
      </w:rPr>
    </w:lvl>
  </w:abstractNum>
  <w:abstractNum w:abstractNumId="5">
    <w:nsid w:val="25DA6756"/>
    <w:multiLevelType w:val="hybridMultilevel"/>
    <w:tmpl w:val="2F58BFDC"/>
    <w:lvl w:ilvl="0" w:tplc="063EDD3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86248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46327B86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3" w:tplc="21E00E76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2284A86A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68DC27DE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C18225A6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 w:tplc="C5B43478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8" w:tplc="2C1EC0F4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6">
    <w:nsid w:val="31246100"/>
    <w:multiLevelType w:val="hybridMultilevel"/>
    <w:tmpl w:val="120CBE0A"/>
    <w:lvl w:ilvl="0" w:tplc="175A34F8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30EDD8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FBBE48F6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3" w:tplc="6D62B890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231408EC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7FF2F3E4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F752B83C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 w:tplc="6A2EF2FC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8" w:tplc="4C32A912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7">
    <w:nsid w:val="3D923AE2"/>
    <w:multiLevelType w:val="hybridMultilevel"/>
    <w:tmpl w:val="54CC74B6"/>
    <w:lvl w:ilvl="0" w:tplc="0696F53C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876F3"/>
    <w:multiLevelType w:val="hybridMultilevel"/>
    <w:tmpl w:val="40EAB26A"/>
    <w:lvl w:ilvl="0" w:tplc="2F009478">
      <w:start w:val="1"/>
      <w:numFmt w:val="decimal"/>
      <w:lvlText w:val="%1."/>
      <w:lvlJc w:val="left"/>
      <w:pPr>
        <w:ind w:left="6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8CE7B90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2" w:tplc="E7F2B566">
      <w:numFmt w:val="bullet"/>
      <w:lvlText w:val="•"/>
      <w:lvlJc w:val="left"/>
      <w:pPr>
        <w:ind w:left="2571" w:hanging="360"/>
      </w:pPr>
      <w:rPr>
        <w:rFonts w:hint="default"/>
        <w:lang w:val="ru-RU" w:eastAsia="en-US" w:bidi="ar-SA"/>
      </w:rPr>
    </w:lvl>
    <w:lvl w:ilvl="3" w:tplc="B6E4EC58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4" w:tplc="8004B40E">
      <w:numFmt w:val="bullet"/>
      <w:lvlText w:val="•"/>
      <w:lvlJc w:val="left"/>
      <w:pPr>
        <w:ind w:left="4463" w:hanging="360"/>
      </w:pPr>
      <w:rPr>
        <w:rFonts w:hint="default"/>
        <w:lang w:val="ru-RU" w:eastAsia="en-US" w:bidi="ar-SA"/>
      </w:rPr>
    </w:lvl>
    <w:lvl w:ilvl="5" w:tplc="ED625316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6" w:tplc="C7D00878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27D0D952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8" w:tplc="A2BED768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abstractNum w:abstractNumId="9">
    <w:nsid w:val="483E25A3"/>
    <w:multiLevelType w:val="hybridMultilevel"/>
    <w:tmpl w:val="304C23F8"/>
    <w:lvl w:ilvl="0" w:tplc="24DEA0C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DE9D2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D832868C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3" w:tplc="2DFC77BE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3D6A951A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A7D421D2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E20810D6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 w:tplc="56102FD2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8" w:tplc="DC843D26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10">
    <w:nsid w:val="4CCC7B9D"/>
    <w:multiLevelType w:val="hybridMultilevel"/>
    <w:tmpl w:val="1838817C"/>
    <w:lvl w:ilvl="0" w:tplc="53147B4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0DC5FAD"/>
    <w:multiLevelType w:val="hybridMultilevel"/>
    <w:tmpl w:val="902A15DC"/>
    <w:lvl w:ilvl="0" w:tplc="F02E9E6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729618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7B26BD16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3" w:tplc="92CABC6A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9D7AD304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F48A1BC2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5C243EEA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 w:tplc="F550AD96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8" w:tplc="E28A5026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12">
    <w:nsid w:val="5D901FDF"/>
    <w:multiLevelType w:val="hybridMultilevel"/>
    <w:tmpl w:val="AE22025A"/>
    <w:lvl w:ilvl="0" w:tplc="99DC277C">
      <w:numFmt w:val="bullet"/>
      <w:lvlText w:val=""/>
      <w:lvlJc w:val="left"/>
      <w:pPr>
        <w:ind w:left="9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9CB82C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2" w:tplc="20248E68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3" w:tplc="B964D03A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4" w:tplc="FDF08F80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85022268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 w:tplc="7B109874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10CE20EC"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8" w:tplc="77F8D5BC">
      <w:numFmt w:val="bullet"/>
      <w:lvlText w:val="•"/>
      <w:lvlJc w:val="left"/>
      <w:pPr>
        <w:ind w:left="8303" w:hanging="360"/>
      </w:pPr>
      <w:rPr>
        <w:rFonts w:hint="default"/>
        <w:lang w:val="ru-RU" w:eastAsia="en-US" w:bidi="ar-SA"/>
      </w:rPr>
    </w:lvl>
  </w:abstractNum>
  <w:abstractNum w:abstractNumId="13">
    <w:nsid w:val="60FF59DE"/>
    <w:multiLevelType w:val="hybridMultilevel"/>
    <w:tmpl w:val="A1860246"/>
    <w:lvl w:ilvl="0" w:tplc="8A0A336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008A82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2C1457A4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3" w:tplc="C05AD492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6E52C54E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E3281112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2D3CAA64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 w:tplc="3CD05246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8" w:tplc="B2AABBF0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14">
    <w:nsid w:val="62DD7DDF"/>
    <w:multiLevelType w:val="hybridMultilevel"/>
    <w:tmpl w:val="4918815A"/>
    <w:lvl w:ilvl="0" w:tplc="C090D09C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88899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D564DC46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3" w:tplc="0E5AFDB0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F648CCE2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9A52C8C0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EDD6D0A8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 w:tplc="4D08B04C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8" w:tplc="C8E2384C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15">
    <w:nsid w:val="67642A91"/>
    <w:multiLevelType w:val="hybridMultilevel"/>
    <w:tmpl w:val="8CD421B8"/>
    <w:lvl w:ilvl="0" w:tplc="0FDE213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209250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AEEAE842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3" w:tplc="ABC63EBA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E196D58A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B5CE1FD2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316A1A26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 w:tplc="954E50F0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8" w:tplc="7DE2B66A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16">
    <w:nsid w:val="6D9423BD"/>
    <w:multiLevelType w:val="hybridMultilevel"/>
    <w:tmpl w:val="8B1A0CC0"/>
    <w:lvl w:ilvl="0" w:tplc="72CA218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542648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1ABE71B8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3" w:tplc="3A1CA998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C6FE9D6E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33CEC718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9732F0A2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 w:tplc="2B826836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8" w:tplc="36886F94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3"/>
  </w:num>
  <w:num w:numId="5">
    <w:abstractNumId w:val="6"/>
  </w:num>
  <w:num w:numId="6">
    <w:abstractNumId w:val="11"/>
  </w:num>
  <w:num w:numId="7">
    <w:abstractNumId w:val="2"/>
  </w:num>
  <w:num w:numId="8">
    <w:abstractNumId w:val="16"/>
  </w:num>
  <w:num w:numId="9">
    <w:abstractNumId w:val="15"/>
  </w:num>
  <w:num w:numId="10">
    <w:abstractNumId w:val="9"/>
  </w:num>
  <w:num w:numId="11">
    <w:abstractNumId w:val="1"/>
  </w:num>
  <w:num w:numId="12">
    <w:abstractNumId w:val="12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2B77"/>
    <w:rsid w:val="001358F6"/>
    <w:rsid w:val="00144DC5"/>
    <w:rsid w:val="0032721D"/>
    <w:rsid w:val="00543AD9"/>
    <w:rsid w:val="00610ED1"/>
    <w:rsid w:val="006358B4"/>
    <w:rsid w:val="00723CFA"/>
    <w:rsid w:val="007E4F10"/>
    <w:rsid w:val="00852B77"/>
    <w:rsid w:val="009C1A3B"/>
    <w:rsid w:val="00A71719"/>
    <w:rsid w:val="00CF2CCA"/>
    <w:rsid w:val="00CF6488"/>
    <w:rsid w:val="00FF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2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52B7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52B77"/>
    <w:pPr>
      <w:widowControl w:val="0"/>
      <w:autoSpaceDE w:val="0"/>
      <w:autoSpaceDN w:val="0"/>
      <w:spacing w:before="60" w:after="0" w:line="240" w:lineRule="auto"/>
      <w:ind w:right="64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852B77"/>
    <w:pPr>
      <w:widowControl w:val="0"/>
      <w:autoSpaceDE w:val="0"/>
      <w:autoSpaceDN w:val="0"/>
      <w:spacing w:after="0" w:line="240" w:lineRule="auto"/>
      <w:ind w:left="823" w:hanging="360"/>
    </w:pPr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a"/>
    <w:uiPriority w:val="1"/>
    <w:qFormat/>
    <w:rsid w:val="00852B77"/>
    <w:pPr>
      <w:widowControl w:val="0"/>
      <w:autoSpaceDE w:val="0"/>
      <w:autoSpaceDN w:val="0"/>
      <w:spacing w:after="0" w:line="240" w:lineRule="auto"/>
      <w:ind w:left="248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44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926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11872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81669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prbookshop.ru/34562.html" TargetMode="External"/><Relationship Id="rId10" Type="http://schemas.openxmlformats.org/officeDocument/2006/relationships/hyperlink" Target="http://www.iprbookshop.ru/6805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3598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Magomet.Bezhanov</dc:creator>
  <cp:lastModifiedBy>Magomet.Bezhanov</cp:lastModifiedBy>
  <cp:revision>1</cp:revision>
  <dcterms:created xsi:type="dcterms:W3CDTF">2023-12-07T08:31:00Z</dcterms:created>
  <dcterms:modified xsi:type="dcterms:W3CDTF">2023-12-07T12:50:00Z</dcterms:modified>
</cp:coreProperties>
</file>