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B420B" w14:textId="52CF300C" w:rsidR="00E2457A" w:rsidRPr="00E2457A" w:rsidRDefault="00E2457A" w:rsidP="00E2457A">
      <w:pPr>
        <w:spacing w:after="0" w:line="252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bookmarkStart w:id="0" w:name="_GoBack"/>
      <w:bookmarkEnd w:id="0"/>
      <w:r w:rsidRPr="00E2457A">
        <w:rPr>
          <w:rFonts w:ascii="Times New Roman" w:hAnsi="Times New Roman"/>
          <w:b/>
          <w:bCs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2457A">
        <w:rPr>
          <w:rFonts w:ascii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44E198A1" w14:textId="6400B49F" w:rsidR="00E2457A" w:rsidRPr="00E2457A" w:rsidRDefault="00E2457A" w:rsidP="00E2457A">
      <w:pPr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«СЕВЕРО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-К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АВКАЗСКАЯ </w:t>
      </w:r>
      <w:r w:rsidRPr="00E2457A">
        <w:rPr>
          <w:rFonts w:ascii="Times New Roman" w:hAnsi="Times New Roman"/>
          <w:b/>
          <w:bCs/>
          <w:sz w:val="24"/>
          <w:szCs w:val="24"/>
        </w:rPr>
        <w:t xml:space="preserve"> ГОСУДАРСТВЕННАЯ АКАДЕМИЯ»</w:t>
      </w:r>
    </w:p>
    <w:p w14:paraId="1DA94343" w14:textId="77777777" w:rsidR="00E2457A" w:rsidRPr="00E2457A" w:rsidRDefault="00E2457A" w:rsidP="00E2457A">
      <w:pPr>
        <w:numPr>
          <w:ilvl w:val="0"/>
          <w:numId w:val="1"/>
        </w:num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634F7" w14:textId="77777777" w:rsidR="00E2457A" w:rsidRPr="00E2457A" w:rsidRDefault="00E2457A" w:rsidP="00E2457A">
      <w:pPr>
        <w:numPr>
          <w:ilvl w:val="0"/>
          <w:numId w:val="1"/>
        </w:num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457A">
        <w:rPr>
          <w:rFonts w:ascii="Times New Roman" w:hAnsi="Times New Roman"/>
          <w:b/>
          <w:bCs/>
          <w:sz w:val="24"/>
          <w:szCs w:val="24"/>
        </w:rPr>
        <w:t>ЮРИДИЧЕСКИЙ ИНСТИТУТ</w:t>
      </w:r>
    </w:p>
    <w:p w14:paraId="14AA901F" w14:textId="77777777" w:rsidR="00E2457A" w:rsidRPr="00E2457A" w:rsidRDefault="00E2457A" w:rsidP="00E2457A">
      <w:pPr>
        <w:numPr>
          <w:ilvl w:val="0"/>
          <w:numId w:val="1"/>
        </w:num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6E67A511" w14:textId="77777777" w:rsidR="00E2457A" w:rsidRP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76675B29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712C282C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2346CD9B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39A903EC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6C50FF5E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0F532300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599F02A5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4B9407BA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5BB1599C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302EF458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593B4F6D" w14:textId="77777777" w:rsid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1C1D1B29" w14:textId="6DD2136B" w:rsidR="00E2457A" w:rsidRPr="00E2457A" w:rsidRDefault="00E2457A" w:rsidP="00E2457A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  <w:r w:rsidRPr="00E2457A">
        <w:rPr>
          <w:rFonts w:ascii="Times New Roman" w:hAnsi="Times New Roman"/>
          <w:b/>
          <w:bCs/>
          <w:sz w:val="24"/>
          <w:szCs w:val="24"/>
        </w:rPr>
        <w:t>ВОПРОСЫ  К  ЭКЗАМЕНУ ПО  ДИСЦИПЛИНЕ «</w:t>
      </w:r>
      <w:r>
        <w:rPr>
          <w:rFonts w:ascii="Times New Roman" w:hAnsi="Times New Roman"/>
          <w:b/>
          <w:bCs/>
          <w:sz w:val="24"/>
          <w:szCs w:val="24"/>
        </w:rPr>
        <w:t>АКТУАЛЬНЫЕ ПРОБЛЕМЫ ЖИЛИЩНОГО ПРАВА</w:t>
      </w:r>
      <w:proofErr w:type="gramStart"/>
      <w:r w:rsidRPr="00E2457A">
        <w:rPr>
          <w:rFonts w:ascii="Times New Roman" w:hAnsi="Times New Roman"/>
          <w:b/>
          <w:bCs/>
          <w:sz w:val="24"/>
          <w:szCs w:val="24"/>
        </w:rPr>
        <w:t>»Д</w:t>
      </w:r>
      <w:proofErr w:type="gramEnd"/>
      <w:r w:rsidRPr="00E2457A">
        <w:rPr>
          <w:rFonts w:ascii="Times New Roman" w:hAnsi="Times New Roman"/>
          <w:b/>
          <w:bCs/>
          <w:sz w:val="24"/>
          <w:szCs w:val="24"/>
        </w:rPr>
        <w:t xml:space="preserve">ЛЯ ОБУЧАЮЩИХСЯ  МАГИСТРАНТОВ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E2457A">
        <w:rPr>
          <w:rFonts w:ascii="Times New Roman" w:hAnsi="Times New Roman"/>
          <w:b/>
          <w:bCs/>
          <w:sz w:val="24"/>
          <w:szCs w:val="24"/>
        </w:rPr>
        <w:t xml:space="preserve"> КУРСА ЗАОЧНОЙ ФОРМЫ ОБУЧЕНИЯ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457A">
        <w:rPr>
          <w:rFonts w:ascii="Times New Roman" w:hAnsi="Times New Roman"/>
          <w:b/>
          <w:bCs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b/>
          <w:bCs/>
          <w:sz w:val="24"/>
          <w:szCs w:val="24"/>
        </w:rPr>
        <w:t xml:space="preserve">40.04.01. </w:t>
      </w:r>
      <w:r w:rsidRPr="00E2457A">
        <w:rPr>
          <w:rFonts w:ascii="Times New Roman" w:hAnsi="Times New Roman"/>
          <w:b/>
          <w:bCs/>
          <w:sz w:val="24"/>
          <w:szCs w:val="24"/>
        </w:rPr>
        <w:t>ЮРИДИЧЕСКАЯ НАПРАВЛЕННОСТ</w:t>
      </w:r>
      <w:proofErr w:type="gramStart"/>
      <w:r w:rsidRPr="00E2457A">
        <w:rPr>
          <w:rFonts w:ascii="Times New Roman" w:hAnsi="Times New Roman"/>
          <w:b/>
          <w:bCs/>
          <w:sz w:val="24"/>
          <w:szCs w:val="24"/>
        </w:rPr>
        <w:t>Ь(</w:t>
      </w:r>
      <w:proofErr w:type="gramEnd"/>
      <w:r w:rsidRPr="00E2457A">
        <w:rPr>
          <w:rFonts w:ascii="Times New Roman" w:hAnsi="Times New Roman"/>
          <w:b/>
          <w:bCs/>
          <w:sz w:val="24"/>
          <w:szCs w:val="24"/>
        </w:rPr>
        <w:t>ПРОФИЛЬ) «ГРАЖДАНСКО-ПРАВОВЫЕ ОТНОШЕНИЯ ТЕОРИЯ И ПРАКТИКА».</w:t>
      </w:r>
    </w:p>
    <w:p w14:paraId="3DB1A1E8" w14:textId="647208F6" w:rsidR="006F6F4E" w:rsidRDefault="006F6F4E"/>
    <w:p w14:paraId="05CEAC2C" w14:textId="64AFCF8D" w:rsidR="0012586B" w:rsidRDefault="0012586B"/>
    <w:p w14:paraId="3532978B" w14:textId="0641FA8A" w:rsidR="00E2457A" w:rsidRPr="00E2457A" w:rsidRDefault="00E2457A" w:rsidP="00E2457A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E2457A">
        <w:rPr>
          <w:rFonts w:ascii="Times New Roman" w:hAnsi="Times New Roman"/>
          <w:b/>
          <w:bCs/>
          <w:iCs/>
          <w:sz w:val="28"/>
          <w:szCs w:val="28"/>
        </w:rPr>
        <w:t>Составитель: к.п.н., доцент</w:t>
      </w:r>
    </w:p>
    <w:p w14:paraId="70EC8117" w14:textId="77777777" w:rsidR="00E2457A" w:rsidRPr="00E2457A" w:rsidRDefault="00E2457A" w:rsidP="00E2457A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E2457A">
        <w:rPr>
          <w:rFonts w:ascii="Times New Roman" w:hAnsi="Times New Roman"/>
          <w:b/>
          <w:bCs/>
          <w:iCs/>
          <w:sz w:val="28"/>
          <w:szCs w:val="28"/>
        </w:rPr>
        <w:t>Карданова</w:t>
      </w:r>
      <w:proofErr w:type="spellEnd"/>
      <w:r w:rsidRPr="00E2457A">
        <w:rPr>
          <w:rFonts w:ascii="Times New Roman" w:hAnsi="Times New Roman"/>
          <w:b/>
          <w:bCs/>
          <w:iCs/>
          <w:sz w:val="28"/>
          <w:szCs w:val="28"/>
        </w:rPr>
        <w:t xml:space="preserve"> Д.М.</w:t>
      </w:r>
    </w:p>
    <w:p w14:paraId="3C214824" w14:textId="77777777" w:rsidR="00E2457A" w:rsidRPr="00E2457A" w:rsidRDefault="00E2457A" w:rsidP="00E2457A">
      <w:pPr>
        <w:jc w:val="center"/>
        <w:rPr>
          <w:b/>
          <w:bCs/>
          <w:iCs/>
        </w:rPr>
      </w:pPr>
    </w:p>
    <w:p w14:paraId="63D95F6C" w14:textId="77777777" w:rsidR="00E2457A" w:rsidRPr="00E2457A" w:rsidRDefault="00E2457A" w:rsidP="00E2457A">
      <w:pPr>
        <w:jc w:val="center"/>
        <w:rPr>
          <w:b/>
          <w:bCs/>
        </w:rPr>
      </w:pPr>
    </w:p>
    <w:p w14:paraId="252EA3FA" w14:textId="77777777" w:rsidR="00E2457A" w:rsidRPr="00E2457A" w:rsidRDefault="00E2457A" w:rsidP="00E2457A">
      <w:pPr>
        <w:jc w:val="center"/>
        <w:rPr>
          <w:b/>
          <w:bCs/>
        </w:rPr>
      </w:pPr>
    </w:p>
    <w:p w14:paraId="09557D53" w14:textId="77777777" w:rsidR="00E2457A" w:rsidRPr="00E2457A" w:rsidRDefault="00E2457A" w:rsidP="00E2457A">
      <w:pPr>
        <w:jc w:val="center"/>
        <w:rPr>
          <w:b/>
          <w:bCs/>
        </w:rPr>
      </w:pPr>
    </w:p>
    <w:p w14:paraId="6145C0A7" w14:textId="77777777" w:rsidR="00E2457A" w:rsidRPr="00E2457A" w:rsidRDefault="00E2457A" w:rsidP="00E2457A">
      <w:pPr>
        <w:rPr>
          <w:b/>
          <w:bCs/>
        </w:rPr>
      </w:pPr>
    </w:p>
    <w:p w14:paraId="4BFCADEB" w14:textId="77777777" w:rsidR="00E2457A" w:rsidRPr="00E2457A" w:rsidRDefault="00E2457A" w:rsidP="00E2457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2457A">
        <w:rPr>
          <w:rFonts w:ascii="Times New Roman" w:hAnsi="Times New Roman"/>
          <w:b/>
          <w:bCs/>
          <w:sz w:val="28"/>
          <w:szCs w:val="28"/>
        </w:rPr>
        <w:t>Черкесск - 2025</w:t>
      </w:r>
    </w:p>
    <w:p w14:paraId="4AA3C2C5" w14:textId="0773E7CC" w:rsidR="0012586B" w:rsidRDefault="0012586B"/>
    <w:p w14:paraId="36916C0C" w14:textId="77777777" w:rsidR="0012586B" w:rsidRDefault="0012586B" w:rsidP="0012586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Вопросы к экзамену по дисциплине «Актуальные проблемы</w:t>
      </w:r>
    </w:p>
    <w:p w14:paraId="03EAE739" w14:textId="77777777" w:rsidR="0012586B" w:rsidRDefault="0012586B" w:rsidP="0012586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жилищного права»</w:t>
      </w:r>
    </w:p>
    <w:p w14:paraId="65B52788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1.Понятие и основания возникновения жилищных правоотношений.</w:t>
      </w:r>
    </w:p>
    <w:p w14:paraId="71BA8497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 чем отличие договора социального найма от договора коммерческого найма.</w:t>
      </w:r>
    </w:p>
    <w:p w14:paraId="1B7D7C2F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Понятие, предмет и метод жилищного права.</w:t>
      </w:r>
    </w:p>
    <w:p w14:paraId="3811DD22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Предоставление специализированных жилых помещений и  особенности пользования ими.</w:t>
      </w:r>
    </w:p>
    <w:p w14:paraId="205D34D3" w14:textId="3CA2305F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Права   и обязанности нанимателя и </w:t>
      </w:r>
      <w:proofErr w:type="spellStart"/>
      <w:r>
        <w:rPr>
          <w:rFonts w:ascii="Times New Roman" w:hAnsi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договору социального найма.</w:t>
      </w:r>
    </w:p>
    <w:p w14:paraId="32C04377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6.Понятие и виды жилищных фондов.</w:t>
      </w:r>
    </w:p>
    <w:p w14:paraId="14E90AA5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Расскажите о способах защиты жилищных прав.</w:t>
      </w:r>
    </w:p>
    <w:p w14:paraId="4B4A0A52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Дайте характеристику сторон договора социального найма.</w:t>
      </w:r>
    </w:p>
    <w:p w14:paraId="727AD656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Способы управления многоквартирными домами.</w:t>
      </w:r>
    </w:p>
    <w:p w14:paraId="6D7D8651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10.Перевод жилого помещения в </w:t>
      </w:r>
      <w:proofErr w:type="gramStart"/>
      <w:r>
        <w:rPr>
          <w:rFonts w:ascii="Times New Roman" w:hAnsi="Times New Roman"/>
          <w:sz w:val="28"/>
          <w:szCs w:val="28"/>
        </w:rPr>
        <w:t>нежилое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0396D2FB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Право на жилище. </w:t>
      </w:r>
    </w:p>
    <w:p w14:paraId="4C289CE8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12.Переустройство и перепланировка жилых помещений.</w:t>
      </w:r>
    </w:p>
    <w:p w14:paraId="4D185330" w14:textId="35267618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  Объекты жилищных прав.</w:t>
      </w:r>
    </w:p>
    <w:p w14:paraId="393C2949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14.Условия для получения жилого помещения по договору социального найма.</w:t>
      </w:r>
    </w:p>
    <w:p w14:paraId="5408AEFC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Снятие с учета граждан, нуждающихся в жилых помещениях.</w:t>
      </w:r>
    </w:p>
    <w:p w14:paraId="6C2DCEBD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16.Дайте определение жилищно-строительного кооператива и расскажите об особенностях его деятельности.</w:t>
      </w:r>
    </w:p>
    <w:p w14:paraId="346116A8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Основание предоставления жилого помещения социального назначения.</w:t>
      </w:r>
    </w:p>
    <w:p w14:paraId="0BAEF763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18.Назовите виды специализированных жилых помещений.</w:t>
      </w:r>
    </w:p>
    <w:p w14:paraId="525547F6" w14:textId="77777777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Принятие на учет граждан, нуждающихся в жилых помещениях.</w:t>
      </w:r>
    </w:p>
    <w:p w14:paraId="2CB68EA5" w14:textId="08108FB0" w:rsidR="0012586B" w:rsidRDefault="0012586B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Дайте определение договора соц. найма и назовите его элементы. </w:t>
      </w:r>
    </w:p>
    <w:p w14:paraId="2C6FD527" w14:textId="55601897" w:rsidR="0064394C" w:rsidRDefault="0064394C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64394C">
        <w:rPr>
          <w:rFonts w:ascii="Times New Roman" w:hAnsi="Times New Roman"/>
          <w:sz w:val="24"/>
          <w:szCs w:val="24"/>
        </w:rPr>
        <w:t xml:space="preserve"> </w:t>
      </w:r>
      <w:r w:rsidRPr="0064394C">
        <w:rPr>
          <w:rFonts w:ascii="Times New Roman" w:hAnsi="Times New Roman"/>
          <w:sz w:val="28"/>
          <w:szCs w:val="28"/>
        </w:rPr>
        <w:t>Защита жилищных прав в суде.</w:t>
      </w:r>
    </w:p>
    <w:p w14:paraId="427835BB" w14:textId="03136F74" w:rsidR="0064394C" w:rsidRPr="0064394C" w:rsidRDefault="0064394C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Pr="0064394C">
        <w:rPr>
          <w:rFonts w:ascii="Times New Roman" w:hAnsi="Times New Roman"/>
          <w:sz w:val="24"/>
          <w:szCs w:val="24"/>
        </w:rPr>
        <w:t xml:space="preserve"> </w:t>
      </w:r>
      <w:r w:rsidRPr="0064394C">
        <w:rPr>
          <w:rFonts w:ascii="Times New Roman" w:hAnsi="Times New Roman"/>
          <w:sz w:val="28"/>
          <w:szCs w:val="28"/>
        </w:rPr>
        <w:t>Договор отчуждения жилых помещений.</w:t>
      </w:r>
    </w:p>
    <w:p w14:paraId="049023A0" w14:textId="48997D0D" w:rsidR="0012586B" w:rsidRDefault="0012586B"/>
    <w:p w14:paraId="435F3CFB" w14:textId="37B33A2F" w:rsidR="0064394C" w:rsidRDefault="0064394C"/>
    <w:p w14:paraId="4FD64731" w14:textId="3BF7D483" w:rsidR="0064394C" w:rsidRPr="0064394C" w:rsidRDefault="0064394C" w:rsidP="0064394C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4394C">
        <w:rPr>
          <w:rFonts w:ascii="Times New Roman" w:hAnsi="Times New Roman"/>
          <w:b/>
          <w:sz w:val="28"/>
          <w:szCs w:val="28"/>
        </w:rPr>
        <w:t>Темы докладов по дисциплине «Актуальные проблемы жилищного права»</w:t>
      </w:r>
    </w:p>
    <w:p w14:paraId="6A76136A" w14:textId="77777777" w:rsidR="0064394C" w:rsidRPr="0064394C" w:rsidRDefault="0064394C" w:rsidP="0064394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D3C9EF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1. Жилищная политика Российской Федерации</w:t>
      </w:r>
    </w:p>
    <w:p w14:paraId="2DF6BC67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2. Государственные жилищные программы</w:t>
      </w:r>
    </w:p>
    <w:p w14:paraId="6DA68871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3. Краткая характеристика основных источников жилищного права.</w:t>
      </w:r>
    </w:p>
    <w:p w14:paraId="28CD4CC4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4. Место международных договоров в жилищном законодательстве РФ.</w:t>
      </w:r>
    </w:p>
    <w:p w14:paraId="6706BC77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5. Государственный жилищный фонд.</w:t>
      </w:r>
    </w:p>
    <w:p w14:paraId="08790317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lastRenderedPageBreak/>
        <w:t>6. Частный жилищный фонд</w:t>
      </w:r>
    </w:p>
    <w:p w14:paraId="25784560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7. Жилищный фонд социального использования.</w:t>
      </w:r>
    </w:p>
    <w:p w14:paraId="120A3A50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 xml:space="preserve">8. Методы управления жилищным фондом </w:t>
      </w:r>
    </w:p>
    <w:p w14:paraId="2D6BB8A6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9. Компетенция Российской Федерации в области регулирования жилищных правоотношений</w:t>
      </w:r>
    </w:p>
    <w:p w14:paraId="18978AE1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10. Компетенция субъектов Российской Федерации в области регулирования жилищных правоотношений.</w:t>
      </w:r>
    </w:p>
    <w:p w14:paraId="08B793A9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11. Государственные органы, регулирующие деятельность жилищного фонда.</w:t>
      </w:r>
    </w:p>
    <w:p w14:paraId="05A87D89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12. Органы государственной жилищной инспекции: функции, полномочия</w:t>
      </w:r>
    </w:p>
    <w:p w14:paraId="2BE49AA8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13. Бюро технической инвентаризации: функции, полномочия.</w:t>
      </w:r>
    </w:p>
    <w:p w14:paraId="7C0DE71C" w14:textId="2F3FE06A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14.Требования, предъявляемые к жилым помещениям социального использования</w:t>
      </w:r>
    </w:p>
    <w:p w14:paraId="3C681356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15. Видя дефектов жилых помещений, порядок их выявления</w:t>
      </w:r>
    </w:p>
    <w:p w14:paraId="7FBA8EF3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16. Переустройство и перепланировка жилых помещений</w:t>
      </w:r>
    </w:p>
    <w:p w14:paraId="330AEFC6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 xml:space="preserve">17. Разрешение на перепланировку жилого помещения. </w:t>
      </w:r>
    </w:p>
    <w:p w14:paraId="459D3D32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18. Ответственность нанимателя за самовольное переоборудование и перепланировку жилого помещения.</w:t>
      </w:r>
    </w:p>
    <w:p w14:paraId="3C417ED5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19. Многоквартирный дом как объект правового регулирования</w:t>
      </w:r>
    </w:p>
    <w:p w14:paraId="37AB78C9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20. Товарищество собственников жилья как субъект жилищных правоотношений</w:t>
      </w:r>
    </w:p>
    <w:p w14:paraId="484594D4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21. ЖСК как субъект жилищных правоотношений</w:t>
      </w:r>
    </w:p>
    <w:p w14:paraId="306B72BE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22. Договор найма жилого помещения и его виды</w:t>
      </w:r>
    </w:p>
    <w:p w14:paraId="251DA1D1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23. Условия и правила пользования жилым помещением по договору социального найма жилого помещения.</w:t>
      </w:r>
    </w:p>
    <w:p w14:paraId="7CD58AA4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 xml:space="preserve">24. </w:t>
      </w:r>
      <w:bookmarkStart w:id="1" w:name="_Hlk217806297"/>
      <w:r w:rsidRPr="0064394C">
        <w:rPr>
          <w:rFonts w:ascii="Times New Roman" w:hAnsi="Times New Roman"/>
          <w:sz w:val="28"/>
          <w:szCs w:val="28"/>
        </w:rPr>
        <w:t>Договор отчуждения жилых помещений.</w:t>
      </w:r>
    </w:p>
    <w:bookmarkEnd w:id="1"/>
    <w:p w14:paraId="2734ACDE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25. Особенности учета граждан, нуждающихся в улучшении жилищных условий.</w:t>
      </w:r>
    </w:p>
    <w:p w14:paraId="2AD87AB8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26. Порядок оплаты квартиры и коммунальных услуг.</w:t>
      </w:r>
    </w:p>
    <w:p w14:paraId="4DE8B5EA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27. Права нанимателя жилого помещения.</w:t>
      </w:r>
    </w:p>
    <w:p w14:paraId="7397C060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28. Способы строительства жилья гражданином.</w:t>
      </w:r>
    </w:p>
    <w:p w14:paraId="1FBC1212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29. Право собственности на построенный жилой дом.</w:t>
      </w:r>
    </w:p>
    <w:p w14:paraId="0D0E054C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30. Субсидии на строительство и покупку жилья.</w:t>
      </w:r>
    </w:p>
    <w:p w14:paraId="6DEDF665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31. Сделки с жилыми помещениями, подлежащие государственной регистрации.</w:t>
      </w:r>
    </w:p>
    <w:p w14:paraId="5D126CF6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32. Порядок исчисления налога на недвижимое имущество</w:t>
      </w:r>
    </w:p>
    <w:p w14:paraId="26EB0557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33. Изменение и прекращение жилищных правоотношений</w:t>
      </w:r>
    </w:p>
    <w:p w14:paraId="2138AAA2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34. Выселение из жилых помещений</w:t>
      </w:r>
    </w:p>
    <w:p w14:paraId="15F6BC08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35. Обеспечение жильем собственника дома в случае его сноса</w:t>
      </w:r>
    </w:p>
    <w:p w14:paraId="359834B5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36. Оплата жилищных и коммунальных услуг.</w:t>
      </w:r>
    </w:p>
    <w:p w14:paraId="2B2AC744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lastRenderedPageBreak/>
        <w:t>37. Охрана жилищных прав.</w:t>
      </w:r>
    </w:p>
    <w:p w14:paraId="232B486F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38. Ответственность за нарушение жилищного законодательства.</w:t>
      </w:r>
    </w:p>
    <w:p w14:paraId="4E867DCD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39. Защита жилищных прав в суде.</w:t>
      </w:r>
    </w:p>
    <w:p w14:paraId="1894F326" w14:textId="77777777" w:rsidR="0064394C" w:rsidRPr="0064394C" w:rsidRDefault="0064394C" w:rsidP="0064394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94C">
        <w:rPr>
          <w:rFonts w:ascii="Times New Roman" w:hAnsi="Times New Roman"/>
          <w:sz w:val="28"/>
          <w:szCs w:val="28"/>
        </w:rPr>
        <w:t>40. Жилищные споры, наиболее часто рассматриваемые в суде</w:t>
      </w:r>
    </w:p>
    <w:p w14:paraId="2557E8B4" w14:textId="77777777" w:rsidR="0064394C" w:rsidRDefault="0064394C" w:rsidP="0064394C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0A3507EB" w14:textId="77777777" w:rsidR="0064394C" w:rsidRDefault="0064394C" w:rsidP="0064394C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1090A86E" w14:textId="7F76B8D3" w:rsidR="009307D9" w:rsidRPr="009307D9" w:rsidRDefault="0064394C" w:rsidP="009307D9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 w:rsidRPr="009307D9">
        <w:rPr>
          <w:rFonts w:ascii="Times New Roman" w:hAnsi="Times New Roman"/>
          <w:b/>
          <w:bCs/>
          <w:sz w:val="28"/>
          <w:szCs w:val="28"/>
        </w:rPr>
        <w:t>Список рекомендуемой литературы:</w:t>
      </w:r>
    </w:p>
    <w:p w14:paraId="6E2582AD" w14:textId="4FF5F998" w:rsidR="009307D9" w:rsidRPr="009307D9" w:rsidRDefault="009307D9" w:rsidP="009307D9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sz w:val="28"/>
          <w:szCs w:val="28"/>
        </w:rPr>
        <w:t>1.Елизарова, H. B. Жилищное право</w:t>
      </w:r>
      <w:proofErr w:type="gramStart"/>
      <w:r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07D9">
        <w:rPr>
          <w:rFonts w:ascii="Times New Roman" w:hAnsi="Times New Roman"/>
          <w:sz w:val="28"/>
          <w:szCs w:val="28"/>
        </w:rPr>
        <w:t xml:space="preserve"> учебное пособие / H. B. Елизарова. — </w:t>
      </w:r>
      <w:proofErr w:type="spellStart"/>
      <w:r w:rsidRPr="009307D9">
        <w:rPr>
          <w:rFonts w:ascii="Times New Roman" w:hAnsi="Times New Roman"/>
          <w:sz w:val="28"/>
          <w:szCs w:val="28"/>
        </w:rPr>
        <w:t>Cаратов</w:t>
      </w:r>
      <w:proofErr w:type="spellEnd"/>
      <w:proofErr w:type="gramStart"/>
      <w:r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07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07D9">
        <w:rPr>
          <w:rFonts w:ascii="Times New Roman" w:hAnsi="Times New Roman"/>
          <w:sz w:val="28"/>
          <w:szCs w:val="28"/>
        </w:rPr>
        <w:t>B</w:t>
      </w:r>
      <w:proofErr w:type="gramEnd"/>
      <w:r w:rsidRPr="009307D9">
        <w:rPr>
          <w:rFonts w:ascii="Times New Roman" w:hAnsi="Times New Roman"/>
          <w:sz w:val="28"/>
          <w:szCs w:val="28"/>
        </w:rPr>
        <w:t>узовское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образование, 2023. — 215 c. — </w:t>
      </w:r>
      <w:proofErr w:type="spellStart"/>
      <w:r w:rsidRPr="009307D9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07D9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https://www.iprbookshop.ru/18660.html . — </w:t>
      </w:r>
      <w:proofErr w:type="spellStart"/>
      <w:r w:rsidRPr="009307D9">
        <w:rPr>
          <w:rFonts w:ascii="Times New Roman" w:hAnsi="Times New Roman"/>
          <w:sz w:val="28"/>
          <w:szCs w:val="28"/>
        </w:rPr>
        <w:t>Рехим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доступа: для </w:t>
      </w:r>
      <w:proofErr w:type="spellStart"/>
      <w:r w:rsidRPr="009307D9">
        <w:rPr>
          <w:rFonts w:ascii="Times New Roman" w:hAnsi="Times New Roman"/>
          <w:sz w:val="28"/>
          <w:szCs w:val="28"/>
        </w:rPr>
        <w:t>авторизир</w:t>
      </w:r>
      <w:proofErr w:type="spellEnd"/>
      <w:r w:rsidRPr="009307D9">
        <w:rPr>
          <w:rFonts w:ascii="Times New Roman" w:hAnsi="Times New Roman"/>
          <w:sz w:val="28"/>
          <w:szCs w:val="28"/>
        </w:rPr>
        <w:t>. Пользователей.</w:t>
      </w:r>
    </w:p>
    <w:p w14:paraId="035FB384" w14:textId="7231C555" w:rsidR="0064394C" w:rsidRPr="009307D9" w:rsidRDefault="009307D9" w:rsidP="009307D9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sz w:val="28"/>
          <w:szCs w:val="28"/>
        </w:rPr>
        <w:t>2.</w:t>
      </w:r>
      <w:r w:rsidR="0064394C" w:rsidRPr="009307D9">
        <w:rPr>
          <w:rFonts w:ascii="Times New Roman" w:hAnsi="Times New Roman"/>
          <w:sz w:val="28"/>
          <w:szCs w:val="28"/>
        </w:rPr>
        <w:t>.Калинина, И. A. Жилищное право: актуальные проблемы курса</w:t>
      </w:r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учебное пособие / И. A. Калинина, И. Г.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Пирохкова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Tамбов</w:t>
      </w:r>
      <w:proofErr w:type="spellEnd"/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4394C" w:rsidRPr="009307D9">
        <w:rPr>
          <w:rFonts w:ascii="Times New Roman" w:hAnsi="Times New Roman"/>
          <w:sz w:val="28"/>
          <w:szCs w:val="28"/>
        </w:rPr>
        <w:t>T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>амбовский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государственный технический университет, ЭБC ACB, 2021. — 81 c. — ISBN 978-5-8265-2314-8.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https://www.iprbookshop.ru/122967.html.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Рехим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доступа: для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авторизир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>. Пользователей.</w:t>
      </w:r>
    </w:p>
    <w:p w14:paraId="755B3220" w14:textId="5295206D" w:rsidR="0064394C" w:rsidRPr="009307D9" w:rsidRDefault="009307D9" w:rsidP="009307D9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sz w:val="28"/>
          <w:szCs w:val="28"/>
        </w:rPr>
        <w:t>3.</w:t>
      </w:r>
      <w:r w:rsidR="0064394C" w:rsidRPr="009307D9">
        <w:rPr>
          <w:rFonts w:ascii="Times New Roman" w:hAnsi="Times New Roman"/>
          <w:sz w:val="28"/>
          <w:szCs w:val="28"/>
        </w:rPr>
        <w:t>.</w:t>
      </w:r>
      <w:r w:rsidR="0064394C" w:rsidRPr="009307D9">
        <w:rPr>
          <w:sz w:val="28"/>
          <w:szCs w:val="28"/>
        </w:rPr>
        <w:t xml:space="preserve"> </w:t>
      </w:r>
      <w:r w:rsidR="0064394C" w:rsidRPr="009307D9">
        <w:rPr>
          <w:rFonts w:ascii="Times New Roman" w:hAnsi="Times New Roman"/>
          <w:sz w:val="28"/>
          <w:szCs w:val="28"/>
        </w:rPr>
        <w:t xml:space="preserve">Жилищное право: учебник для студентов вузов, обучающихся по специальности 030501 «Юриспруденция» / П. B. </w:t>
      </w:r>
      <w:proofErr w:type="spellStart"/>
      <w:proofErr w:type="gramStart"/>
      <w:r w:rsidR="0064394C" w:rsidRPr="009307D9">
        <w:rPr>
          <w:rFonts w:ascii="Times New Roman" w:hAnsi="Times New Roman"/>
          <w:sz w:val="28"/>
          <w:szCs w:val="28"/>
        </w:rPr>
        <w:t>A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>лексий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, H. Д.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Эриашвили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>, Р. A. Курбанов [и др.]</w:t>
      </w:r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под редакцией И. A. Еремичев, П. B. </w:t>
      </w:r>
      <w:proofErr w:type="spellStart"/>
      <w:proofErr w:type="gramStart"/>
      <w:r w:rsidR="0064394C" w:rsidRPr="009307D9">
        <w:rPr>
          <w:rFonts w:ascii="Times New Roman" w:hAnsi="Times New Roman"/>
          <w:sz w:val="28"/>
          <w:szCs w:val="28"/>
        </w:rPr>
        <w:t>A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>лексий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, Р. A. Курбанов. — 9-е изд.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Mосква</w:t>
      </w:r>
      <w:proofErr w:type="spellEnd"/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394C" w:rsidRPr="009307D9">
        <w:rPr>
          <w:rFonts w:ascii="Times New Roman" w:hAnsi="Times New Roman"/>
          <w:sz w:val="28"/>
          <w:szCs w:val="28"/>
        </w:rPr>
        <w:t>Ю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HИTИ-ДAHA, 2017. — 511 c. — ISBN 978-5-238-02241-3.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https://www.iprbookshop.ru/71178.html 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Рехим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доступа: для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авторизир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>. пользователей</w:t>
      </w:r>
    </w:p>
    <w:p w14:paraId="142DB1C0" w14:textId="77777777" w:rsidR="009307D9" w:rsidRPr="009307D9" w:rsidRDefault="009307D9" w:rsidP="009307D9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sz w:val="28"/>
          <w:szCs w:val="28"/>
        </w:rPr>
        <w:t>4</w:t>
      </w:r>
      <w:r w:rsidR="0064394C" w:rsidRPr="009307D9">
        <w:rPr>
          <w:rFonts w:ascii="Times New Roman" w:hAnsi="Times New Roman"/>
          <w:sz w:val="28"/>
          <w:szCs w:val="28"/>
        </w:rPr>
        <w:t>.</w:t>
      </w:r>
      <w:r w:rsidR="0064394C" w:rsidRPr="009307D9">
        <w:rPr>
          <w:sz w:val="28"/>
          <w:szCs w:val="28"/>
        </w:rPr>
        <w:t xml:space="preserve">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Рахвалова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, M. H. </w:t>
      </w:r>
      <w:proofErr w:type="spellStart"/>
      <w:proofErr w:type="gramStart"/>
      <w:r w:rsidR="0064394C" w:rsidRPr="009307D9">
        <w:rPr>
          <w:rFonts w:ascii="Times New Roman" w:hAnsi="Times New Roman"/>
          <w:sz w:val="28"/>
          <w:szCs w:val="28"/>
        </w:rPr>
        <w:t>A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>ктуальные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проблемы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хилищного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права.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Tеория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и практика</w:t>
      </w:r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учебное пособие / M. H.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Рахвалова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Hовосибирск</w:t>
      </w:r>
      <w:proofErr w:type="spellEnd"/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4394C" w:rsidRPr="009307D9">
        <w:rPr>
          <w:rFonts w:ascii="Times New Roman" w:hAnsi="Times New Roman"/>
          <w:sz w:val="28"/>
          <w:szCs w:val="28"/>
        </w:rPr>
        <w:t>H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>овосибирский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государственный технический университет, 2016. — 44 c. — ISBN 978-5-7782-2908-2.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="0064394C" w:rsidRPr="00930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394C" w:rsidRPr="009307D9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https://www.iprbookshop.ru/91313.html . —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Рехим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 xml:space="preserve"> доступа: для </w:t>
      </w:r>
      <w:proofErr w:type="spellStart"/>
      <w:r w:rsidR="0064394C" w:rsidRPr="009307D9">
        <w:rPr>
          <w:rFonts w:ascii="Times New Roman" w:hAnsi="Times New Roman"/>
          <w:sz w:val="28"/>
          <w:szCs w:val="28"/>
        </w:rPr>
        <w:t>авторизир</w:t>
      </w:r>
      <w:proofErr w:type="spellEnd"/>
      <w:r w:rsidR="0064394C" w:rsidRPr="009307D9">
        <w:rPr>
          <w:rFonts w:ascii="Times New Roman" w:hAnsi="Times New Roman"/>
          <w:sz w:val="28"/>
          <w:szCs w:val="28"/>
        </w:rPr>
        <w:t>. Пользователей.</w:t>
      </w:r>
    </w:p>
    <w:p w14:paraId="7356D1B1" w14:textId="77777777" w:rsidR="009307D9" w:rsidRPr="009307D9" w:rsidRDefault="009307D9" w:rsidP="009307D9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b/>
          <w:bCs/>
          <w:sz w:val="28"/>
          <w:szCs w:val="28"/>
        </w:rPr>
        <w:t>Перечень ресурсов информационно-телекоммуникационной сети «Интернет»:</w:t>
      </w:r>
    </w:p>
    <w:p w14:paraId="6B4D1F66" w14:textId="64A0C2AE" w:rsidR="009307D9" w:rsidRPr="009307D9" w:rsidRDefault="009307D9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sz w:val="28"/>
          <w:szCs w:val="28"/>
        </w:rPr>
        <w:lastRenderedPageBreak/>
        <w:t xml:space="preserve"> 1. </w:t>
      </w:r>
      <w:proofErr w:type="spellStart"/>
      <w:proofErr w:type="gramStart"/>
      <w:r w:rsidRPr="009307D9">
        <w:rPr>
          <w:rFonts w:ascii="Times New Roman" w:hAnsi="Times New Roman"/>
          <w:sz w:val="28"/>
          <w:szCs w:val="28"/>
        </w:rPr>
        <w:t>M</w:t>
      </w:r>
      <w:proofErr w:type="gramEnd"/>
      <w:r w:rsidRPr="009307D9">
        <w:rPr>
          <w:rFonts w:ascii="Times New Roman" w:hAnsi="Times New Roman"/>
          <w:sz w:val="28"/>
          <w:szCs w:val="28"/>
        </w:rPr>
        <w:t>ехдународная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база данных научных изданий: </w:t>
      </w:r>
      <w:proofErr w:type="spellStart"/>
      <w:r w:rsidRPr="009307D9">
        <w:rPr>
          <w:rFonts w:ascii="Times New Roman" w:hAnsi="Times New Roman"/>
          <w:sz w:val="28"/>
          <w:szCs w:val="28"/>
        </w:rPr>
        <w:t>Global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07D9">
        <w:rPr>
          <w:rFonts w:ascii="Times New Roman" w:hAnsi="Times New Roman"/>
          <w:sz w:val="28"/>
          <w:szCs w:val="28"/>
        </w:rPr>
        <w:t>Advanced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07D9">
        <w:rPr>
          <w:rFonts w:ascii="Times New Roman" w:hAnsi="Times New Roman"/>
          <w:sz w:val="28"/>
          <w:szCs w:val="28"/>
        </w:rPr>
        <w:t>Research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07D9">
        <w:rPr>
          <w:rFonts w:ascii="Times New Roman" w:hAnsi="Times New Roman"/>
          <w:sz w:val="28"/>
          <w:szCs w:val="28"/>
        </w:rPr>
        <w:t>Journals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http://garj.org/ </w:t>
      </w:r>
      <w:proofErr w:type="spellStart"/>
      <w:r w:rsidRPr="009307D9">
        <w:rPr>
          <w:rFonts w:ascii="Times New Roman" w:hAnsi="Times New Roman"/>
          <w:sz w:val="28"/>
          <w:szCs w:val="28"/>
        </w:rPr>
        <w:t>PubMed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E2457A" w:rsidRPr="006E40DB">
          <w:rPr>
            <w:rStyle w:val="a3"/>
            <w:rFonts w:ascii="Times New Roman" w:hAnsi="Times New Roman"/>
            <w:sz w:val="28"/>
            <w:szCs w:val="28"/>
          </w:rPr>
          <w:t>https://www.ncbi.nlm.nih.gov/pubmed.</w:t>
        </w:r>
      </w:hyperlink>
      <w:r w:rsidRPr="009307D9">
        <w:rPr>
          <w:rFonts w:ascii="Times New Roman" w:hAnsi="Times New Roman"/>
          <w:sz w:val="28"/>
          <w:szCs w:val="28"/>
        </w:rPr>
        <w:t xml:space="preserve"> </w:t>
      </w:r>
    </w:p>
    <w:p w14:paraId="04C22606" w14:textId="6EDCD3EC" w:rsidR="009307D9" w:rsidRPr="009307D9" w:rsidRDefault="009307D9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sz w:val="28"/>
          <w:szCs w:val="28"/>
        </w:rPr>
        <w:t xml:space="preserve">2. Профессиональная база данных: </w:t>
      </w:r>
      <w:proofErr w:type="spellStart"/>
      <w:proofErr w:type="gramStart"/>
      <w:r w:rsidRPr="009307D9">
        <w:rPr>
          <w:rFonts w:ascii="Times New Roman" w:hAnsi="Times New Roman"/>
          <w:sz w:val="28"/>
          <w:szCs w:val="28"/>
        </w:rPr>
        <w:t>C</w:t>
      </w:r>
      <w:proofErr w:type="gramEnd"/>
      <w:r w:rsidRPr="009307D9">
        <w:rPr>
          <w:rFonts w:ascii="Times New Roman" w:hAnsi="Times New Roman"/>
          <w:sz w:val="28"/>
          <w:szCs w:val="28"/>
        </w:rPr>
        <w:t>уд</w:t>
      </w:r>
      <w:proofErr w:type="spellEnd"/>
      <w:r w:rsidRPr="009307D9">
        <w:rPr>
          <w:rFonts w:ascii="Times New Roman" w:hAnsi="Times New Roman"/>
          <w:sz w:val="28"/>
          <w:szCs w:val="28"/>
        </w:rPr>
        <w:t xml:space="preserve"> AКT </w:t>
      </w:r>
      <w:hyperlink r:id="rId8" w:history="1">
        <w:r w:rsidR="00E2457A" w:rsidRPr="006E40DB">
          <w:rPr>
            <w:rStyle w:val="a3"/>
            <w:rFonts w:ascii="Times New Roman" w:hAnsi="Times New Roman"/>
            <w:sz w:val="28"/>
            <w:szCs w:val="28"/>
          </w:rPr>
          <w:t>https://sudact.ru.</w:t>
        </w:r>
      </w:hyperlink>
    </w:p>
    <w:p w14:paraId="2540ABD5" w14:textId="6DCA39B8" w:rsidR="0064394C" w:rsidRPr="009307D9" w:rsidRDefault="009307D9" w:rsidP="00E2457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307D9">
        <w:rPr>
          <w:rFonts w:ascii="Times New Roman" w:hAnsi="Times New Roman"/>
          <w:sz w:val="28"/>
          <w:szCs w:val="28"/>
        </w:rPr>
        <w:t xml:space="preserve"> 3. Информационная справочная система: Гарант https://www.garant.ru/ Консультант плюс http://www.consultant.ru</w:t>
      </w:r>
      <w:r w:rsidR="00E2457A">
        <w:rPr>
          <w:rFonts w:ascii="Times New Roman" w:hAnsi="Times New Roman"/>
          <w:sz w:val="28"/>
          <w:szCs w:val="28"/>
        </w:rPr>
        <w:t>.</w:t>
      </w:r>
      <w:r w:rsidR="0064394C" w:rsidRPr="009307D9">
        <w:rPr>
          <w:rFonts w:ascii="Times New Roman" w:hAnsi="Times New Roman"/>
          <w:sz w:val="28"/>
          <w:szCs w:val="28"/>
        </w:rPr>
        <w:br w:type="page"/>
      </w:r>
    </w:p>
    <w:p w14:paraId="71CBDE1C" w14:textId="69EBCD6B" w:rsidR="0064394C" w:rsidRDefault="0064394C"/>
    <w:p w14:paraId="073DE191" w14:textId="77777777" w:rsidR="0012586B" w:rsidRDefault="0012586B"/>
    <w:sectPr w:rsidR="0012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0"/>
    <w:rsid w:val="0012586B"/>
    <w:rsid w:val="0064394C"/>
    <w:rsid w:val="006F6F4E"/>
    <w:rsid w:val="009307D9"/>
    <w:rsid w:val="009C3D90"/>
    <w:rsid w:val="00AC77A6"/>
    <w:rsid w:val="00E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6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07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6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0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B52CF-B37F-48AA-9E8A-10A5AB8B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Алина Абу-Юсуфовна Хапаева</cp:lastModifiedBy>
  <cp:revision>2</cp:revision>
  <dcterms:created xsi:type="dcterms:W3CDTF">2025-12-29T12:17:00Z</dcterms:created>
  <dcterms:modified xsi:type="dcterms:W3CDTF">2025-12-29T12:17:00Z</dcterms:modified>
</cp:coreProperties>
</file>