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36" w:rsidRPr="006E5036" w:rsidRDefault="006E5036" w:rsidP="006E5036">
      <w:pPr>
        <w:spacing w:before="240" w:after="60" w:line="276" w:lineRule="auto"/>
        <w:jc w:val="center"/>
        <w:outlineLvl w:val="4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bookmarkStart w:id="0" w:name="_GoBack"/>
      <w:bookmarkEnd w:id="0"/>
      <w:r w:rsidRPr="006E503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Варианты    контрольных работ по дисциплине «Анализ фи</w:t>
      </w:r>
      <w:r w:rsidR="00153DE7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нансовой деятельности кредитно-финансовых </w:t>
      </w:r>
      <w:r w:rsidRPr="006E503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организаций» для обучающихся заочной формы обучения направления подготовки 38.03.01  </w:t>
      </w:r>
      <w:r w:rsidR="00346382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Экономика,</w:t>
      </w:r>
      <w:r w:rsidR="00DB7C27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</w:t>
      </w:r>
      <w:r w:rsidR="00DB7C27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НАПРАВЛЕННОСТЬ (</w:t>
      </w:r>
      <w:r w:rsidR="00346382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профиль</w:t>
      </w:r>
      <w:r w:rsidR="00DB7C27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)</w:t>
      </w:r>
      <w:r w:rsidR="00346382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«Финансы и кредит» - </w:t>
      </w:r>
      <w:r w:rsidR="005930A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семестр</w:t>
      </w:r>
    </w:p>
    <w:p w:rsidR="006E5036" w:rsidRPr="006E5036" w:rsidRDefault="006E5036" w:rsidP="006E5036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6E5036" w:rsidRPr="006E5036" w:rsidRDefault="006E5036" w:rsidP="006E503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6E5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E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работ – проверка знаний студентов, полученных ими в процессе изучения дисциплины </w:t>
      </w:r>
      <w:r w:rsidRPr="006E503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E5036">
        <w:rPr>
          <w:rFonts w:ascii="Times New Roman" w:eastAsia="Calibri" w:hAnsi="Times New Roman" w:cs="Times New Roman"/>
          <w:bCs/>
          <w:i/>
          <w:iCs/>
          <w:smallCaps/>
          <w:sz w:val="20"/>
          <w:szCs w:val="20"/>
          <w:lang w:eastAsia="ru-RU"/>
        </w:rPr>
        <w:t>Анализ финансовой</w:t>
      </w:r>
      <w:r w:rsidR="00153DE7">
        <w:rPr>
          <w:rFonts w:ascii="Times New Roman" w:eastAsia="Calibri" w:hAnsi="Times New Roman" w:cs="Times New Roman"/>
          <w:bCs/>
          <w:i/>
          <w:iCs/>
          <w:smallCaps/>
          <w:sz w:val="20"/>
          <w:szCs w:val="20"/>
          <w:lang w:eastAsia="ru-RU"/>
        </w:rPr>
        <w:t xml:space="preserve"> деятельности кредитно-финансовых организаций</w:t>
      </w:r>
      <w:r w:rsidRPr="006E5036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E5036" w:rsidRPr="006E5036" w:rsidRDefault="006E5036" w:rsidP="006E5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Контрольные работы являются текущими формами контроля; удовлетворительное прохождение текущих форм контроля является условием допуска к зачету.</w:t>
      </w:r>
    </w:p>
    <w:p w:rsidR="006E5036" w:rsidRPr="006E5036" w:rsidRDefault="006E5036" w:rsidP="006E5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При отрицательной оценке работы возвращаются обучающемуся на доработку. Положительно написанные контрольные работы обучающемуся не возвращаются.</w:t>
      </w:r>
    </w:p>
    <w:p w:rsidR="006E5036" w:rsidRPr="006E5036" w:rsidRDefault="006E5036" w:rsidP="006E5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При выполнении контрольных работ необходимо использовать материалы установочных лекций, учебников, нормативных документов.</w:t>
      </w:r>
    </w:p>
    <w:p w:rsidR="006E5036" w:rsidRPr="006E5036" w:rsidRDefault="006E5036" w:rsidP="006E5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Номер варианта каждой контрольной работы устанавливается в соответствии с номером последней цифры зачетной книжки. </w:t>
      </w:r>
    </w:p>
    <w:p w:rsidR="006E5036" w:rsidRPr="006E5036" w:rsidRDefault="006E5036" w:rsidP="006E50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36" w:rsidRPr="006E5036" w:rsidRDefault="006E5036" w:rsidP="006E503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вариантов.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63"/>
        <w:gridCol w:w="562"/>
        <w:gridCol w:w="555"/>
        <w:gridCol w:w="554"/>
        <w:gridCol w:w="554"/>
        <w:gridCol w:w="554"/>
        <w:gridCol w:w="554"/>
        <w:gridCol w:w="554"/>
        <w:gridCol w:w="554"/>
        <w:gridCol w:w="554"/>
        <w:gridCol w:w="513"/>
      </w:tblGrid>
      <w:tr w:rsidR="006E5036" w:rsidRPr="006E5036" w:rsidTr="004E1EBE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Последняя цифра зачетной книжки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E5036" w:rsidRPr="006E5036" w:rsidTr="004E1EBE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036" w:rsidRPr="006E5036" w:rsidRDefault="006E5036" w:rsidP="006E5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6E5036" w:rsidRPr="006E5036" w:rsidRDefault="006E5036" w:rsidP="006E5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36" w:rsidRDefault="006E5036" w:rsidP="006E5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Выполнение контрольных работ начинается с изучения методических указаний, а также материалов установочных лекций, учебной литературы и нормативно-правовых актов (с учетом последних изменений).</w:t>
      </w:r>
    </w:p>
    <w:p w:rsidR="00153DE7" w:rsidRPr="006E5036" w:rsidRDefault="00153DE7" w:rsidP="006E5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содержать титульный лист, ответы на вопросы по соответствующему варианту и список литературы.</w:t>
      </w:r>
    </w:p>
    <w:p w:rsidR="006E5036" w:rsidRPr="00DB7C27" w:rsidRDefault="00276C34" w:rsidP="00DB7C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6E5036" w:rsidRPr="0017492C" w:rsidRDefault="006E5036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847E2D" w:rsidRPr="0017492C" w:rsidRDefault="00847E2D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2D" w:rsidRPr="00C127C7" w:rsidRDefault="00847E2D" w:rsidP="00C127C7">
      <w:pPr>
        <w:rPr>
          <w:rFonts w:ascii="Times New Roman" w:hAnsi="Times New Roman" w:cs="Times New Roman"/>
          <w:sz w:val="24"/>
          <w:szCs w:val="24"/>
        </w:rPr>
      </w:pPr>
      <w:bookmarkStart w:id="1" w:name="_Toc525639499"/>
      <w:r w:rsidRPr="00C127C7">
        <w:rPr>
          <w:rFonts w:ascii="Times New Roman" w:hAnsi="Times New Roman" w:cs="Times New Roman"/>
          <w:sz w:val="24"/>
          <w:szCs w:val="24"/>
        </w:rPr>
        <w:t>1.Роль и место финансового анализа в системе управления кредитными организациями</w:t>
      </w:r>
      <w:bookmarkEnd w:id="1"/>
    </w:p>
    <w:p w:rsidR="00847E2D" w:rsidRPr="00C127C7" w:rsidRDefault="00847E2D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 xml:space="preserve">2. Основные направления  анализа финансового состояния кредитной организации </w:t>
      </w:r>
    </w:p>
    <w:p w:rsidR="00847E2D" w:rsidRPr="00C127C7" w:rsidRDefault="00847E2D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>3. Тест</w:t>
      </w:r>
    </w:p>
    <w:p w:rsidR="006A18FD" w:rsidRPr="00C127C7" w:rsidRDefault="006A18FD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>Наиболее важным источником получения валового дохода коммерческого банка является:</w:t>
      </w:r>
    </w:p>
    <w:p w:rsidR="006A18FD" w:rsidRPr="00C127C7" w:rsidRDefault="00BA7BD6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 xml:space="preserve">а) </w:t>
      </w:r>
      <w:r w:rsidR="006A18FD" w:rsidRPr="00C127C7">
        <w:rPr>
          <w:rFonts w:ascii="Times New Roman" w:hAnsi="Times New Roman" w:cs="Times New Roman"/>
          <w:sz w:val="24"/>
          <w:szCs w:val="24"/>
        </w:rPr>
        <w:t xml:space="preserve"> проценты по ценным бумагам;</w:t>
      </w:r>
    </w:p>
    <w:p w:rsidR="006A18FD" w:rsidRPr="00C127C7" w:rsidRDefault="00BA7BD6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6A18FD" w:rsidRPr="00C127C7">
        <w:rPr>
          <w:rFonts w:ascii="Times New Roman" w:hAnsi="Times New Roman" w:cs="Times New Roman"/>
          <w:sz w:val="24"/>
          <w:szCs w:val="24"/>
        </w:rPr>
        <w:t>доходы от трастовых операций;</w:t>
      </w:r>
    </w:p>
    <w:p w:rsidR="006A18FD" w:rsidRPr="00C127C7" w:rsidRDefault="00BA7BD6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 xml:space="preserve">в) </w:t>
      </w:r>
      <w:r w:rsidR="00C127C7" w:rsidRPr="00C127C7">
        <w:rPr>
          <w:rFonts w:ascii="Times New Roman" w:hAnsi="Times New Roman" w:cs="Times New Roman"/>
          <w:sz w:val="24"/>
          <w:szCs w:val="24"/>
        </w:rPr>
        <w:t>предоставление ссуд;</w:t>
      </w:r>
    </w:p>
    <w:p w:rsidR="006E5036" w:rsidRPr="00276C34" w:rsidRDefault="00BA7BD6" w:rsidP="00276C34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>г)</w:t>
      </w:r>
      <w:r w:rsidR="006A18FD" w:rsidRPr="00C127C7">
        <w:rPr>
          <w:rFonts w:ascii="Times New Roman" w:hAnsi="Times New Roman" w:cs="Times New Roman"/>
          <w:sz w:val="24"/>
          <w:szCs w:val="24"/>
        </w:rPr>
        <w:t xml:space="preserve"> комиссионные сборы.</w:t>
      </w:r>
    </w:p>
    <w:p w:rsidR="006E5036" w:rsidRPr="0017492C" w:rsidRDefault="006E5036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847E2D" w:rsidRPr="0017492C" w:rsidRDefault="00847E2D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036" w:rsidRPr="0017492C" w:rsidRDefault="006E5036" w:rsidP="00C12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74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Информационное обеспечение</w:t>
      </w:r>
      <w:r w:rsidR="00153D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7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анализа финансовой деятельности банка</w:t>
      </w:r>
    </w:p>
    <w:p w:rsidR="006E5036" w:rsidRPr="00C127C7" w:rsidRDefault="006E5036" w:rsidP="00C127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E2D" w:rsidRPr="0017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особенности и организация аналитической работы в банке</w:t>
      </w:r>
    </w:p>
    <w:p w:rsidR="006E5036" w:rsidRPr="0017492C" w:rsidRDefault="006E5036" w:rsidP="00C127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Тест</w:t>
      </w:r>
    </w:p>
    <w:p w:rsidR="006A18FD" w:rsidRPr="0017492C" w:rsidRDefault="006A18FD" w:rsidP="00C127C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7492C">
        <w:rPr>
          <w:rStyle w:val="a5"/>
          <w:b w:val="0"/>
          <w:color w:val="000000"/>
        </w:rPr>
        <w:t>Виды банковских рисков:</w:t>
      </w:r>
    </w:p>
    <w:p w:rsidR="006A18FD" w:rsidRPr="0017492C" w:rsidRDefault="00BA7BD6" w:rsidP="00C127C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t xml:space="preserve">а) </w:t>
      </w:r>
      <w:r w:rsidR="006A18FD" w:rsidRPr="0017492C">
        <w:rPr>
          <w:color w:val="000000"/>
        </w:rPr>
        <w:t>финансовые;</w:t>
      </w:r>
    </w:p>
    <w:p w:rsidR="006A18FD" w:rsidRPr="0017492C" w:rsidRDefault="00BA7BD6" w:rsidP="00C127C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t xml:space="preserve">б) </w:t>
      </w:r>
      <w:r w:rsidR="006A18FD" w:rsidRPr="0017492C">
        <w:rPr>
          <w:color w:val="000000"/>
        </w:rPr>
        <w:t xml:space="preserve"> валютные;</w:t>
      </w:r>
    </w:p>
    <w:p w:rsidR="006A18FD" w:rsidRPr="00BA7BD6" w:rsidRDefault="00BA7BD6" w:rsidP="00C127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A18FD" w:rsidRPr="0017492C">
        <w:rPr>
          <w:rFonts w:ascii="Times New Roman" w:hAnsi="Times New Roman" w:cs="Times New Roman"/>
          <w:color w:val="000000"/>
          <w:sz w:val="24"/>
          <w:szCs w:val="24"/>
        </w:rPr>
        <w:t xml:space="preserve"> риск ликвидности;</w:t>
      </w:r>
    </w:p>
    <w:p w:rsidR="006A18FD" w:rsidRPr="0017492C" w:rsidRDefault="00BA7BD6" w:rsidP="00C127C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</w:t>
      </w:r>
      <w:r w:rsidR="00C127C7">
        <w:rPr>
          <w:color w:val="000000"/>
        </w:rPr>
        <w:t>) все ответы правильные.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36" w:rsidRPr="0017492C" w:rsidRDefault="006E5036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7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Виды и этапы анализа финансовой деятельности кредитной организации</w:t>
      </w:r>
    </w:p>
    <w:p w:rsidR="006E5036" w:rsidRPr="0017492C" w:rsidRDefault="006E5036" w:rsidP="0017492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B0900" w:rsidRPr="0017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Финансовая устойчивость кредитной организации: понятие, факторы, виды, значение для целей анализа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Тест</w:t>
      </w:r>
    </w:p>
    <w:p w:rsidR="006A18FD" w:rsidRPr="0017492C" w:rsidRDefault="00C127C7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аналитической работы банка</w:t>
      </w:r>
      <w:r w:rsidR="00D96650" w:rsidRPr="0017492C">
        <w:rPr>
          <w:rFonts w:ascii="Times New Roman" w:hAnsi="Times New Roman" w:cs="Times New Roman"/>
          <w:sz w:val="24"/>
          <w:szCs w:val="24"/>
        </w:rPr>
        <w:t>:</w:t>
      </w:r>
    </w:p>
    <w:p w:rsidR="006A18FD" w:rsidRPr="0017492C" w:rsidRDefault="006A18FD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92C">
        <w:rPr>
          <w:rFonts w:ascii="Times New Roman" w:hAnsi="Times New Roman" w:cs="Times New Roman"/>
          <w:sz w:val="24"/>
          <w:szCs w:val="24"/>
        </w:rPr>
        <w:t xml:space="preserve"> а) обеспечен</w:t>
      </w:r>
      <w:r w:rsidR="00C127C7">
        <w:rPr>
          <w:rFonts w:ascii="Times New Roman" w:hAnsi="Times New Roman" w:cs="Times New Roman"/>
          <w:sz w:val="24"/>
          <w:szCs w:val="24"/>
        </w:rPr>
        <w:t>ие бесперебойной деятельности банка</w:t>
      </w:r>
      <w:r w:rsidRPr="00174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8FD" w:rsidRPr="0017492C" w:rsidRDefault="006A18FD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92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7492C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17492C">
        <w:rPr>
          <w:rFonts w:ascii="Times New Roman" w:hAnsi="Times New Roman" w:cs="Times New Roman"/>
          <w:sz w:val="24"/>
          <w:szCs w:val="24"/>
        </w:rPr>
        <w:t xml:space="preserve">зучение финансовой отчетности </w:t>
      </w:r>
    </w:p>
    <w:p w:rsidR="006A18FD" w:rsidRPr="0017492C" w:rsidRDefault="006A18FD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7492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7492C">
        <w:rPr>
          <w:rFonts w:ascii="Times New Roman" w:hAnsi="Times New Roman" w:cs="Times New Roman"/>
          <w:sz w:val="24"/>
          <w:szCs w:val="24"/>
        </w:rPr>
        <w:t>олучение межбанковских кредитов и кредитов Центробанка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36" w:rsidRPr="0017492C" w:rsidRDefault="006E5036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</w:t>
      </w:r>
    </w:p>
    <w:p w:rsidR="006E5036" w:rsidRPr="00C127C7" w:rsidRDefault="006E5036" w:rsidP="00C12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7492C">
        <w:t xml:space="preserve">  </w:t>
      </w:r>
      <w:r w:rsidRPr="00C127C7">
        <w:rPr>
          <w:rFonts w:ascii="Times New Roman" w:hAnsi="Times New Roman" w:cs="Times New Roman"/>
          <w:sz w:val="24"/>
          <w:szCs w:val="24"/>
        </w:rPr>
        <w:t>Методы анализа финансовой деятельности кредитной организации</w:t>
      </w:r>
    </w:p>
    <w:p w:rsidR="006E5036" w:rsidRPr="00C127C7" w:rsidRDefault="006E5036" w:rsidP="00C12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b/>
          <w:sz w:val="24"/>
          <w:szCs w:val="24"/>
        </w:rPr>
        <w:t>2.</w:t>
      </w:r>
      <w:r w:rsidR="00344629" w:rsidRPr="00C127C7">
        <w:rPr>
          <w:rFonts w:ascii="Times New Roman" w:hAnsi="Times New Roman" w:cs="Times New Roman"/>
          <w:sz w:val="24"/>
          <w:szCs w:val="24"/>
        </w:rPr>
        <w:t xml:space="preserve"> Подходы к оценке финансовых результатов деятельности коммерческого банка</w:t>
      </w:r>
    </w:p>
    <w:p w:rsidR="006E5036" w:rsidRPr="00C127C7" w:rsidRDefault="006E5036" w:rsidP="00C12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b/>
          <w:sz w:val="24"/>
          <w:szCs w:val="24"/>
        </w:rPr>
        <w:t>3.</w:t>
      </w:r>
      <w:r w:rsidRPr="00C127C7">
        <w:rPr>
          <w:rFonts w:ascii="Times New Roman" w:hAnsi="Times New Roman" w:cs="Times New Roman"/>
          <w:sz w:val="24"/>
          <w:szCs w:val="24"/>
        </w:rPr>
        <w:t xml:space="preserve"> </w:t>
      </w:r>
      <w:r w:rsidRPr="00C127C7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17492C" w:rsidRPr="00C127C7" w:rsidRDefault="00D96650" w:rsidP="00C12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> </w:t>
      </w:r>
      <w:r w:rsidR="0017492C" w:rsidRPr="00C127C7">
        <w:rPr>
          <w:rFonts w:ascii="Times New Roman" w:hAnsi="Times New Roman" w:cs="Times New Roman"/>
          <w:sz w:val="24"/>
          <w:szCs w:val="24"/>
        </w:rPr>
        <w:t xml:space="preserve">Соотношение требований и обязательств банка в иностранной валюте называется -: валютным регулированием </w:t>
      </w:r>
    </w:p>
    <w:p w:rsidR="0017492C" w:rsidRPr="00C127C7" w:rsidRDefault="00BA7BD6" w:rsidP="00C12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 xml:space="preserve">а) </w:t>
      </w:r>
      <w:r w:rsidR="0017492C" w:rsidRPr="00C127C7">
        <w:rPr>
          <w:rFonts w:ascii="Times New Roman" w:hAnsi="Times New Roman" w:cs="Times New Roman"/>
          <w:sz w:val="24"/>
          <w:szCs w:val="24"/>
        </w:rPr>
        <w:t xml:space="preserve">валютной оговоркой </w:t>
      </w:r>
    </w:p>
    <w:p w:rsidR="0017492C" w:rsidRPr="00C127C7" w:rsidRDefault="00BA7BD6" w:rsidP="00C12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 xml:space="preserve">б) </w:t>
      </w:r>
      <w:r w:rsidR="0017492C" w:rsidRPr="00C127C7">
        <w:rPr>
          <w:rFonts w:ascii="Times New Roman" w:hAnsi="Times New Roman" w:cs="Times New Roman"/>
          <w:sz w:val="24"/>
          <w:szCs w:val="24"/>
        </w:rPr>
        <w:t xml:space="preserve"> валютной котировкой </w:t>
      </w:r>
    </w:p>
    <w:p w:rsidR="006E5036" w:rsidRPr="00276C34" w:rsidRDefault="00BA7BD6" w:rsidP="00276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17492C" w:rsidRPr="00C127C7">
        <w:rPr>
          <w:rFonts w:ascii="Times New Roman" w:hAnsi="Times New Roman" w:cs="Times New Roman"/>
          <w:sz w:val="24"/>
          <w:szCs w:val="24"/>
        </w:rPr>
        <w:t>валютной позицией</w:t>
      </w:r>
    </w:p>
    <w:p w:rsidR="006E5036" w:rsidRPr="0017492C" w:rsidRDefault="006E5036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5</w:t>
      </w:r>
    </w:p>
    <w:p w:rsidR="006E5036" w:rsidRPr="00C127C7" w:rsidRDefault="006E5036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>1. Собственный капитал банка и международные стандарты оценки его достаточности</w:t>
      </w:r>
    </w:p>
    <w:p w:rsidR="006E5036" w:rsidRPr="00C127C7" w:rsidRDefault="006E5036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>2.Методические основы анализа эффективности банковской деятельности</w:t>
      </w:r>
    </w:p>
    <w:p w:rsidR="006E5036" w:rsidRPr="00C127C7" w:rsidRDefault="006E5036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 xml:space="preserve">3. </w:t>
      </w:r>
      <w:r w:rsidRPr="00C127C7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C127C7" w:rsidRPr="00C127C7" w:rsidRDefault="00C127C7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 xml:space="preserve">Банковские операции, связанные с куплей-продажей иностранной валюты, называются </w:t>
      </w:r>
    </w:p>
    <w:p w:rsidR="00C127C7" w:rsidRPr="00C127C7" w:rsidRDefault="00C127C7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 xml:space="preserve">а) конверсионными </w:t>
      </w:r>
    </w:p>
    <w:p w:rsidR="00C127C7" w:rsidRPr="00C127C7" w:rsidRDefault="00C127C7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 xml:space="preserve">б)  обменными </w:t>
      </w:r>
    </w:p>
    <w:p w:rsidR="00C127C7" w:rsidRPr="00C127C7" w:rsidRDefault="00C127C7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 xml:space="preserve">в)  торговыми </w:t>
      </w:r>
    </w:p>
    <w:p w:rsidR="00C127C7" w:rsidRPr="00C127C7" w:rsidRDefault="00C127C7" w:rsidP="00C127C7">
      <w:pPr>
        <w:rPr>
          <w:rFonts w:ascii="Times New Roman" w:hAnsi="Times New Roman" w:cs="Times New Roman"/>
          <w:sz w:val="24"/>
          <w:szCs w:val="24"/>
        </w:rPr>
      </w:pPr>
      <w:r w:rsidRPr="00C127C7">
        <w:rPr>
          <w:rFonts w:ascii="Times New Roman" w:hAnsi="Times New Roman" w:cs="Times New Roman"/>
          <w:sz w:val="24"/>
          <w:szCs w:val="24"/>
        </w:rPr>
        <w:t>г) спекулятивными</w:t>
      </w:r>
    </w:p>
    <w:p w:rsidR="006E5036" w:rsidRPr="0017492C" w:rsidRDefault="006E5036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6</w:t>
      </w:r>
    </w:p>
    <w:p w:rsidR="00FB0900" w:rsidRPr="0017492C" w:rsidRDefault="00FB0900" w:rsidP="001749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7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.Необходимость, особенности и роль экономического анализа деятельности кредитной организации</w:t>
      </w:r>
    </w:p>
    <w:p w:rsidR="006E5036" w:rsidRPr="0017492C" w:rsidRDefault="00FB0900" w:rsidP="001749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A37A84" w:rsidRPr="0017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анализа деятельности кредитных организаций. </w:t>
      </w:r>
    </w:p>
    <w:p w:rsidR="006E5036" w:rsidRPr="0017492C" w:rsidRDefault="00FB0900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E5036"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17492C" w:rsidRDefault="006A5EF5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92C">
        <w:rPr>
          <w:rFonts w:ascii="Times New Roman" w:hAnsi="Times New Roman" w:cs="Times New Roman"/>
          <w:sz w:val="24"/>
          <w:szCs w:val="24"/>
        </w:rPr>
        <w:t>По каким счетам отражаются расходы кредитных организаций</w:t>
      </w:r>
    </w:p>
    <w:p w:rsidR="0017492C" w:rsidRDefault="006A5EF5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92C">
        <w:rPr>
          <w:rFonts w:ascii="Times New Roman" w:hAnsi="Times New Roman" w:cs="Times New Roman"/>
          <w:sz w:val="24"/>
          <w:szCs w:val="24"/>
        </w:rPr>
        <w:t xml:space="preserve"> </w:t>
      </w:r>
      <w:r w:rsidR="00BA7BD6">
        <w:rPr>
          <w:rFonts w:ascii="Times New Roman" w:hAnsi="Times New Roman" w:cs="Times New Roman"/>
          <w:sz w:val="24"/>
          <w:szCs w:val="24"/>
        </w:rPr>
        <w:t xml:space="preserve">а) </w:t>
      </w:r>
      <w:r w:rsidRPr="0017492C">
        <w:rPr>
          <w:rFonts w:ascii="Times New Roman" w:hAnsi="Times New Roman" w:cs="Times New Roman"/>
          <w:sz w:val="24"/>
          <w:szCs w:val="24"/>
        </w:rPr>
        <w:t xml:space="preserve">активные счета </w:t>
      </w:r>
    </w:p>
    <w:p w:rsidR="006A5EF5" w:rsidRPr="0017492C" w:rsidRDefault="00BA7BD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A5EF5" w:rsidRPr="0017492C">
        <w:rPr>
          <w:rFonts w:ascii="Times New Roman" w:hAnsi="Times New Roman" w:cs="Times New Roman"/>
          <w:sz w:val="24"/>
          <w:szCs w:val="24"/>
        </w:rPr>
        <w:t>пассивные счета</w:t>
      </w:r>
    </w:p>
    <w:p w:rsidR="006E5036" w:rsidRPr="0017492C" w:rsidRDefault="006E5036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7</w:t>
      </w:r>
    </w:p>
    <w:p w:rsidR="006E5036" w:rsidRPr="0017492C" w:rsidRDefault="00A37A84" w:rsidP="0017492C">
      <w:pPr>
        <w:pStyle w:val="2"/>
        <w:spacing w:before="0" w:line="360" w:lineRule="auto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</w:t>
      </w:r>
      <w:r w:rsidRPr="0017492C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  <w:lang w:eastAsia="ru-RU"/>
        </w:rPr>
        <w:t>Содержание и задачи анализа деятельности банка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749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340" w:rsidRPr="0017492C">
        <w:rPr>
          <w:rFonts w:ascii="Times New Roman" w:eastAsia="Calibri" w:hAnsi="Times New Roman" w:cs="Times New Roman"/>
          <w:sz w:val="24"/>
          <w:szCs w:val="24"/>
        </w:rPr>
        <w:t xml:space="preserve">Основные принципы </w:t>
      </w:r>
      <w:r w:rsidR="00FB0900" w:rsidRPr="0017492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E41340" w:rsidRPr="0017492C">
        <w:rPr>
          <w:rFonts w:ascii="Times New Roman" w:eastAsia="Calibri" w:hAnsi="Times New Roman" w:cs="Times New Roman"/>
          <w:sz w:val="24"/>
          <w:szCs w:val="24"/>
        </w:rPr>
        <w:t>методы анализа</w:t>
      </w:r>
      <w:r w:rsidR="00FB0900" w:rsidRPr="0017492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деятельности банка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1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</w:t>
      </w:r>
    </w:p>
    <w:p w:rsidR="0017492C" w:rsidRDefault="006A5EF5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92C">
        <w:rPr>
          <w:rFonts w:ascii="Times New Roman" w:hAnsi="Times New Roman" w:cs="Times New Roman"/>
          <w:sz w:val="24"/>
          <w:szCs w:val="24"/>
        </w:rPr>
        <w:t xml:space="preserve">Какой метод снижения рисков кредитного портфеля наиболее эффективен </w:t>
      </w:r>
    </w:p>
    <w:p w:rsidR="0017492C" w:rsidRDefault="00BA7BD6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A5EF5" w:rsidRPr="0017492C">
        <w:rPr>
          <w:rFonts w:ascii="Times New Roman" w:hAnsi="Times New Roman" w:cs="Times New Roman"/>
          <w:sz w:val="24"/>
          <w:szCs w:val="24"/>
        </w:rPr>
        <w:t>диверсификация кредитного портфеля</w:t>
      </w:r>
    </w:p>
    <w:p w:rsidR="0017492C" w:rsidRDefault="00BA7BD6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A5EF5" w:rsidRPr="0017492C">
        <w:rPr>
          <w:rFonts w:ascii="Times New Roman" w:hAnsi="Times New Roman" w:cs="Times New Roman"/>
          <w:sz w:val="24"/>
          <w:szCs w:val="24"/>
        </w:rPr>
        <w:t>страхование</w:t>
      </w:r>
    </w:p>
    <w:p w:rsidR="006A5EF5" w:rsidRPr="0017492C" w:rsidRDefault="00BA7BD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A5EF5" w:rsidRPr="0017492C">
        <w:rPr>
          <w:rFonts w:ascii="Times New Roman" w:hAnsi="Times New Roman" w:cs="Times New Roman"/>
          <w:sz w:val="24"/>
          <w:szCs w:val="24"/>
        </w:rPr>
        <w:t>оценка кредитоспособности заемщика</w:t>
      </w:r>
    </w:p>
    <w:p w:rsidR="006E5036" w:rsidRPr="0017492C" w:rsidRDefault="006E5036" w:rsidP="0017492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036" w:rsidRPr="0017492C" w:rsidRDefault="006E5036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8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7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Внешнеэкономические факторы, оказывающие влияние на деятельность банка</w:t>
      </w:r>
    </w:p>
    <w:p w:rsidR="00A37A84" w:rsidRPr="0017492C" w:rsidRDefault="006E5036" w:rsidP="001749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749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900" w:rsidRPr="0017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Субъекты, объекты анализа банковской деятельности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Тест</w:t>
      </w:r>
    </w:p>
    <w:p w:rsidR="0017492C" w:rsidRDefault="006A5EF5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92C">
        <w:rPr>
          <w:rFonts w:ascii="Times New Roman" w:hAnsi="Times New Roman" w:cs="Times New Roman"/>
          <w:sz w:val="24"/>
          <w:szCs w:val="24"/>
        </w:rPr>
        <w:t>Какой орган принима</w:t>
      </w:r>
      <w:r w:rsidR="0017492C">
        <w:rPr>
          <w:rFonts w:ascii="Times New Roman" w:hAnsi="Times New Roman" w:cs="Times New Roman"/>
          <w:sz w:val="24"/>
          <w:szCs w:val="24"/>
        </w:rPr>
        <w:t xml:space="preserve">ет решение об отзыве лицензии </w:t>
      </w:r>
    </w:p>
    <w:p w:rsidR="0017492C" w:rsidRDefault="006A5EF5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92C">
        <w:rPr>
          <w:rFonts w:ascii="Times New Roman" w:hAnsi="Times New Roman" w:cs="Times New Roman"/>
          <w:sz w:val="24"/>
          <w:szCs w:val="24"/>
        </w:rPr>
        <w:t xml:space="preserve"> </w:t>
      </w:r>
      <w:r w:rsidR="00BA7BD6">
        <w:rPr>
          <w:rFonts w:ascii="Times New Roman" w:hAnsi="Times New Roman" w:cs="Times New Roman"/>
          <w:sz w:val="24"/>
          <w:szCs w:val="24"/>
        </w:rPr>
        <w:t xml:space="preserve">а) </w:t>
      </w:r>
      <w:r w:rsidRPr="0017492C">
        <w:rPr>
          <w:rFonts w:ascii="Times New Roman" w:hAnsi="Times New Roman" w:cs="Times New Roman"/>
          <w:sz w:val="24"/>
          <w:szCs w:val="24"/>
        </w:rPr>
        <w:t xml:space="preserve"> Комитет банковского надзора Банка России </w:t>
      </w:r>
    </w:p>
    <w:p w:rsidR="0017492C" w:rsidRDefault="00BA7BD6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6A5EF5" w:rsidRPr="0017492C">
        <w:rPr>
          <w:rFonts w:ascii="Times New Roman" w:hAnsi="Times New Roman" w:cs="Times New Roman"/>
          <w:sz w:val="24"/>
          <w:szCs w:val="24"/>
        </w:rPr>
        <w:t>Казначейство РФ</w:t>
      </w:r>
    </w:p>
    <w:p w:rsidR="006A5EF5" w:rsidRPr="0017492C" w:rsidRDefault="00BA7BD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A5EF5" w:rsidRPr="0017492C">
        <w:rPr>
          <w:rFonts w:ascii="Times New Roman" w:hAnsi="Times New Roman" w:cs="Times New Roman"/>
          <w:sz w:val="24"/>
          <w:szCs w:val="24"/>
        </w:rPr>
        <w:t>Консалтинговый центр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036" w:rsidRPr="0017492C" w:rsidRDefault="006E5036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9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74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9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B0900" w:rsidRPr="0017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Методология и инструментарий анализа деятельности коммерческого банка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74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4629" w:rsidRPr="0017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ценообразования банковских услуг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Тест</w:t>
      </w:r>
    </w:p>
    <w:p w:rsidR="0017492C" w:rsidRDefault="006A5EF5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92C">
        <w:rPr>
          <w:rFonts w:ascii="Times New Roman" w:hAnsi="Times New Roman" w:cs="Times New Roman"/>
          <w:sz w:val="24"/>
          <w:szCs w:val="24"/>
        </w:rPr>
        <w:t>Дать определение следующим видам кредитной деятельности банка: анализ досье заемщика, пересмотр кредитного портфеля, изменение условий кредитования отдельного заемщика, оценка состояния ссуд в соответствии с их рейтингом, проведение аудиторских проверок заемщика</w:t>
      </w:r>
    </w:p>
    <w:p w:rsidR="0017492C" w:rsidRDefault="006A5EF5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92C">
        <w:rPr>
          <w:rFonts w:ascii="Times New Roman" w:hAnsi="Times New Roman" w:cs="Times New Roman"/>
          <w:sz w:val="24"/>
          <w:szCs w:val="24"/>
        </w:rPr>
        <w:t xml:space="preserve"> </w:t>
      </w:r>
      <w:r w:rsidR="00BA7BD6">
        <w:rPr>
          <w:rFonts w:ascii="Times New Roman" w:hAnsi="Times New Roman" w:cs="Times New Roman"/>
          <w:sz w:val="24"/>
          <w:szCs w:val="24"/>
        </w:rPr>
        <w:t xml:space="preserve">а) </w:t>
      </w:r>
      <w:r w:rsidRPr="0017492C">
        <w:rPr>
          <w:rFonts w:ascii="Times New Roman" w:hAnsi="Times New Roman" w:cs="Times New Roman"/>
          <w:sz w:val="24"/>
          <w:szCs w:val="24"/>
        </w:rPr>
        <w:t xml:space="preserve"> организация картотеки кредитной информации (ККИ) </w:t>
      </w:r>
    </w:p>
    <w:p w:rsidR="0017492C" w:rsidRDefault="00BA7BD6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A5EF5" w:rsidRPr="0017492C">
        <w:rPr>
          <w:rFonts w:ascii="Times New Roman" w:hAnsi="Times New Roman" w:cs="Times New Roman"/>
          <w:sz w:val="24"/>
          <w:szCs w:val="24"/>
        </w:rPr>
        <w:t xml:space="preserve">управление кредитным риском </w:t>
      </w:r>
    </w:p>
    <w:p w:rsidR="006E5036" w:rsidRPr="0017492C" w:rsidRDefault="00BA7BD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A5EF5" w:rsidRPr="0017492C">
        <w:rPr>
          <w:rFonts w:ascii="Times New Roman" w:hAnsi="Times New Roman" w:cs="Times New Roman"/>
          <w:sz w:val="24"/>
          <w:szCs w:val="24"/>
        </w:rPr>
        <w:t>кредитный мониторинг</w:t>
      </w:r>
    </w:p>
    <w:p w:rsidR="006E5036" w:rsidRPr="0017492C" w:rsidRDefault="006E5036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036" w:rsidRPr="0017492C" w:rsidRDefault="006E5036" w:rsidP="00174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10</w:t>
      </w: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74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0900" w:rsidRPr="0017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 цели и задачи  анализа банковской деятельности</w:t>
      </w:r>
    </w:p>
    <w:p w:rsidR="006E5036" w:rsidRPr="0017492C" w:rsidRDefault="006E5036" w:rsidP="001749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44629" w:rsidRPr="0017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показателей ресурсной базы коммерческого банка, источники ее пополнения</w:t>
      </w:r>
    </w:p>
    <w:p w:rsidR="0017492C" w:rsidRDefault="006E5036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3.Тест</w:t>
      </w:r>
      <w:r w:rsidR="00B7012E" w:rsidRPr="00174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92C" w:rsidRDefault="00B7012E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92C">
        <w:rPr>
          <w:rFonts w:ascii="Times New Roman" w:hAnsi="Times New Roman" w:cs="Times New Roman"/>
          <w:sz w:val="24"/>
          <w:szCs w:val="24"/>
        </w:rPr>
        <w:t>Укажите какому понятию соответс</w:t>
      </w:r>
      <w:r w:rsidR="0017492C" w:rsidRPr="0017492C">
        <w:rPr>
          <w:rFonts w:ascii="Times New Roman" w:hAnsi="Times New Roman" w:cs="Times New Roman"/>
          <w:sz w:val="24"/>
          <w:szCs w:val="24"/>
        </w:rPr>
        <w:t>твует следующее определение: «</w:t>
      </w:r>
      <w:r w:rsidR="00C127C7">
        <w:rPr>
          <w:rFonts w:ascii="Times New Roman" w:hAnsi="Times New Roman" w:cs="Times New Roman"/>
          <w:sz w:val="24"/>
          <w:szCs w:val="24"/>
        </w:rPr>
        <w:t>к</w:t>
      </w:r>
      <w:r w:rsidRPr="0017492C">
        <w:rPr>
          <w:rFonts w:ascii="Times New Roman" w:hAnsi="Times New Roman" w:cs="Times New Roman"/>
          <w:sz w:val="24"/>
          <w:szCs w:val="24"/>
        </w:rPr>
        <w:t>ачественная оценка заемщика, позволяющая своевременного возврата ссуды и возможность ее эффек</w:t>
      </w:r>
      <w:r w:rsidR="0017492C">
        <w:rPr>
          <w:rFonts w:ascii="Times New Roman" w:hAnsi="Times New Roman" w:cs="Times New Roman"/>
          <w:sz w:val="24"/>
          <w:szCs w:val="24"/>
        </w:rPr>
        <w:t>тивного использования»:</w:t>
      </w:r>
    </w:p>
    <w:p w:rsidR="0017492C" w:rsidRDefault="00BA7BD6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7012E" w:rsidRPr="0017492C">
        <w:rPr>
          <w:rFonts w:ascii="Times New Roman" w:hAnsi="Times New Roman" w:cs="Times New Roman"/>
          <w:sz w:val="24"/>
          <w:szCs w:val="24"/>
        </w:rPr>
        <w:t xml:space="preserve">платежеспособность </w:t>
      </w:r>
    </w:p>
    <w:p w:rsidR="0017492C" w:rsidRDefault="00BA7BD6" w:rsidP="00174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7012E" w:rsidRPr="0017492C">
        <w:rPr>
          <w:rFonts w:ascii="Times New Roman" w:hAnsi="Times New Roman" w:cs="Times New Roman"/>
          <w:sz w:val="24"/>
          <w:szCs w:val="24"/>
        </w:rPr>
        <w:t xml:space="preserve">кредитоспособность </w:t>
      </w:r>
    </w:p>
    <w:p w:rsidR="006E5036" w:rsidRPr="0017492C" w:rsidRDefault="00BA7BD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7012E" w:rsidRPr="0017492C">
        <w:rPr>
          <w:rFonts w:ascii="Times New Roman" w:hAnsi="Times New Roman" w:cs="Times New Roman"/>
          <w:sz w:val="24"/>
          <w:szCs w:val="24"/>
        </w:rPr>
        <w:t>ликвидность</w:t>
      </w:r>
    </w:p>
    <w:p w:rsidR="00B7012E" w:rsidRPr="0017492C" w:rsidRDefault="00B7012E" w:rsidP="001749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036" w:rsidRPr="0017492C" w:rsidRDefault="006E5036" w:rsidP="00174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2D" w:rsidRPr="0017492C" w:rsidRDefault="00847E2D" w:rsidP="001749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12E" w:rsidRPr="0017492C" w:rsidRDefault="00B7012E" w:rsidP="0017492C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B7012E" w:rsidRPr="0017492C" w:rsidRDefault="00B7012E" w:rsidP="0017492C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sectPr w:rsidR="00B7012E" w:rsidRPr="0017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1F8"/>
    <w:multiLevelType w:val="hybridMultilevel"/>
    <w:tmpl w:val="47A4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054F"/>
    <w:multiLevelType w:val="multilevel"/>
    <w:tmpl w:val="A574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F52E9"/>
    <w:multiLevelType w:val="hybridMultilevel"/>
    <w:tmpl w:val="B588BE06"/>
    <w:lvl w:ilvl="0" w:tplc="9AE83E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>
    <w:nsid w:val="15E64FFD"/>
    <w:multiLevelType w:val="hybridMultilevel"/>
    <w:tmpl w:val="EA78B234"/>
    <w:lvl w:ilvl="0" w:tplc="04190019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4E5990"/>
    <w:multiLevelType w:val="hybridMultilevel"/>
    <w:tmpl w:val="7A74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B5749"/>
    <w:multiLevelType w:val="hybridMultilevel"/>
    <w:tmpl w:val="9D06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4257"/>
    <w:multiLevelType w:val="hybridMultilevel"/>
    <w:tmpl w:val="F42A8768"/>
    <w:lvl w:ilvl="0" w:tplc="CD7CB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B285F"/>
    <w:multiLevelType w:val="hybridMultilevel"/>
    <w:tmpl w:val="E304AA76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07F7E"/>
    <w:multiLevelType w:val="multilevel"/>
    <w:tmpl w:val="B5DC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9403D"/>
    <w:multiLevelType w:val="multilevel"/>
    <w:tmpl w:val="577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5C"/>
    <w:rsid w:val="000A55EA"/>
    <w:rsid w:val="00153DE7"/>
    <w:rsid w:val="0017492C"/>
    <w:rsid w:val="00276C34"/>
    <w:rsid w:val="00344629"/>
    <w:rsid w:val="00346382"/>
    <w:rsid w:val="003A7F69"/>
    <w:rsid w:val="005930A6"/>
    <w:rsid w:val="005949A6"/>
    <w:rsid w:val="005E0531"/>
    <w:rsid w:val="006A18FD"/>
    <w:rsid w:val="006A5EF5"/>
    <w:rsid w:val="006E5036"/>
    <w:rsid w:val="00847E2D"/>
    <w:rsid w:val="008B6C5C"/>
    <w:rsid w:val="00A37A84"/>
    <w:rsid w:val="00B7012E"/>
    <w:rsid w:val="00BA7BD6"/>
    <w:rsid w:val="00C127C7"/>
    <w:rsid w:val="00D96650"/>
    <w:rsid w:val="00DB7C27"/>
    <w:rsid w:val="00E41340"/>
    <w:rsid w:val="00F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29"/>
  </w:style>
  <w:style w:type="paragraph" w:styleId="2">
    <w:name w:val="heading 2"/>
    <w:basedOn w:val="a"/>
    <w:next w:val="a"/>
    <w:link w:val="20"/>
    <w:uiPriority w:val="9"/>
    <w:unhideWhenUsed/>
    <w:qFormat/>
    <w:rsid w:val="00A37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A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B09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29"/>
  </w:style>
  <w:style w:type="paragraph" w:styleId="2">
    <w:name w:val="heading 2"/>
    <w:basedOn w:val="a"/>
    <w:next w:val="a"/>
    <w:link w:val="20"/>
    <w:uiPriority w:val="9"/>
    <w:unhideWhenUsed/>
    <w:qFormat/>
    <w:rsid w:val="00A37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A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B09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</cp:revision>
  <dcterms:created xsi:type="dcterms:W3CDTF">2024-03-26T09:28:00Z</dcterms:created>
  <dcterms:modified xsi:type="dcterms:W3CDTF">2024-03-26T09:28:00Z</dcterms:modified>
</cp:coreProperties>
</file>