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21" w:rsidRDefault="00CC7021" w:rsidP="004804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043B" w:rsidRPr="0048043B" w:rsidRDefault="0048043B" w:rsidP="004804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43B">
        <w:rPr>
          <w:rFonts w:ascii="Times New Roman" w:hAnsi="Times New Roman"/>
          <w:b/>
          <w:sz w:val="28"/>
          <w:szCs w:val="28"/>
        </w:rPr>
        <w:t xml:space="preserve">ПРИЛОЖЕНИЕ № 3   к «Правилам приёма в </w:t>
      </w:r>
      <w:r w:rsidR="007168D8" w:rsidRPr="0048043B">
        <w:rPr>
          <w:rFonts w:ascii="Times New Roman" w:hAnsi="Times New Roman"/>
          <w:b/>
          <w:sz w:val="28"/>
          <w:szCs w:val="28"/>
        </w:rPr>
        <w:t>СКГА на 2021</w:t>
      </w:r>
      <w:r w:rsidRPr="0048043B">
        <w:rPr>
          <w:rFonts w:ascii="Times New Roman" w:hAnsi="Times New Roman"/>
          <w:b/>
          <w:sz w:val="28"/>
          <w:szCs w:val="28"/>
        </w:rPr>
        <w:t>/2</w:t>
      </w:r>
      <w:r>
        <w:rPr>
          <w:rFonts w:ascii="Times New Roman" w:hAnsi="Times New Roman"/>
          <w:b/>
          <w:sz w:val="28"/>
          <w:szCs w:val="28"/>
        </w:rPr>
        <w:t>2</w:t>
      </w:r>
      <w:r w:rsidRPr="0048043B">
        <w:rPr>
          <w:rFonts w:ascii="Times New Roman" w:hAnsi="Times New Roman"/>
          <w:b/>
          <w:sz w:val="28"/>
          <w:szCs w:val="28"/>
        </w:rPr>
        <w:t>г.»</w:t>
      </w:r>
    </w:p>
    <w:p w:rsidR="00D478B6" w:rsidRDefault="00D478B6" w:rsidP="0050339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8043B" w:rsidRDefault="0048043B" w:rsidP="00D478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54C6" w:rsidRPr="00D478B6" w:rsidRDefault="000F54C6" w:rsidP="00503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78B6">
        <w:rPr>
          <w:rFonts w:ascii="Times New Roman" w:hAnsi="Times New Roman"/>
          <w:b/>
          <w:sz w:val="28"/>
          <w:szCs w:val="28"/>
        </w:rPr>
        <w:t xml:space="preserve">Контрольные цифры приема граждан по специальностям и направлениям подготовки для обучения по программам высшего образования за счет бюджетных ассигнований федерального бюджета </w:t>
      </w:r>
      <w:r w:rsidR="001E36FD" w:rsidRPr="00D478B6">
        <w:rPr>
          <w:rFonts w:ascii="Times New Roman" w:hAnsi="Times New Roman"/>
          <w:b/>
          <w:sz w:val="28"/>
          <w:szCs w:val="28"/>
        </w:rPr>
        <w:t>на 202</w:t>
      </w:r>
      <w:r w:rsidR="0063712F" w:rsidRPr="00D478B6">
        <w:rPr>
          <w:rFonts w:ascii="Times New Roman" w:hAnsi="Times New Roman"/>
          <w:b/>
          <w:sz w:val="28"/>
          <w:szCs w:val="28"/>
        </w:rPr>
        <w:t>1</w:t>
      </w:r>
      <w:r w:rsidR="001E36FD" w:rsidRPr="00D478B6">
        <w:rPr>
          <w:rFonts w:ascii="Times New Roman" w:hAnsi="Times New Roman"/>
          <w:b/>
          <w:sz w:val="28"/>
          <w:szCs w:val="28"/>
        </w:rPr>
        <w:t>/2</w:t>
      </w:r>
      <w:r w:rsidR="0063712F" w:rsidRPr="00D478B6">
        <w:rPr>
          <w:rFonts w:ascii="Times New Roman" w:hAnsi="Times New Roman"/>
          <w:b/>
          <w:sz w:val="28"/>
          <w:szCs w:val="28"/>
        </w:rPr>
        <w:t>2</w:t>
      </w:r>
      <w:r w:rsidR="001E36FD" w:rsidRPr="00D478B6">
        <w:rPr>
          <w:rFonts w:ascii="Times New Roman" w:hAnsi="Times New Roman"/>
          <w:b/>
          <w:sz w:val="28"/>
          <w:szCs w:val="28"/>
        </w:rPr>
        <w:t>г.</w:t>
      </w:r>
    </w:p>
    <w:p w:rsidR="00873769" w:rsidRPr="00D478B6" w:rsidRDefault="00873769" w:rsidP="00D478B6">
      <w:pPr>
        <w:pStyle w:val="a4"/>
        <w:ind w:left="0"/>
        <w:rPr>
          <w:b/>
          <w:spacing w:val="-1"/>
          <w:sz w:val="36"/>
          <w:szCs w:val="36"/>
        </w:rPr>
      </w:pPr>
    </w:p>
    <w:tbl>
      <w:tblPr>
        <w:tblpPr w:leftFromText="180" w:rightFromText="180" w:vertAnchor="page" w:horzAnchor="margin" w:tblpXSpec="center" w:tblpY="2746"/>
        <w:tblW w:w="149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88"/>
        <w:gridCol w:w="2196"/>
        <w:gridCol w:w="1216"/>
        <w:gridCol w:w="1486"/>
        <w:gridCol w:w="1622"/>
      </w:tblGrid>
      <w:tr w:rsidR="00D478B6" w:rsidRPr="00655B82" w:rsidTr="00503390">
        <w:trPr>
          <w:trHeight w:val="813"/>
        </w:trPr>
        <w:tc>
          <w:tcPr>
            <w:tcW w:w="8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D47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B6"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 (укрупненной группы направлений подготовки)</w:t>
            </w:r>
          </w:p>
        </w:tc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D47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B6">
              <w:rPr>
                <w:rFonts w:ascii="Times New Roman" w:hAnsi="Times New Roman"/>
                <w:sz w:val="24"/>
                <w:szCs w:val="24"/>
              </w:rPr>
              <w:t>Код направления подготовки (УГНП)</w:t>
            </w:r>
          </w:p>
        </w:tc>
        <w:tc>
          <w:tcPr>
            <w:tcW w:w="4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D47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B6">
              <w:rPr>
                <w:rFonts w:ascii="Times New Roman" w:hAnsi="Times New Roman"/>
                <w:sz w:val="24"/>
                <w:szCs w:val="24"/>
              </w:rPr>
              <w:t>Контрольные цифры приема по направлениям подготовки и (или) УГНП</w:t>
            </w:r>
          </w:p>
        </w:tc>
      </w:tr>
      <w:tr w:rsidR="00D478B6" w:rsidRPr="00655B82" w:rsidTr="00503390">
        <w:trPr>
          <w:trHeight w:val="597"/>
        </w:trPr>
        <w:tc>
          <w:tcPr>
            <w:tcW w:w="8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6" w:rsidRPr="00D478B6" w:rsidRDefault="00D478B6" w:rsidP="00D47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6" w:rsidRPr="00D478B6" w:rsidRDefault="00D478B6" w:rsidP="00D47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D47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B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6" w:rsidRPr="00D478B6" w:rsidRDefault="00D478B6" w:rsidP="00D47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B6">
              <w:rPr>
                <w:rFonts w:ascii="Times New Roman" w:hAnsi="Times New Roman"/>
                <w:sz w:val="24"/>
                <w:szCs w:val="24"/>
              </w:rPr>
              <w:t>из них по очной форме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6" w:rsidRPr="00D478B6" w:rsidRDefault="00D478B6" w:rsidP="00D47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B6">
              <w:rPr>
                <w:rFonts w:ascii="Times New Roman" w:hAnsi="Times New Roman"/>
                <w:sz w:val="24"/>
                <w:szCs w:val="24"/>
              </w:rPr>
              <w:t>из них по заочной форме</w:t>
            </w:r>
          </w:p>
        </w:tc>
      </w:tr>
      <w:tr w:rsidR="00D478B6" w:rsidRPr="00D478B6" w:rsidTr="00503390">
        <w:trPr>
          <w:trHeight w:val="178"/>
        </w:trPr>
        <w:tc>
          <w:tcPr>
            <w:tcW w:w="10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6" w:rsidRPr="00D478B6" w:rsidRDefault="00D478B6" w:rsidP="00D478B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Всего: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424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368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56</w:t>
            </w:r>
          </w:p>
        </w:tc>
      </w:tr>
      <w:tr w:rsidR="00D478B6" w:rsidRPr="00D478B6" w:rsidTr="00503390">
        <w:trPr>
          <w:trHeight w:val="737"/>
        </w:trPr>
        <w:tc>
          <w:tcPr>
            <w:tcW w:w="8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6" w:rsidRPr="00D478B6" w:rsidRDefault="00871DB4" w:rsidP="00871DB4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Прикладная математика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01.03.0</w:t>
            </w:r>
            <w:r w:rsidR="00871DB4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46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46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</w:tr>
      <w:tr w:rsidR="00D478B6" w:rsidRPr="00D478B6" w:rsidTr="00503390">
        <w:trPr>
          <w:trHeight w:val="699"/>
        </w:trPr>
        <w:tc>
          <w:tcPr>
            <w:tcW w:w="8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6" w:rsidRPr="00D478B6" w:rsidRDefault="00D478B6" w:rsidP="00D478B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Строительство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08.03.01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29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29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</w:tr>
      <w:tr w:rsidR="00D478B6" w:rsidRPr="00D478B6" w:rsidTr="00503390">
        <w:trPr>
          <w:trHeight w:val="1138"/>
        </w:trPr>
        <w:tc>
          <w:tcPr>
            <w:tcW w:w="8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6" w:rsidRPr="00D478B6" w:rsidRDefault="007B3FC7" w:rsidP="00D478B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7B3FC7">
              <w:rPr>
                <w:rFonts w:ascii="Times New Roman" w:hAnsi="Times New Roman"/>
                <w:b/>
                <w:sz w:val="36"/>
                <w:szCs w:val="36"/>
              </w:rPr>
              <w:t>Информатика и вычислительная техника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09.03.0</w:t>
            </w:r>
            <w:r w:rsidR="007B3FC7"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7B3FC7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116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7B3FC7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26</w:t>
            </w:r>
          </w:p>
        </w:tc>
      </w:tr>
      <w:tr w:rsidR="00D478B6" w:rsidRPr="00D478B6" w:rsidTr="00503390">
        <w:trPr>
          <w:trHeight w:val="723"/>
        </w:trPr>
        <w:tc>
          <w:tcPr>
            <w:tcW w:w="8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6" w:rsidRPr="00D478B6" w:rsidRDefault="00D478B6" w:rsidP="00D478B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Лесное дело</w:t>
            </w:r>
          </w:p>
          <w:p w:rsidR="00D478B6" w:rsidRPr="00D478B6" w:rsidRDefault="00D478B6" w:rsidP="00D478B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Агрономия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35.03.01</w:t>
            </w:r>
          </w:p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35.03.04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38</w:t>
            </w:r>
          </w:p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40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23</w:t>
            </w:r>
          </w:p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25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15</w:t>
            </w:r>
          </w:p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15</w:t>
            </w:r>
          </w:p>
        </w:tc>
      </w:tr>
      <w:tr w:rsidR="00D478B6" w:rsidRPr="00D478B6" w:rsidTr="00503390">
        <w:trPr>
          <w:trHeight w:val="447"/>
        </w:trPr>
        <w:tc>
          <w:tcPr>
            <w:tcW w:w="8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6" w:rsidRPr="00D478B6" w:rsidRDefault="00D478B6" w:rsidP="00D478B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Лечебное дело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31.05.01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95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95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D478B6" w:rsidRPr="00D478B6" w:rsidTr="00503390">
        <w:trPr>
          <w:trHeight w:val="447"/>
        </w:trPr>
        <w:tc>
          <w:tcPr>
            <w:tcW w:w="8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6" w:rsidRPr="00D478B6" w:rsidRDefault="00D478B6" w:rsidP="00D478B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Педиатрия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31.05.02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60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478B6">
              <w:rPr>
                <w:rFonts w:ascii="Times New Roman" w:hAnsi="Times New Roman"/>
                <w:b/>
                <w:sz w:val="36"/>
                <w:szCs w:val="36"/>
              </w:rPr>
              <w:t>60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B6" w:rsidRPr="00D478B6" w:rsidRDefault="00D478B6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873769" w:rsidRDefault="00873769" w:rsidP="000F54C6">
      <w:pPr>
        <w:pStyle w:val="a4"/>
        <w:ind w:left="0"/>
        <w:jc w:val="center"/>
        <w:rPr>
          <w:b/>
          <w:spacing w:val="-1"/>
          <w:sz w:val="28"/>
          <w:szCs w:val="28"/>
        </w:rPr>
      </w:pPr>
    </w:p>
    <w:p w:rsidR="000C7CF8" w:rsidRDefault="000C7CF8" w:rsidP="000F54C6">
      <w:pPr>
        <w:pStyle w:val="a4"/>
        <w:ind w:left="0"/>
        <w:jc w:val="center"/>
        <w:rPr>
          <w:b/>
          <w:spacing w:val="-1"/>
          <w:sz w:val="28"/>
          <w:szCs w:val="28"/>
        </w:rPr>
      </w:pPr>
    </w:p>
    <w:p w:rsidR="000C7CF8" w:rsidRDefault="000C7CF8" w:rsidP="000F54C6">
      <w:pPr>
        <w:pStyle w:val="a4"/>
        <w:ind w:left="0"/>
        <w:jc w:val="center"/>
        <w:rPr>
          <w:b/>
          <w:spacing w:val="-1"/>
          <w:sz w:val="28"/>
          <w:szCs w:val="28"/>
        </w:rPr>
      </w:pPr>
    </w:p>
    <w:p w:rsidR="000C7CF8" w:rsidRDefault="000C7CF8" w:rsidP="000F54C6">
      <w:pPr>
        <w:pStyle w:val="a4"/>
        <w:ind w:left="0"/>
        <w:jc w:val="center"/>
        <w:rPr>
          <w:b/>
          <w:spacing w:val="-1"/>
          <w:sz w:val="28"/>
          <w:szCs w:val="28"/>
        </w:rPr>
      </w:pPr>
    </w:p>
    <w:p w:rsidR="000C7CF8" w:rsidRDefault="000C7CF8" w:rsidP="000F54C6">
      <w:pPr>
        <w:pStyle w:val="a4"/>
        <w:ind w:left="0"/>
        <w:jc w:val="center"/>
        <w:rPr>
          <w:b/>
          <w:spacing w:val="-1"/>
          <w:sz w:val="28"/>
          <w:szCs w:val="28"/>
        </w:rPr>
      </w:pPr>
    </w:p>
    <w:p w:rsidR="000C7CF8" w:rsidRDefault="000C7CF8" w:rsidP="000F54C6">
      <w:pPr>
        <w:pStyle w:val="a4"/>
        <w:ind w:left="0"/>
        <w:jc w:val="center"/>
        <w:rPr>
          <w:b/>
          <w:spacing w:val="-1"/>
          <w:sz w:val="28"/>
          <w:szCs w:val="28"/>
        </w:rPr>
      </w:pPr>
    </w:p>
    <w:p w:rsidR="000C7CF8" w:rsidRDefault="000C7CF8" w:rsidP="000F54C6">
      <w:pPr>
        <w:pStyle w:val="a4"/>
        <w:ind w:left="0"/>
        <w:jc w:val="center"/>
        <w:rPr>
          <w:b/>
          <w:spacing w:val="-1"/>
          <w:sz w:val="28"/>
          <w:szCs w:val="28"/>
        </w:rPr>
      </w:pPr>
    </w:p>
    <w:p w:rsidR="000C7CF8" w:rsidRDefault="000C7CF8" w:rsidP="000F54C6">
      <w:pPr>
        <w:pStyle w:val="a4"/>
        <w:ind w:left="0"/>
        <w:jc w:val="center"/>
        <w:rPr>
          <w:b/>
          <w:spacing w:val="-1"/>
          <w:sz w:val="28"/>
          <w:szCs w:val="28"/>
        </w:rPr>
      </w:pPr>
    </w:p>
    <w:p w:rsidR="00503390" w:rsidRDefault="00A91405" w:rsidP="000F54C6">
      <w:pPr>
        <w:pStyle w:val="a4"/>
        <w:ind w:left="0"/>
        <w:jc w:val="center"/>
        <w:rPr>
          <w:b/>
          <w:spacing w:val="-1"/>
          <w:sz w:val="28"/>
          <w:szCs w:val="28"/>
        </w:rPr>
      </w:pPr>
      <w:r w:rsidRPr="00536318">
        <w:rPr>
          <w:b/>
          <w:sz w:val="28"/>
          <w:szCs w:val="28"/>
        </w:rPr>
        <w:lastRenderedPageBreak/>
        <w:t>Количество мест для приема</w:t>
      </w:r>
      <w:r>
        <w:rPr>
          <w:b/>
          <w:sz w:val="28"/>
          <w:szCs w:val="28"/>
        </w:rPr>
        <w:t xml:space="preserve"> граждан</w:t>
      </w:r>
      <w:r w:rsidRPr="00D478B6">
        <w:rPr>
          <w:b/>
          <w:sz w:val="28"/>
          <w:szCs w:val="28"/>
        </w:rPr>
        <w:t xml:space="preserve"> по специальностям и направлениям подготовки для обучения по программам высшего образования </w:t>
      </w:r>
      <w:r>
        <w:rPr>
          <w:b/>
          <w:sz w:val="28"/>
          <w:szCs w:val="28"/>
        </w:rPr>
        <w:t>по договорам об образовании</w:t>
      </w:r>
      <w:r w:rsidRPr="00D478B6">
        <w:rPr>
          <w:b/>
          <w:sz w:val="28"/>
          <w:szCs w:val="28"/>
        </w:rPr>
        <w:t xml:space="preserve"> на 2021/22г</w:t>
      </w:r>
    </w:p>
    <w:tbl>
      <w:tblPr>
        <w:tblW w:w="155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7"/>
        <w:gridCol w:w="1866"/>
        <w:gridCol w:w="931"/>
        <w:gridCol w:w="1399"/>
        <w:gridCol w:w="1244"/>
        <w:gridCol w:w="1244"/>
      </w:tblGrid>
      <w:tr w:rsidR="00272C81" w:rsidRPr="00655B82" w:rsidTr="00503390">
        <w:trPr>
          <w:trHeight w:val="759"/>
        </w:trPr>
        <w:tc>
          <w:tcPr>
            <w:tcW w:w="8867" w:type="dxa"/>
            <w:shd w:val="clear" w:color="auto" w:fill="auto"/>
            <w:vAlign w:val="center"/>
          </w:tcPr>
          <w:p w:rsidR="00272C81" w:rsidRPr="000942E5" w:rsidRDefault="00272C81" w:rsidP="003A45FA">
            <w:pPr>
              <w:pStyle w:val="a4"/>
              <w:ind w:left="0"/>
              <w:jc w:val="center"/>
              <w:rPr>
                <w:b/>
                <w:spacing w:val="-1"/>
                <w:sz w:val="22"/>
                <w:szCs w:val="22"/>
              </w:rPr>
            </w:pPr>
            <w:r w:rsidRPr="00C52F42">
              <w:rPr>
                <w:b/>
                <w:sz w:val="22"/>
                <w:szCs w:val="22"/>
              </w:rPr>
              <w:t xml:space="preserve">Наименование направления подготовки (укрупненной группы направлений </w:t>
            </w:r>
            <w:r w:rsidRPr="000942E5">
              <w:rPr>
                <w:b/>
                <w:sz w:val="22"/>
                <w:szCs w:val="22"/>
              </w:rPr>
              <w:t>подготовки)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0942E5" w:rsidRDefault="00272C81" w:rsidP="003A45FA">
            <w:pPr>
              <w:pStyle w:val="a4"/>
              <w:ind w:left="0"/>
              <w:jc w:val="center"/>
              <w:rPr>
                <w:b/>
                <w:spacing w:val="-1"/>
                <w:sz w:val="22"/>
                <w:szCs w:val="22"/>
              </w:rPr>
            </w:pPr>
            <w:r w:rsidRPr="00C52F42">
              <w:rPr>
                <w:b/>
                <w:sz w:val="22"/>
                <w:szCs w:val="22"/>
              </w:rPr>
              <w:t xml:space="preserve">Код </w:t>
            </w:r>
            <w:r w:rsidRPr="000942E5">
              <w:rPr>
                <w:b/>
                <w:sz w:val="22"/>
                <w:szCs w:val="22"/>
              </w:rPr>
              <w:t>направления подготовки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0942E5" w:rsidRDefault="00272C81" w:rsidP="003A45FA">
            <w:pPr>
              <w:pStyle w:val="a4"/>
              <w:ind w:left="0"/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Всего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8B6">
              <w:rPr>
                <w:rFonts w:ascii="Times New Roman" w:hAnsi="Times New Roman"/>
                <w:b/>
              </w:rPr>
              <w:t>из них по очной форме</w:t>
            </w:r>
          </w:p>
        </w:tc>
        <w:tc>
          <w:tcPr>
            <w:tcW w:w="1244" w:type="dxa"/>
          </w:tcPr>
          <w:p w:rsidR="00272C81" w:rsidRPr="00C52F42" w:rsidRDefault="00272C81" w:rsidP="003A45FA">
            <w:pPr>
              <w:pStyle w:val="a4"/>
              <w:ind w:left="0"/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из них по очно-заочной форме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0942E5" w:rsidRDefault="00272C81" w:rsidP="003A45FA">
            <w:pPr>
              <w:pStyle w:val="a4"/>
              <w:ind w:left="0"/>
              <w:jc w:val="center"/>
              <w:rPr>
                <w:b/>
                <w:spacing w:val="-1"/>
                <w:sz w:val="22"/>
                <w:szCs w:val="22"/>
              </w:rPr>
            </w:pPr>
            <w:r w:rsidRPr="00C52F42">
              <w:rPr>
                <w:b/>
                <w:spacing w:val="-1"/>
                <w:sz w:val="22"/>
                <w:szCs w:val="22"/>
              </w:rPr>
              <w:t xml:space="preserve">из них по </w:t>
            </w:r>
            <w:r>
              <w:rPr>
                <w:b/>
                <w:spacing w:val="-1"/>
                <w:sz w:val="22"/>
                <w:szCs w:val="22"/>
              </w:rPr>
              <w:t>за</w:t>
            </w:r>
            <w:r w:rsidRPr="00C52F42">
              <w:rPr>
                <w:b/>
                <w:spacing w:val="-1"/>
                <w:sz w:val="22"/>
                <w:szCs w:val="22"/>
              </w:rPr>
              <w:t>очной форме</w:t>
            </w:r>
          </w:p>
        </w:tc>
      </w:tr>
      <w:tr w:rsidR="00272C81" w:rsidRPr="00655B82" w:rsidTr="00503390">
        <w:trPr>
          <w:trHeight w:val="498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871DB4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871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01.03.0</w:t>
            </w:r>
            <w:r w:rsidR="00871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4" w:type="dxa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72C81" w:rsidRPr="00655B82" w:rsidTr="00503390">
        <w:trPr>
          <w:trHeight w:val="508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08.03.01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272C81" w:rsidRPr="00655B82" w:rsidTr="00503390">
        <w:trPr>
          <w:trHeight w:val="508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FC7">
              <w:rPr>
                <w:rFonts w:ascii="Times New Roman" w:hAnsi="Times New Roman"/>
                <w:b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272C81" w:rsidRPr="00655B82" w:rsidTr="00503390">
        <w:trPr>
          <w:trHeight w:val="414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13.03.02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272C81" w:rsidRPr="00655B82" w:rsidTr="00503390">
        <w:trPr>
          <w:trHeight w:val="451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Технол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огические машины и оборудование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15.03.02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272C81" w:rsidRPr="00655B82" w:rsidTr="00503390">
        <w:trPr>
          <w:trHeight w:val="458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23.03.01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272C81" w:rsidRPr="00655B82" w:rsidTr="00503390">
        <w:trPr>
          <w:trHeight w:val="458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23.03.03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272C81" w:rsidRPr="00655B82" w:rsidTr="00503390">
        <w:trPr>
          <w:trHeight w:val="1436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Лесное дело</w:t>
            </w:r>
          </w:p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Агрономия</w:t>
            </w:r>
          </w:p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Агроинженерия</w:t>
            </w:r>
            <w:proofErr w:type="spellEnd"/>
          </w:p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Технология производства и переработки с/х продукции (ТПС)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35.03.01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35.03.04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35.03.06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35.03.07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72C81" w:rsidRPr="00655B82" w:rsidTr="00503390">
        <w:trPr>
          <w:trHeight w:val="519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Ветеринария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36.05.01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272C81" w:rsidRPr="00655B82" w:rsidTr="00503390">
        <w:trPr>
          <w:trHeight w:val="649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Менеджмент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38.03.01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38.03.0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C81" w:rsidRPr="00655B82" w:rsidTr="00503390">
        <w:trPr>
          <w:trHeight w:val="666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Юриспруденция</w:t>
            </w:r>
          </w:p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40.03.01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40.05.02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72C81" w:rsidRPr="00655B82" w:rsidTr="00503390">
        <w:trPr>
          <w:trHeight w:val="464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Лингвистика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45.03.02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272C81" w:rsidRPr="00655B82" w:rsidTr="00503390">
        <w:trPr>
          <w:trHeight w:val="1205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Лечебное дело</w:t>
            </w:r>
          </w:p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Стоматология</w:t>
            </w:r>
          </w:p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31.05.01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31.05.03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31.05.02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C81" w:rsidRPr="00655B82" w:rsidTr="00503390">
        <w:trPr>
          <w:trHeight w:val="422"/>
        </w:trPr>
        <w:tc>
          <w:tcPr>
            <w:tcW w:w="8867" w:type="dxa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Дизайн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54.03.01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72C81" w:rsidRPr="00655B82" w:rsidTr="00503390">
        <w:trPr>
          <w:trHeight w:val="502"/>
        </w:trPr>
        <w:tc>
          <w:tcPr>
            <w:tcW w:w="10733" w:type="dxa"/>
            <w:gridSpan w:val="2"/>
            <w:shd w:val="clear" w:color="auto" w:fill="auto"/>
            <w:vAlign w:val="center"/>
          </w:tcPr>
          <w:p w:rsidR="00272C81" w:rsidRPr="00655B82" w:rsidRDefault="00272C81" w:rsidP="003A4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664</w:t>
            </w:r>
          </w:p>
        </w:tc>
        <w:tc>
          <w:tcPr>
            <w:tcW w:w="1244" w:type="dxa"/>
            <w:vAlign w:val="center"/>
          </w:tcPr>
          <w:p w:rsidR="00272C81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72C81" w:rsidRPr="00655B82" w:rsidRDefault="00272C81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399</w:t>
            </w:r>
          </w:p>
        </w:tc>
      </w:tr>
    </w:tbl>
    <w:p w:rsidR="00476450" w:rsidRDefault="00476450" w:rsidP="00536318">
      <w:pPr>
        <w:pStyle w:val="a4"/>
        <w:ind w:left="0"/>
        <w:jc w:val="center"/>
        <w:rPr>
          <w:b/>
          <w:spacing w:val="-1"/>
        </w:rPr>
      </w:pPr>
    </w:p>
    <w:p w:rsidR="00503390" w:rsidRDefault="00503390">
      <w:pPr>
        <w:spacing w:after="0" w:line="240" w:lineRule="auto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>
        <w:rPr>
          <w:b/>
          <w:spacing w:val="-1"/>
        </w:rPr>
        <w:br w:type="page"/>
      </w:r>
    </w:p>
    <w:p w:rsidR="00503390" w:rsidRDefault="00503390" w:rsidP="00536318">
      <w:pPr>
        <w:pStyle w:val="a4"/>
        <w:ind w:left="0"/>
        <w:jc w:val="center"/>
        <w:rPr>
          <w:b/>
          <w:spacing w:val="-1"/>
        </w:rPr>
      </w:pPr>
    </w:p>
    <w:p w:rsidR="00356E0B" w:rsidRDefault="00536318" w:rsidP="00536318">
      <w:pPr>
        <w:pStyle w:val="a4"/>
        <w:ind w:left="0"/>
        <w:jc w:val="center"/>
        <w:rPr>
          <w:b/>
          <w:spacing w:val="-1"/>
          <w:sz w:val="28"/>
          <w:szCs w:val="28"/>
        </w:rPr>
      </w:pPr>
      <w:r w:rsidRPr="00356E0B">
        <w:rPr>
          <w:b/>
          <w:spacing w:val="-1"/>
          <w:sz w:val="28"/>
          <w:szCs w:val="28"/>
        </w:rPr>
        <w:t>Контрольные цифры приема граждан по специальностям и направлениям подготовки</w:t>
      </w:r>
    </w:p>
    <w:p w:rsidR="00536318" w:rsidRPr="00356E0B" w:rsidRDefault="00536318" w:rsidP="00B4672F">
      <w:pPr>
        <w:pStyle w:val="a4"/>
        <w:ind w:left="0"/>
        <w:jc w:val="center"/>
        <w:rPr>
          <w:b/>
          <w:sz w:val="28"/>
          <w:szCs w:val="28"/>
        </w:rPr>
      </w:pPr>
      <w:r w:rsidRPr="00356E0B">
        <w:rPr>
          <w:b/>
          <w:spacing w:val="-1"/>
          <w:sz w:val="28"/>
          <w:szCs w:val="28"/>
        </w:rPr>
        <w:t xml:space="preserve"> для обучения </w:t>
      </w:r>
      <w:r w:rsidR="00B4672F">
        <w:rPr>
          <w:b/>
          <w:sz w:val="28"/>
          <w:szCs w:val="28"/>
        </w:rPr>
        <w:t xml:space="preserve">за счет бюджетных </w:t>
      </w:r>
      <w:r w:rsidRPr="00356E0B">
        <w:rPr>
          <w:b/>
          <w:sz w:val="28"/>
          <w:szCs w:val="28"/>
        </w:rPr>
        <w:t>ассигнований федерального бюджета в пределах квоты особые права в СКГА на 20</w:t>
      </w:r>
      <w:r w:rsidR="00F959C0" w:rsidRPr="00356E0B">
        <w:rPr>
          <w:b/>
          <w:sz w:val="28"/>
          <w:szCs w:val="28"/>
        </w:rPr>
        <w:t>2</w:t>
      </w:r>
      <w:r w:rsidR="00356E0B">
        <w:rPr>
          <w:b/>
          <w:sz w:val="28"/>
          <w:szCs w:val="28"/>
        </w:rPr>
        <w:t>1</w:t>
      </w:r>
      <w:r w:rsidR="00B4672F">
        <w:rPr>
          <w:b/>
          <w:sz w:val="28"/>
          <w:szCs w:val="28"/>
        </w:rPr>
        <w:t>/</w:t>
      </w:r>
      <w:r w:rsidRPr="00356E0B">
        <w:rPr>
          <w:b/>
          <w:sz w:val="28"/>
          <w:szCs w:val="28"/>
        </w:rPr>
        <w:t>202</w:t>
      </w:r>
      <w:r w:rsidR="00356E0B">
        <w:rPr>
          <w:b/>
          <w:sz w:val="28"/>
          <w:szCs w:val="28"/>
        </w:rPr>
        <w:t xml:space="preserve">2 </w:t>
      </w:r>
      <w:r w:rsidR="009E7270" w:rsidRPr="00356E0B">
        <w:rPr>
          <w:b/>
          <w:sz w:val="28"/>
          <w:szCs w:val="28"/>
        </w:rPr>
        <w:t>учебный год</w:t>
      </w:r>
    </w:p>
    <w:p w:rsidR="007A61AC" w:rsidRDefault="007A61AC" w:rsidP="000F54C6">
      <w:pPr>
        <w:rPr>
          <w:b/>
          <w:sz w:val="24"/>
          <w:szCs w:val="24"/>
        </w:rPr>
      </w:pPr>
    </w:p>
    <w:tbl>
      <w:tblPr>
        <w:tblpPr w:leftFromText="180" w:rightFromText="180" w:vertAnchor="page" w:horzAnchor="margin" w:tblpY="1891"/>
        <w:tblW w:w="151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5"/>
        <w:gridCol w:w="1653"/>
        <w:gridCol w:w="1552"/>
        <w:gridCol w:w="1165"/>
        <w:gridCol w:w="1167"/>
        <w:gridCol w:w="1020"/>
        <w:gridCol w:w="1897"/>
      </w:tblGrid>
      <w:tr w:rsidR="00503390" w:rsidRPr="00356E0B" w:rsidTr="00B4672F">
        <w:trPr>
          <w:trHeight w:val="1220"/>
        </w:trPr>
        <w:tc>
          <w:tcPr>
            <w:tcW w:w="6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>Наименование направления подготовки (укрупненной группы направлений подготовки)</w:t>
            </w:r>
          </w:p>
        </w:tc>
        <w:tc>
          <w:tcPr>
            <w:tcW w:w="1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>Код направления подготовки (УГНП)</w:t>
            </w:r>
          </w:p>
        </w:tc>
        <w:tc>
          <w:tcPr>
            <w:tcW w:w="6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 xml:space="preserve">Контрольные цифры приема </w:t>
            </w:r>
          </w:p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 xml:space="preserve">по направлениям подготовки </w:t>
            </w:r>
          </w:p>
        </w:tc>
      </w:tr>
      <w:tr w:rsidR="00503390" w:rsidRPr="00356E0B" w:rsidTr="00B4672F">
        <w:trPr>
          <w:trHeight w:val="750"/>
        </w:trPr>
        <w:tc>
          <w:tcPr>
            <w:tcW w:w="6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 xml:space="preserve">Всего по квоте </w:t>
            </w:r>
          </w:p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>особые права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>по очной форме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>по заочной форме</w:t>
            </w:r>
          </w:p>
        </w:tc>
      </w:tr>
      <w:tr w:rsidR="00503390" w:rsidRPr="00356E0B" w:rsidTr="00B4672F">
        <w:trPr>
          <w:trHeight w:val="666"/>
        </w:trPr>
        <w:tc>
          <w:tcPr>
            <w:tcW w:w="6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>КЦП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>Особые права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ind w:lef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>КЦП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E0B">
              <w:rPr>
                <w:rFonts w:ascii="Times New Roman" w:hAnsi="Times New Roman"/>
                <w:sz w:val="28"/>
                <w:szCs w:val="28"/>
              </w:rPr>
              <w:t>Особые права</w:t>
            </w:r>
          </w:p>
        </w:tc>
      </w:tr>
      <w:tr w:rsidR="00503390" w:rsidRPr="00356E0B" w:rsidTr="00B4672F">
        <w:trPr>
          <w:trHeight w:val="538"/>
        </w:trPr>
        <w:tc>
          <w:tcPr>
            <w:tcW w:w="6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EE3D1E" w:rsidP="005033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Прикладная математика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01.03.0</w:t>
            </w:r>
            <w:r w:rsidR="00EE3D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390" w:rsidRPr="00356E0B" w:rsidTr="00B4672F">
        <w:trPr>
          <w:trHeight w:val="629"/>
        </w:trPr>
        <w:tc>
          <w:tcPr>
            <w:tcW w:w="6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Строительство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08.03.01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390" w:rsidRPr="00356E0B" w:rsidTr="00B4672F">
        <w:trPr>
          <w:trHeight w:val="817"/>
        </w:trPr>
        <w:tc>
          <w:tcPr>
            <w:tcW w:w="6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.03.00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03390" w:rsidRPr="00356E0B" w:rsidTr="00B4672F">
        <w:trPr>
          <w:trHeight w:val="461"/>
        </w:trPr>
        <w:tc>
          <w:tcPr>
            <w:tcW w:w="6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90" w:rsidRPr="00356E0B" w:rsidRDefault="00503390" w:rsidP="005033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Лесное дело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35.03.01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03390" w:rsidRPr="00356E0B" w:rsidTr="00B4672F">
        <w:trPr>
          <w:trHeight w:val="461"/>
        </w:trPr>
        <w:tc>
          <w:tcPr>
            <w:tcW w:w="6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90" w:rsidRPr="00356E0B" w:rsidRDefault="00503390" w:rsidP="005033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Агрономия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35.03.04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03390" w:rsidRPr="00356E0B" w:rsidTr="00B4672F">
        <w:trPr>
          <w:trHeight w:val="740"/>
        </w:trPr>
        <w:tc>
          <w:tcPr>
            <w:tcW w:w="6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31.05.01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390" w:rsidRPr="00356E0B" w:rsidTr="00B4672F">
        <w:trPr>
          <w:trHeight w:val="740"/>
        </w:trPr>
        <w:tc>
          <w:tcPr>
            <w:tcW w:w="6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Педиатрия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31.05.02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E0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390" w:rsidRPr="00356E0B" w:rsidTr="00B4672F">
        <w:trPr>
          <w:trHeight w:val="534"/>
        </w:trPr>
        <w:tc>
          <w:tcPr>
            <w:tcW w:w="6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90" w:rsidRPr="00356E0B" w:rsidRDefault="00503390" w:rsidP="005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56E0B" w:rsidRDefault="00356E0B" w:rsidP="005363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E0B" w:rsidRDefault="00356E0B" w:rsidP="005363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7F9F" w:rsidRDefault="00B27F9F" w:rsidP="005363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7F9F" w:rsidRDefault="00B27F9F" w:rsidP="005363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7C68" w:rsidRDefault="00347C68" w:rsidP="005363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6318" w:rsidRDefault="00536318" w:rsidP="00536318">
      <w:pPr>
        <w:jc w:val="center"/>
        <w:rPr>
          <w:rFonts w:ascii="Times New Roman" w:hAnsi="Times New Roman"/>
          <w:b/>
          <w:sz w:val="28"/>
          <w:szCs w:val="28"/>
        </w:rPr>
      </w:pPr>
      <w:r w:rsidRPr="00536318">
        <w:rPr>
          <w:rFonts w:ascii="Times New Roman" w:hAnsi="Times New Roman"/>
          <w:b/>
          <w:sz w:val="28"/>
          <w:szCs w:val="28"/>
        </w:rPr>
        <w:t xml:space="preserve">Количество мест для приема по различным условиям поступления направлениям подготовки магистратуры </w:t>
      </w:r>
      <w:r w:rsidR="00A91405">
        <w:rPr>
          <w:rFonts w:ascii="Times New Roman" w:hAnsi="Times New Roman"/>
          <w:b/>
          <w:sz w:val="28"/>
          <w:szCs w:val="28"/>
        </w:rPr>
        <w:t xml:space="preserve">по договорам об образовании </w:t>
      </w:r>
      <w:r w:rsidRPr="00536318">
        <w:rPr>
          <w:rFonts w:ascii="Times New Roman" w:hAnsi="Times New Roman"/>
          <w:b/>
          <w:sz w:val="28"/>
          <w:szCs w:val="28"/>
        </w:rPr>
        <w:t>в СКГА на 20</w:t>
      </w:r>
      <w:r w:rsidR="00F959C0">
        <w:rPr>
          <w:rFonts w:ascii="Times New Roman" w:hAnsi="Times New Roman"/>
          <w:b/>
          <w:sz w:val="28"/>
          <w:szCs w:val="28"/>
        </w:rPr>
        <w:t>2</w:t>
      </w:r>
      <w:r w:rsidR="00D11BFA">
        <w:rPr>
          <w:rFonts w:ascii="Times New Roman" w:hAnsi="Times New Roman"/>
          <w:b/>
          <w:sz w:val="28"/>
          <w:szCs w:val="28"/>
        </w:rPr>
        <w:t>1</w:t>
      </w:r>
      <w:r w:rsidR="00B4672F">
        <w:rPr>
          <w:rFonts w:ascii="Times New Roman" w:hAnsi="Times New Roman"/>
          <w:b/>
          <w:sz w:val="28"/>
          <w:szCs w:val="28"/>
        </w:rPr>
        <w:t>/</w:t>
      </w:r>
      <w:r w:rsidRPr="00536318">
        <w:rPr>
          <w:rFonts w:ascii="Times New Roman" w:hAnsi="Times New Roman"/>
          <w:b/>
          <w:sz w:val="28"/>
          <w:szCs w:val="28"/>
        </w:rPr>
        <w:t>202</w:t>
      </w:r>
      <w:r w:rsidR="00D11BFA">
        <w:rPr>
          <w:rFonts w:ascii="Times New Roman" w:hAnsi="Times New Roman"/>
          <w:b/>
          <w:sz w:val="28"/>
          <w:szCs w:val="28"/>
        </w:rPr>
        <w:t>2</w:t>
      </w:r>
      <w:r w:rsidRPr="00536318">
        <w:rPr>
          <w:rFonts w:ascii="Times New Roman" w:hAnsi="Times New Roman"/>
          <w:b/>
          <w:sz w:val="28"/>
          <w:szCs w:val="28"/>
        </w:rPr>
        <w:t>учебный год</w:t>
      </w:r>
    </w:p>
    <w:p w:rsidR="00BE0B86" w:rsidRPr="00536318" w:rsidRDefault="00BE0B86" w:rsidP="0053631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84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296"/>
        <w:gridCol w:w="3884"/>
        <w:gridCol w:w="2275"/>
        <w:gridCol w:w="2986"/>
        <w:gridCol w:w="3176"/>
      </w:tblGrid>
      <w:tr w:rsidR="007532A7" w:rsidRPr="00655B82" w:rsidTr="00347C68">
        <w:trPr>
          <w:trHeight w:val="756"/>
        </w:trPr>
        <w:tc>
          <w:tcPr>
            <w:tcW w:w="667" w:type="dxa"/>
            <w:vMerge w:val="restart"/>
            <w:shd w:val="clear" w:color="auto" w:fill="auto"/>
            <w:vAlign w:val="center"/>
          </w:tcPr>
          <w:p w:rsidR="00536318" w:rsidRPr="00655B82" w:rsidRDefault="00536318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36318" w:rsidRPr="00655B82" w:rsidRDefault="00536318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536318" w:rsidRPr="00655B82" w:rsidRDefault="00536318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884" w:type="dxa"/>
            <w:vMerge w:val="restart"/>
            <w:shd w:val="clear" w:color="auto" w:fill="auto"/>
            <w:vAlign w:val="center"/>
          </w:tcPr>
          <w:p w:rsidR="00536318" w:rsidRPr="00655B82" w:rsidRDefault="00536318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 (специальность)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:rsidR="00536318" w:rsidRPr="00655B82" w:rsidRDefault="00536318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162" w:type="dxa"/>
            <w:gridSpan w:val="2"/>
            <w:shd w:val="clear" w:color="auto" w:fill="auto"/>
          </w:tcPr>
          <w:p w:rsidR="00536318" w:rsidRPr="00655B82" w:rsidRDefault="009E7270" w:rsidP="00655B82">
            <w:pPr>
              <w:spacing w:after="200" w:line="276" w:lineRule="auto"/>
              <w:jc w:val="center"/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План приема</w:t>
            </w:r>
          </w:p>
        </w:tc>
      </w:tr>
      <w:tr w:rsidR="00C778C5" w:rsidRPr="00655B82" w:rsidTr="00347C68">
        <w:trPr>
          <w:trHeight w:val="1005"/>
        </w:trPr>
        <w:tc>
          <w:tcPr>
            <w:tcW w:w="667" w:type="dxa"/>
            <w:vMerge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84" w:type="dxa"/>
            <w:vMerge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  <w:gridSpan w:val="2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По договорам об оказании платных образовательных услуг</w:t>
            </w:r>
          </w:p>
        </w:tc>
      </w:tr>
      <w:tr w:rsidR="00C778C5" w:rsidRPr="00655B82" w:rsidTr="00347C68">
        <w:trPr>
          <w:trHeight w:val="962"/>
        </w:trPr>
        <w:tc>
          <w:tcPr>
            <w:tcW w:w="667" w:type="dxa"/>
            <w:vMerge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84" w:type="dxa"/>
            <w:vMerge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Очное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Заочное</w:t>
            </w:r>
          </w:p>
        </w:tc>
      </w:tr>
      <w:tr w:rsidR="00C778C5" w:rsidRPr="00655B82" w:rsidTr="00347C68">
        <w:trPr>
          <w:trHeight w:val="624"/>
        </w:trPr>
        <w:tc>
          <w:tcPr>
            <w:tcW w:w="667" w:type="dxa"/>
            <w:shd w:val="clear" w:color="auto" w:fill="auto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84" w:type="dxa"/>
            <w:shd w:val="clear" w:color="auto" w:fill="auto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6" w:type="dxa"/>
            <w:shd w:val="clear" w:color="auto" w:fill="auto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76" w:type="dxa"/>
            <w:shd w:val="clear" w:color="auto" w:fill="auto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778C5" w:rsidRPr="00655B82" w:rsidTr="00347C68">
        <w:trPr>
          <w:trHeight w:val="499"/>
        </w:trPr>
        <w:tc>
          <w:tcPr>
            <w:tcW w:w="667" w:type="dxa"/>
            <w:shd w:val="clear" w:color="auto" w:fill="auto"/>
          </w:tcPr>
          <w:p w:rsidR="00C778C5" w:rsidRPr="00655B82" w:rsidRDefault="00C778C5" w:rsidP="00655B8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C778C5" w:rsidRPr="00655B82" w:rsidRDefault="00C778C5" w:rsidP="00655B8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655B82">
              <w:rPr>
                <w:b/>
                <w:sz w:val="28"/>
                <w:szCs w:val="28"/>
              </w:rPr>
              <w:t>38.04.01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C778C5" w:rsidRPr="00655B82" w:rsidRDefault="00C778C5" w:rsidP="00655B8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655B82">
              <w:rPr>
                <w:b/>
                <w:sz w:val="28"/>
                <w:szCs w:val="28"/>
              </w:rPr>
              <w:t>Экономика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C778C5" w:rsidRPr="00655B82" w:rsidTr="00347C68">
        <w:trPr>
          <w:trHeight w:val="704"/>
        </w:trPr>
        <w:tc>
          <w:tcPr>
            <w:tcW w:w="667" w:type="dxa"/>
            <w:shd w:val="clear" w:color="auto" w:fill="auto"/>
          </w:tcPr>
          <w:p w:rsidR="00C778C5" w:rsidRPr="00655B82" w:rsidRDefault="00C778C5" w:rsidP="00655B8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C778C5" w:rsidRPr="00655B82" w:rsidRDefault="00C778C5" w:rsidP="00655B8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655B82">
              <w:rPr>
                <w:b/>
                <w:sz w:val="28"/>
                <w:szCs w:val="28"/>
              </w:rPr>
              <w:t>08.04.01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C778C5" w:rsidRPr="00655B82" w:rsidRDefault="00C778C5" w:rsidP="00655B8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655B82">
              <w:rPr>
                <w:b/>
                <w:sz w:val="28"/>
                <w:szCs w:val="28"/>
              </w:rPr>
              <w:t>Строительство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C778C5" w:rsidRPr="00655B82" w:rsidTr="00347C68">
        <w:trPr>
          <w:trHeight w:val="704"/>
        </w:trPr>
        <w:tc>
          <w:tcPr>
            <w:tcW w:w="667" w:type="dxa"/>
            <w:shd w:val="clear" w:color="auto" w:fill="auto"/>
          </w:tcPr>
          <w:p w:rsidR="00C778C5" w:rsidRPr="00655B82" w:rsidRDefault="00C778C5" w:rsidP="00655B8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C778C5" w:rsidRPr="00655B82" w:rsidRDefault="00C778C5" w:rsidP="00655B8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655B82">
              <w:rPr>
                <w:b/>
                <w:sz w:val="28"/>
                <w:szCs w:val="28"/>
              </w:rPr>
              <w:t>09.04.03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C778C5" w:rsidRPr="00655B82" w:rsidRDefault="00C778C5" w:rsidP="00655B8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655B82">
              <w:rPr>
                <w:b/>
                <w:sz w:val="28"/>
                <w:szCs w:val="28"/>
              </w:rPr>
              <w:t>Прикладная информатика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C778C5" w:rsidRPr="00655B82" w:rsidRDefault="00C778C5" w:rsidP="000C7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C778C5" w:rsidRPr="00655B82" w:rsidTr="00347C68">
        <w:trPr>
          <w:trHeight w:val="916"/>
        </w:trPr>
        <w:tc>
          <w:tcPr>
            <w:tcW w:w="667" w:type="dxa"/>
            <w:shd w:val="clear" w:color="auto" w:fill="auto"/>
          </w:tcPr>
          <w:p w:rsidR="00C778C5" w:rsidRPr="00655B82" w:rsidRDefault="00C778C5" w:rsidP="00655B8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C778C5" w:rsidRPr="00655B82" w:rsidRDefault="00C778C5" w:rsidP="00655B8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655B82">
              <w:rPr>
                <w:b/>
                <w:sz w:val="28"/>
                <w:szCs w:val="28"/>
              </w:rPr>
              <w:t>40.04.01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C778C5" w:rsidRPr="00655B82" w:rsidRDefault="00C778C5" w:rsidP="00655B8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655B82">
              <w:rPr>
                <w:b/>
                <w:sz w:val="28"/>
                <w:szCs w:val="28"/>
              </w:rPr>
              <w:t>Юриспруденция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C778C5" w:rsidRPr="00655B82" w:rsidTr="00347C68">
        <w:trPr>
          <w:trHeight w:val="624"/>
        </w:trPr>
        <w:tc>
          <w:tcPr>
            <w:tcW w:w="5847" w:type="dxa"/>
            <w:gridSpan w:val="3"/>
            <w:shd w:val="clear" w:color="auto" w:fill="auto"/>
          </w:tcPr>
          <w:p w:rsidR="00C778C5" w:rsidRPr="00655B82" w:rsidRDefault="00C778C5" w:rsidP="00655B8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655B8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205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C778C5" w:rsidRPr="00655B82" w:rsidRDefault="00C778C5" w:rsidP="0065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</w:tr>
    </w:tbl>
    <w:p w:rsidR="00536318" w:rsidRPr="00AD6388" w:rsidRDefault="00536318" w:rsidP="00536318"/>
    <w:p w:rsidR="00536318" w:rsidRDefault="00536318" w:rsidP="000F54C6">
      <w:pPr>
        <w:rPr>
          <w:b/>
          <w:sz w:val="24"/>
          <w:szCs w:val="24"/>
        </w:rPr>
      </w:pPr>
    </w:p>
    <w:p w:rsidR="00DB315A" w:rsidRDefault="00DB315A" w:rsidP="000F54C6">
      <w:pPr>
        <w:rPr>
          <w:b/>
          <w:sz w:val="24"/>
          <w:szCs w:val="24"/>
        </w:rPr>
      </w:pPr>
    </w:p>
    <w:p w:rsidR="00DB315A" w:rsidRDefault="00DB315A" w:rsidP="000F54C6">
      <w:pPr>
        <w:rPr>
          <w:b/>
          <w:sz w:val="24"/>
          <w:szCs w:val="24"/>
        </w:rPr>
      </w:pPr>
    </w:p>
    <w:p w:rsidR="007168D8" w:rsidRDefault="007168D8" w:rsidP="007168D8">
      <w:pPr>
        <w:rPr>
          <w:b/>
          <w:sz w:val="24"/>
          <w:szCs w:val="24"/>
        </w:rPr>
      </w:pPr>
    </w:p>
    <w:p w:rsidR="007168D8" w:rsidRDefault="007168D8" w:rsidP="007168D8">
      <w:pPr>
        <w:rPr>
          <w:b/>
          <w:sz w:val="24"/>
          <w:szCs w:val="24"/>
        </w:rPr>
      </w:pPr>
    </w:p>
    <w:p w:rsidR="007168D8" w:rsidRDefault="007168D8" w:rsidP="007168D8">
      <w:pPr>
        <w:rPr>
          <w:b/>
          <w:sz w:val="24"/>
          <w:szCs w:val="24"/>
        </w:rPr>
      </w:pPr>
    </w:p>
    <w:p w:rsidR="007168D8" w:rsidRDefault="007168D8" w:rsidP="007168D8">
      <w:pPr>
        <w:jc w:val="center"/>
        <w:rPr>
          <w:rFonts w:ascii="Times New Roman" w:hAnsi="Times New Roman"/>
          <w:b/>
          <w:sz w:val="24"/>
          <w:szCs w:val="24"/>
        </w:rPr>
      </w:pPr>
      <w:r w:rsidRPr="007168D8">
        <w:rPr>
          <w:rFonts w:ascii="Times New Roman" w:hAnsi="Times New Roman"/>
          <w:b/>
          <w:sz w:val="24"/>
          <w:szCs w:val="24"/>
        </w:rPr>
        <w:t>План приема граждан по специальностям среднего профессионального образования для обучения по образовательным программам подготовки специалистов среднего звена на 202</w:t>
      </w:r>
      <w:r>
        <w:rPr>
          <w:rFonts w:ascii="Times New Roman" w:hAnsi="Times New Roman"/>
          <w:b/>
          <w:sz w:val="24"/>
          <w:szCs w:val="24"/>
        </w:rPr>
        <w:t>1</w:t>
      </w:r>
      <w:r w:rsidR="00B4672F">
        <w:rPr>
          <w:rFonts w:ascii="Times New Roman" w:hAnsi="Times New Roman"/>
          <w:b/>
          <w:sz w:val="24"/>
          <w:szCs w:val="24"/>
        </w:rPr>
        <w:t>/</w:t>
      </w:r>
      <w:r w:rsidRPr="007168D8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7168D8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W w:w="155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76"/>
        <w:gridCol w:w="9495"/>
        <w:gridCol w:w="1417"/>
        <w:gridCol w:w="1417"/>
        <w:gridCol w:w="1417"/>
      </w:tblGrid>
      <w:tr w:rsidR="00437587" w:rsidRPr="00437587" w:rsidTr="003A45FA">
        <w:trPr>
          <w:trHeight w:val="81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Код по ОКСО</w:t>
            </w:r>
          </w:p>
        </w:tc>
        <w:tc>
          <w:tcPr>
            <w:tcW w:w="9495" w:type="dxa"/>
            <w:vMerge w:val="restart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 xml:space="preserve">Очная форма </w:t>
            </w:r>
          </w:p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437587" w:rsidRPr="00437587" w:rsidTr="003A45FA">
        <w:trPr>
          <w:trHeight w:val="454"/>
        </w:trPr>
        <w:tc>
          <w:tcPr>
            <w:tcW w:w="568" w:type="dxa"/>
            <w:vMerge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5" w:type="dxa"/>
            <w:vMerge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08.02.01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09.02.07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37587" w:rsidRPr="00437587" w:rsidTr="003A45FA">
        <w:trPr>
          <w:trHeight w:val="698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12.02.10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13.02.07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Электроснабжение (по отраслям)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15.02.13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и ремонт систем вентиляции и кондиционирования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21.02.05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23.02.07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437587" w:rsidRPr="00437587" w:rsidTr="003A45FA">
        <w:trPr>
          <w:trHeight w:val="543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35.02.16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38.02.01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38.02.04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Коммерция (по отраслям)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38.02.07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Банковское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40.02.01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43.02.12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Технология эстетических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437587" w:rsidRPr="00437587" w:rsidTr="003A45FA">
        <w:trPr>
          <w:trHeight w:val="514"/>
        </w:trPr>
        <w:tc>
          <w:tcPr>
            <w:tcW w:w="568" w:type="dxa"/>
            <w:shd w:val="clear" w:color="auto" w:fill="auto"/>
          </w:tcPr>
          <w:p w:rsidR="00437587" w:rsidRPr="00437587" w:rsidRDefault="00437587" w:rsidP="0043758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9495" w:type="dxa"/>
            <w:shd w:val="clear" w:color="auto" w:fill="auto"/>
            <w:vAlign w:val="center"/>
          </w:tcPr>
          <w:p w:rsidR="00437587" w:rsidRPr="00437587" w:rsidRDefault="00437587" w:rsidP="005033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Дизайн (по отраслям)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37587" w:rsidRPr="00437587" w:rsidTr="003A45FA">
        <w:trPr>
          <w:trHeight w:val="514"/>
        </w:trPr>
        <w:tc>
          <w:tcPr>
            <w:tcW w:w="11339" w:type="dxa"/>
            <w:gridSpan w:val="3"/>
            <w:shd w:val="clear" w:color="auto" w:fill="auto"/>
            <w:vAlign w:val="center"/>
          </w:tcPr>
          <w:p w:rsidR="00437587" w:rsidRPr="00437587" w:rsidRDefault="00437587" w:rsidP="00B46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87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</w:tr>
    </w:tbl>
    <w:p w:rsidR="00437587" w:rsidRDefault="00437587" w:rsidP="00716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390" w:rsidRDefault="00503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37587" w:rsidRDefault="00437587" w:rsidP="00437587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16"/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5266"/>
        <w:gridCol w:w="6974"/>
        <w:gridCol w:w="1451"/>
      </w:tblGrid>
      <w:tr w:rsidR="00503390" w:rsidRPr="00655B82" w:rsidTr="00853488">
        <w:trPr>
          <w:trHeight w:val="478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Код по ОКСО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503390" w:rsidRPr="00655B82" w:rsidTr="00853488">
        <w:trPr>
          <w:trHeight w:val="478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90" w:rsidRPr="00655B82" w:rsidTr="00853488">
        <w:trPr>
          <w:trHeight w:val="57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08.02.01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Техник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655B82">
                <w:rPr>
                  <w:rFonts w:ascii="Times New Roman" w:hAnsi="Times New Roman"/>
                  <w:b/>
                  <w:sz w:val="24"/>
                  <w:szCs w:val="24"/>
                </w:rPr>
                <w:t>3 г</w:t>
              </w:r>
            </w:smartTag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. 10 мес.</w:t>
            </w:r>
          </w:p>
        </w:tc>
      </w:tr>
      <w:tr w:rsidR="00503390" w:rsidRPr="00655B82" w:rsidTr="00853488">
        <w:trPr>
          <w:trHeight w:val="230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09.02.07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Администратор баз данных</w:t>
            </w:r>
          </w:p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Специалист по тестированию в области информационных технологий</w:t>
            </w:r>
          </w:p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Программист</w:t>
            </w:r>
          </w:p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Технический писатель</w:t>
            </w:r>
          </w:p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Специалист по информационным системам</w:t>
            </w:r>
          </w:p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Специалист по информационным ресурсам</w:t>
            </w:r>
          </w:p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Разработчик веб и мультимедийных приложений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</w:tr>
      <w:tr w:rsidR="00503390" w:rsidRPr="00655B82" w:rsidTr="00853488">
        <w:trPr>
          <w:trHeight w:val="86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12.02.10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Техник по биотехническим и медицинским аппаратам и системам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</w:tr>
      <w:tr w:rsidR="00503390" w:rsidRPr="00655B82" w:rsidTr="00853488">
        <w:trPr>
          <w:trHeight w:val="15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13.02.07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Электроснабжение (по отраслям)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Техник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</w:tr>
      <w:tr w:rsidR="00503390" w:rsidRPr="00655B82" w:rsidTr="00853488">
        <w:trPr>
          <w:trHeight w:val="56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15.02.13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и ремонт систем вентиляции и кондиционирования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Техник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</w:tr>
      <w:tr w:rsidR="00503390" w:rsidRPr="00655B82" w:rsidTr="00853488">
        <w:trPr>
          <w:trHeight w:val="57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21.02.05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Земельно-имущественные</w:t>
            </w:r>
          </w:p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отношения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Специалист по земельно-имущественным отношениям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655B82">
                <w:rPr>
                  <w:rFonts w:ascii="Times New Roman" w:hAnsi="Times New Roman"/>
                  <w:b/>
                  <w:sz w:val="24"/>
                  <w:szCs w:val="24"/>
                </w:rPr>
                <w:t>2 г</w:t>
              </w:r>
            </w:smartTag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. 10 мес.</w:t>
            </w:r>
          </w:p>
        </w:tc>
      </w:tr>
      <w:tr w:rsidR="00503390" w:rsidRPr="00655B82" w:rsidTr="00853488">
        <w:trPr>
          <w:trHeight w:val="56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23.02.07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</w:tr>
      <w:tr w:rsidR="00503390" w:rsidRPr="00655B82" w:rsidTr="00853488">
        <w:trPr>
          <w:trHeight w:val="86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35.02.16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Техник-механик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</w:tr>
      <w:tr w:rsidR="00503390" w:rsidRPr="00655B82" w:rsidTr="00853488">
        <w:trPr>
          <w:trHeight w:val="56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38.02.01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655B82">
                <w:rPr>
                  <w:rFonts w:ascii="Times New Roman" w:hAnsi="Times New Roman"/>
                  <w:b/>
                  <w:sz w:val="24"/>
                  <w:szCs w:val="24"/>
                </w:rPr>
                <w:t>2 г</w:t>
              </w:r>
            </w:smartTag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. 10 мес.</w:t>
            </w:r>
          </w:p>
        </w:tc>
      </w:tr>
      <w:tr w:rsidR="00503390" w:rsidRPr="00655B82" w:rsidTr="00853488">
        <w:trPr>
          <w:trHeight w:val="28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38.02.04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Коммерция (по отраслям)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Менеджер по продажам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655B82">
                <w:rPr>
                  <w:rFonts w:ascii="Times New Roman" w:hAnsi="Times New Roman"/>
                  <w:b/>
                  <w:sz w:val="24"/>
                  <w:szCs w:val="24"/>
                </w:rPr>
                <w:t>2 г</w:t>
              </w:r>
            </w:smartTag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. 10 мес.</w:t>
            </w:r>
          </w:p>
        </w:tc>
      </w:tr>
      <w:tr w:rsidR="00503390" w:rsidRPr="00655B82" w:rsidTr="00853488">
        <w:trPr>
          <w:trHeight w:val="57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38.02.07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Банковское дело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Специалист банковского дела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2 г. 10 мес.</w:t>
            </w:r>
          </w:p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90" w:rsidRPr="00655B82" w:rsidTr="00853488">
        <w:trPr>
          <w:trHeight w:val="56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40.02.01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Юрист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655B82">
                <w:rPr>
                  <w:rFonts w:ascii="Times New Roman" w:hAnsi="Times New Roman"/>
                  <w:b/>
                  <w:sz w:val="24"/>
                  <w:szCs w:val="24"/>
                </w:rPr>
                <w:t>2 г</w:t>
              </w:r>
            </w:smartTag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. 10 мес.</w:t>
            </w:r>
          </w:p>
        </w:tc>
      </w:tr>
      <w:tr w:rsidR="00503390" w:rsidRPr="00655B82" w:rsidTr="00853488">
        <w:trPr>
          <w:trHeight w:val="28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43.02.12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Технология эстетических услуг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 в области прикладной эстетики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</w:tr>
      <w:tr w:rsidR="00503390" w:rsidRPr="00655B82" w:rsidTr="00853488">
        <w:trPr>
          <w:trHeight w:val="28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Дизайн (по отраслям)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Дизайнер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90" w:rsidRPr="00655B82" w:rsidRDefault="00503390" w:rsidP="00245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B82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</w:tr>
    </w:tbl>
    <w:p w:rsidR="00437587" w:rsidRPr="00437587" w:rsidRDefault="00437587" w:rsidP="003A45FA">
      <w:pPr>
        <w:jc w:val="center"/>
        <w:rPr>
          <w:rFonts w:ascii="Times New Roman" w:hAnsi="Times New Roman"/>
          <w:b/>
          <w:sz w:val="24"/>
          <w:szCs w:val="24"/>
        </w:rPr>
      </w:pPr>
      <w:r w:rsidRPr="00437587">
        <w:rPr>
          <w:rFonts w:ascii="Times New Roman" w:hAnsi="Times New Roman"/>
          <w:b/>
          <w:sz w:val="24"/>
          <w:szCs w:val="24"/>
        </w:rPr>
        <w:t>Перече</w:t>
      </w:r>
      <w:r w:rsidR="003E4DFF">
        <w:rPr>
          <w:rFonts w:ascii="Times New Roman" w:hAnsi="Times New Roman"/>
          <w:b/>
          <w:sz w:val="24"/>
          <w:szCs w:val="24"/>
        </w:rPr>
        <w:t>нь специальностей ФГБОУ ВО «СКГ</w:t>
      </w:r>
      <w:r w:rsidRPr="00437587">
        <w:rPr>
          <w:rFonts w:ascii="Times New Roman" w:hAnsi="Times New Roman"/>
          <w:b/>
          <w:sz w:val="24"/>
          <w:szCs w:val="24"/>
        </w:rPr>
        <w:t xml:space="preserve">А» </w:t>
      </w:r>
      <w:proofErr w:type="spellStart"/>
      <w:r w:rsidRPr="00437587">
        <w:rPr>
          <w:rFonts w:ascii="Times New Roman" w:hAnsi="Times New Roman"/>
          <w:b/>
          <w:sz w:val="24"/>
          <w:szCs w:val="24"/>
        </w:rPr>
        <w:t>Среднеп</w:t>
      </w:r>
      <w:r w:rsidR="00B4672F">
        <w:rPr>
          <w:rFonts w:ascii="Times New Roman" w:hAnsi="Times New Roman"/>
          <w:b/>
          <w:sz w:val="24"/>
          <w:szCs w:val="24"/>
        </w:rPr>
        <w:t>рофессиональный</w:t>
      </w:r>
      <w:proofErr w:type="spellEnd"/>
      <w:r w:rsidR="00B4672F">
        <w:rPr>
          <w:rFonts w:ascii="Times New Roman" w:hAnsi="Times New Roman"/>
          <w:b/>
          <w:sz w:val="24"/>
          <w:szCs w:val="24"/>
        </w:rPr>
        <w:t xml:space="preserve"> колледж на 2021/</w:t>
      </w:r>
      <w:r w:rsidRPr="00437587">
        <w:rPr>
          <w:rFonts w:ascii="Times New Roman" w:hAnsi="Times New Roman"/>
          <w:b/>
          <w:sz w:val="24"/>
          <w:szCs w:val="24"/>
        </w:rPr>
        <w:t>2022уч.год.</w:t>
      </w:r>
    </w:p>
    <w:p w:rsidR="00DB315A" w:rsidRDefault="00DB315A" w:rsidP="000F54C6">
      <w:pPr>
        <w:rPr>
          <w:b/>
          <w:sz w:val="24"/>
          <w:szCs w:val="24"/>
        </w:rPr>
      </w:pPr>
    </w:p>
    <w:p w:rsidR="008C425A" w:rsidRDefault="008C425A" w:rsidP="00B4672F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4702">
        <w:rPr>
          <w:rFonts w:ascii="Times New Roman" w:hAnsi="Times New Roman"/>
          <w:b/>
          <w:bCs/>
          <w:sz w:val="28"/>
          <w:szCs w:val="28"/>
        </w:rPr>
        <w:t xml:space="preserve">Минимальное количество баллов </w:t>
      </w:r>
      <w:r w:rsidRPr="005A4702">
        <w:rPr>
          <w:rFonts w:ascii="Times New Roman" w:hAnsi="Times New Roman"/>
          <w:b/>
          <w:color w:val="000000"/>
          <w:sz w:val="28"/>
          <w:szCs w:val="28"/>
        </w:rPr>
        <w:t>единого государственного экзамена (ЕГЭ), подтверждающее успешное прохождение вступительных испытаний по общеобразовательным предметам в форме ЕГЭ, а также прохождение вступительных испытаний, проводимых СКГА в 20</w:t>
      </w:r>
      <w:r w:rsidR="00C8232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168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4672F">
        <w:rPr>
          <w:rFonts w:ascii="Times New Roman" w:hAnsi="Times New Roman"/>
          <w:b/>
          <w:color w:val="000000"/>
          <w:sz w:val="28"/>
          <w:szCs w:val="28"/>
        </w:rPr>
        <w:t>/</w:t>
      </w:r>
      <w:r w:rsidRPr="005A4702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168D8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A4702">
        <w:rPr>
          <w:rFonts w:ascii="Times New Roman" w:hAnsi="Times New Roman"/>
          <w:b/>
          <w:color w:val="000000"/>
          <w:sz w:val="28"/>
          <w:szCs w:val="28"/>
        </w:rPr>
        <w:t xml:space="preserve"> уч. году:</w:t>
      </w:r>
    </w:p>
    <w:p w:rsidR="00482FB3" w:rsidRDefault="00482FB3" w:rsidP="008C425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64"/>
        <w:tblW w:w="1186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1"/>
        <w:gridCol w:w="5468"/>
      </w:tblGrid>
      <w:tr w:rsidR="007168D8" w:rsidRPr="007168D8" w:rsidTr="007168D8">
        <w:trPr>
          <w:trHeight w:val="372"/>
          <w:tblHeader/>
        </w:trPr>
        <w:tc>
          <w:tcPr>
            <w:tcW w:w="640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8F9FA"/>
            <w:vAlign w:val="bottom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546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8F9FA"/>
            <w:vAlign w:val="bottom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Минимальный балл </w:t>
            </w: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ЕГЭ</w:t>
            </w:r>
            <w:r w:rsidRPr="007168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68D8" w:rsidRPr="007168D8" w:rsidTr="007168D8">
        <w:trPr>
          <w:trHeight w:val="372"/>
        </w:trPr>
        <w:tc>
          <w:tcPr>
            <w:tcW w:w="64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4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</w:t>
            </w:r>
          </w:p>
        </w:tc>
      </w:tr>
      <w:tr w:rsidR="007168D8" w:rsidRPr="007168D8" w:rsidTr="007168D8">
        <w:trPr>
          <w:trHeight w:val="361"/>
        </w:trPr>
        <w:tc>
          <w:tcPr>
            <w:tcW w:w="64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4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7168D8" w:rsidRPr="007168D8" w:rsidTr="007168D8">
        <w:trPr>
          <w:trHeight w:val="372"/>
        </w:trPr>
        <w:tc>
          <w:tcPr>
            <w:tcW w:w="64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54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</w:t>
            </w:r>
          </w:p>
        </w:tc>
      </w:tr>
      <w:tr w:rsidR="007168D8" w:rsidRPr="007168D8" w:rsidTr="007168D8">
        <w:trPr>
          <w:trHeight w:val="372"/>
        </w:trPr>
        <w:tc>
          <w:tcPr>
            <w:tcW w:w="64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4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</w:t>
            </w:r>
          </w:p>
        </w:tc>
      </w:tr>
      <w:tr w:rsidR="007168D8" w:rsidRPr="007168D8" w:rsidTr="007168D8">
        <w:trPr>
          <w:trHeight w:val="372"/>
        </w:trPr>
        <w:tc>
          <w:tcPr>
            <w:tcW w:w="64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4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7168D8" w:rsidRPr="007168D8" w:rsidTr="007168D8">
        <w:trPr>
          <w:trHeight w:val="372"/>
        </w:trPr>
        <w:tc>
          <w:tcPr>
            <w:tcW w:w="64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4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7168D8" w:rsidRPr="007168D8" w:rsidTr="007168D8">
        <w:trPr>
          <w:trHeight w:val="372"/>
        </w:trPr>
        <w:tc>
          <w:tcPr>
            <w:tcW w:w="64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4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</w:t>
            </w:r>
          </w:p>
        </w:tc>
      </w:tr>
      <w:tr w:rsidR="007168D8" w:rsidRPr="007168D8" w:rsidTr="007168D8">
        <w:trPr>
          <w:trHeight w:val="361"/>
        </w:trPr>
        <w:tc>
          <w:tcPr>
            <w:tcW w:w="64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4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7168D8" w:rsidRPr="007168D8" w:rsidTr="007168D8">
        <w:trPr>
          <w:trHeight w:val="372"/>
        </w:trPr>
        <w:tc>
          <w:tcPr>
            <w:tcW w:w="64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4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hideMark/>
          </w:tcPr>
          <w:p w:rsidR="007168D8" w:rsidRPr="007168D8" w:rsidRDefault="007168D8" w:rsidP="007168D8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68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</w:p>
        </w:tc>
      </w:tr>
    </w:tbl>
    <w:p w:rsidR="00482FB3" w:rsidRDefault="00482FB3" w:rsidP="008C425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2FB3" w:rsidRPr="005A4702" w:rsidRDefault="00482FB3" w:rsidP="008C425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2FB3" w:rsidRDefault="00482FB3" w:rsidP="008C425A">
      <w:pPr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2FB3" w:rsidRDefault="00482FB3" w:rsidP="008C425A">
      <w:pPr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2FB3" w:rsidRDefault="00482FB3" w:rsidP="008C425A">
      <w:pPr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2FB3" w:rsidRDefault="00482FB3" w:rsidP="008C425A">
      <w:pPr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2FB3" w:rsidRDefault="00482FB3" w:rsidP="008C425A">
      <w:pPr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2FB3" w:rsidRDefault="00482FB3" w:rsidP="008C425A">
      <w:pPr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2FB3" w:rsidRDefault="00482FB3" w:rsidP="008C425A">
      <w:pPr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2FB3" w:rsidRDefault="00482FB3" w:rsidP="008C425A">
      <w:pPr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168D8" w:rsidRDefault="007168D8" w:rsidP="008C425A">
      <w:pPr>
        <w:spacing w:before="24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C425A" w:rsidRPr="005A4702" w:rsidRDefault="008C425A" w:rsidP="008C425A">
      <w:pPr>
        <w:spacing w:before="24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02">
        <w:rPr>
          <w:rFonts w:ascii="Times New Roman" w:hAnsi="Times New Roman"/>
          <w:b/>
          <w:sz w:val="28"/>
          <w:szCs w:val="28"/>
        </w:rPr>
        <w:t xml:space="preserve">Минимальное количество баллов, </w:t>
      </w:r>
      <w:r w:rsidRPr="005A4702">
        <w:rPr>
          <w:rFonts w:ascii="Times New Roman" w:hAnsi="Times New Roman"/>
          <w:b/>
          <w:color w:val="000000"/>
          <w:sz w:val="28"/>
          <w:szCs w:val="28"/>
        </w:rPr>
        <w:t>подтверждающее успешное прохождение творческих испытаний, проводимых СКГА по направлению подготовки 54.03.01 Дизайн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54.02.01Дизайн (по отраслям)</w:t>
      </w:r>
      <w:r w:rsidRPr="005A470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C425A" w:rsidRPr="005A4702" w:rsidRDefault="008C425A" w:rsidP="008C42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702">
        <w:rPr>
          <w:rFonts w:ascii="Times New Roman" w:hAnsi="Times New Roman"/>
          <w:color w:val="000000"/>
          <w:sz w:val="28"/>
          <w:szCs w:val="28"/>
        </w:rPr>
        <w:t>рисунок – 20 баллов;</w:t>
      </w:r>
    </w:p>
    <w:p w:rsidR="008C425A" w:rsidRPr="005A4702" w:rsidRDefault="008C425A" w:rsidP="008C42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702">
        <w:rPr>
          <w:rFonts w:ascii="Times New Roman" w:hAnsi="Times New Roman"/>
          <w:color w:val="000000"/>
          <w:sz w:val="28"/>
          <w:szCs w:val="28"/>
        </w:rPr>
        <w:t>живопись – 20 баллов;</w:t>
      </w:r>
    </w:p>
    <w:p w:rsidR="008C425A" w:rsidRDefault="008C425A" w:rsidP="008C42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702">
        <w:rPr>
          <w:rFonts w:ascii="Times New Roman" w:hAnsi="Times New Roman"/>
          <w:color w:val="000000"/>
          <w:sz w:val="28"/>
          <w:szCs w:val="28"/>
        </w:rPr>
        <w:t>композиция – 20 баллов.</w:t>
      </w:r>
    </w:p>
    <w:p w:rsidR="008C425A" w:rsidRDefault="008C425A" w:rsidP="008C425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02">
        <w:rPr>
          <w:rFonts w:ascii="Times New Roman" w:hAnsi="Times New Roman"/>
          <w:b/>
          <w:sz w:val="28"/>
          <w:szCs w:val="28"/>
        </w:rPr>
        <w:t xml:space="preserve">Минимальное количество баллов, </w:t>
      </w:r>
      <w:r w:rsidRPr="005A4702">
        <w:rPr>
          <w:rFonts w:ascii="Times New Roman" w:hAnsi="Times New Roman"/>
          <w:b/>
          <w:color w:val="000000"/>
          <w:sz w:val="28"/>
          <w:szCs w:val="28"/>
        </w:rPr>
        <w:t>подтверждающее успешную сдачу профильного экзамена, проводимых СКГА по всем направлениям подготовки магистратуры – 50 баллов</w:t>
      </w:r>
    </w:p>
    <w:p w:rsidR="00210560" w:rsidRPr="00853488" w:rsidRDefault="00EE3D1E" w:rsidP="00210560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hyperlink r:id="rId7" w:tgtFrame="_blank" w:history="1">
        <w:r w:rsidR="00210560" w:rsidRPr="00853488">
          <w:rPr>
            <w:rStyle w:val="a8"/>
            <w:rFonts w:ascii="Times New Roman" w:hAnsi="Times New Roman"/>
            <w:b/>
            <w:color w:val="auto"/>
            <w:sz w:val="32"/>
            <w:szCs w:val="32"/>
          </w:rPr>
          <w:t xml:space="preserve">Перечень вступительных испытаний </w:t>
        </w:r>
        <w:proofErr w:type="gramStart"/>
        <w:r w:rsidR="00210560" w:rsidRPr="00853488">
          <w:rPr>
            <w:rStyle w:val="a8"/>
            <w:rFonts w:ascii="Times New Roman" w:hAnsi="Times New Roman"/>
            <w:b/>
            <w:color w:val="auto"/>
            <w:sz w:val="32"/>
            <w:szCs w:val="32"/>
          </w:rPr>
          <w:t>для</w:t>
        </w:r>
        <w:proofErr w:type="gramEnd"/>
        <w:r w:rsidR="00210560" w:rsidRPr="00853488">
          <w:rPr>
            <w:rStyle w:val="a8"/>
            <w:rFonts w:ascii="Times New Roman" w:hAnsi="Times New Roman"/>
            <w:b/>
            <w:color w:val="auto"/>
            <w:sz w:val="32"/>
            <w:szCs w:val="32"/>
          </w:rPr>
          <w:t xml:space="preserve"> </w:t>
        </w:r>
        <w:proofErr w:type="gramStart"/>
        <w:r w:rsidR="00210560" w:rsidRPr="00853488">
          <w:rPr>
            <w:rStyle w:val="a8"/>
            <w:rFonts w:ascii="Times New Roman" w:hAnsi="Times New Roman"/>
            <w:b/>
            <w:color w:val="auto"/>
            <w:sz w:val="32"/>
            <w:szCs w:val="32"/>
          </w:rPr>
          <w:t>поступающих</w:t>
        </w:r>
        <w:proofErr w:type="gramEnd"/>
        <w:r w:rsidR="00210560" w:rsidRPr="00853488">
          <w:rPr>
            <w:rStyle w:val="a8"/>
            <w:rFonts w:ascii="Times New Roman" w:hAnsi="Times New Roman"/>
            <w:b/>
            <w:color w:val="auto"/>
            <w:sz w:val="32"/>
            <w:szCs w:val="32"/>
          </w:rPr>
          <w:t xml:space="preserve"> на обучение по программам </w:t>
        </w:r>
        <w:proofErr w:type="spellStart"/>
        <w:r w:rsidR="00210560" w:rsidRPr="00853488">
          <w:rPr>
            <w:rStyle w:val="a8"/>
            <w:rFonts w:ascii="Times New Roman" w:hAnsi="Times New Roman"/>
            <w:b/>
            <w:color w:val="auto"/>
            <w:sz w:val="32"/>
            <w:szCs w:val="32"/>
          </w:rPr>
          <w:t>бакалавриата</w:t>
        </w:r>
        <w:proofErr w:type="spellEnd"/>
        <w:r w:rsidR="00210560" w:rsidRPr="00853488">
          <w:rPr>
            <w:rStyle w:val="a8"/>
            <w:rFonts w:ascii="Times New Roman" w:hAnsi="Times New Roman"/>
            <w:b/>
            <w:color w:val="auto"/>
            <w:sz w:val="32"/>
            <w:szCs w:val="32"/>
          </w:rPr>
          <w:t xml:space="preserve">, </w:t>
        </w:r>
        <w:proofErr w:type="spellStart"/>
        <w:r w:rsidR="00210560" w:rsidRPr="00853488">
          <w:rPr>
            <w:rStyle w:val="a8"/>
            <w:rFonts w:ascii="Times New Roman" w:hAnsi="Times New Roman"/>
            <w:b/>
            <w:color w:val="auto"/>
            <w:sz w:val="32"/>
            <w:szCs w:val="32"/>
          </w:rPr>
          <w:t>специалитета</w:t>
        </w:r>
        <w:proofErr w:type="spellEnd"/>
        <w:r w:rsidR="00210560" w:rsidRPr="00853488">
          <w:rPr>
            <w:rStyle w:val="a8"/>
            <w:rFonts w:ascii="Times New Roman" w:hAnsi="Times New Roman"/>
            <w:b/>
            <w:color w:val="auto"/>
            <w:sz w:val="32"/>
            <w:szCs w:val="32"/>
          </w:rPr>
          <w:t xml:space="preserve"> и программам магистратуры в СКГА в 2021 году, с указанием их приоритетности и минимального балла</w:t>
        </w:r>
      </w:hyperlink>
      <w:r w:rsidR="00210560" w:rsidRPr="00853488">
        <w:rPr>
          <w:rFonts w:ascii="Times New Roman" w:hAnsi="Times New Roman"/>
          <w:b/>
          <w:sz w:val="32"/>
          <w:szCs w:val="32"/>
        </w:rPr>
        <w:t xml:space="preserve"> </w:t>
      </w:r>
    </w:p>
    <w:p w:rsidR="00210560" w:rsidRPr="005C0237" w:rsidRDefault="00210560" w:rsidP="00210560">
      <w:pPr>
        <w:spacing w:after="0"/>
        <w:jc w:val="center"/>
        <w:rPr>
          <w:rFonts w:ascii="Times New Roman" w:hAnsi="Times New Roman"/>
          <w:b/>
          <w:color w:val="262626"/>
          <w:sz w:val="24"/>
          <w:szCs w:val="32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7"/>
        <w:gridCol w:w="2436"/>
        <w:gridCol w:w="2551"/>
        <w:gridCol w:w="1984"/>
        <w:gridCol w:w="2126"/>
        <w:gridCol w:w="2552"/>
        <w:gridCol w:w="2127"/>
      </w:tblGrid>
      <w:tr w:rsidR="00210560" w:rsidRPr="000C7BB3" w:rsidTr="00EE3D1E">
        <w:tc>
          <w:tcPr>
            <w:tcW w:w="3431" w:type="dxa"/>
            <w:gridSpan w:val="3"/>
            <w:shd w:val="clear" w:color="auto" w:fill="auto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  <w:b/>
              </w:rPr>
              <w:t>Образовательная программа (совокупность программ) для приема</w:t>
            </w:r>
          </w:p>
        </w:tc>
        <w:tc>
          <w:tcPr>
            <w:tcW w:w="2551" w:type="dxa"/>
            <w:shd w:val="clear" w:color="auto" w:fill="auto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  <w:b/>
              </w:rPr>
              <w:t>Дисциплины вступительных испытаний</w:t>
            </w:r>
          </w:p>
        </w:tc>
        <w:tc>
          <w:tcPr>
            <w:tcW w:w="1984" w:type="dxa"/>
          </w:tcPr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2024">
              <w:rPr>
                <w:rFonts w:ascii="Times New Roman" w:hAnsi="Times New Roman"/>
                <w:b/>
              </w:rPr>
              <w:t>Приоритетность вступительных испытаний*</w:t>
            </w:r>
          </w:p>
        </w:tc>
        <w:tc>
          <w:tcPr>
            <w:tcW w:w="2126" w:type="dxa"/>
          </w:tcPr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  <w:b/>
              </w:rPr>
              <w:t>Минимальный балл, подтверждающий успешное прохождение вступительного испытания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  <w:b/>
              </w:rPr>
              <w:t>Форма проведения вступительного испытания</w:t>
            </w:r>
          </w:p>
        </w:tc>
        <w:tc>
          <w:tcPr>
            <w:tcW w:w="2127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проведения вступительного испытания</w:t>
            </w:r>
          </w:p>
          <w:p w:rsidR="00210560" w:rsidRPr="00D47A58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(по выбору </w:t>
            </w:r>
            <w:proofErr w:type="gramStart"/>
            <w:r>
              <w:rPr>
                <w:rFonts w:ascii="Times New Roman" w:hAnsi="Times New Roman"/>
                <w:b/>
              </w:rPr>
              <w:t>поступающего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31.05.01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Лечебное дело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Pr="00A253F7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3F7">
              <w:rPr>
                <w:rFonts w:ascii="Times New Roman" w:hAnsi="Times New Roman"/>
                <w:b/>
              </w:rPr>
              <w:t>Химия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11945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>, Математика, Иностранный язык)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(39,39,30)</w:t>
            </w:r>
          </w:p>
          <w:p w:rsidR="00210560" w:rsidRDefault="00210560" w:rsidP="00EE3D1E">
            <w:pPr>
              <w:jc w:val="center"/>
              <w:rPr>
                <w:rFonts w:ascii="Times New Roman" w:hAnsi="Times New Roman"/>
              </w:rPr>
            </w:pPr>
          </w:p>
          <w:p w:rsidR="00210560" w:rsidRPr="002B315E" w:rsidRDefault="00210560" w:rsidP="00EE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очно/дистанционно 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31.05.03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B3"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Pr="00A253F7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3F7">
              <w:rPr>
                <w:rFonts w:ascii="Times New Roman" w:hAnsi="Times New Roman"/>
                <w:b/>
              </w:rPr>
              <w:t>Химия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111945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>, Математика, Иностранный язык)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 w:rsidRPr="00111945">
              <w:rPr>
                <w:rFonts w:ascii="Times New Roman" w:hAnsi="Times New Roman"/>
              </w:rPr>
              <w:t xml:space="preserve"> 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(39,39,30)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2B315E" w:rsidRDefault="00210560" w:rsidP="00EE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rPr>
          <w:trHeight w:val="1471"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31.05.02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B3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3F7">
              <w:rPr>
                <w:rFonts w:ascii="Times New Roman" w:hAnsi="Times New Roman"/>
                <w:b/>
              </w:rPr>
              <w:t>Химия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11945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>, Физика, Математика, Иностранный язык)</w:t>
            </w:r>
            <w:r w:rsidRPr="002B315E">
              <w:rPr>
                <w:rFonts w:ascii="Times New Roman" w:hAnsi="Times New Roman"/>
              </w:rPr>
              <w:t xml:space="preserve"> 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(39,39,39,30)</w:t>
            </w:r>
          </w:p>
          <w:p w:rsidR="00210560" w:rsidRDefault="00210560" w:rsidP="00EE3D1E">
            <w:pPr>
              <w:jc w:val="center"/>
              <w:rPr>
                <w:rFonts w:ascii="Times New Roman" w:hAnsi="Times New Roman"/>
              </w:rPr>
            </w:pPr>
          </w:p>
          <w:p w:rsidR="00210560" w:rsidRPr="002B315E" w:rsidRDefault="00210560" w:rsidP="00EE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45.03.02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3F7">
              <w:rPr>
                <w:rFonts w:ascii="Times New Roman" w:hAnsi="Times New Roman"/>
                <w:b/>
              </w:rPr>
              <w:t>Иностранный язык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(История, </w:t>
            </w:r>
            <w:r w:rsidRPr="000C7BB3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>, Информатика и ИКТ)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(35,45,44)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2B315E" w:rsidRDefault="00210560" w:rsidP="00EE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871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01.03.0</w:t>
            </w:r>
            <w:r w:rsidR="00871D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9B6944" w:rsidRDefault="00871DB4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Прикладная математика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4D60EF">
              <w:rPr>
                <w:rFonts w:ascii="Times New Roman" w:hAnsi="Times New Roman"/>
              </w:rPr>
              <w:t>Информатика и ИКТ,</w:t>
            </w:r>
            <w:r>
              <w:rPr>
                <w:rFonts w:ascii="Times New Roman" w:hAnsi="Times New Roman"/>
              </w:rPr>
              <w:t xml:space="preserve"> </w:t>
            </w:r>
            <w:r w:rsidRPr="009938A2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>, Иностранный язык)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 xml:space="preserve"> </w:t>
            </w:r>
            <w:r w:rsidRPr="002B315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(44,39,30)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2B315E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lastRenderedPageBreak/>
              <w:t>09.03.00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CE677F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77F">
              <w:rPr>
                <w:rFonts w:ascii="Times New Roman" w:hAnsi="Times New Roman"/>
              </w:rPr>
              <w:t>Информатика и вычислительная техника</w:t>
            </w:r>
          </w:p>
        </w:tc>
        <w:tc>
          <w:tcPr>
            <w:tcW w:w="2551" w:type="dxa"/>
            <w:shd w:val="clear" w:color="auto" w:fill="auto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A4582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>, Физика, Иностранный язык)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210560" w:rsidRPr="00936A2A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15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(44,39,30)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2B315E" w:rsidRDefault="00210560" w:rsidP="00EE3D1E">
            <w:pPr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rPr>
          <w:trHeight w:val="611"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09.04.03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Профильный экзамен</w:t>
            </w:r>
          </w:p>
        </w:tc>
        <w:tc>
          <w:tcPr>
            <w:tcW w:w="1984" w:type="dxa"/>
          </w:tcPr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2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очно/дистанционно 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36.05.01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7B4BAF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AF">
              <w:rPr>
                <w:rFonts w:ascii="Times New Roman" w:hAnsi="Times New Roman"/>
                <w:sz w:val="24"/>
                <w:szCs w:val="28"/>
              </w:rPr>
              <w:t xml:space="preserve">Ветеринария </w:t>
            </w:r>
          </w:p>
        </w:tc>
        <w:tc>
          <w:tcPr>
            <w:tcW w:w="2551" w:type="dxa"/>
            <w:shd w:val="clear" w:color="auto" w:fill="auto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3F7">
              <w:rPr>
                <w:rFonts w:ascii="Times New Roman" w:hAnsi="Times New Roman"/>
                <w:b/>
              </w:rPr>
              <w:t>Биология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(Химия,</w:t>
            </w:r>
            <w:r w:rsidRPr="000C7BB3">
              <w:rPr>
                <w:rFonts w:ascii="Times New Roman" w:hAnsi="Times New Roman"/>
              </w:rPr>
              <w:t xml:space="preserve"> Математика</w:t>
            </w:r>
            <w:r>
              <w:rPr>
                <w:rFonts w:ascii="Times New Roman" w:hAnsi="Times New Roman"/>
              </w:rPr>
              <w:t xml:space="preserve">, </w:t>
            </w:r>
            <w:proofErr w:type="gramEnd"/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Иностранный язык)</w:t>
            </w:r>
            <w:proofErr w:type="gramEnd"/>
          </w:p>
          <w:p w:rsidR="00210560" w:rsidRPr="00936A2A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15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(39,39,30)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2B315E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>40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35.03.07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Технология производства и переработки с/х продукции (ТПС)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3F7">
              <w:rPr>
                <w:rFonts w:ascii="Times New Roman" w:hAnsi="Times New Roman"/>
                <w:b/>
              </w:rPr>
              <w:t>Биология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0C7BB3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>, Химия, Информатика и ИКТ)</w:t>
            </w:r>
          </w:p>
          <w:p w:rsidR="00210560" w:rsidRPr="00936A2A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15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(39,39,44)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2B315E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>40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35.03.04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3F7">
              <w:rPr>
                <w:rFonts w:ascii="Times New Roman" w:hAnsi="Times New Roman"/>
                <w:b/>
              </w:rPr>
              <w:t>Биология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0C7BB3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>, Химия, Физика, Информатика и ИКТ)</w:t>
            </w:r>
          </w:p>
          <w:p w:rsidR="00210560" w:rsidRPr="00936A2A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15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(39,39,39,44)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2B315E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>40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35.03.01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Лесное дело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 w:rsidRPr="00A45827">
              <w:rPr>
                <w:rFonts w:ascii="Times New Roman" w:hAnsi="Times New Roman"/>
                <w:b/>
              </w:rPr>
              <w:t xml:space="preserve"> 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  <w:p w:rsidR="00210560" w:rsidRPr="007B4BAF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BAF">
              <w:rPr>
                <w:rFonts w:ascii="Times New Roman" w:hAnsi="Times New Roman"/>
              </w:rPr>
              <w:t>(Математика, Физика, Информатика и ИКТ, Иностранный язык)</w:t>
            </w:r>
          </w:p>
        </w:tc>
        <w:tc>
          <w:tcPr>
            <w:tcW w:w="1984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(39,39,44,30)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35.03.06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C7BB3">
              <w:rPr>
                <w:rFonts w:ascii="Times New Roman" w:hAnsi="Times New Roman"/>
              </w:rPr>
              <w:t>Агроинженерия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560" w:rsidRPr="00A45827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(Физика, </w:t>
            </w:r>
            <w:r w:rsidRPr="00A4582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>, Иностранный язык)</w:t>
            </w:r>
          </w:p>
          <w:p w:rsidR="00210560" w:rsidRPr="002B315E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>Русский язык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(39,44,30)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2B315E" w:rsidRDefault="00210560" w:rsidP="00EE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23.03.01</w:t>
            </w:r>
          </w:p>
        </w:tc>
        <w:tc>
          <w:tcPr>
            <w:tcW w:w="2436" w:type="dxa"/>
            <w:shd w:val="clear" w:color="auto" w:fill="auto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транспортных процессов </w:t>
            </w:r>
            <w:r w:rsidRPr="000C7BB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ТТП</w:t>
            </w:r>
            <w:r w:rsidRPr="000C7BB3"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560" w:rsidRPr="00A45827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A4582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>, Физика, Иностранный язык)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(44,39,30)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lastRenderedPageBreak/>
              <w:t>23.03.03</w:t>
            </w:r>
          </w:p>
        </w:tc>
        <w:tc>
          <w:tcPr>
            <w:tcW w:w="2436" w:type="dxa"/>
            <w:shd w:val="clear" w:color="auto" w:fill="auto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Эксплуатация транспортно-технологических машин и комплексов (ЭТТМ)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560" w:rsidRPr="00A45827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A4582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>, Физика, Иностранный язык)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(44,39,30)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15.03.02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Технологические машины и оборудование (ТМО)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560" w:rsidRPr="00A45827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210560" w:rsidRPr="00A45827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 w:rsidRPr="00A45827">
              <w:rPr>
                <w:rFonts w:ascii="Times New Roman" w:hAnsi="Times New Roman"/>
              </w:rPr>
              <w:t xml:space="preserve"> 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A4582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>, Физика, Иностранный язык)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(44,39,30)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13.03.02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Электроэнергетика и электротехника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560" w:rsidRPr="00A45827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A4582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>, Физика, Иностранный язык)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(44,39,30)</w:t>
            </w:r>
          </w:p>
          <w:p w:rsidR="00210560" w:rsidRDefault="00210560" w:rsidP="00EE3D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rPr>
          <w:trHeight w:val="913"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08.03.01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560" w:rsidRPr="00A45827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A4582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>, Химия, Физика, Иностранный язык)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15E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(44,39,39,30)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rPr>
          <w:trHeight w:val="489"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08.04.01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Профильный экзамен</w:t>
            </w:r>
          </w:p>
        </w:tc>
        <w:tc>
          <w:tcPr>
            <w:tcW w:w="1984" w:type="dxa"/>
          </w:tcPr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2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560" w:rsidRPr="000C7BB3" w:rsidTr="00EE3D1E">
        <w:trPr>
          <w:trHeight w:val="555"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40.04.01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BB3">
              <w:rPr>
                <w:rFonts w:ascii="Times New Roman" w:hAnsi="Times New Roman"/>
              </w:rPr>
              <w:t>Юриспруденция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Профильный экзамен</w:t>
            </w:r>
          </w:p>
        </w:tc>
        <w:tc>
          <w:tcPr>
            <w:tcW w:w="1984" w:type="dxa"/>
          </w:tcPr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2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560" w:rsidRPr="000C7BB3" w:rsidTr="00EE3D1E">
        <w:tc>
          <w:tcPr>
            <w:tcW w:w="968" w:type="dxa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40.03.01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BB3">
              <w:rPr>
                <w:rFonts w:ascii="Times New Roman" w:hAnsi="Times New Roman"/>
              </w:rPr>
              <w:t>Юриспруденция</w:t>
            </w:r>
          </w:p>
        </w:tc>
        <w:tc>
          <w:tcPr>
            <w:tcW w:w="2551" w:type="dxa"/>
            <w:shd w:val="clear" w:color="auto" w:fill="auto"/>
          </w:tcPr>
          <w:p w:rsidR="00210560" w:rsidRPr="00A253F7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3F7">
              <w:rPr>
                <w:rFonts w:ascii="Times New Roman" w:hAnsi="Times New Roman"/>
                <w:b/>
              </w:rPr>
              <w:t>Обществознание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 xml:space="preserve">Русский язык 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0C7BB3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>, Информатика и ИКТ, Иностранный язык)</w:t>
            </w:r>
          </w:p>
        </w:tc>
        <w:tc>
          <w:tcPr>
            <w:tcW w:w="1984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(35,44,30)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68" w:type="dxa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40.05.02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B3"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551" w:type="dxa"/>
            <w:shd w:val="clear" w:color="auto" w:fill="auto"/>
          </w:tcPr>
          <w:p w:rsidR="00210560" w:rsidRPr="00A253F7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3F7">
              <w:rPr>
                <w:rFonts w:ascii="Times New Roman" w:hAnsi="Times New Roman"/>
                <w:b/>
              </w:rPr>
              <w:t>Обществознание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 xml:space="preserve">Русский язык 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0C7BB3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>, Информатика и ИКТ, Иностранный язык)</w:t>
            </w:r>
          </w:p>
        </w:tc>
        <w:tc>
          <w:tcPr>
            <w:tcW w:w="1984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(35,44,30)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rPr>
          <w:trHeight w:val="505"/>
        </w:trPr>
        <w:tc>
          <w:tcPr>
            <w:tcW w:w="9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38.04.01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BB3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Профильный экзамен</w:t>
            </w:r>
          </w:p>
        </w:tc>
        <w:tc>
          <w:tcPr>
            <w:tcW w:w="1984" w:type="dxa"/>
          </w:tcPr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ЕГЭ или компьютерное </w:t>
            </w:r>
            <w:r>
              <w:rPr>
                <w:rFonts w:ascii="Times New Roman" w:hAnsi="Times New Roman"/>
              </w:rPr>
              <w:lastRenderedPageBreak/>
              <w:t>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68" w:type="dxa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51" w:type="dxa"/>
            <w:shd w:val="clear" w:color="auto" w:fill="auto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 w:rsidRPr="00A45827">
              <w:rPr>
                <w:rFonts w:ascii="Times New Roman" w:hAnsi="Times New Roman"/>
                <w:b/>
              </w:rPr>
              <w:t xml:space="preserve"> 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(Обществознание, История, Информатика и ИКТ, Иностранный язык)</w:t>
            </w:r>
          </w:p>
        </w:tc>
        <w:tc>
          <w:tcPr>
            <w:tcW w:w="1984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(45,35,44,30)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38.03.02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2551" w:type="dxa"/>
            <w:shd w:val="clear" w:color="auto" w:fill="auto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 w:rsidRPr="00A45827">
              <w:rPr>
                <w:rFonts w:ascii="Times New Roman" w:hAnsi="Times New Roman"/>
                <w:b/>
              </w:rPr>
              <w:t xml:space="preserve"> 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210560" w:rsidRPr="00B62569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A4582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>, История, Информатика и ИКТ, Иностранный язык)</w:t>
            </w:r>
          </w:p>
        </w:tc>
        <w:tc>
          <w:tcPr>
            <w:tcW w:w="1984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(45,35,44,30)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210560" w:rsidRPr="000C7BB3" w:rsidTr="00EE3D1E">
        <w:tc>
          <w:tcPr>
            <w:tcW w:w="968" w:type="dxa"/>
            <w:shd w:val="clear" w:color="auto" w:fill="auto"/>
            <w:vAlign w:val="center"/>
          </w:tcPr>
          <w:p w:rsidR="00210560" w:rsidRPr="00503390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390">
              <w:rPr>
                <w:rFonts w:ascii="Times New Roman" w:hAnsi="Times New Roman"/>
                <w:sz w:val="20"/>
                <w:szCs w:val="20"/>
              </w:rPr>
              <w:t>54.03.01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210560" w:rsidRPr="000C7BB3" w:rsidRDefault="00210560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Дизайн</w:t>
            </w:r>
          </w:p>
        </w:tc>
        <w:tc>
          <w:tcPr>
            <w:tcW w:w="2551" w:type="dxa"/>
            <w:shd w:val="clear" w:color="auto" w:fill="auto"/>
          </w:tcPr>
          <w:p w:rsidR="00210560" w:rsidRPr="00A45827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Русский язык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(История, Обществознание, Иностранный язык)</w:t>
            </w:r>
          </w:p>
          <w:p w:rsidR="00210560" w:rsidRPr="009938A2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8A2">
              <w:rPr>
                <w:rFonts w:ascii="Times New Roman" w:hAnsi="Times New Roman"/>
                <w:b/>
              </w:rPr>
              <w:t>Творческий экзамен</w:t>
            </w:r>
          </w:p>
        </w:tc>
        <w:tc>
          <w:tcPr>
            <w:tcW w:w="1984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2</w:t>
            </w: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(35,45,30)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Pr="00AE2024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</w:tcPr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Pr="000C7BB3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Творческий экзамен *** (рисунок, живопись, композиция)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</w:tcPr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560" w:rsidRDefault="00210560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</w:tbl>
    <w:p w:rsidR="00210560" w:rsidRDefault="00210560" w:rsidP="00210560">
      <w:pPr>
        <w:ind w:firstLine="708"/>
        <w:jc w:val="center"/>
        <w:rPr>
          <w:rFonts w:ascii="Times New Roman" w:hAnsi="Times New Roman"/>
        </w:rPr>
      </w:pPr>
    </w:p>
    <w:p w:rsidR="00210560" w:rsidRPr="006F2D2E" w:rsidRDefault="00210560" w:rsidP="00210560">
      <w:pPr>
        <w:ind w:firstLine="708"/>
        <w:jc w:val="center"/>
        <w:rPr>
          <w:rFonts w:ascii="Times New Roman" w:hAnsi="Times New Roman"/>
        </w:rPr>
      </w:pPr>
      <w:r w:rsidRPr="006F2D2E">
        <w:rPr>
          <w:rFonts w:ascii="Times New Roman" w:hAnsi="Times New Roman"/>
        </w:rPr>
        <w:t>* - при равенстве баллов ЕГЭ (или вступительных испытаний) список поступающих ранжируется по убыванию количества баллов, начисленных по результатам отдельных вступительных испытаний, в соответствии их приоритетностью, установленной данной таблицей.</w:t>
      </w:r>
    </w:p>
    <w:p w:rsidR="00210560" w:rsidRPr="006F2D2E" w:rsidRDefault="00210560" w:rsidP="00210560">
      <w:pPr>
        <w:ind w:firstLine="708"/>
        <w:jc w:val="center"/>
        <w:rPr>
          <w:rFonts w:ascii="Times New Roman" w:hAnsi="Times New Roman"/>
        </w:rPr>
      </w:pPr>
      <w:r w:rsidRPr="006F2D2E">
        <w:rPr>
          <w:rFonts w:ascii="Times New Roman" w:hAnsi="Times New Roman"/>
        </w:rPr>
        <w:t xml:space="preserve">** - Приём проводится по результатам ЕГЭ, если иное не предусмотрено законодательством РФ. По результатам общеобразовательных вступительных испытаний, проводимых СКГА  самостоятельно (программа для подготовки размещена на сайте </w:t>
      </w:r>
      <w:proofErr w:type="gramStart"/>
      <w:r w:rsidRPr="006F2D2E">
        <w:rPr>
          <w:rFonts w:ascii="Times New Roman" w:hAnsi="Times New Roman"/>
        </w:rPr>
        <w:t xml:space="preserve">СКГА) </w:t>
      </w:r>
      <w:proofErr w:type="gramEnd"/>
      <w:r w:rsidRPr="006F2D2E">
        <w:rPr>
          <w:rFonts w:ascii="Times New Roman" w:hAnsi="Times New Roman"/>
        </w:rPr>
        <w:t xml:space="preserve">приём может проводиться только для следующих категорий лиц: </w:t>
      </w:r>
      <w:r>
        <w:rPr>
          <w:rFonts w:ascii="Times New Roman" w:hAnsi="Times New Roman"/>
        </w:rPr>
        <w:t xml:space="preserve">а) инвалидов (в том числе детей-инвалидов); б) иностранных граждан; в) по тем предметам, по которым поступающий не сдавал ЕГЭ в текущем календарном году: если поступающий получил документ о среднем общем образовании в иностранной организации г) лиц, имеющих профессиональное образование (НПО, СПО, ВПО); </w:t>
      </w:r>
      <w:r w:rsidRPr="006F2D2E">
        <w:rPr>
          <w:rFonts w:ascii="Times New Roman" w:hAnsi="Times New Roman"/>
        </w:rPr>
        <w:t>г) лиц, имеющих профессиональное образование (НПО, СПО, ВПО).</w:t>
      </w:r>
    </w:p>
    <w:p w:rsidR="00210560" w:rsidRPr="00936A2A" w:rsidRDefault="00210560" w:rsidP="00210560">
      <w:pPr>
        <w:ind w:firstLine="708"/>
        <w:jc w:val="center"/>
        <w:rPr>
          <w:rFonts w:ascii="Times New Roman" w:hAnsi="Times New Roman"/>
        </w:rPr>
      </w:pPr>
      <w:r w:rsidRPr="006F2D2E">
        <w:rPr>
          <w:rFonts w:ascii="Times New Roman" w:hAnsi="Times New Roman"/>
        </w:rPr>
        <w:t>*** - дополнительное вступительное испытание творческой и (или) профессиональной направленности (программа для подготовки размещена на сайте СКГА)</w:t>
      </w:r>
    </w:p>
    <w:p w:rsidR="00210560" w:rsidRDefault="0021056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0E2D" w:rsidRPr="006F2D2E" w:rsidRDefault="009F0E2D" w:rsidP="009F0E2D">
      <w:pPr>
        <w:rPr>
          <w:rFonts w:ascii="Times New Roman" w:hAnsi="Times New Roman"/>
        </w:rPr>
      </w:pPr>
    </w:p>
    <w:p w:rsidR="009F0E2D" w:rsidRPr="005C0237" w:rsidRDefault="00EE3D1E" w:rsidP="009F0E2D">
      <w:pPr>
        <w:jc w:val="center"/>
        <w:rPr>
          <w:rFonts w:ascii="Times New Roman" w:hAnsi="Times New Roman"/>
          <w:b/>
          <w:color w:val="262626"/>
          <w:sz w:val="24"/>
          <w:szCs w:val="32"/>
        </w:rPr>
      </w:pPr>
      <w:hyperlink r:id="rId8" w:history="1">
        <w:r w:rsidR="009F0E2D" w:rsidRPr="00500CF3">
          <w:rPr>
            <w:rStyle w:val="a8"/>
            <w:rFonts w:ascii="Times New Roman" w:hAnsi="Times New Roman"/>
            <w:b/>
            <w:sz w:val="32"/>
            <w:szCs w:val="32"/>
          </w:rPr>
          <w:t xml:space="preserve">Перечень вступительных испытаний для иностранных </w:t>
        </w:r>
        <w:proofErr w:type="gramStart"/>
        <w:r w:rsidR="009F0E2D" w:rsidRPr="00500CF3">
          <w:rPr>
            <w:rStyle w:val="a8"/>
            <w:rFonts w:ascii="Times New Roman" w:hAnsi="Times New Roman"/>
            <w:b/>
            <w:sz w:val="32"/>
            <w:szCs w:val="32"/>
          </w:rPr>
          <w:t>граждан</w:t>
        </w:r>
        <w:proofErr w:type="gramEnd"/>
        <w:r w:rsidR="009F0E2D" w:rsidRPr="00500CF3">
          <w:rPr>
            <w:rStyle w:val="a8"/>
            <w:rFonts w:ascii="Times New Roman" w:hAnsi="Times New Roman"/>
            <w:b/>
            <w:sz w:val="32"/>
            <w:szCs w:val="32"/>
          </w:rPr>
          <w:t xml:space="preserve"> поступающих на обучение по программам </w:t>
        </w:r>
        <w:proofErr w:type="spellStart"/>
        <w:r w:rsidR="009F0E2D" w:rsidRPr="00500CF3">
          <w:rPr>
            <w:rStyle w:val="a8"/>
            <w:rFonts w:ascii="Times New Roman" w:hAnsi="Times New Roman"/>
            <w:b/>
            <w:sz w:val="32"/>
            <w:szCs w:val="32"/>
          </w:rPr>
          <w:t>бакалавриата</w:t>
        </w:r>
        <w:proofErr w:type="spellEnd"/>
        <w:r w:rsidR="009F0E2D" w:rsidRPr="00500CF3">
          <w:rPr>
            <w:rStyle w:val="a8"/>
            <w:rFonts w:ascii="Times New Roman" w:hAnsi="Times New Roman"/>
            <w:b/>
            <w:sz w:val="32"/>
            <w:szCs w:val="32"/>
          </w:rPr>
          <w:t xml:space="preserve">, </w:t>
        </w:r>
        <w:proofErr w:type="spellStart"/>
        <w:r w:rsidR="009F0E2D" w:rsidRPr="00500CF3">
          <w:rPr>
            <w:rStyle w:val="a8"/>
            <w:rFonts w:ascii="Times New Roman" w:hAnsi="Times New Roman"/>
            <w:b/>
            <w:sz w:val="32"/>
            <w:szCs w:val="32"/>
          </w:rPr>
          <w:t>специалитета</w:t>
        </w:r>
        <w:proofErr w:type="spellEnd"/>
        <w:r w:rsidR="009F0E2D" w:rsidRPr="00500CF3">
          <w:rPr>
            <w:rStyle w:val="a8"/>
            <w:rFonts w:ascii="Times New Roman" w:hAnsi="Times New Roman"/>
            <w:b/>
            <w:sz w:val="32"/>
            <w:szCs w:val="32"/>
          </w:rPr>
          <w:t xml:space="preserve"> в СКГА в 2021 году, с указанием их приоритетности и минимального балла</w:t>
        </w:r>
      </w:hyperlink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948"/>
        <w:gridCol w:w="2297"/>
        <w:gridCol w:w="1984"/>
        <w:gridCol w:w="2126"/>
        <w:gridCol w:w="2552"/>
        <w:gridCol w:w="2126"/>
      </w:tblGrid>
      <w:tr w:rsidR="009F0E2D" w:rsidRPr="000C7BB3" w:rsidTr="00EE3D1E">
        <w:tc>
          <w:tcPr>
            <w:tcW w:w="3969" w:type="dxa"/>
            <w:gridSpan w:val="2"/>
            <w:shd w:val="clear" w:color="auto" w:fill="auto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  <w:b/>
              </w:rPr>
              <w:t>Образовательная программа (совокупность программ) для приема</w:t>
            </w:r>
          </w:p>
        </w:tc>
        <w:tc>
          <w:tcPr>
            <w:tcW w:w="2297" w:type="dxa"/>
            <w:shd w:val="clear" w:color="auto" w:fill="auto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  <w:b/>
              </w:rPr>
              <w:t>Дисциплины вступительных испытаний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2024">
              <w:rPr>
                <w:rFonts w:ascii="Times New Roman" w:hAnsi="Times New Roman"/>
                <w:b/>
              </w:rPr>
              <w:t>Приоритетность вступительных испытаний*</w:t>
            </w:r>
          </w:p>
        </w:tc>
        <w:tc>
          <w:tcPr>
            <w:tcW w:w="2126" w:type="dxa"/>
          </w:tcPr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  <w:b/>
              </w:rPr>
              <w:t>Минимальный балл, подтверждающий успешное прохождение вступительного испытания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  <w:b/>
              </w:rPr>
              <w:t>Форма проведения вступительного испытания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проведения вступительного испытания</w:t>
            </w: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(по выбору </w:t>
            </w:r>
            <w:proofErr w:type="gramStart"/>
            <w:r>
              <w:rPr>
                <w:rFonts w:ascii="Times New Roman" w:hAnsi="Times New Roman"/>
                <w:b/>
              </w:rPr>
              <w:t>поступающего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31.05.01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Лечебное дело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3F7">
              <w:rPr>
                <w:rFonts w:ascii="Times New Roman" w:hAnsi="Times New Roman"/>
                <w:b/>
              </w:rPr>
              <w:t>Химия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 w:rsidRPr="001119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31.05.01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Лечебное дело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3F7">
              <w:rPr>
                <w:rFonts w:ascii="Times New Roman" w:hAnsi="Times New Roman"/>
                <w:b/>
              </w:rPr>
              <w:t>Химия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F0E2D" w:rsidRPr="0009080E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80E">
              <w:rPr>
                <w:rFonts w:ascii="Times New Roman" w:hAnsi="Times New Roman"/>
              </w:rPr>
              <w:t>(с включенным английским языком)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  <w:r w:rsidRPr="00111945">
              <w:rPr>
                <w:rFonts w:ascii="Times New Roman" w:hAnsi="Times New Roman"/>
              </w:rPr>
              <w:t xml:space="preserve"> </w:t>
            </w:r>
          </w:p>
          <w:p w:rsidR="009F0E2D" w:rsidRPr="0009080E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80E">
              <w:rPr>
                <w:rFonts w:ascii="Times New Roman" w:hAnsi="Times New Roman"/>
              </w:rPr>
              <w:t>(с включенным английским языком)</w:t>
            </w:r>
          </w:p>
        </w:tc>
        <w:tc>
          <w:tcPr>
            <w:tcW w:w="1984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BB3">
              <w:rPr>
                <w:rFonts w:ascii="Times New Roman" w:hAnsi="Times New Roman"/>
                <w:sz w:val="20"/>
                <w:szCs w:val="20"/>
              </w:rPr>
              <w:t>31.05.03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B3"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Pr="00A253F7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3F7">
              <w:rPr>
                <w:rFonts w:ascii="Times New Roman" w:hAnsi="Times New Roman"/>
                <w:b/>
              </w:rPr>
              <w:t>Химия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 w:rsidRPr="001119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BB3">
              <w:rPr>
                <w:rFonts w:ascii="Times New Roman" w:hAnsi="Times New Roman"/>
                <w:sz w:val="20"/>
                <w:szCs w:val="20"/>
              </w:rPr>
              <w:t>31.05.02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B3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9F0E2D" w:rsidRPr="00A253F7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3F7">
              <w:rPr>
                <w:rFonts w:ascii="Times New Roman" w:hAnsi="Times New Roman"/>
                <w:b/>
              </w:rPr>
              <w:t>Химия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45.03.02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3F7">
              <w:rPr>
                <w:rFonts w:ascii="Times New Roman" w:hAnsi="Times New Roman"/>
                <w:b/>
              </w:rPr>
              <w:t>Иностранный язык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01.03.0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686">
              <w:rPr>
                <w:rFonts w:ascii="Times New Roman" w:hAnsi="Times New Roman"/>
              </w:rPr>
              <w:t>Математика и механика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D4011C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09.03.0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686">
              <w:rPr>
                <w:rFonts w:ascii="Times New Roman" w:hAnsi="Times New Roman"/>
              </w:rPr>
              <w:t>Информатика и вычислительная техника</w:t>
            </w:r>
          </w:p>
        </w:tc>
        <w:tc>
          <w:tcPr>
            <w:tcW w:w="2297" w:type="dxa"/>
            <w:shd w:val="clear" w:color="auto" w:fill="auto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D4011C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rPr>
          <w:trHeight w:val="611"/>
        </w:trPr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lastRenderedPageBreak/>
              <w:t>09.04.03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Профильный экзамен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2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36.05.01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7B4BAF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AF">
              <w:rPr>
                <w:rFonts w:ascii="Times New Roman" w:hAnsi="Times New Roman"/>
                <w:sz w:val="24"/>
                <w:szCs w:val="28"/>
              </w:rPr>
              <w:t xml:space="preserve">Ветеринария </w:t>
            </w:r>
          </w:p>
        </w:tc>
        <w:tc>
          <w:tcPr>
            <w:tcW w:w="2297" w:type="dxa"/>
            <w:shd w:val="clear" w:color="auto" w:fill="auto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3F7">
              <w:rPr>
                <w:rFonts w:ascii="Times New Roman" w:hAnsi="Times New Roman"/>
                <w:b/>
              </w:rPr>
              <w:t>Биология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D4011C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35.03.07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Технология производства и переработки с/х продукции (ТПС)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3F7">
              <w:rPr>
                <w:rFonts w:ascii="Times New Roman" w:hAnsi="Times New Roman"/>
                <w:b/>
              </w:rPr>
              <w:t>Биология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D4011C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35.03.04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3F7">
              <w:rPr>
                <w:rFonts w:ascii="Times New Roman" w:hAnsi="Times New Roman"/>
                <w:b/>
              </w:rPr>
              <w:t>Биология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D4011C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35.03.01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Лесное дело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 w:rsidRPr="00A45827">
              <w:rPr>
                <w:rFonts w:ascii="Times New Roman" w:hAnsi="Times New Roman"/>
                <w:b/>
              </w:rPr>
              <w:t xml:space="preserve"> 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0E2D" w:rsidRPr="00D4011C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35.03.06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C7BB3">
              <w:rPr>
                <w:rFonts w:ascii="Times New Roman" w:hAnsi="Times New Roman"/>
              </w:rPr>
              <w:t>Агроинженерия</w:t>
            </w:r>
            <w:proofErr w:type="spellEnd"/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9F0E2D" w:rsidRPr="00A45827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503390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23.03.01</w:t>
            </w:r>
          </w:p>
        </w:tc>
        <w:tc>
          <w:tcPr>
            <w:tcW w:w="2948" w:type="dxa"/>
            <w:shd w:val="clear" w:color="auto" w:fill="auto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транспортных процессов </w:t>
            </w:r>
            <w:r w:rsidRPr="000C7BB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ТТП</w:t>
            </w:r>
            <w:r w:rsidRPr="000C7BB3">
              <w:rPr>
                <w:rFonts w:ascii="Times New Roman" w:hAnsi="Times New Roman"/>
              </w:rPr>
              <w:t>)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9F0E2D" w:rsidRPr="00A45827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23.03.03</w:t>
            </w:r>
          </w:p>
        </w:tc>
        <w:tc>
          <w:tcPr>
            <w:tcW w:w="2948" w:type="dxa"/>
            <w:shd w:val="clear" w:color="auto" w:fill="auto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Эксплуатация транспортно-технологических машин и комплексов (ЭТТМ)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9F0E2D" w:rsidRPr="00A45827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15.03.02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Технологические машины и оборудование (ТМО)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9F0E2D" w:rsidRPr="00A45827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13.03.02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Электроэнергетика и электротехника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9F0E2D" w:rsidRPr="00A45827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rPr>
          <w:trHeight w:val="602"/>
        </w:trPr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08.03.01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  <w:p w:rsidR="009F0E2D" w:rsidRPr="00A45827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 w:rsidRPr="00A458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rPr>
          <w:trHeight w:val="489"/>
        </w:trPr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08.04.01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Профильный экзамен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2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6" w:type="dxa"/>
          </w:tcPr>
          <w:p w:rsidR="009F0E2D" w:rsidRPr="00CC5652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652"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rPr>
          <w:trHeight w:val="555"/>
        </w:trPr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lastRenderedPageBreak/>
              <w:t>40.04.01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BB3">
              <w:rPr>
                <w:rFonts w:ascii="Times New Roman" w:hAnsi="Times New Roman"/>
              </w:rPr>
              <w:t>Юриспруденция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Профильный экзамен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2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Pr="00CC5652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40.03.01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BB3">
              <w:rPr>
                <w:rFonts w:ascii="Times New Roman" w:hAnsi="Times New Roman"/>
              </w:rPr>
              <w:t>Юриспруденция</w:t>
            </w:r>
          </w:p>
        </w:tc>
        <w:tc>
          <w:tcPr>
            <w:tcW w:w="2297" w:type="dxa"/>
            <w:shd w:val="clear" w:color="auto" w:fill="auto"/>
          </w:tcPr>
          <w:p w:rsidR="009F0E2D" w:rsidRPr="00A253F7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3F7">
              <w:rPr>
                <w:rFonts w:ascii="Times New Roman" w:hAnsi="Times New Roman"/>
                <w:b/>
              </w:rPr>
              <w:t>Обществознание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40.05.02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B3"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297" w:type="dxa"/>
            <w:shd w:val="clear" w:color="auto" w:fill="auto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3F7">
              <w:rPr>
                <w:rFonts w:ascii="Times New Roman" w:hAnsi="Times New Roman"/>
                <w:b/>
              </w:rPr>
              <w:t>Обществознание</w:t>
            </w:r>
          </w:p>
          <w:p w:rsidR="009F0E2D" w:rsidRPr="00A253F7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rPr>
          <w:trHeight w:val="505"/>
        </w:trPr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38.04.01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BB3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Профильный экзамен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2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38.03.01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297" w:type="dxa"/>
            <w:shd w:val="clear" w:color="auto" w:fill="auto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 w:rsidRPr="00A45827">
              <w:rPr>
                <w:rFonts w:ascii="Times New Roman" w:hAnsi="Times New Roman"/>
                <w:b/>
              </w:rPr>
              <w:t xml:space="preserve"> 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984" w:type="dxa"/>
          </w:tcPr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38.03.02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2297" w:type="dxa"/>
            <w:shd w:val="clear" w:color="auto" w:fill="auto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7BB3">
              <w:rPr>
                <w:rFonts w:ascii="Times New Roman" w:hAnsi="Times New Roman"/>
              </w:rPr>
              <w:t>Русский язык</w:t>
            </w:r>
            <w:r w:rsidRPr="00A45827">
              <w:rPr>
                <w:rFonts w:ascii="Times New Roman" w:hAnsi="Times New Roman"/>
                <w:b/>
              </w:rPr>
              <w:t xml:space="preserve"> 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0E2D" w:rsidRPr="00B62569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827">
              <w:rPr>
                <w:rFonts w:ascii="Times New Roman" w:hAnsi="Times New Roman"/>
                <w:b/>
              </w:rPr>
              <w:t>Математика</w:t>
            </w:r>
            <w:r w:rsidRPr="000C7B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9F0E2D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 **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  <w:tr w:rsidR="009F0E2D" w:rsidRPr="000C7BB3" w:rsidTr="00EE3D1E">
        <w:tc>
          <w:tcPr>
            <w:tcW w:w="1021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BB3">
              <w:rPr>
                <w:rFonts w:ascii="Times New Roman" w:hAnsi="Times New Roman"/>
                <w:sz w:val="18"/>
                <w:szCs w:val="18"/>
              </w:rPr>
              <w:t>54.03.01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F0E2D" w:rsidRPr="000C7BB3" w:rsidRDefault="009F0E2D" w:rsidP="00EE3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Дизайн</w:t>
            </w:r>
          </w:p>
        </w:tc>
        <w:tc>
          <w:tcPr>
            <w:tcW w:w="2297" w:type="dxa"/>
            <w:shd w:val="clear" w:color="auto" w:fill="auto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09F">
              <w:rPr>
                <w:rFonts w:ascii="Times New Roman" w:hAnsi="Times New Roman"/>
              </w:rPr>
              <w:t>Русский язык</w:t>
            </w:r>
          </w:p>
          <w:p w:rsidR="009F0E2D" w:rsidRPr="00FD409F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9938A2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8A2">
              <w:rPr>
                <w:rFonts w:ascii="Times New Roman" w:hAnsi="Times New Roman"/>
                <w:b/>
              </w:rPr>
              <w:t>Творческий экзамен</w:t>
            </w:r>
          </w:p>
        </w:tc>
        <w:tc>
          <w:tcPr>
            <w:tcW w:w="1984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4">
              <w:rPr>
                <w:rFonts w:ascii="Times New Roman" w:hAnsi="Times New Roman"/>
              </w:rPr>
              <w:t>1</w:t>
            </w:r>
          </w:p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Pr="00AE2024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</w:tcPr>
          <w:p w:rsidR="009F0E2D" w:rsidRPr="000C7BB3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или компьютерное тестирование</w:t>
            </w:r>
            <w:r w:rsidRPr="000C7BB3">
              <w:rPr>
                <w:rFonts w:ascii="Times New Roman" w:hAnsi="Times New Roman"/>
              </w:rPr>
              <w:t xml:space="preserve"> **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B3">
              <w:rPr>
                <w:rFonts w:ascii="Times New Roman" w:hAnsi="Times New Roman"/>
              </w:rPr>
              <w:t>Творческий экзамен *** (рисунок, живопись, композиция)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0E2D" w:rsidRDefault="009F0E2D" w:rsidP="00EE3D1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очно/дистанционно</w:t>
            </w:r>
          </w:p>
        </w:tc>
      </w:tr>
    </w:tbl>
    <w:p w:rsidR="009F0E2D" w:rsidRDefault="009F0E2D" w:rsidP="009F0E2D">
      <w:pPr>
        <w:ind w:firstLine="708"/>
        <w:jc w:val="center"/>
        <w:rPr>
          <w:rFonts w:ascii="Times New Roman" w:hAnsi="Times New Roman"/>
        </w:rPr>
      </w:pPr>
    </w:p>
    <w:p w:rsidR="009F0E2D" w:rsidRPr="006F2D2E" w:rsidRDefault="009F0E2D" w:rsidP="009F0E2D">
      <w:pPr>
        <w:ind w:firstLine="708"/>
        <w:jc w:val="center"/>
        <w:rPr>
          <w:rFonts w:ascii="Times New Roman" w:hAnsi="Times New Roman"/>
        </w:rPr>
      </w:pPr>
      <w:r w:rsidRPr="006F2D2E">
        <w:rPr>
          <w:rFonts w:ascii="Times New Roman" w:hAnsi="Times New Roman"/>
        </w:rPr>
        <w:t>* - при равенстве баллов ЕГЭ (или вступительных испытаний) список поступающих ранжируется по убыванию количества баллов, начисленных по результатам отдельных вступительных испытаний, в соответствии их приоритетностью, установленной данной таблицей.</w:t>
      </w:r>
    </w:p>
    <w:p w:rsidR="009F0E2D" w:rsidRPr="006F2D2E" w:rsidRDefault="009F0E2D" w:rsidP="009F0E2D">
      <w:pPr>
        <w:ind w:firstLine="708"/>
        <w:jc w:val="center"/>
        <w:rPr>
          <w:rFonts w:ascii="Times New Roman" w:hAnsi="Times New Roman"/>
        </w:rPr>
      </w:pPr>
      <w:r w:rsidRPr="006F2D2E">
        <w:rPr>
          <w:rFonts w:ascii="Times New Roman" w:hAnsi="Times New Roman"/>
        </w:rPr>
        <w:t xml:space="preserve">** - Приём проводится по результатам ЕГЭ, если иное не предусмотрено законодательством РФ. По результатам общеобразовательных вступительных испытаний, проводимых СКГА  самостоятельно (программа для подготовки размещена на сайте </w:t>
      </w:r>
      <w:proofErr w:type="gramStart"/>
      <w:r w:rsidRPr="006F2D2E">
        <w:rPr>
          <w:rFonts w:ascii="Times New Roman" w:hAnsi="Times New Roman"/>
        </w:rPr>
        <w:t xml:space="preserve">СКГА) </w:t>
      </w:r>
      <w:proofErr w:type="gramEnd"/>
      <w:r w:rsidRPr="006F2D2E">
        <w:rPr>
          <w:rFonts w:ascii="Times New Roman" w:hAnsi="Times New Roman"/>
        </w:rPr>
        <w:t>приём может проводиться только для следующих категорий лиц: а) инвалидов</w:t>
      </w:r>
      <w:r>
        <w:rPr>
          <w:rFonts w:ascii="Times New Roman" w:hAnsi="Times New Roman"/>
        </w:rPr>
        <w:t xml:space="preserve"> (в том числе детей-инвалидов)</w:t>
      </w:r>
      <w:r w:rsidRPr="006F2D2E">
        <w:rPr>
          <w:rFonts w:ascii="Times New Roman" w:hAnsi="Times New Roman"/>
        </w:rPr>
        <w:t>; б) иностранных граждан; в)</w:t>
      </w:r>
      <w:r>
        <w:rPr>
          <w:rFonts w:ascii="Times New Roman" w:hAnsi="Times New Roman"/>
        </w:rPr>
        <w:t xml:space="preserve"> по тем предметам, по которым поступающий не сдавал ЕГЭ в текущем календарном году: если поступающий получил документ о среднем общем образовании в иностранной организации;</w:t>
      </w:r>
      <w:r w:rsidRPr="006F2D2E">
        <w:rPr>
          <w:rFonts w:ascii="Times New Roman" w:hAnsi="Times New Roman"/>
        </w:rPr>
        <w:t xml:space="preserve"> г) лиц, имеющих профессиональное образование (НПО, СПО, ВПО).</w:t>
      </w:r>
    </w:p>
    <w:p w:rsidR="009F0E2D" w:rsidRPr="006F2D2E" w:rsidRDefault="009F0E2D" w:rsidP="009F0E2D">
      <w:pPr>
        <w:ind w:firstLine="708"/>
        <w:jc w:val="center"/>
        <w:rPr>
          <w:rFonts w:ascii="Times New Roman" w:hAnsi="Times New Roman"/>
        </w:rPr>
      </w:pPr>
      <w:r w:rsidRPr="006F2D2E">
        <w:rPr>
          <w:rFonts w:ascii="Times New Roman" w:hAnsi="Times New Roman"/>
        </w:rPr>
        <w:t>*** - дополнительное вступительное испытание творческой и (или) профессиональной направленности (программа для подготовки размещена на сайте СКГА)</w:t>
      </w:r>
    </w:p>
    <w:p w:rsidR="009F0E2D" w:rsidRDefault="009F0E2D" w:rsidP="009F0E2D">
      <w:pPr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0E2D" w:rsidRDefault="009F0E2D" w:rsidP="009F0E2D"/>
    <w:p w:rsidR="002B315E" w:rsidRDefault="002B315E" w:rsidP="009F0E2D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2B315E" w:rsidSect="00CA0332">
      <w:pgSz w:w="16838" w:h="11906" w:orient="landscape"/>
      <w:pgMar w:top="142" w:right="195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3F5"/>
    <w:multiLevelType w:val="hybridMultilevel"/>
    <w:tmpl w:val="A7BC7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52E0"/>
    <w:multiLevelType w:val="multilevel"/>
    <w:tmpl w:val="69A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0F330A"/>
    <w:multiLevelType w:val="multilevel"/>
    <w:tmpl w:val="96B4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60600"/>
    <w:multiLevelType w:val="hybridMultilevel"/>
    <w:tmpl w:val="C922A2EC"/>
    <w:lvl w:ilvl="0" w:tplc="B5BC6A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E57EF"/>
    <w:multiLevelType w:val="hybridMultilevel"/>
    <w:tmpl w:val="7E74C0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F1D452E"/>
    <w:multiLevelType w:val="hybridMultilevel"/>
    <w:tmpl w:val="A0B6DC0C"/>
    <w:lvl w:ilvl="0" w:tplc="4716A2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C6"/>
    <w:rsid w:val="00037108"/>
    <w:rsid w:val="0004196F"/>
    <w:rsid w:val="000667B7"/>
    <w:rsid w:val="00085C58"/>
    <w:rsid w:val="00085FFD"/>
    <w:rsid w:val="000A578C"/>
    <w:rsid w:val="000B739A"/>
    <w:rsid w:val="000C7CF8"/>
    <w:rsid w:val="000D77B6"/>
    <w:rsid w:val="000E2D9F"/>
    <w:rsid w:val="000E56AF"/>
    <w:rsid w:val="000F05EF"/>
    <w:rsid w:val="000F54C6"/>
    <w:rsid w:val="00151E84"/>
    <w:rsid w:val="001C6EE8"/>
    <w:rsid w:val="001E36FD"/>
    <w:rsid w:val="001F3E7A"/>
    <w:rsid w:val="00210560"/>
    <w:rsid w:val="002238B7"/>
    <w:rsid w:val="00227161"/>
    <w:rsid w:val="00245C35"/>
    <w:rsid w:val="00272C81"/>
    <w:rsid w:val="00276078"/>
    <w:rsid w:val="0028456B"/>
    <w:rsid w:val="00295157"/>
    <w:rsid w:val="002A7D03"/>
    <w:rsid w:val="002B315E"/>
    <w:rsid w:val="002C2B22"/>
    <w:rsid w:val="002F5CF7"/>
    <w:rsid w:val="003218B0"/>
    <w:rsid w:val="00347C68"/>
    <w:rsid w:val="00350809"/>
    <w:rsid w:val="00356E0B"/>
    <w:rsid w:val="003A02A6"/>
    <w:rsid w:val="003A45FA"/>
    <w:rsid w:val="003E4DFF"/>
    <w:rsid w:val="004028C9"/>
    <w:rsid w:val="004204F0"/>
    <w:rsid w:val="00427822"/>
    <w:rsid w:val="004344DD"/>
    <w:rsid w:val="00437587"/>
    <w:rsid w:val="00456344"/>
    <w:rsid w:val="00476450"/>
    <w:rsid w:val="0048043B"/>
    <w:rsid w:val="00482FB3"/>
    <w:rsid w:val="004A421C"/>
    <w:rsid w:val="00503390"/>
    <w:rsid w:val="005065BE"/>
    <w:rsid w:val="00535F29"/>
    <w:rsid w:val="00536318"/>
    <w:rsid w:val="005A61FB"/>
    <w:rsid w:val="005C7EB5"/>
    <w:rsid w:val="00624892"/>
    <w:rsid w:val="00635B08"/>
    <w:rsid w:val="0063712F"/>
    <w:rsid w:val="00655B82"/>
    <w:rsid w:val="00657C3D"/>
    <w:rsid w:val="006E25BC"/>
    <w:rsid w:val="007128BC"/>
    <w:rsid w:val="007168D8"/>
    <w:rsid w:val="0074352B"/>
    <w:rsid w:val="007532A7"/>
    <w:rsid w:val="007631AB"/>
    <w:rsid w:val="00765A31"/>
    <w:rsid w:val="007945B8"/>
    <w:rsid w:val="007A3D63"/>
    <w:rsid w:val="007A61AC"/>
    <w:rsid w:val="007A62FB"/>
    <w:rsid w:val="007B3390"/>
    <w:rsid w:val="007B3FC7"/>
    <w:rsid w:val="007B7EB1"/>
    <w:rsid w:val="0080032E"/>
    <w:rsid w:val="00853488"/>
    <w:rsid w:val="00871DB4"/>
    <w:rsid w:val="00873769"/>
    <w:rsid w:val="008967E1"/>
    <w:rsid w:val="008C191A"/>
    <w:rsid w:val="008C425A"/>
    <w:rsid w:val="008C531E"/>
    <w:rsid w:val="008D378E"/>
    <w:rsid w:val="008F5F4B"/>
    <w:rsid w:val="008F6C35"/>
    <w:rsid w:val="00906754"/>
    <w:rsid w:val="00925E11"/>
    <w:rsid w:val="009A7CEF"/>
    <w:rsid w:val="009B6944"/>
    <w:rsid w:val="009C530A"/>
    <w:rsid w:val="009E00D5"/>
    <w:rsid w:val="009E7270"/>
    <w:rsid w:val="009E764A"/>
    <w:rsid w:val="009F0E2D"/>
    <w:rsid w:val="00A24230"/>
    <w:rsid w:val="00A46C33"/>
    <w:rsid w:val="00A6529A"/>
    <w:rsid w:val="00A768DF"/>
    <w:rsid w:val="00A91405"/>
    <w:rsid w:val="00AA161B"/>
    <w:rsid w:val="00B27F9F"/>
    <w:rsid w:val="00B4672F"/>
    <w:rsid w:val="00B86A5B"/>
    <w:rsid w:val="00BA6F16"/>
    <w:rsid w:val="00BB0BBB"/>
    <w:rsid w:val="00BE0B86"/>
    <w:rsid w:val="00BE342B"/>
    <w:rsid w:val="00BE7299"/>
    <w:rsid w:val="00C2295B"/>
    <w:rsid w:val="00C32B14"/>
    <w:rsid w:val="00C52F42"/>
    <w:rsid w:val="00C72378"/>
    <w:rsid w:val="00C778C5"/>
    <w:rsid w:val="00C800CA"/>
    <w:rsid w:val="00C82324"/>
    <w:rsid w:val="00C82686"/>
    <w:rsid w:val="00C96F6D"/>
    <w:rsid w:val="00CA0332"/>
    <w:rsid w:val="00CA388B"/>
    <w:rsid w:val="00CA6D6B"/>
    <w:rsid w:val="00CC03D0"/>
    <w:rsid w:val="00CC7021"/>
    <w:rsid w:val="00CD0854"/>
    <w:rsid w:val="00CE2A44"/>
    <w:rsid w:val="00CE677F"/>
    <w:rsid w:val="00D11BFA"/>
    <w:rsid w:val="00D12D2D"/>
    <w:rsid w:val="00D478B6"/>
    <w:rsid w:val="00D61A5C"/>
    <w:rsid w:val="00D77506"/>
    <w:rsid w:val="00DB315A"/>
    <w:rsid w:val="00DE00EB"/>
    <w:rsid w:val="00DF79CF"/>
    <w:rsid w:val="00E74B85"/>
    <w:rsid w:val="00EA39F6"/>
    <w:rsid w:val="00EE3D1E"/>
    <w:rsid w:val="00EE59D4"/>
    <w:rsid w:val="00F14F5E"/>
    <w:rsid w:val="00F9438E"/>
    <w:rsid w:val="00F959C0"/>
    <w:rsid w:val="00FA2AB1"/>
    <w:rsid w:val="00FB3B05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F214C"/>
    <w:rPr>
      <w:rFonts w:ascii="Segoe UI" w:hAnsi="Segoe UI" w:cs="Segoe UI"/>
      <w:sz w:val="18"/>
      <w:szCs w:val="18"/>
      <w:lang w:eastAsia="en-US"/>
    </w:rPr>
  </w:style>
  <w:style w:type="paragraph" w:styleId="a7">
    <w:name w:val="Normal (Web)"/>
    <w:basedOn w:val="a"/>
    <w:uiPriority w:val="99"/>
    <w:semiHidden/>
    <w:unhideWhenUsed/>
    <w:rsid w:val="009E7270"/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9E727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F214C"/>
    <w:rPr>
      <w:rFonts w:ascii="Segoe UI" w:hAnsi="Segoe UI" w:cs="Segoe UI"/>
      <w:sz w:val="18"/>
      <w:szCs w:val="18"/>
      <w:lang w:eastAsia="en-US"/>
    </w:rPr>
  </w:style>
  <w:style w:type="paragraph" w:styleId="a7">
    <w:name w:val="Normal (Web)"/>
    <w:basedOn w:val="a"/>
    <w:uiPriority w:val="99"/>
    <w:semiHidden/>
    <w:unhideWhenUsed/>
    <w:rsid w:val="009E7270"/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9E72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sa.ru/upload/images/news/doc_2020-11-17_17-21-34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sziu.ranepa.ru/images/news_doc/2020/perechen_formy_vi_bac_2020_01_1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6BB6-53C7-4230-8E70-2B0EE256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3231</Words>
  <Characters>18420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Kraftway</Company>
  <LinksUpToDate>false</LinksUpToDate>
  <CharactersWithSpaces>21608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User-5</cp:lastModifiedBy>
  <cp:revision>7</cp:revision>
  <cp:lastPrinted>2021-06-11T07:04:00Z</cp:lastPrinted>
  <dcterms:created xsi:type="dcterms:W3CDTF">2021-05-28T13:35:00Z</dcterms:created>
  <dcterms:modified xsi:type="dcterms:W3CDTF">2021-06-11T07:58:00Z</dcterms:modified>
</cp:coreProperties>
</file>