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62" w:rsidRDefault="000E1B62" w:rsidP="00E26A24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26A24" w:rsidRPr="0031074A" w:rsidRDefault="00E26A24" w:rsidP="00E26A24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1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315"/>
      </w:tblGrid>
      <w:tr w:rsidR="00F77C9B" w:rsidRPr="00DD3727" w:rsidTr="00E26A24">
        <w:trPr>
          <w:trHeight w:val="811"/>
        </w:trPr>
        <w:tc>
          <w:tcPr>
            <w:tcW w:w="1240" w:type="dxa"/>
            <w:vMerge w:val="restart"/>
            <w:shd w:val="clear" w:color="auto" w:fill="auto"/>
          </w:tcPr>
          <w:p w:rsidR="00F77C9B" w:rsidRPr="00E26A24" w:rsidRDefault="007E6F77" w:rsidP="00E26A2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12700</wp:posOffset>
                  </wp:positionV>
                  <wp:extent cx="704850" cy="704850"/>
                  <wp:effectExtent l="0" t="0" r="0" b="0"/>
                  <wp:wrapNone/>
                  <wp:docPr id="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15" w:type="dxa"/>
            <w:shd w:val="clear" w:color="auto" w:fill="auto"/>
            <w:vAlign w:val="center"/>
          </w:tcPr>
          <w:p w:rsidR="00F77C9B" w:rsidRPr="00E26A24" w:rsidRDefault="00F77C9B" w:rsidP="00E26A24">
            <w:pPr>
              <w:pStyle w:val="2"/>
              <w:spacing w:before="0"/>
              <w:ind w:firstLine="36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E26A24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Министерство науки и высшего образования РФ</w:t>
            </w:r>
          </w:p>
          <w:p w:rsidR="00F77C9B" w:rsidRPr="00E26A24" w:rsidRDefault="00F77C9B" w:rsidP="00E26A24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E26A2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«Северо-Кавказская государственная академия»</w:t>
            </w:r>
          </w:p>
        </w:tc>
      </w:tr>
      <w:tr w:rsidR="00F77C9B" w:rsidRPr="00DD3727" w:rsidTr="00E26A24">
        <w:trPr>
          <w:trHeight w:val="411"/>
        </w:trPr>
        <w:tc>
          <w:tcPr>
            <w:tcW w:w="1240" w:type="dxa"/>
            <w:vMerge/>
            <w:shd w:val="clear" w:color="auto" w:fill="auto"/>
          </w:tcPr>
          <w:p w:rsidR="00F77C9B" w:rsidRPr="00E26A24" w:rsidRDefault="00F77C9B" w:rsidP="00E26A2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315" w:type="dxa"/>
            <w:shd w:val="clear" w:color="auto" w:fill="auto"/>
            <w:vAlign w:val="center"/>
          </w:tcPr>
          <w:p w:rsidR="00F77C9B" w:rsidRPr="00E26A24" w:rsidRDefault="00F77C9B" w:rsidP="00E26A24">
            <w:pPr>
              <w:pStyle w:val="2"/>
              <w:spacing w:before="0"/>
              <w:ind w:firstLine="36"/>
              <w:jc w:val="center"/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</w:pPr>
            <w:r w:rsidRPr="00E26A24"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  <w:t xml:space="preserve">Положение о совете </w:t>
            </w:r>
            <w:proofErr w:type="gramStart"/>
            <w:r w:rsidRPr="00E26A24"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</w:tr>
    </w:tbl>
    <w:p w:rsidR="00F77C9B" w:rsidRDefault="00F77C9B" w:rsidP="00F77C9B">
      <w:pPr>
        <w:pStyle w:val="a3"/>
        <w:rPr>
          <w:rFonts w:ascii="Times New Roman" w:hAnsi="Times New Roman"/>
          <w:sz w:val="28"/>
          <w:szCs w:val="28"/>
        </w:rPr>
      </w:pPr>
    </w:p>
    <w:p w:rsidR="00F77C9B" w:rsidRDefault="00F77C9B" w:rsidP="00F77C9B">
      <w:pPr>
        <w:pStyle w:val="a3"/>
        <w:rPr>
          <w:rFonts w:ascii="Times New Roman" w:hAnsi="Times New Roman"/>
          <w:sz w:val="28"/>
          <w:szCs w:val="28"/>
        </w:rPr>
      </w:pPr>
    </w:p>
    <w:p w:rsidR="00F77C9B" w:rsidRDefault="00F77C9B" w:rsidP="00F77C9B">
      <w:pPr>
        <w:pStyle w:val="a3"/>
        <w:rPr>
          <w:rFonts w:ascii="Times New Roman" w:hAnsi="Times New Roman"/>
          <w:b/>
          <w:sz w:val="24"/>
          <w:szCs w:val="24"/>
        </w:rPr>
        <w:sectPr w:rsidR="00F77C9B" w:rsidSect="00F77C9B">
          <w:footerReference w:type="default" r:id="rId9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77C9B" w:rsidRPr="006D1AA8" w:rsidRDefault="00F77C9B" w:rsidP="00F77C9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ПРИНЯТО</w:t>
      </w:r>
      <w:r w:rsidRPr="006D1AA8">
        <w:rPr>
          <w:rFonts w:ascii="Times New Roman" w:hAnsi="Times New Roman"/>
          <w:b/>
          <w:sz w:val="24"/>
          <w:szCs w:val="24"/>
        </w:rPr>
        <w:t xml:space="preserve">:                                                                        </w:t>
      </w:r>
    </w:p>
    <w:p w:rsidR="00F77C9B" w:rsidRPr="006D1AA8" w:rsidRDefault="00F77C9B" w:rsidP="00F77C9B">
      <w:pPr>
        <w:pStyle w:val="a3"/>
        <w:rPr>
          <w:rFonts w:ascii="Times New Roman" w:hAnsi="Times New Roman"/>
          <w:sz w:val="24"/>
          <w:szCs w:val="24"/>
        </w:rPr>
      </w:pPr>
    </w:p>
    <w:p w:rsidR="00F77C9B" w:rsidRDefault="00F77C9B" w:rsidP="00F77C9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Ученым советом Академии</w:t>
      </w:r>
    </w:p>
    <w:p w:rsidR="00F77C9B" w:rsidRPr="00604911" w:rsidRDefault="00F77C9B" w:rsidP="00F77C9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F77C9B" w:rsidRDefault="00F77C9B" w:rsidP="00F77C9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_____ » ______________ 2019 г.</w:t>
      </w:r>
    </w:p>
    <w:p w:rsidR="00F77C9B" w:rsidRDefault="00F77C9B" w:rsidP="00F77C9B">
      <w:pPr>
        <w:pStyle w:val="a3"/>
        <w:rPr>
          <w:rFonts w:ascii="Times New Roman" w:hAnsi="Times New Roman"/>
          <w:sz w:val="24"/>
          <w:szCs w:val="24"/>
        </w:rPr>
      </w:pPr>
    </w:p>
    <w:p w:rsidR="00F77C9B" w:rsidRDefault="00F77C9B" w:rsidP="00F77C9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№__________</w:t>
      </w:r>
    </w:p>
    <w:p w:rsidR="00F77C9B" w:rsidRDefault="00F77C9B" w:rsidP="00F77C9B">
      <w:pPr>
        <w:pStyle w:val="a3"/>
        <w:rPr>
          <w:rFonts w:ascii="Times New Roman" w:hAnsi="Times New Roman"/>
          <w:b/>
          <w:sz w:val="24"/>
          <w:szCs w:val="24"/>
        </w:rPr>
      </w:pPr>
    </w:p>
    <w:p w:rsidR="00F77C9B" w:rsidRDefault="00F77C9B" w:rsidP="00F77C9B">
      <w:pPr>
        <w:pStyle w:val="a3"/>
        <w:rPr>
          <w:rFonts w:ascii="Times New Roman" w:hAnsi="Times New Roman"/>
          <w:b/>
          <w:sz w:val="24"/>
          <w:szCs w:val="24"/>
        </w:rPr>
      </w:pPr>
    </w:p>
    <w:p w:rsidR="00F77C9B" w:rsidRDefault="00F77C9B" w:rsidP="00F77C9B">
      <w:pPr>
        <w:pStyle w:val="a3"/>
        <w:rPr>
          <w:rFonts w:ascii="Times New Roman" w:hAnsi="Times New Roman"/>
          <w:b/>
          <w:sz w:val="24"/>
          <w:szCs w:val="24"/>
        </w:rPr>
      </w:pPr>
    </w:p>
    <w:p w:rsidR="00F77C9B" w:rsidRDefault="00F77C9B" w:rsidP="00F77C9B">
      <w:pPr>
        <w:pStyle w:val="a3"/>
        <w:rPr>
          <w:rFonts w:ascii="Times New Roman" w:hAnsi="Times New Roman"/>
          <w:b/>
          <w:sz w:val="24"/>
          <w:szCs w:val="24"/>
        </w:rPr>
      </w:pPr>
    </w:p>
    <w:p w:rsidR="00F77C9B" w:rsidRPr="006D1AA8" w:rsidRDefault="00F77C9B" w:rsidP="00F77C9B">
      <w:pPr>
        <w:pStyle w:val="a3"/>
        <w:rPr>
          <w:rFonts w:ascii="Times New Roman" w:hAnsi="Times New Roman"/>
          <w:b/>
          <w:sz w:val="24"/>
          <w:szCs w:val="24"/>
        </w:rPr>
      </w:pPr>
      <w:r w:rsidRPr="006D1AA8">
        <w:rPr>
          <w:rFonts w:ascii="Times New Roman" w:hAnsi="Times New Roman"/>
          <w:b/>
          <w:sz w:val="24"/>
          <w:szCs w:val="24"/>
        </w:rPr>
        <w:lastRenderedPageBreak/>
        <w:t>УТВЕРЖДАЮ:</w:t>
      </w:r>
    </w:p>
    <w:p w:rsidR="00F77C9B" w:rsidRDefault="00F77C9B" w:rsidP="00F77C9B">
      <w:pPr>
        <w:pStyle w:val="a3"/>
        <w:rPr>
          <w:rFonts w:ascii="Times New Roman" w:hAnsi="Times New Roman"/>
          <w:sz w:val="24"/>
          <w:szCs w:val="24"/>
        </w:rPr>
      </w:pPr>
    </w:p>
    <w:p w:rsidR="00F77C9B" w:rsidRDefault="00F77C9B" w:rsidP="00F77C9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Ректор</w:t>
      </w:r>
    </w:p>
    <w:p w:rsidR="00F77C9B" w:rsidRDefault="00F77C9B" w:rsidP="00F77C9B">
      <w:pPr>
        <w:pStyle w:val="a3"/>
        <w:rPr>
          <w:rFonts w:ascii="Times New Roman" w:hAnsi="Times New Roman"/>
          <w:sz w:val="24"/>
          <w:szCs w:val="24"/>
        </w:rPr>
      </w:pPr>
    </w:p>
    <w:p w:rsidR="00F77C9B" w:rsidRDefault="00F77C9B" w:rsidP="00F77C9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Р.М. </w:t>
      </w:r>
      <w:proofErr w:type="spellStart"/>
      <w:r>
        <w:rPr>
          <w:rFonts w:ascii="Times New Roman" w:hAnsi="Times New Roman"/>
          <w:sz w:val="24"/>
          <w:szCs w:val="24"/>
        </w:rPr>
        <w:t>Кочкаров</w:t>
      </w:r>
      <w:proofErr w:type="spellEnd"/>
    </w:p>
    <w:p w:rsidR="00F77C9B" w:rsidRDefault="00F77C9B" w:rsidP="00F77C9B">
      <w:pPr>
        <w:pStyle w:val="a3"/>
        <w:rPr>
          <w:rFonts w:ascii="Times New Roman" w:hAnsi="Times New Roman"/>
          <w:sz w:val="24"/>
          <w:szCs w:val="24"/>
        </w:rPr>
      </w:pPr>
    </w:p>
    <w:p w:rsidR="00F77C9B" w:rsidRDefault="00F77C9B" w:rsidP="00F77C9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______ » ______________ 2019 г.</w:t>
      </w:r>
    </w:p>
    <w:p w:rsidR="00F77C9B" w:rsidRPr="006D1AA8" w:rsidRDefault="00F77C9B" w:rsidP="00F77C9B">
      <w:pPr>
        <w:pStyle w:val="a3"/>
        <w:rPr>
          <w:rFonts w:ascii="Times New Roman" w:hAnsi="Times New Roman"/>
          <w:sz w:val="24"/>
          <w:szCs w:val="24"/>
        </w:rPr>
      </w:pPr>
    </w:p>
    <w:p w:rsidR="00F77C9B" w:rsidRPr="006D1AA8" w:rsidRDefault="00F77C9B" w:rsidP="00F77C9B">
      <w:pPr>
        <w:pStyle w:val="a3"/>
        <w:rPr>
          <w:rFonts w:ascii="Times New Roman" w:hAnsi="Times New Roman"/>
          <w:sz w:val="24"/>
          <w:szCs w:val="24"/>
        </w:rPr>
      </w:pPr>
    </w:p>
    <w:p w:rsidR="00F77C9B" w:rsidRPr="006D1AA8" w:rsidRDefault="00F77C9B" w:rsidP="00F77C9B">
      <w:pPr>
        <w:pStyle w:val="a3"/>
        <w:rPr>
          <w:rFonts w:ascii="Times New Roman" w:hAnsi="Times New Roman"/>
          <w:sz w:val="24"/>
          <w:szCs w:val="24"/>
        </w:rPr>
      </w:pPr>
    </w:p>
    <w:p w:rsidR="00F77C9B" w:rsidRDefault="00F77C9B" w:rsidP="00F77C9B">
      <w:pPr>
        <w:pStyle w:val="a3"/>
        <w:rPr>
          <w:rFonts w:ascii="Times New Roman" w:hAnsi="Times New Roman"/>
          <w:sz w:val="24"/>
          <w:szCs w:val="24"/>
        </w:rPr>
        <w:sectPr w:rsidR="00F77C9B" w:rsidSect="00E26A24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F77C9B" w:rsidRPr="006D1AA8" w:rsidRDefault="00F77C9B" w:rsidP="00F77C9B">
      <w:pPr>
        <w:pStyle w:val="a3"/>
        <w:rPr>
          <w:rFonts w:ascii="Times New Roman" w:hAnsi="Times New Roman"/>
          <w:sz w:val="24"/>
          <w:szCs w:val="24"/>
        </w:rPr>
      </w:pPr>
    </w:p>
    <w:p w:rsidR="00F77C9B" w:rsidRPr="006D1AA8" w:rsidRDefault="00F77C9B" w:rsidP="00F77C9B">
      <w:pPr>
        <w:pStyle w:val="a3"/>
        <w:rPr>
          <w:rFonts w:ascii="Times New Roman" w:hAnsi="Times New Roman"/>
          <w:sz w:val="24"/>
          <w:szCs w:val="24"/>
        </w:rPr>
      </w:pPr>
    </w:p>
    <w:p w:rsidR="00F77C9B" w:rsidRPr="006D1AA8" w:rsidRDefault="00F77C9B" w:rsidP="00F77C9B">
      <w:pPr>
        <w:pStyle w:val="a3"/>
        <w:rPr>
          <w:rFonts w:ascii="Times New Roman" w:hAnsi="Times New Roman"/>
          <w:sz w:val="24"/>
          <w:szCs w:val="24"/>
        </w:rPr>
      </w:pPr>
    </w:p>
    <w:p w:rsidR="00F77C9B" w:rsidRPr="006D1AA8" w:rsidRDefault="00F77C9B" w:rsidP="00F77C9B">
      <w:pPr>
        <w:pStyle w:val="a3"/>
        <w:rPr>
          <w:rFonts w:ascii="Times New Roman" w:hAnsi="Times New Roman"/>
          <w:sz w:val="24"/>
          <w:szCs w:val="24"/>
        </w:rPr>
      </w:pPr>
    </w:p>
    <w:p w:rsidR="00F77C9B" w:rsidRPr="006D1AA8" w:rsidRDefault="00F77C9B" w:rsidP="00F77C9B">
      <w:pPr>
        <w:pStyle w:val="a3"/>
        <w:rPr>
          <w:rFonts w:ascii="Times New Roman" w:hAnsi="Times New Roman"/>
          <w:sz w:val="24"/>
          <w:szCs w:val="24"/>
        </w:rPr>
      </w:pPr>
    </w:p>
    <w:p w:rsidR="00F77C9B" w:rsidRPr="00F77C9B" w:rsidRDefault="00F77C9B" w:rsidP="00F77C9B">
      <w:pPr>
        <w:pStyle w:val="a3"/>
        <w:tabs>
          <w:tab w:val="left" w:pos="3915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51968">
        <w:rPr>
          <w:rFonts w:ascii="Times New Roman" w:hAnsi="Times New Roman"/>
          <w:b/>
          <w:sz w:val="28"/>
          <w:szCs w:val="28"/>
        </w:rPr>
        <w:t>ПОЛОЖЕНИЕ</w:t>
      </w:r>
      <w:r w:rsidRPr="00F77C9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77C9B" w:rsidRPr="0031074A" w:rsidRDefault="00F77C9B" w:rsidP="00F77C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1074A">
        <w:rPr>
          <w:rFonts w:ascii="Times New Roman" w:hAnsi="Times New Roman"/>
          <w:b/>
          <w:sz w:val="28"/>
          <w:szCs w:val="28"/>
        </w:rPr>
        <w:t xml:space="preserve">о совете </w:t>
      </w:r>
      <w:proofErr w:type="gramStart"/>
      <w:r w:rsidRPr="0031074A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31074A">
        <w:rPr>
          <w:rFonts w:ascii="Times New Roman" w:hAnsi="Times New Roman"/>
          <w:b/>
          <w:sz w:val="28"/>
          <w:szCs w:val="28"/>
        </w:rPr>
        <w:t xml:space="preserve"> </w:t>
      </w:r>
    </w:p>
    <w:p w:rsidR="00F77C9B" w:rsidRPr="00F77C9B" w:rsidRDefault="00F77C9B" w:rsidP="00F77C9B">
      <w:pPr>
        <w:pStyle w:val="a3"/>
        <w:tabs>
          <w:tab w:val="left" w:pos="3915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32FBE" w:rsidRDefault="00F77C9B" w:rsidP="00F77C9B">
      <w:pPr>
        <w:pStyle w:val="a3"/>
        <w:tabs>
          <w:tab w:val="left" w:pos="3915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77C9B">
        <w:rPr>
          <w:rFonts w:ascii="Times New Roman" w:hAnsi="Times New Roman"/>
          <w:b/>
          <w:color w:val="000000"/>
          <w:sz w:val="28"/>
          <w:szCs w:val="28"/>
        </w:rPr>
        <w:t>федерально</w:t>
      </w:r>
      <w:r w:rsidR="00B32FBE">
        <w:rPr>
          <w:rFonts w:ascii="Times New Roman" w:hAnsi="Times New Roman"/>
          <w:b/>
          <w:color w:val="000000"/>
          <w:sz w:val="28"/>
          <w:szCs w:val="28"/>
        </w:rPr>
        <w:t>го</w:t>
      </w:r>
      <w:r w:rsidRPr="00F77C9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32FBE" w:rsidRPr="00F77C9B">
        <w:rPr>
          <w:rFonts w:ascii="Times New Roman" w:hAnsi="Times New Roman"/>
          <w:b/>
          <w:color w:val="000000"/>
          <w:sz w:val="28"/>
          <w:szCs w:val="28"/>
        </w:rPr>
        <w:t>государственн</w:t>
      </w:r>
      <w:r w:rsidR="00B32FBE">
        <w:rPr>
          <w:rFonts w:ascii="Times New Roman" w:hAnsi="Times New Roman"/>
          <w:b/>
          <w:color w:val="000000"/>
          <w:sz w:val="28"/>
          <w:szCs w:val="28"/>
        </w:rPr>
        <w:t>ого</w:t>
      </w:r>
      <w:r w:rsidRPr="00F77C9B">
        <w:rPr>
          <w:rFonts w:ascii="Times New Roman" w:hAnsi="Times New Roman"/>
          <w:b/>
          <w:color w:val="000000"/>
          <w:sz w:val="28"/>
          <w:szCs w:val="28"/>
        </w:rPr>
        <w:t xml:space="preserve"> бюджетно</w:t>
      </w:r>
      <w:r w:rsidR="00B32FBE">
        <w:rPr>
          <w:rFonts w:ascii="Times New Roman" w:hAnsi="Times New Roman"/>
          <w:b/>
          <w:color w:val="000000"/>
          <w:sz w:val="28"/>
          <w:szCs w:val="28"/>
        </w:rPr>
        <w:t>го</w:t>
      </w:r>
      <w:r w:rsidRPr="00F77C9B">
        <w:rPr>
          <w:rFonts w:ascii="Times New Roman" w:hAnsi="Times New Roman"/>
          <w:b/>
          <w:color w:val="000000"/>
          <w:sz w:val="28"/>
          <w:szCs w:val="28"/>
        </w:rPr>
        <w:t xml:space="preserve"> образовательно</w:t>
      </w:r>
      <w:r w:rsidR="00B32FBE">
        <w:rPr>
          <w:rFonts w:ascii="Times New Roman" w:hAnsi="Times New Roman"/>
          <w:b/>
          <w:color w:val="000000"/>
          <w:sz w:val="28"/>
          <w:szCs w:val="28"/>
        </w:rPr>
        <w:t>го</w:t>
      </w:r>
      <w:r w:rsidRPr="00F77C9B">
        <w:rPr>
          <w:rFonts w:ascii="Times New Roman" w:hAnsi="Times New Roman"/>
          <w:b/>
          <w:color w:val="000000"/>
          <w:sz w:val="28"/>
          <w:szCs w:val="28"/>
        </w:rPr>
        <w:t xml:space="preserve"> учреждени</w:t>
      </w:r>
      <w:r w:rsidR="00B32FBE">
        <w:rPr>
          <w:rFonts w:ascii="Times New Roman" w:hAnsi="Times New Roman"/>
          <w:b/>
          <w:color w:val="000000"/>
          <w:sz w:val="28"/>
          <w:szCs w:val="28"/>
        </w:rPr>
        <w:t>я</w:t>
      </w:r>
      <w:r w:rsidRPr="00F77C9B">
        <w:rPr>
          <w:rFonts w:ascii="Times New Roman" w:hAnsi="Times New Roman"/>
          <w:b/>
          <w:color w:val="000000"/>
          <w:sz w:val="28"/>
          <w:szCs w:val="28"/>
        </w:rPr>
        <w:t xml:space="preserve"> высшего образования </w:t>
      </w:r>
    </w:p>
    <w:p w:rsidR="00F77C9B" w:rsidRPr="003B6476" w:rsidRDefault="00F77C9B" w:rsidP="00F77C9B">
      <w:pPr>
        <w:pStyle w:val="a3"/>
        <w:tabs>
          <w:tab w:val="left" w:pos="3915"/>
        </w:tabs>
        <w:jc w:val="center"/>
        <w:rPr>
          <w:rFonts w:ascii="Times New Roman" w:hAnsi="Times New Roman"/>
          <w:b/>
          <w:sz w:val="28"/>
          <w:szCs w:val="28"/>
        </w:rPr>
      </w:pPr>
      <w:r w:rsidRPr="00F77C9B">
        <w:rPr>
          <w:rFonts w:ascii="Times New Roman" w:hAnsi="Times New Roman"/>
          <w:b/>
          <w:color w:val="000000"/>
          <w:sz w:val="28"/>
          <w:szCs w:val="28"/>
        </w:rPr>
        <w:t>«Северо-Кавказская государственная академия»</w:t>
      </w:r>
    </w:p>
    <w:p w:rsidR="00F77C9B" w:rsidRPr="006D1AA8" w:rsidRDefault="00F77C9B" w:rsidP="00F77C9B">
      <w:pPr>
        <w:pStyle w:val="a3"/>
        <w:rPr>
          <w:rFonts w:ascii="Times New Roman" w:hAnsi="Times New Roman"/>
          <w:sz w:val="24"/>
          <w:szCs w:val="24"/>
        </w:rPr>
      </w:pPr>
    </w:p>
    <w:p w:rsidR="00F77C9B" w:rsidRPr="006D1AA8" w:rsidRDefault="00F77C9B" w:rsidP="00F77C9B">
      <w:pPr>
        <w:pStyle w:val="a3"/>
        <w:rPr>
          <w:rFonts w:ascii="Times New Roman" w:hAnsi="Times New Roman"/>
          <w:sz w:val="24"/>
          <w:szCs w:val="24"/>
        </w:rPr>
      </w:pPr>
    </w:p>
    <w:p w:rsidR="00F77C9B" w:rsidRPr="006D1AA8" w:rsidRDefault="00F77C9B" w:rsidP="00F77C9B">
      <w:pPr>
        <w:pStyle w:val="a3"/>
        <w:rPr>
          <w:rFonts w:ascii="Times New Roman" w:hAnsi="Times New Roman"/>
          <w:sz w:val="24"/>
          <w:szCs w:val="24"/>
        </w:rPr>
      </w:pPr>
    </w:p>
    <w:p w:rsidR="00F77C9B" w:rsidRPr="006D1AA8" w:rsidRDefault="00F77C9B" w:rsidP="00F77C9B">
      <w:pPr>
        <w:pStyle w:val="a3"/>
        <w:rPr>
          <w:rFonts w:ascii="Times New Roman" w:hAnsi="Times New Roman"/>
          <w:sz w:val="24"/>
          <w:szCs w:val="24"/>
        </w:rPr>
      </w:pPr>
    </w:p>
    <w:p w:rsidR="00F77C9B" w:rsidRDefault="00F77C9B" w:rsidP="00F77C9B">
      <w:pPr>
        <w:pStyle w:val="a3"/>
        <w:rPr>
          <w:rFonts w:ascii="Times New Roman" w:hAnsi="Times New Roman"/>
          <w:sz w:val="28"/>
          <w:szCs w:val="28"/>
        </w:rPr>
      </w:pPr>
    </w:p>
    <w:p w:rsidR="00F77C9B" w:rsidRDefault="00F77C9B" w:rsidP="00F77C9B">
      <w:pPr>
        <w:pStyle w:val="a3"/>
        <w:rPr>
          <w:rFonts w:ascii="Times New Roman" w:hAnsi="Times New Roman"/>
          <w:sz w:val="28"/>
          <w:szCs w:val="28"/>
        </w:rPr>
      </w:pPr>
    </w:p>
    <w:p w:rsidR="00F77C9B" w:rsidRDefault="00F77C9B" w:rsidP="00F77C9B">
      <w:pPr>
        <w:pStyle w:val="a3"/>
        <w:rPr>
          <w:rFonts w:ascii="Times New Roman" w:hAnsi="Times New Roman"/>
          <w:sz w:val="28"/>
          <w:szCs w:val="28"/>
        </w:rPr>
      </w:pPr>
    </w:p>
    <w:p w:rsidR="00F77C9B" w:rsidRDefault="00F77C9B" w:rsidP="00F77C9B">
      <w:pPr>
        <w:pStyle w:val="a3"/>
        <w:rPr>
          <w:rFonts w:ascii="Times New Roman" w:hAnsi="Times New Roman"/>
          <w:sz w:val="28"/>
          <w:szCs w:val="28"/>
        </w:rPr>
      </w:pPr>
    </w:p>
    <w:p w:rsidR="00F77C9B" w:rsidRDefault="00F77C9B" w:rsidP="00F77C9B">
      <w:pPr>
        <w:pStyle w:val="a3"/>
        <w:rPr>
          <w:rFonts w:ascii="Times New Roman" w:hAnsi="Times New Roman"/>
          <w:sz w:val="28"/>
          <w:szCs w:val="28"/>
        </w:rPr>
      </w:pPr>
    </w:p>
    <w:p w:rsidR="00F77C9B" w:rsidRDefault="00F77C9B" w:rsidP="00F77C9B">
      <w:pPr>
        <w:pStyle w:val="a3"/>
        <w:rPr>
          <w:rFonts w:ascii="Times New Roman" w:hAnsi="Times New Roman"/>
          <w:sz w:val="28"/>
          <w:szCs w:val="28"/>
        </w:rPr>
      </w:pPr>
    </w:p>
    <w:p w:rsidR="00F77C9B" w:rsidRDefault="00F77C9B" w:rsidP="00F77C9B">
      <w:pPr>
        <w:pStyle w:val="a3"/>
        <w:rPr>
          <w:rFonts w:ascii="Times New Roman" w:hAnsi="Times New Roman"/>
          <w:sz w:val="28"/>
          <w:szCs w:val="28"/>
        </w:rPr>
      </w:pPr>
    </w:p>
    <w:p w:rsidR="00F77C9B" w:rsidRDefault="00F77C9B" w:rsidP="00F77C9B">
      <w:pPr>
        <w:pStyle w:val="a3"/>
        <w:rPr>
          <w:rFonts w:ascii="Times New Roman" w:hAnsi="Times New Roman"/>
          <w:sz w:val="28"/>
          <w:szCs w:val="28"/>
        </w:rPr>
      </w:pPr>
    </w:p>
    <w:p w:rsidR="00F77C9B" w:rsidRDefault="00F77C9B" w:rsidP="00F77C9B">
      <w:pPr>
        <w:pStyle w:val="a3"/>
        <w:rPr>
          <w:rFonts w:ascii="Times New Roman" w:hAnsi="Times New Roman"/>
          <w:sz w:val="28"/>
          <w:szCs w:val="28"/>
        </w:rPr>
      </w:pPr>
    </w:p>
    <w:p w:rsidR="00F77C9B" w:rsidRDefault="00F77C9B" w:rsidP="00F77C9B">
      <w:pPr>
        <w:pStyle w:val="a3"/>
        <w:rPr>
          <w:rFonts w:ascii="Times New Roman" w:hAnsi="Times New Roman"/>
          <w:sz w:val="28"/>
          <w:szCs w:val="28"/>
        </w:rPr>
      </w:pPr>
    </w:p>
    <w:p w:rsidR="00F77C9B" w:rsidRDefault="00F77C9B" w:rsidP="00F77C9B">
      <w:pPr>
        <w:pStyle w:val="a3"/>
        <w:rPr>
          <w:rFonts w:ascii="Times New Roman" w:hAnsi="Times New Roman"/>
          <w:sz w:val="28"/>
          <w:szCs w:val="28"/>
        </w:rPr>
      </w:pPr>
    </w:p>
    <w:p w:rsidR="00F77C9B" w:rsidRDefault="00F77C9B" w:rsidP="00F77C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1968">
        <w:rPr>
          <w:rFonts w:ascii="Times New Roman" w:hAnsi="Times New Roman"/>
          <w:b/>
          <w:sz w:val="28"/>
          <w:szCs w:val="28"/>
        </w:rPr>
        <w:t>Черкесск, 201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0E1B62" w:rsidRPr="0031074A" w:rsidRDefault="000E1B62" w:rsidP="00F77C9B">
      <w:pPr>
        <w:pStyle w:val="a3"/>
        <w:rPr>
          <w:rFonts w:ascii="Times New Roman" w:hAnsi="Times New Roman"/>
          <w:b/>
          <w:sz w:val="28"/>
          <w:szCs w:val="28"/>
        </w:rPr>
      </w:pPr>
    </w:p>
    <w:p w:rsidR="00F77C9B" w:rsidRDefault="00F77C9B" w:rsidP="004774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1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315"/>
      </w:tblGrid>
      <w:tr w:rsidR="00F77C9B" w:rsidRPr="00DD3727" w:rsidTr="00E26A24">
        <w:trPr>
          <w:trHeight w:val="811"/>
        </w:trPr>
        <w:tc>
          <w:tcPr>
            <w:tcW w:w="1240" w:type="dxa"/>
            <w:vMerge w:val="restart"/>
            <w:shd w:val="clear" w:color="auto" w:fill="auto"/>
          </w:tcPr>
          <w:p w:rsidR="00F77C9B" w:rsidRPr="00E26A24" w:rsidRDefault="007E6F77" w:rsidP="00E26A2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12700</wp:posOffset>
                  </wp:positionV>
                  <wp:extent cx="704850" cy="704850"/>
                  <wp:effectExtent l="0" t="0" r="0" b="0"/>
                  <wp:wrapNone/>
                  <wp:docPr id="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15" w:type="dxa"/>
            <w:shd w:val="clear" w:color="auto" w:fill="auto"/>
            <w:vAlign w:val="center"/>
          </w:tcPr>
          <w:p w:rsidR="00F77C9B" w:rsidRPr="00E26A24" w:rsidRDefault="00F77C9B" w:rsidP="00E26A24">
            <w:pPr>
              <w:pStyle w:val="2"/>
              <w:spacing w:before="0"/>
              <w:ind w:firstLine="36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E26A24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Министерство науки и высшего образования РФ</w:t>
            </w:r>
          </w:p>
          <w:p w:rsidR="00F77C9B" w:rsidRPr="00E26A24" w:rsidRDefault="00F77C9B" w:rsidP="00E26A24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E26A2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«Северо-Кавказская государственная академия»</w:t>
            </w:r>
          </w:p>
        </w:tc>
      </w:tr>
      <w:tr w:rsidR="00F77C9B" w:rsidRPr="00DD3727" w:rsidTr="00E26A24">
        <w:trPr>
          <w:trHeight w:val="411"/>
        </w:trPr>
        <w:tc>
          <w:tcPr>
            <w:tcW w:w="1240" w:type="dxa"/>
            <w:vMerge/>
            <w:shd w:val="clear" w:color="auto" w:fill="auto"/>
          </w:tcPr>
          <w:p w:rsidR="00F77C9B" w:rsidRPr="00E26A24" w:rsidRDefault="00F77C9B" w:rsidP="00E26A2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315" w:type="dxa"/>
            <w:shd w:val="clear" w:color="auto" w:fill="auto"/>
            <w:vAlign w:val="center"/>
          </w:tcPr>
          <w:p w:rsidR="00F77C9B" w:rsidRPr="00E26A24" w:rsidRDefault="00F77C9B" w:rsidP="00E26A24">
            <w:pPr>
              <w:pStyle w:val="2"/>
              <w:spacing w:before="0"/>
              <w:ind w:firstLine="36"/>
              <w:jc w:val="center"/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</w:pPr>
            <w:r w:rsidRPr="00E26A24"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  <w:t xml:space="preserve">Положение о совете </w:t>
            </w:r>
            <w:proofErr w:type="gramStart"/>
            <w:r w:rsidRPr="00E26A24"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</w:tr>
    </w:tbl>
    <w:p w:rsidR="00F77C9B" w:rsidRPr="00F77C9B" w:rsidRDefault="00F77C9B" w:rsidP="00F77C9B">
      <w:pPr>
        <w:pStyle w:val="a3"/>
        <w:rPr>
          <w:rFonts w:ascii="Times New Roman" w:hAnsi="Times New Roman"/>
          <w:b/>
          <w:sz w:val="8"/>
          <w:szCs w:val="28"/>
        </w:rPr>
      </w:pPr>
    </w:p>
    <w:p w:rsidR="00C570FC" w:rsidRPr="00F77C9B" w:rsidRDefault="00FE5E74" w:rsidP="00477464">
      <w:pPr>
        <w:pStyle w:val="a3"/>
        <w:numPr>
          <w:ilvl w:val="0"/>
          <w:numId w:val="1"/>
        </w:numPr>
        <w:ind w:left="7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77C9B">
        <w:rPr>
          <w:rFonts w:ascii="Times New Roman" w:hAnsi="Times New Roman"/>
          <w:b/>
          <w:caps/>
          <w:sz w:val="28"/>
          <w:szCs w:val="28"/>
        </w:rPr>
        <w:t>Общие положения</w:t>
      </w:r>
    </w:p>
    <w:p w:rsidR="00C570FC" w:rsidRPr="0031074A" w:rsidRDefault="00C570FC" w:rsidP="00475FC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76D77" w:rsidRPr="0031074A" w:rsidRDefault="005642BA" w:rsidP="00F77C9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>Совет обучающихся ФГБОУ В</w:t>
      </w:r>
      <w:r w:rsidR="00FE5E74" w:rsidRPr="0031074A">
        <w:rPr>
          <w:rFonts w:ascii="Times New Roman" w:hAnsi="Times New Roman"/>
          <w:sz w:val="28"/>
          <w:szCs w:val="28"/>
        </w:rPr>
        <w:t>О «</w:t>
      </w:r>
      <w:r w:rsidRPr="0031074A">
        <w:rPr>
          <w:rFonts w:ascii="Times New Roman" w:hAnsi="Times New Roman"/>
          <w:sz w:val="28"/>
          <w:szCs w:val="28"/>
        </w:rPr>
        <w:t>СКГ</w:t>
      </w:r>
      <w:r w:rsidR="00176D77" w:rsidRPr="0031074A">
        <w:rPr>
          <w:rFonts w:ascii="Times New Roman" w:hAnsi="Times New Roman"/>
          <w:sz w:val="28"/>
          <w:szCs w:val="28"/>
        </w:rPr>
        <w:t>А</w:t>
      </w:r>
      <w:r w:rsidR="00BC417B" w:rsidRPr="0031074A">
        <w:rPr>
          <w:rFonts w:ascii="Times New Roman" w:hAnsi="Times New Roman"/>
          <w:sz w:val="28"/>
          <w:szCs w:val="28"/>
        </w:rPr>
        <w:t xml:space="preserve">» </w:t>
      </w:r>
      <w:r w:rsidR="009C3AA7" w:rsidRPr="0031074A">
        <w:rPr>
          <w:rFonts w:ascii="Times New Roman" w:hAnsi="Times New Roman"/>
          <w:sz w:val="28"/>
          <w:szCs w:val="28"/>
        </w:rPr>
        <w:t>(далее - С</w:t>
      </w:r>
      <w:r w:rsidRPr="0031074A">
        <w:rPr>
          <w:rFonts w:ascii="Times New Roman" w:hAnsi="Times New Roman"/>
          <w:sz w:val="28"/>
          <w:szCs w:val="28"/>
        </w:rPr>
        <w:t>овет обучающихся</w:t>
      </w:r>
      <w:r w:rsidR="00FE5E74" w:rsidRPr="0031074A">
        <w:rPr>
          <w:rFonts w:ascii="Times New Roman" w:hAnsi="Times New Roman"/>
          <w:sz w:val="28"/>
          <w:szCs w:val="28"/>
        </w:rPr>
        <w:t>) является одной из фор</w:t>
      </w:r>
      <w:r w:rsidRPr="0031074A">
        <w:rPr>
          <w:rFonts w:ascii="Times New Roman" w:hAnsi="Times New Roman"/>
          <w:sz w:val="28"/>
          <w:szCs w:val="28"/>
        </w:rPr>
        <w:t>м самоуправления ФГБОУ В</w:t>
      </w:r>
      <w:r w:rsidR="00186D57" w:rsidRPr="0031074A">
        <w:rPr>
          <w:rFonts w:ascii="Times New Roman" w:hAnsi="Times New Roman"/>
          <w:sz w:val="28"/>
          <w:szCs w:val="28"/>
        </w:rPr>
        <w:t>О «</w:t>
      </w:r>
      <w:r w:rsidRPr="0031074A">
        <w:rPr>
          <w:rFonts w:ascii="Times New Roman" w:hAnsi="Times New Roman"/>
          <w:sz w:val="28"/>
          <w:szCs w:val="28"/>
        </w:rPr>
        <w:t>СК</w:t>
      </w:r>
      <w:r w:rsidR="00186D57" w:rsidRPr="0031074A">
        <w:rPr>
          <w:rFonts w:ascii="Times New Roman" w:hAnsi="Times New Roman"/>
          <w:sz w:val="28"/>
          <w:szCs w:val="28"/>
        </w:rPr>
        <w:t>ГА</w:t>
      </w:r>
      <w:r w:rsidR="00FE5E74" w:rsidRPr="0031074A">
        <w:rPr>
          <w:rFonts w:ascii="Times New Roman" w:hAnsi="Times New Roman"/>
          <w:sz w:val="28"/>
          <w:szCs w:val="28"/>
        </w:rPr>
        <w:t xml:space="preserve">» и создается на добровольных началах в целях обеспечения реализации прав обучающихся на участие в управлении образовательным процессом, решения важных вопросов жизнедеятельности </w:t>
      </w:r>
      <w:r w:rsidR="00BC417B" w:rsidRPr="0031074A">
        <w:rPr>
          <w:rFonts w:ascii="Times New Roman" w:hAnsi="Times New Roman"/>
          <w:sz w:val="28"/>
          <w:szCs w:val="28"/>
        </w:rPr>
        <w:t xml:space="preserve">обучающихся, развития </w:t>
      </w:r>
      <w:r w:rsidR="00FE5E74" w:rsidRPr="0031074A">
        <w:rPr>
          <w:rFonts w:ascii="Times New Roman" w:hAnsi="Times New Roman"/>
          <w:sz w:val="28"/>
          <w:szCs w:val="28"/>
        </w:rPr>
        <w:t xml:space="preserve">социальной активности, поддержки и реализации социальных инициатив. </w:t>
      </w:r>
    </w:p>
    <w:p w:rsidR="00186D57" w:rsidRPr="0031074A" w:rsidRDefault="005642BA" w:rsidP="00F77C9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Совет </w:t>
      </w:r>
      <w:proofErr w:type="gramStart"/>
      <w:r w:rsidRPr="0031074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1074A">
        <w:rPr>
          <w:rFonts w:ascii="Times New Roman" w:hAnsi="Times New Roman"/>
          <w:sz w:val="28"/>
          <w:szCs w:val="28"/>
        </w:rPr>
        <w:t xml:space="preserve"> </w:t>
      </w:r>
      <w:r w:rsidR="00FE5E74" w:rsidRPr="0031074A">
        <w:rPr>
          <w:rFonts w:ascii="Times New Roman" w:hAnsi="Times New Roman"/>
          <w:sz w:val="28"/>
          <w:szCs w:val="28"/>
        </w:rPr>
        <w:t xml:space="preserve">создается как постоянно действующий представительный и координирующий орган </w:t>
      </w:r>
      <w:r w:rsidR="00BC417B" w:rsidRPr="0031074A">
        <w:rPr>
          <w:rFonts w:ascii="Times New Roman" w:hAnsi="Times New Roman"/>
          <w:sz w:val="28"/>
          <w:szCs w:val="28"/>
        </w:rPr>
        <w:t>обучающихся</w:t>
      </w:r>
      <w:r w:rsidR="00FE5E74" w:rsidRPr="0031074A">
        <w:rPr>
          <w:rFonts w:ascii="Times New Roman" w:hAnsi="Times New Roman"/>
          <w:sz w:val="28"/>
          <w:szCs w:val="28"/>
        </w:rPr>
        <w:t xml:space="preserve"> академии и действует на основании положения о </w:t>
      </w:r>
      <w:r w:rsidR="00EA4062" w:rsidRPr="0031074A">
        <w:rPr>
          <w:rFonts w:ascii="Times New Roman" w:hAnsi="Times New Roman"/>
          <w:sz w:val="28"/>
          <w:szCs w:val="28"/>
        </w:rPr>
        <w:t>с</w:t>
      </w:r>
      <w:r w:rsidR="00FE5E74" w:rsidRPr="0031074A">
        <w:rPr>
          <w:rFonts w:ascii="Times New Roman" w:hAnsi="Times New Roman"/>
          <w:sz w:val="28"/>
          <w:szCs w:val="28"/>
        </w:rPr>
        <w:t>овете</w:t>
      </w:r>
      <w:r w:rsidR="009C3AA7" w:rsidRPr="0031074A">
        <w:rPr>
          <w:rFonts w:ascii="Times New Roman" w:hAnsi="Times New Roman"/>
          <w:sz w:val="28"/>
          <w:szCs w:val="28"/>
        </w:rPr>
        <w:t xml:space="preserve"> обучающихся</w:t>
      </w:r>
      <w:r w:rsidR="00FE5E74" w:rsidRPr="0031074A">
        <w:rPr>
          <w:rFonts w:ascii="Times New Roman" w:hAnsi="Times New Roman"/>
          <w:sz w:val="28"/>
          <w:szCs w:val="28"/>
        </w:rPr>
        <w:t xml:space="preserve">, принимаемого </w:t>
      </w:r>
      <w:r w:rsidR="004659E0" w:rsidRPr="0031074A">
        <w:rPr>
          <w:rFonts w:ascii="Times New Roman" w:hAnsi="Times New Roman"/>
          <w:sz w:val="28"/>
          <w:szCs w:val="28"/>
        </w:rPr>
        <w:t>на к</w:t>
      </w:r>
      <w:r w:rsidR="00A95CF6" w:rsidRPr="0031074A">
        <w:rPr>
          <w:rFonts w:ascii="Times New Roman" w:hAnsi="Times New Roman"/>
          <w:sz w:val="28"/>
          <w:szCs w:val="28"/>
        </w:rPr>
        <w:t xml:space="preserve">онференции </w:t>
      </w:r>
      <w:r w:rsidR="00EA4062" w:rsidRPr="0031074A">
        <w:rPr>
          <w:rFonts w:ascii="Times New Roman" w:hAnsi="Times New Roman"/>
          <w:sz w:val="28"/>
          <w:szCs w:val="28"/>
        </w:rPr>
        <w:t>обучающихся академии</w:t>
      </w:r>
      <w:r w:rsidR="00FE5E74" w:rsidRPr="0031074A">
        <w:rPr>
          <w:rFonts w:ascii="Times New Roman" w:hAnsi="Times New Roman"/>
          <w:sz w:val="28"/>
          <w:szCs w:val="28"/>
        </w:rPr>
        <w:t xml:space="preserve"> (далее Конференция) и утвержденного ректором. </w:t>
      </w:r>
    </w:p>
    <w:p w:rsidR="00186D57" w:rsidRPr="0031074A" w:rsidRDefault="00FE5E74" w:rsidP="00F77C9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Каждый </w:t>
      </w:r>
      <w:r w:rsidR="00BC417B" w:rsidRPr="0031074A">
        <w:rPr>
          <w:rFonts w:ascii="Times New Roman" w:hAnsi="Times New Roman"/>
          <w:sz w:val="28"/>
          <w:szCs w:val="28"/>
        </w:rPr>
        <w:t>обучающийся</w:t>
      </w:r>
      <w:r w:rsidRPr="0031074A">
        <w:rPr>
          <w:rFonts w:ascii="Times New Roman" w:hAnsi="Times New Roman"/>
          <w:sz w:val="28"/>
          <w:szCs w:val="28"/>
        </w:rPr>
        <w:t xml:space="preserve"> академии имеет право избирать и быть избранным в </w:t>
      </w:r>
      <w:r w:rsidR="00EA4062" w:rsidRPr="0031074A">
        <w:rPr>
          <w:rFonts w:ascii="Times New Roman" w:hAnsi="Times New Roman"/>
          <w:sz w:val="28"/>
          <w:szCs w:val="28"/>
        </w:rPr>
        <w:t>С</w:t>
      </w:r>
      <w:r w:rsidRPr="0031074A">
        <w:rPr>
          <w:rFonts w:ascii="Times New Roman" w:hAnsi="Times New Roman"/>
          <w:sz w:val="28"/>
          <w:szCs w:val="28"/>
        </w:rPr>
        <w:t>овет</w:t>
      </w:r>
      <w:r w:rsidR="00BC417B" w:rsidRPr="003107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C417B" w:rsidRPr="0031074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1074A">
        <w:rPr>
          <w:rFonts w:ascii="Times New Roman" w:hAnsi="Times New Roman"/>
          <w:sz w:val="28"/>
          <w:szCs w:val="28"/>
        </w:rPr>
        <w:t xml:space="preserve"> любого уровня в соответствии с настоящим Положением. </w:t>
      </w:r>
    </w:p>
    <w:p w:rsidR="00186D57" w:rsidRPr="0031074A" w:rsidRDefault="00EA4062" w:rsidP="00F77C9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074A">
        <w:rPr>
          <w:rFonts w:ascii="Times New Roman" w:hAnsi="Times New Roman"/>
          <w:sz w:val="28"/>
          <w:szCs w:val="28"/>
        </w:rPr>
        <w:t>Деятельность С</w:t>
      </w:r>
      <w:r w:rsidR="00FE5E74" w:rsidRPr="0031074A">
        <w:rPr>
          <w:rFonts w:ascii="Times New Roman" w:hAnsi="Times New Roman"/>
          <w:sz w:val="28"/>
          <w:szCs w:val="28"/>
        </w:rPr>
        <w:t>овета</w:t>
      </w:r>
      <w:r w:rsidRPr="0031074A">
        <w:rPr>
          <w:rFonts w:ascii="Times New Roman" w:hAnsi="Times New Roman"/>
          <w:sz w:val="28"/>
          <w:szCs w:val="28"/>
        </w:rPr>
        <w:t xml:space="preserve"> обучающихся</w:t>
      </w:r>
      <w:r w:rsidR="00FE5E74" w:rsidRPr="0031074A">
        <w:rPr>
          <w:rFonts w:ascii="Times New Roman" w:hAnsi="Times New Roman"/>
          <w:sz w:val="28"/>
          <w:szCs w:val="28"/>
        </w:rPr>
        <w:t xml:space="preserve"> направлена на всех </w:t>
      </w:r>
      <w:r w:rsidRPr="0031074A">
        <w:rPr>
          <w:rFonts w:ascii="Times New Roman" w:hAnsi="Times New Roman"/>
          <w:sz w:val="28"/>
          <w:szCs w:val="28"/>
        </w:rPr>
        <w:t xml:space="preserve">обучающихся академии. </w:t>
      </w:r>
      <w:proofErr w:type="gramEnd"/>
    </w:p>
    <w:p w:rsidR="00186D57" w:rsidRPr="0031074A" w:rsidRDefault="00FE5E74" w:rsidP="00F77C9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074A">
        <w:rPr>
          <w:rFonts w:ascii="Times New Roman" w:hAnsi="Times New Roman"/>
          <w:sz w:val="28"/>
          <w:szCs w:val="28"/>
        </w:rPr>
        <w:t xml:space="preserve">Решения </w:t>
      </w:r>
      <w:r w:rsidR="00EA4062" w:rsidRPr="0031074A">
        <w:rPr>
          <w:rFonts w:ascii="Times New Roman" w:hAnsi="Times New Roman"/>
          <w:sz w:val="28"/>
          <w:szCs w:val="28"/>
        </w:rPr>
        <w:t>С</w:t>
      </w:r>
      <w:r w:rsidRPr="0031074A">
        <w:rPr>
          <w:rFonts w:ascii="Times New Roman" w:hAnsi="Times New Roman"/>
          <w:sz w:val="28"/>
          <w:szCs w:val="28"/>
        </w:rPr>
        <w:t>овета</w:t>
      </w:r>
      <w:r w:rsidR="00EA4062" w:rsidRPr="0031074A">
        <w:rPr>
          <w:rFonts w:ascii="Times New Roman" w:hAnsi="Times New Roman"/>
          <w:sz w:val="28"/>
          <w:szCs w:val="28"/>
        </w:rPr>
        <w:t xml:space="preserve"> обучающихся</w:t>
      </w:r>
      <w:r w:rsidRPr="0031074A">
        <w:rPr>
          <w:rFonts w:ascii="Times New Roman" w:hAnsi="Times New Roman"/>
          <w:sz w:val="28"/>
          <w:szCs w:val="28"/>
        </w:rPr>
        <w:t xml:space="preserve"> расп</w:t>
      </w:r>
      <w:r w:rsidR="00186D57" w:rsidRPr="0031074A">
        <w:rPr>
          <w:rFonts w:ascii="Times New Roman" w:hAnsi="Times New Roman"/>
          <w:sz w:val="28"/>
          <w:szCs w:val="28"/>
        </w:rPr>
        <w:t xml:space="preserve">ространяются на всех </w:t>
      </w:r>
      <w:r w:rsidR="00EA4062" w:rsidRPr="0031074A">
        <w:rPr>
          <w:rFonts w:ascii="Times New Roman" w:hAnsi="Times New Roman"/>
          <w:sz w:val="28"/>
          <w:szCs w:val="28"/>
        </w:rPr>
        <w:t>обучающихся</w:t>
      </w:r>
      <w:r w:rsidR="00186D57" w:rsidRPr="0031074A">
        <w:rPr>
          <w:rFonts w:ascii="Times New Roman" w:hAnsi="Times New Roman"/>
          <w:sz w:val="28"/>
          <w:szCs w:val="28"/>
        </w:rPr>
        <w:t xml:space="preserve"> </w:t>
      </w:r>
      <w:r w:rsidR="005642BA" w:rsidRPr="0031074A">
        <w:rPr>
          <w:rFonts w:ascii="Times New Roman" w:hAnsi="Times New Roman"/>
          <w:sz w:val="28"/>
          <w:szCs w:val="28"/>
        </w:rPr>
        <w:t>СКГ</w:t>
      </w:r>
      <w:r w:rsidR="00186D57" w:rsidRPr="0031074A">
        <w:rPr>
          <w:rFonts w:ascii="Times New Roman" w:hAnsi="Times New Roman"/>
          <w:sz w:val="28"/>
          <w:szCs w:val="28"/>
        </w:rPr>
        <w:t>А</w:t>
      </w:r>
      <w:r w:rsidRPr="0031074A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96226E" w:rsidRPr="0031074A" w:rsidRDefault="00FE5E74" w:rsidP="00F77C9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>В</w:t>
      </w:r>
      <w:r w:rsidR="00EA4062" w:rsidRPr="0031074A">
        <w:rPr>
          <w:rFonts w:ascii="Times New Roman" w:hAnsi="Times New Roman"/>
          <w:sz w:val="28"/>
          <w:szCs w:val="28"/>
        </w:rPr>
        <w:t xml:space="preserve"> своей деятельности С</w:t>
      </w:r>
      <w:r w:rsidRPr="0031074A">
        <w:rPr>
          <w:rFonts w:ascii="Times New Roman" w:hAnsi="Times New Roman"/>
          <w:sz w:val="28"/>
          <w:szCs w:val="28"/>
        </w:rPr>
        <w:t>овет</w:t>
      </w:r>
      <w:r w:rsidR="00EA4062" w:rsidRPr="0031074A">
        <w:rPr>
          <w:rFonts w:ascii="Times New Roman" w:hAnsi="Times New Roman"/>
          <w:sz w:val="28"/>
          <w:szCs w:val="28"/>
        </w:rPr>
        <w:t xml:space="preserve"> обучающихся</w:t>
      </w:r>
      <w:r w:rsidRPr="0031074A">
        <w:rPr>
          <w:rFonts w:ascii="Times New Roman" w:hAnsi="Times New Roman"/>
          <w:sz w:val="28"/>
          <w:szCs w:val="28"/>
        </w:rPr>
        <w:t xml:space="preserve"> руководствуется Конституцией Российской Федерации, законодательством </w:t>
      </w:r>
      <w:r w:rsidR="00186D57" w:rsidRPr="0031074A">
        <w:rPr>
          <w:rFonts w:ascii="Times New Roman" w:hAnsi="Times New Roman"/>
          <w:sz w:val="28"/>
          <w:szCs w:val="28"/>
        </w:rPr>
        <w:t xml:space="preserve"> </w:t>
      </w:r>
      <w:r w:rsidR="00EA4062" w:rsidRPr="0031074A">
        <w:rPr>
          <w:rFonts w:ascii="Times New Roman" w:hAnsi="Times New Roman"/>
          <w:sz w:val="28"/>
          <w:szCs w:val="28"/>
        </w:rPr>
        <w:t xml:space="preserve">Российской </w:t>
      </w:r>
      <w:r w:rsidRPr="0031074A">
        <w:rPr>
          <w:rFonts w:ascii="Times New Roman" w:hAnsi="Times New Roman"/>
          <w:sz w:val="28"/>
          <w:szCs w:val="28"/>
        </w:rPr>
        <w:t xml:space="preserve">Федерации, нормативными правовыми актами органов государственной власти и органов местного </w:t>
      </w:r>
      <w:r w:rsidR="00475FC4" w:rsidRPr="0031074A">
        <w:rPr>
          <w:rFonts w:ascii="Times New Roman" w:hAnsi="Times New Roman"/>
          <w:sz w:val="28"/>
          <w:szCs w:val="28"/>
        </w:rPr>
        <w:t>самоуправления, Уставом ФГБОУ В</w:t>
      </w:r>
      <w:r w:rsidRPr="0031074A">
        <w:rPr>
          <w:rFonts w:ascii="Times New Roman" w:hAnsi="Times New Roman"/>
          <w:sz w:val="28"/>
          <w:szCs w:val="28"/>
        </w:rPr>
        <w:t>О «</w:t>
      </w:r>
      <w:r w:rsidR="00475FC4" w:rsidRPr="0031074A">
        <w:rPr>
          <w:rFonts w:ascii="Times New Roman" w:hAnsi="Times New Roman"/>
          <w:sz w:val="28"/>
          <w:szCs w:val="28"/>
        </w:rPr>
        <w:t>СКГ</w:t>
      </w:r>
      <w:r w:rsidR="00186D57" w:rsidRPr="0031074A">
        <w:rPr>
          <w:rFonts w:ascii="Times New Roman" w:hAnsi="Times New Roman"/>
          <w:sz w:val="28"/>
          <w:szCs w:val="28"/>
        </w:rPr>
        <w:t>А</w:t>
      </w:r>
      <w:r w:rsidRPr="0031074A">
        <w:rPr>
          <w:rFonts w:ascii="Times New Roman" w:hAnsi="Times New Roman"/>
          <w:sz w:val="28"/>
          <w:szCs w:val="28"/>
        </w:rPr>
        <w:t xml:space="preserve">» и настоящим Положением. </w:t>
      </w:r>
    </w:p>
    <w:p w:rsidR="00F77C9B" w:rsidRDefault="00FE5E74" w:rsidP="00F77C9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В процессе своей деятельности </w:t>
      </w:r>
      <w:r w:rsidR="00EA4062" w:rsidRPr="0031074A">
        <w:rPr>
          <w:rFonts w:ascii="Times New Roman" w:hAnsi="Times New Roman"/>
          <w:sz w:val="28"/>
          <w:szCs w:val="28"/>
        </w:rPr>
        <w:t>С</w:t>
      </w:r>
      <w:r w:rsidRPr="0031074A">
        <w:rPr>
          <w:rFonts w:ascii="Times New Roman" w:hAnsi="Times New Roman"/>
          <w:sz w:val="28"/>
          <w:szCs w:val="28"/>
        </w:rPr>
        <w:t>овет</w:t>
      </w:r>
      <w:r w:rsidR="00EA4062" w:rsidRPr="003107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A4062" w:rsidRPr="0031074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1074A">
        <w:rPr>
          <w:rFonts w:ascii="Times New Roman" w:hAnsi="Times New Roman"/>
          <w:sz w:val="28"/>
          <w:szCs w:val="28"/>
        </w:rPr>
        <w:t xml:space="preserve"> взаимодействует со структурными подразделениями академии, молодежными общественными организациями, государственными и муниципальными органами власти.</w:t>
      </w:r>
    </w:p>
    <w:p w:rsidR="00186D57" w:rsidRPr="00F77C9B" w:rsidRDefault="00BB3B99" w:rsidP="00F77C9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C9B">
        <w:rPr>
          <w:rFonts w:ascii="Times New Roman" w:hAnsi="Times New Roman"/>
          <w:sz w:val="28"/>
          <w:szCs w:val="28"/>
        </w:rPr>
        <w:t>С</w:t>
      </w:r>
      <w:r w:rsidR="00FE5E74" w:rsidRPr="00F77C9B">
        <w:rPr>
          <w:rFonts w:ascii="Times New Roman" w:hAnsi="Times New Roman"/>
          <w:sz w:val="28"/>
          <w:szCs w:val="28"/>
        </w:rPr>
        <w:t>овет</w:t>
      </w:r>
      <w:r w:rsidRPr="00F77C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77C9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FE5E74" w:rsidRPr="00F77C9B">
        <w:rPr>
          <w:rFonts w:ascii="Times New Roman" w:hAnsi="Times New Roman"/>
          <w:sz w:val="28"/>
          <w:szCs w:val="28"/>
        </w:rPr>
        <w:t xml:space="preserve"> академии имеет свою символику. </w:t>
      </w:r>
    </w:p>
    <w:p w:rsidR="004A747D" w:rsidRPr="0031074A" w:rsidRDefault="00FE5E74" w:rsidP="00F77C9B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>Действие настоящего положе</w:t>
      </w:r>
      <w:r w:rsidR="00475FC4" w:rsidRPr="0031074A">
        <w:rPr>
          <w:rFonts w:ascii="Times New Roman" w:hAnsi="Times New Roman"/>
          <w:sz w:val="28"/>
          <w:szCs w:val="28"/>
        </w:rPr>
        <w:t>ния распространяется на ФГБОУ В</w:t>
      </w:r>
      <w:r w:rsidRPr="0031074A">
        <w:rPr>
          <w:rFonts w:ascii="Times New Roman" w:hAnsi="Times New Roman"/>
          <w:sz w:val="28"/>
          <w:szCs w:val="28"/>
        </w:rPr>
        <w:t>О «</w:t>
      </w:r>
      <w:r w:rsidR="005642BA" w:rsidRPr="0031074A">
        <w:rPr>
          <w:rFonts w:ascii="Times New Roman" w:hAnsi="Times New Roman"/>
          <w:sz w:val="28"/>
          <w:szCs w:val="28"/>
        </w:rPr>
        <w:t>СКГ</w:t>
      </w:r>
      <w:r w:rsidR="00186D57" w:rsidRPr="0031074A">
        <w:rPr>
          <w:rFonts w:ascii="Times New Roman" w:hAnsi="Times New Roman"/>
          <w:sz w:val="28"/>
          <w:szCs w:val="28"/>
        </w:rPr>
        <w:t>А</w:t>
      </w:r>
      <w:r w:rsidRPr="0031074A">
        <w:rPr>
          <w:rFonts w:ascii="Times New Roman" w:hAnsi="Times New Roman"/>
          <w:sz w:val="28"/>
          <w:szCs w:val="28"/>
        </w:rPr>
        <w:t>», его фили</w:t>
      </w:r>
      <w:r w:rsidR="0031074A">
        <w:rPr>
          <w:rFonts w:ascii="Times New Roman" w:hAnsi="Times New Roman"/>
          <w:sz w:val="28"/>
          <w:szCs w:val="28"/>
        </w:rPr>
        <w:t>алы и структурные подразделения.</w:t>
      </w:r>
    </w:p>
    <w:p w:rsidR="004A747D" w:rsidRPr="0031074A" w:rsidRDefault="004A747D" w:rsidP="004A74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5E74" w:rsidRPr="00F77C9B" w:rsidRDefault="00FE5E74" w:rsidP="00477464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caps/>
          <w:sz w:val="28"/>
          <w:szCs w:val="28"/>
        </w:rPr>
      </w:pPr>
      <w:r w:rsidRPr="00F77C9B">
        <w:rPr>
          <w:rFonts w:ascii="Times New Roman" w:hAnsi="Times New Roman"/>
          <w:b/>
          <w:caps/>
          <w:sz w:val="28"/>
          <w:szCs w:val="28"/>
        </w:rPr>
        <w:t xml:space="preserve">Основные цели и задачи </w:t>
      </w:r>
      <w:r w:rsidR="00BB3B99" w:rsidRPr="00F77C9B">
        <w:rPr>
          <w:rFonts w:ascii="Times New Roman" w:hAnsi="Times New Roman"/>
          <w:b/>
          <w:caps/>
          <w:sz w:val="28"/>
          <w:szCs w:val="28"/>
        </w:rPr>
        <w:t xml:space="preserve">Совета </w:t>
      </w:r>
      <w:proofErr w:type="gramStart"/>
      <w:r w:rsidR="00BB3B99" w:rsidRPr="00F77C9B">
        <w:rPr>
          <w:rFonts w:ascii="Times New Roman" w:hAnsi="Times New Roman"/>
          <w:b/>
          <w:caps/>
          <w:sz w:val="28"/>
          <w:szCs w:val="28"/>
        </w:rPr>
        <w:t>обучающихся</w:t>
      </w:r>
      <w:proofErr w:type="gramEnd"/>
    </w:p>
    <w:p w:rsidR="00186D57" w:rsidRPr="0031074A" w:rsidRDefault="00186D57" w:rsidP="00477464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186D57" w:rsidRPr="0031074A" w:rsidRDefault="00FE5E74" w:rsidP="00F77C9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>Ц</w:t>
      </w:r>
      <w:r w:rsidR="00BB3B99" w:rsidRPr="0031074A">
        <w:rPr>
          <w:rFonts w:ascii="Times New Roman" w:hAnsi="Times New Roman"/>
          <w:sz w:val="28"/>
          <w:szCs w:val="28"/>
        </w:rPr>
        <w:t>елями деятельности С</w:t>
      </w:r>
      <w:r w:rsidRPr="0031074A">
        <w:rPr>
          <w:rFonts w:ascii="Times New Roman" w:hAnsi="Times New Roman"/>
          <w:sz w:val="28"/>
          <w:szCs w:val="28"/>
        </w:rPr>
        <w:t>овета</w:t>
      </w:r>
      <w:r w:rsidR="00BB3B99" w:rsidRPr="003107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B3B99" w:rsidRPr="0031074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1074A">
        <w:rPr>
          <w:rFonts w:ascii="Times New Roman" w:hAnsi="Times New Roman"/>
          <w:sz w:val="28"/>
          <w:szCs w:val="28"/>
        </w:rPr>
        <w:t xml:space="preserve"> являются: </w:t>
      </w:r>
    </w:p>
    <w:p w:rsidR="00186D57" w:rsidRDefault="00FE5E74" w:rsidP="00F77C9B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формирование гражданской культуры, активной гражданской позиции </w:t>
      </w:r>
      <w:r w:rsidR="00BB3B99" w:rsidRPr="0031074A">
        <w:rPr>
          <w:rFonts w:ascii="Times New Roman" w:hAnsi="Times New Roman"/>
          <w:sz w:val="28"/>
          <w:szCs w:val="28"/>
        </w:rPr>
        <w:t>обучающихся</w:t>
      </w:r>
      <w:r w:rsidRPr="0031074A">
        <w:rPr>
          <w:rFonts w:ascii="Times New Roman" w:hAnsi="Times New Roman"/>
          <w:sz w:val="28"/>
          <w:szCs w:val="28"/>
        </w:rPr>
        <w:t>, содействие развитию их социальной зрелости, самостоятельности, способности к самоорганизации и саморазвитию;</w:t>
      </w:r>
    </w:p>
    <w:p w:rsidR="008A4172" w:rsidRPr="008A4172" w:rsidRDefault="008A4172" w:rsidP="008A4172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1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315"/>
      </w:tblGrid>
      <w:tr w:rsidR="008A4172" w:rsidRPr="00DD3727" w:rsidTr="00E26A24">
        <w:trPr>
          <w:trHeight w:val="811"/>
        </w:trPr>
        <w:tc>
          <w:tcPr>
            <w:tcW w:w="1240" w:type="dxa"/>
            <w:vMerge w:val="restart"/>
            <w:shd w:val="clear" w:color="auto" w:fill="auto"/>
          </w:tcPr>
          <w:p w:rsidR="008A4172" w:rsidRPr="00E26A24" w:rsidRDefault="007E6F77" w:rsidP="00E26A2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12700</wp:posOffset>
                  </wp:positionV>
                  <wp:extent cx="704850" cy="704850"/>
                  <wp:effectExtent l="0" t="0" r="0" b="0"/>
                  <wp:wrapNone/>
                  <wp:docPr id="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15" w:type="dxa"/>
            <w:shd w:val="clear" w:color="auto" w:fill="auto"/>
            <w:vAlign w:val="center"/>
          </w:tcPr>
          <w:p w:rsidR="008A4172" w:rsidRPr="00E26A24" w:rsidRDefault="008A4172" w:rsidP="00E26A24">
            <w:pPr>
              <w:pStyle w:val="2"/>
              <w:spacing w:before="0"/>
              <w:ind w:firstLine="36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E26A24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Министерство науки и высшего образования РФ</w:t>
            </w:r>
          </w:p>
          <w:p w:rsidR="008A4172" w:rsidRPr="00E26A24" w:rsidRDefault="008A4172" w:rsidP="00E26A24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E26A2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«Северо-Кавказская государственная академия»</w:t>
            </w:r>
          </w:p>
        </w:tc>
      </w:tr>
      <w:tr w:rsidR="008A4172" w:rsidRPr="00DD3727" w:rsidTr="00E26A24">
        <w:trPr>
          <w:trHeight w:val="411"/>
        </w:trPr>
        <w:tc>
          <w:tcPr>
            <w:tcW w:w="1240" w:type="dxa"/>
            <w:vMerge/>
            <w:shd w:val="clear" w:color="auto" w:fill="auto"/>
          </w:tcPr>
          <w:p w:rsidR="008A4172" w:rsidRPr="00E26A24" w:rsidRDefault="008A4172" w:rsidP="00E26A2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315" w:type="dxa"/>
            <w:shd w:val="clear" w:color="auto" w:fill="auto"/>
            <w:vAlign w:val="center"/>
          </w:tcPr>
          <w:p w:rsidR="008A4172" w:rsidRPr="00E26A24" w:rsidRDefault="008A4172" w:rsidP="00E26A24">
            <w:pPr>
              <w:pStyle w:val="2"/>
              <w:spacing w:before="0"/>
              <w:ind w:firstLine="36"/>
              <w:jc w:val="center"/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</w:pPr>
            <w:r w:rsidRPr="00E26A24"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  <w:t xml:space="preserve">Положение о совете </w:t>
            </w:r>
            <w:proofErr w:type="gramStart"/>
            <w:r w:rsidRPr="00E26A24"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</w:tr>
    </w:tbl>
    <w:p w:rsidR="00BB3B99" w:rsidRPr="0031074A" w:rsidRDefault="00FE5E74" w:rsidP="008A4172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обеспечение реализации прав на участие </w:t>
      </w:r>
      <w:r w:rsidR="00BB3B99" w:rsidRPr="0031074A">
        <w:rPr>
          <w:rFonts w:ascii="Times New Roman" w:hAnsi="Times New Roman"/>
          <w:sz w:val="28"/>
          <w:szCs w:val="28"/>
        </w:rPr>
        <w:t xml:space="preserve">обучающихся </w:t>
      </w:r>
      <w:r w:rsidRPr="0031074A">
        <w:rPr>
          <w:rFonts w:ascii="Times New Roman" w:hAnsi="Times New Roman"/>
          <w:sz w:val="28"/>
          <w:szCs w:val="28"/>
        </w:rPr>
        <w:t xml:space="preserve">в управлении академии, оценке качества образовательного процесса; </w:t>
      </w:r>
    </w:p>
    <w:p w:rsidR="00186D57" w:rsidRPr="0031074A" w:rsidRDefault="00FE5E74" w:rsidP="00F77C9B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создание условий для наиболее полного раскрытия творческого потенциала и повышения уровня профессиональной подготовки </w:t>
      </w:r>
      <w:r w:rsidR="00BB3B99" w:rsidRPr="0031074A">
        <w:rPr>
          <w:rFonts w:ascii="Times New Roman" w:hAnsi="Times New Roman"/>
          <w:sz w:val="28"/>
          <w:szCs w:val="28"/>
        </w:rPr>
        <w:t>обучающихся</w:t>
      </w:r>
      <w:r w:rsidRPr="0031074A">
        <w:rPr>
          <w:rFonts w:ascii="Times New Roman" w:hAnsi="Times New Roman"/>
          <w:sz w:val="28"/>
          <w:szCs w:val="28"/>
        </w:rPr>
        <w:t xml:space="preserve">; </w:t>
      </w:r>
    </w:p>
    <w:p w:rsidR="00186D57" w:rsidRPr="0031074A" w:rsidRDefault="00FE5E74" w:rsidP="00F77C9B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единение и сплоченности </w:t>
      </w:r>
      <w:r w:rsidR="00BB3B99" w:rsidRPr="0031074A">
        <w:rPr>
          <w:rFonts w:ascii="Times New Roman" w:hAnsi="Times New Roman"/>
          <w:sz w:val="28"/>
          <w:szCs w:val="28"/>
        </w:rPr>
        <w:t>обучающихся</w:t>
      </w:r>
      <w:r w:rsidRPr="0031074A">
        <w:rPr>
          <w:rFonts w:ascii="Times New Roman" w:hAnsi="Times New Roman"/>
          <w:sz w:val="28"/>
          <w:szCs w:val="28"/>
        </w:rPr>
        <w:t xml:space="preserve"> как общности вне зависимости от  пола, национальности, социального, материального положения, возраста, вероисповедания и иных различий; </w:t>
      </w:r>
    </w:p>
    <w:p w:rsidR="00186D57" w:rsidRPr="0031074A" w:rsidRDefault="00FE5E74" w:rsidP="00F77C9B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формирование у </w:t>
      </w:r>
      <w:r w:rsidR="00BB3B99" w:rsidRPr="0031074A">
        <w:rPr>
          <w:rFonts w:ascii="Times New Roman" w:hAnsi="Times New Roman"/>
          <w:sz w:val="28"/>
          <w:szCs w:val="28"/>
        </w:rPr>
        <w:t xml:space="preserve">обучающихся </w:t>
      </w:r>
      <w:r w:rsidRPr="0031074A">
        <w:rPr>
          <w:rFonts w:ascii="Times New Roman" w:hAnsi="Times New Roman"/>
          <w:sz w:val="28"/>
          <w:szCs w:val="28"/>
        </w:rPr>
        <w:t>умений и навыков самоуправления, подготовка их к компетентному и ответственному участию в жизни общества.</w:t>
      </w:r>
    </w:p>
    <w:p w:rsidR="00BB3B99" w:rsidRPr="0031074A" w:rsidRDefault="00BB3B99" w:rsidP="00F77C9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>Задачами С</w:t>
      </w:r>
      <w:r w:rsidR="00FE5E74" w:rsidRPr="0031074A">
        <w:rPr>
          <w:rFonts w:ascii="Times New Roman" w:hAnsi="Times New Roman"/>
          <w:sz w:val="28"/>
          <w:szCs w:val="28"/>
        </w:rPr>
        <w:t>овета</w:t>
      </w:r>
      <w:r w:rsidRPr="003107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074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FE5E74" w:rsidRPr="0031074A">
        <w:rPr>
          <w:rFonts w:ascii="Times New Roman" w:hAnsi="Times New Roman"/>
          <w:sz w:val="28"/>
          <w:szCs w:val="28"/>
        </w:rPr>
        <w:t xml:space="preserve"> являются:</w:t>
      </w:r>
    </w:p>
    <w:p w:rsidR="00186D57" w:rsidRPr="0031074A" w:rsidRDefault="00FE5E74" w:rsidP="00F77C9B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привлечение </w:t>
      </w:r>
      <w:r w:rsidR="00BB3B99" w:rsidRPr="0031074A">
        <w:rPr>
          <w:rFonts w:ascii="Times New Roman" w:hAnsi="Times New Roman"/>
          <w:sz w:val="28"/>
          <w:szCs w:val="28"/>
        </w:rPr>
        <w:t>обучающихся</w:t>
      </w:r>
      <w:r w:rsidRPr="0031074A">
        <w:rPr>
          <w:rFonts w:ascii="Times New Roman" w:hAnsi="Times New Roman"/>
          <w:sz w:val="28"/>
          <w:szCs w:val="28"/>
        </w:rPr>
        <w:t xml:space="preserve"> к решению всех вопросов, связанных с подготовкой высококвалифицированных специалистов;</w:t>
      </w:r>
    </w:p>
    <w:p w:rsidR="00186D57" w:rsidRPr="0031074A" w:rsidRDefault="00FE5E74" w:rsidP="00F77C9B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>разработка предложений по повышению качества образовательного процесса с учетом научных и проф</w:t>
      </w:r>
      <w:r w:rsidR="00A95CF6" w:rsidRPr="0031074A">
        <w:rPr>
          <w:rFonts w:ascii="Times New Roman" w:hAnsi="Times New Roman"/>
          <w:sz w:val="28"/>
          <w:szCs w:val="28"/>
        </w:rPr>
        <w:t xml:space="preserve">ессиональных интересов </w:t>
      </w:r>
      <w:r w:rsidR="00BB3B99" w:rsidRPr="0031074A">
        <w:rPr>
          <w:rFonts w:ascii="Times New Roman" w:hAnsi="Times New Roman"/>
          <w:sz w:val="28"/>
          <w:szCs w:val="28"/>
        </w:rPr>
        <w:t>обучающихся</w:t>
      </w:r>
      <w:r w:rsidRPr="0031074A">
        <w:rPr>
          <w:rFonts w:ascii="Times New Roman" w:hAnsi="Times New Roman"/>
          <w:sz w:val="28"/>
          <w:szCs w:val="28"/>
        </w:rPr>
        <w:t xml:space="preserve">; </w:t>
      </w:r>
    </w:p>
    <w:p w:rsidR="00186D57" w:rsidRPr="0031074A" w:rsidRDefault="00FE5E74" w:rsidP="00F77C9B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защита и представление прав и интересов </w:t>
      </w:r>
      <w:r w:rsidR="00BB3B99" w:rsidRPr="0031074A">
        <w:rPr>
          <w:rFonts w:ascii="Times New Roman" w:hAnsi="Times New Roman"/>
          <w:sz w:val="28"/>
          <w:szCs w:val="28"/>
        </w:rPr>
        <w:t>обучающихся</w:t>
      </w:r>
      <w:r w:rsidRPr="0031074A">
        <w:rPr>
          <w:rFonts w:ascii="Times New Roman" w:hAnsi="Times New Roman"/>
          <w:sz w:val="28"/>
          <w:szCs w:val="28"/>
        </w:rPr>
        <w:t xml:space="preserve">; </w:t>
      </w:r>
    </w:p>
    <w:p w:rsidR="00186D57" w:rsidRPr="0031074A" w:rsidRDefault="00FE5E74" w:rsidP="00F77C9B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содействие в решении образовательных, социально-бытовых и прочих вопросов, затрагивающих их интересы; </w:t>
      </w:r>
    </w:p>
    <w:p w:rsidR="00186D57" w:rsidRPr="0031074A" w:rsidRDefault="00FE5E74" w:rsidP="00F77C9B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сохранение, развитие и укрепление демократических традиций </w:t>
      </w:r>
      <w:r w:rsidR="00BB3B99" w:rsidRPr="0031074A">
        <w:rPr>
          <w:rFonts w:ascii="Times New Roman" w:hAnsi="Times New Roman"/>
          <w:sz w:val="28"/>
          <w:szCs w:val="28"/>
        </w:rPr>
        <w:t>обучающихся</w:t>
      </w:r>
      <w:r w:rsidRPr="0031074A">
        <w:rPr>
          <w:rFonts w:ascii="Times New Roman" w:hAnsi="Times New Roman"/>
          <w:sz w:val="28"/>
          <w:szCs w:val="28"/>
        </w:rPr>
        <w:t>;</w:t>
      </w:r>
    </w:p>
    <w:p w:rsidR="00186D57" w:rsidRPr="0031074A" w:rsidRDefault="00FE5E74" w:rsidP="00F77C9B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>содействие органам управления</w:t>
      </w:r>
      <w:r w:rsidR="00186D57" w:rsidRPr="0031074A">
        <w:rPr>
          <w:rFonts w:ascii="Times New Roman" w:hAnsi="Times New Roman"/>
          <w:sz w:val="28"/>
          <w:szCs w:val="28"/>
        </w:rPr>
        <w:t xml:space="preserve"> </w:t>
      </w:r>
      <w:r w:rsidR="00BB3B99" w:rsidRPr="0031074A">
        <w:rPr>
          <w:rFonts w:ascii="Times New Roman" w:hAnsi="Times New Roman"/>
          <w:sz w:val="28"/>
          <w:szCs w:val="28"/>
        </w:rPr>
        <w:t>СКГ</w:t>
      </w:r>
      <w:r w:rsidR="00186D57" w:rsidRPr="0031074A">
        <w:rPr>
          <w:rFonts w:ascii="Times New Roman" w:hAnsi="Times New Roman"/>
          <w:sz w:val="28"/>
          <w:szCs w:val="28"/>
        </w:rPr>
        <w:t xml:space="preserve">А </w:t>
      </w:r>
      <w:r w:rsidRPr="0031074A">
        <w:rPr>
          <w:rFonts w:ascii="Times New Roman" w:hAnsi="Times New Roman"/>
          <w:sz w:val="28"/>
          <w:szCs w:val="28"/>
        </w:rPr>
        <w:t xml:space="preserve"> в решении образовательных и научных задач, в организации досуга и быта </w:t>
      </w:r>
      <w:r w:rsidR="00BB3B99" w:rsidRPr="0031074A">
        <w:rPr>
          <w:rFonts w:ascii="Times New Roman" w:hAnsi="Times New Roman"/>
          <w:sz w:val="28"/>
          <w:szCs w:val="28"/>
        </w:rPr>
        <w:t>обучающихся</w:t>
      </w:r>
      <w:r w:rsidRPr="0031074A">
        <w:rPr>
          <w:rFonts w:ascii="Times New Roman" w:hAnsi="Times New Roman"/>
          <w:sz w:val="28"/>
          <w:szCs w:val="28"/>
        </w:rPr>
        <w:t xml:space="preserve">, в пропаганде здорового образа жизни; </w:t>
      </w:r>
    </w:p>
    <w:p w:rsidR="00186D57" w:rsidRPr="0031074A" w:rsidRDefault="00FE5E74" w:rsidP="00F77C9B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профилактика правонарушений и преступлений, обеспечение надлежащего общественного порядка в учебных корпусах и общежитиях и профилактика алкоголизма, </w:t>
      </w:r>
      <w:proofErr w:type="spellStart"/>
      <w:r w:rsidRPr="0031074A">
        <w:rPr>
          <w:rFonts w:ascii="Times New Roman" w:hAnsi="Times New Roman"/>
          <w:sz w:val="28"/>
          <w:szCs w:val="28"/>
        </w:rPr>
        <w:t>наркозависимости</w:t>
      </w:r>
      <w:proofErr w:type="spellEnd"/>
      <w:r w:rsidRPr="003107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074A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31074A">
        <w:rPr>
          <w:rFonts w:ascii="Times New Roman" w:hAnsi="Times New Roman"/>
          <w:sz w:val="28"/>
          <w:szCs w:val="28"/>
        </w:rPr>
        <w:t xml:space="preserve"> и т.д. </w:t>
      </w:r>
    </w:p>
    <w:p w:rsidR="00186D57" w:rsidRPr="0031074A" w:rsidRDefault="00FE5E74" w:rsidP="00F77C9B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содействие структурным подразделениям академии в проводимых ими мероприятиях в рамках образовательного процесса; </w:t>
      </w:r>
    </w:p>
    <w:p w:rsidR="00186D57" w:rsidRPr="0031074A" w:rsidRDefault="00FE5E74" w:rsidP="00F77C9B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проведение работы, направленной на повышение сознательности </w:t>
      </w:r>
      <w:r w:rsidR="00BB3B99" w:rsidRPr="0031074A">
        <w:rPr>
          <w:rFonts w:ascii="Times New Roman" w:hAnsi="Times New Roman"/>
          <w:sz w:val="28"/>
          <w:szCs w:val="28"/>
        </w:rPr>
        <w:t xml:space="preserve">обучающихся </w:t>
      </w:r>
      <w:r w:rsidRPr="0031074A">
        <w:rPr>
          <w:rFonts w:ascii="Times New Roman" w:hAnsi="Times New Roman"/>
          <w:sz w:val="28"/>
          <w:szCs w:val="28"/>
        </w:rPr>
        <w:t>и их требовательности к уровню своих знаний;</w:t>
      </w:r>
    </w:p>
    <w:p w:rsidR="00186D57" w:rsidRPr="0031074A" w:rsidRDefault="00FE5E74" w:rsidP="00F77C9B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воспитание бережного отношения к имущественному комплексу, патриотическое отношение к духу и традициям академии; </w:t>
      </w:r>
    </w:p>
    <w:p w:rsidR="00186D57" w:rsidRPr="0031074A" w:rsidRDefault="00FE5E74" w:rsidP="00F77C9B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информирование </w:t>
      </w:r>
      <w:proofErr w:type="gramStart"/>
      <w:r w:rsidR="00BB3B99" w:rsidRPr="0031074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BB3B99" w:rsidRPr="0031074A">
        <w:rPr>
          <w:rFonts w:ascii="Times New Roman" w:hAnsi="Times New Roman"/>
          <w:sz w:val="28"/>
          <w:szCs w:val="28"/>
        </w:rPr>
        <w:t xml:space="preserve"> о деятельности ФГБОУ В</w:t>
      </w:r>
      <w:r w:rsidRPr="0031074A">
        <w:rPr>
          <w:rFonts w:ascii="Times New Roman" w:hAnsi="Times New Roman"/>
          <w:sz w:val="28"/>
          <w:szCs w:val="28"/>
        </w:rPr>
        <w:t>О «</w:t>
      </w:r>
      <w:r w:rsidR="00BB3B99" w:rsidRPr="0031074A">
        <w:rPr>
          <w:rFonts w:ascii="Times New Roman" w:hAnsi="Times New Roman"/>
          <w:sz w:val="28"/>
          <w:szCs w:val="28"/>
        </w:rPr>
        <w:t>СКГ</w:t>
      </w:r>
      <w:r w:rsidR="00186D57" w:rsidRPr="0031074A">
        <w:rPr>
          <w:rFonts w:ascii="Times New Roman" w:hAnsi="Times New Roman"/>
          <w:sz w:val="28"/>
          <w:szCs w:val="28"/>
        </w:rPr>
        <w:t>А</w:t>
      </w:r>
      <w:r w:rsidRPr="0031074A">
        <w:rPr>
          <w:rFonts w:ascii="Times New Roman" w:hAnsi="Times New Roman"/>
          <w:sz w:val="28"/>
          <w:szCs w:val="28"/>
        </w:rPr>
        <w:t xml:space="preserve">»; </w:t>
      </w:r>
    </w:p>
    <w:p w:rsidR="00FE5E74" w:rsidRDefault="00FE5E74" w:rsidP="00F77C9B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укрепление межвузовских, межрегиональных и международных связей; </w:t>
      </w:r>
    </w:p>
    <w:p w:rsidR="008A4172" w:rsidRDefault="008A4172" w:rsidP="008A4172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1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315"/>
      </w:tblGrid>
      <w:tr w:rsidR="008A4172" w:rsidRPr="00DD3727" w:rsidTr="00E26A24">
        <w:trPr>
          <w:trHeight w:val="811"/>
        </w:trPr>
        <w:tc>
          <w:tcPr>
            <w:tcW w:w="1240" w:type="dxa"/>
            <w:vMerge w:val="restart"/>
            <w:shd w:val="clear" w:color="auto" w:fill="auto"/>
          </w:tcPr>
          <w:p w:rsidR="008A4172" w:rsidRPr="00E26A24" w:rsidRDefault="007E6F77" w:rsidP="00E26A2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12700</wp:posOffset>
                  </wp:positionV>
                  <wp:extent cx="704850" cy="704850"/>
                  <wp:effectExtent l="0" t="0" r="0" b="0"/>
                  <wp:wrapNone/>
                  <wp:docPr id="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15" w:type="dxa"/>
            <w:shd w:val="clear" w:color="auto" w:fill="auto"/>
            <w:vAlign w:val="center"/>
          </w:tcPr>
          <w:p w:rsidR="008A4172" w:rsidRPr="00E26A24" w:rsidRDefault="008A4172" w:rsidP="00E26A24">
            <w:pPr>
              <w:pStyle w:val="2"/>
              <w:spacing w:before="0"/>
              <w:ind w:firstLine="36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E26A24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Министерство науки и высшего образования РФ</w:t>
            </w:r>
          </w:p>
          <w:p w:rsidR="008A4172" w:rsidRPr="00E26A24" w:rsidRDefault="008A4172" w:rsidP="00E26A24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E26A2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«Северо-Кавказская государственная академия»</w:t>
            </w:r>
          </w:p>
        </w:tc>
      </w:tr>
      <w:tr w:rsidR="008A4172" w:rsidRPr="00DD3727" w:rsidTr="00E26A24">
        <w:trPr>
          <w:trHeight w:val="411"/>
        </w:trPr>
        <w:tc>
          <w:tcPr>
            <w:tcW w:w="1240" w:type="dxa"/>
            <w:vMerge/>
            <w:shd w:val="clear" w:color="auto" w:fill="auto"/>
          </w:tcPr>
          <w:p w:rsidR="008A4172" w:rsidRPr="00E26A24" w:rsidRDefault="008A4172" w:rsidP="00E26A2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315" w:type="dxa"/>
            <w:shd w:val="clear" w:color="auto" w:fill="auto"/>
            <w:vAlign w:val="center"/>
          </w:tcPr>
          <w:p w:rsidR="008A4172" w:rsidRPr="00E26A24" w:rsidRDefault="008A4172" w:rsidP="00E26A24">
            <w:pPr>
              <w:pStyle w:val="2"/>
              <w:spacing w:before="0"/>
              <w:ind w:firstLine="36"/>
              <w:jc w:val="center"/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</w:pPr>
            <w:r w:rsidRPr="00E26A24"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  <w:t xml:space="preserve">Положение о совете </w:t>
            </w:r>
            <w:proofErr w:type="gramStart"/>
            <w:r w:rsidRPr="00E26A24"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</w:tr>
    </w:tbl>
    <w:p w:rsidR="008A4172" w:rsidRPr="008A4172" w:rsidRDefault="008A4172" w:rsidP="008A4172">
      <w:pPr>
        <w:pStyle w:val="a3"/>
        <w:jc w:val="both"/>
        <w:rPr>
          <w:rFonts w:ascii="Times New Roman" w:hAnsi="Times New Roman"/>
          <w:sz w:val="8"/>
          <w:szCs w:val="28"/>
        </w:rPr>
      </w:pPr>
    </w:p>
    <w:p w:rsidR="00186D57" w:rsidRPr="0031074A" w:rsidRDefault="00FE5E74" w:rsidP="00F77C9B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074A">
        <w:rPr>
          <w:rFonts w:ascii="Times New Roman" w:hAnsi="Times New Roman"/>
          <w:sz w:val="28"/>
          <w:szCs w:val="28"/>
        </w:rPr>
        <w:t>участие в формировании общественного мнения о</w:t>
      </w:r>
      <w:r w:rsidR="00BB3B99" w:rsidRPr="0031074A">
        <w:rPr>
          <w:rFonts w:ascii="Times New Roman" w:hAnsi="Times New Roman"/>
          <w:sz w:val="28"/>
          <w:szCs w:val="28"/>
        </w:rPr>
        <w:t>б</w:t>
      </w:r>
      <w:r w:rsidRPr="0031074A">
        <w:rPr>
          <w:rFonts w:ascii="Times New Roman" w:hAnsi="Times New Roman"/>
          <w:sz w:val="28"/>
          <w:szCs w:val="28"/>
        </w:rPr>
        <w:t xml:space="preserve"> </w:t>
      </w:r>
      <w:r w:rsidR="00BB3B99" w:rsidRPr="0031074A">
        <w:rPr>
          <w:rFonts w:ascii="Times New Roman" w:hAnsi="Times New Roman"/>
          <w:sz w:val="28"/>
          <w:szCs w:val="28"/>
        </w:rPr>
        <w:t>обучающихся</w:t>
      </w:r>
      <w:r w:rsidRPr="0031074A">
        <w:rPr>
          <w:rFonts w:ascii="Times New Roman" w:hAnsi="Times New Roman"/>
          <w:sz w:val="28"/>
          <w:szCs w:val="28"/>
        </w:rPr>
        <w:t xml:space="preserve">, как реальной силе и стратегическом ресурсе развития российского общества; - содействие реализации общественно значимых молодежных инициатив. </w:t>
      </w:r>
      <w:proofErr w:type="gramEnd"/>
    </w:p>
    <w:p w:rsidR="004A747D" w:rsidRPr="0031074A" w:rsidRDefault="004A747D" w:rsidP="0031074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 </w:t>
      </w:r>
    </w:p>
    <w:p w:rsidR="00FE5E74" w:rsidRPr="00F77C9B" w:rsidRDefault="00FE5E74" w:rsidP="00477464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caps/>
          <w:sz w:val="28"/>
          <w:szCs w:val="28"/>
        </w:rPr>
      </w:pPr>
      <w:r w:rsidRPr="00F77C9B">
        <w:rPr>
          <w:rFonts w:ascii="Times New Roman" w:hAnsi="Times New Roman"/>
          <w:b/>
          <w:caps/>
          <w:sz w:val="28"/>
          <w:szCs w:val="28"/>
        </w:rPr>
        <w:t xml:space="preserve">Структура и порядок формирования </w:t>
      </w:r>
      <w:r w:rsidR="004A747D" w:rsidRPr="00F77C9B">
        <w:rPr>
          <w:rFonts w:ascii="Times New Roman" w:hAnsi="Times New Roman"/>
          <w:b/>
          <w:caps/>
          <w:sz w:val="28"/>
          <w:szCs w:val="28"/>
        </w:rPr>
        <w:t>С</w:t>
      </w:r>
      <w:r w:rsidRPr="00F77C9B">
        <w:rPr>
          <w:rFonts w:ascii="Times New Roman" w:hAnsi="Times New Roman"/>
          <w:b/>
          <w:caps/>
          <w:sz w:val="28"/>
          <w:szCs w:val="28"/>
        </w:rPr>
        <w:t>овета</w:t>
      </w:r>
      <w:r w:rsidR="004A747D" w:rsidRPr="00F77C9B">
        <w:rPr>
          <w:rFonts w:ascii="Times New Roman" w:hAnsi="Times New Roman"/>
          <w:b/>
          <w:caps/>
          <w:sz w:val="28"/>
          <w:szCs w:val="28"/>
        </w:rPr>
        <w:t xml:space="preserve"> </w:t>
      </w:r>
      <w:proofErr w:type="gramStart"/>
      <w:r w:rsidR="004A747D" w:rsidRPr="00F77C9B">
        <w:rPr>
          <w:rFonts w:ascii="Times New Roman" w:hAnsi="Times New Roman"/>
          <w:b/>
          <w:caps/>
          <w:sz w:val="28"/>
          <w:szCs w:val="28"/>
        </w:rPr>
        <w:t>обучающихся</w:t>
      </w:r>
      <w:proofErr w:type="gramEnd"/>
    </w:p>
    <w:p w:rsidR="004A747D" w:rsidRPr="0031074A" w:rsidRDefault="004A747D" w:rsidP="004A74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6D57" w:rsidRPr="0031074A" w:rsidRDefault="004A747D" w:rsidP="004E25D1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>Для принятия решения о создании С</w:t>
      </w:r>
      <w:r w:rsidR="00FE5E74" w:rsidRPr="0031074A">
        <w:rPr>
          <w:rFonts w:ascii="Times New Roman" w:hAnsi="Times New Roman"/>
          <w:sz w:val="28"/>
          <w:szCs w:val="28"/>
        </w:rPr>
        <w:t>овета</w:t>
      </w:r>
      <w:r w:rsidRPr="003107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074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FE5E74" w:rsidRPr="0031074A">
        <w:rPr>
          <w:rFonts w:ascii="Times New Roman" w:hAnsi="Times New Roman"/>
          <w:sz w:val="28"/>
          <w:szCs w:val="28"/>
        </w:rPr>
        <w:t xml:space="preserve"> и положения о совете </w:t>
      </w:r>
      <w:r w:rsidRPr="0031074A">
        <w:rPr>
          <w:rFonts w:ascii="Times New Roman" w:hAnsi="Times New Roman"/>
          <w:sz w:val="28"/>
          <w:szCs w:val="28"/>
        </w:rPr>
        <w:t xml:space="preserve">обучающихся </w:t>
      </w:r>
      <w:r w:rsidR="00FE5E74" w:rsidRPr="0031074A">
        <w:rPr>
          <w:rFonts w:ascii="Times New Roman" w:hAnsi="Times New Roman"/>
          <w:sz w:val="28"/>
          <w:szCs w:val="28"/>
        </w:rPr>
        <w:t>созывается Конференция, которая также может вносить изменения и дополнения в Положение о совете</w:t>
      </w:r>
      <w:r w:rsidRPr="0031074A">
        <w:rPr>
          <w:rFonts w:ascii="Times New Roman" w:hAnsi="Times New Roman"/>
          <w:sz w:val="28"/>
          <w:szCs w:val="28"/>
        </w:rPr>
        <w:t xml:space="preserve"> обучающихся</w:t>
      </w:r>
      <w:r w:rsidR="00FE5E74" w:rsidRPr="0031074A">
        <w:rPr>
          <w:rFonts w:ascii="Times New Roman" w:hAnsi="Times New Roman"/>
          <w:sz w:val="28"/>
          <w:szCs w:val="28"/>
        </w:rPr>
        <w:t xml:space="preserve">, заслушивать и утверждать отчеты </w:t>
      </w:r>
      <w:r w:rsidRPr="0031074A">
        <w:rPr>
          <w:rFonts w:ascii="Times New Roman" w:hAnsi="Times New Roman"/>
          <w:sz w:val="28"/>
          <w:szCs w:val="28"/>
        </w:rPr>
        <w:t>С</w:t>
      </w:r>
      <w:r w:rsidR="00FE5E74" w:rsidRPr="0031074A">
        <w:rPr>
          <w:rFonts w:ascii="Times New Roman" w:hAnsi="Times New Roman"/>
          <w:sz w:val="28"/>
          <w:szCs w:val="28"/>
        </w:rPr>
        <w:t>овета</w:t>
      </w:r>
      <w:r w:rsidRPr="0031074A">
        <w:rPr>
          <w:rFonts w:ascii="Times New Roman" w:hAnsi="Times New Roman"/>
          <w:sz w:val="28"/>
          <w:szCs w:val="28"/>
        </w:rPr>
        <w:t xml:space="preserve"> обучающихся</w:t>
      </w:r>
      <w:r w:rsidR="00FE5E74" w:rsidRPr="0031074A">
        <w:rPr>
          <w:rFonts w:ascii="Times New Roman" w:hAnsi="Times New Roman"/>
          <w:sz w:val="28"/>
          <w:szCs w:val="28"/>
        </w:rPr>
        <w:t xml:space="preserve">, определять приоритетные направления его деятельности. Конференция может решать иные вопросы, связанные с деятельностью </w:t>
      </w:r>
      <w:r w:rsidRPr="0031074A">
        <w:rPr>
          <w:rFonts w:ascii="Times New Roman" w:hAnsi="Times New Roman"/>
          <w:sz w:val="28"/>
          <w:szCs w:val="28"/>
        </w:rPr>
        <w:t>С</w:t>
      </w:r>
      <w:r w:rsidR="00FE5E74" w:rsidRPr="0031074A">
        <w:rPr>
          <w:rFonts w:ascii="Times New Roman" w:hAnsi="Times New Roman"/>
          <w:sz w:val="28"/>
          <w:szCs w:val="28"/>
        </w:rPr>
        <w:t>овета</w:t>
      </w:r>
      <w:r w:rsidRPr="003107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074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FE5E74" w:rsidRPr="0031074A">
        <w:rPr>
          <w:rFonts w:ascii="Times New Roman" w:hAnsi="Times New Roman"/>
          <w:sz w:val="28"/>
          <w:szCs w:val="28"/>
        </w:rPr>
        <w:t xml:space="preserve">. </w:t>
      </w:r>
    </w:p>
    <w:p w:rsidR="00186D57" w:rsidRPr="0031074A" w:rsidRDefault="00FE5E74" w:rsidP="004E25D1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Конференция проводится не реже одного раза в год. Дату и время проведения Конференции, норму представительства, а также повестку дня определяет </w:t>
      </w:r>
      <w:r w:rsidR="004A747D" w:rsidRPr="0031074A">
        <w:rPr>
          <w:rFonts w:ascii="Times New Roman" w:hAnsi="Times New Roman"/>
          <w:sz w:val="28"/>
          <w:szCs w:val="28"/>
        </w:rPr>
        <w:t xml:space="preserve">Совет </w:t>
      </w:r>
      <w:proofErr w:type="gramStart"/>
      <w:r w:rsidR="004A747D" w:rsidRPr="0031074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1074A">
        <w:rPr>
          <w:rFonts w:ascii="Times New Roman" w:hAnsi="Times New Roman"/>
          <w:sz w:val="28"/>
          <w:szCs w:val="28"/>
        </w:rPr>
        <w:t xml:space="preserve"> академии. </w:t>
      </w:r>
    </w:p>
    <w:p w:rsidR="00186D57" w:rsidRPr="0031074A" w:rsidRDefault="004A747D" w:rsidP="004E25D1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>С</w:t>
      </w:r>
      <w:r w:rsidR="00FE5E74" w:rsidRPr="0031074A">
        <w:rPr>
          <w:rFonts w:ascii="Times New Roman" w:hAnsi="Times New Roman"/>
          <w:sz w:val="28"/>
          <w:szCs w:val="28"/>
        </w:rPr>
        <w:t xml:space="preserve">овет </w:t>
      </w:r>
      <w:proofErr w:type="gramStart"/>
      <w:r w:rsidRPr="0031074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1074A">
        <w:rPr>
          <w:rFonts w:ascii="Times New Roman" w:hAnsi="Times New Roman"/>
          <w:sz w:val="28"/>
          <w:szCs w:val="28"/>
        </w:rPr>
        <w:t xml:space="preserve"> </w:t>
      </w:r>
      <w:r w:rsidR="00FE5E74" w:rsidRPr="0031074A">
        <w:rPr>
          <w:rFonts w:ascii="Times New Roman" w:hAnsi="Times New Roman"/>
          <w:sz w:val="28"/>
          <w:szCs w:val="28"/>
        </w:rPr>
        <w:t xml:space="preserve">академии должен объявить о созыве Конференции не позднее, чем </w:t>
      </w:r>
      <w:r w:rsidRPr="0031074A">
        <w:rPr>
          <w:rFonts w:ascii="Times New Roman" w:hAnsi="Times New Roman"/>
          <w:sz w:val="28"/>
          <w:szCs w:val="28"/>
        </w:rPr>
        <w:t>за один месяц до ее проведения.</w:t>
      </w:r>
    </w:p>
    <w:p w:rsidR="00FE5E74" w:rsidRPr="0031074A" w:rsidRDefault="00FE5E74" w:rsidP="004E25D1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Делегатами первой Конференции являются представители от академических групп </w:t>
      </w:r>
      <w:r w:rsidR="004A747D" w:rsidRPr="0031074A">
        <w:rPr>
          <w:rFonts w:ascii="Times New Roman" w:hAnsi="Times New Roman"/>
          <w:sz w:val="28"/>
          <w:szCs w:val="28"/>
        </w:rPr>
        <w:t>и аспирантуры СКГА</w:t>
      </w:r>
      <w:r w:rsidRPr="0031074A">
        <w:rPr>
          <w:rFonts w:ascii="Times New Roman" w:hAnsi="Times New Roman"/>
          <w:sz w:val="28"/>
          <w:szCs w:val="28"/>
        </w:rPr>
        <w:t xml:space="preserve">. </w:t>
      </w:r>
    </w:p>
    <w:p w:rsidR="00186D57" w:rsidRPr="0031074A" w:rsidRDefault="00FE5E74" w:rsidP="004E25D1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Делегаты первой Конференции избираются на общих собраниях </w:t>
      </w:r>
      <w:r w:rsidR="004A747D" w:rsidRPr="0031074A">
        <w:rPr>
          <w:rFonts w:ascii="Times New Roman" w:hAnsi="Times New Roman"/>
          <w:sz w:val="28"/>
          <w:szCs w:val="28"/>
        </w:rPr>
        <w:t xml:space="preserve">обучающихся </w:t>
      </w:r>
      <w:r w:rsidRPr="0031074A">
        <w:rPr>
          <w:rFonts w:ascii="Times New Roman" w:hAnsi="Times New Roman"/>
          <w:sz w:val="28"/>
          <w:szCs w:val="28"/>
        </w:rPr>
        <w:t>простым большинством голосов по следующей норме представительства: один делегат от академической группы</w:t>
      </w:r>
      <w:r w:rsidR="00A95CF6" w:rsidRPr="0031074A">
        <w:rPr>
          <w:rFonts w:ascii="Times New Roman" w:hAnsi="Times New Roman"/>
          <w:sz w:val="28"/>
          <w:szCs w:val="28"/>
        </w:rPr>
        <w:t xml:space="preserve"> </w:t>
      </w:r>
      <w:r w:rsidRPr="0031074A">
        <w:rPr>
          <w:rFonts w:ascii="Times New Roman" w:hAnsi="Times New Roman"/>
          <w:sz w:val="28"/>
          <w:szCs w:val="28"/>
        </w:rPr>
        <w:t xml:space="preserve"> и аспирантуры академии. </w:t>
      </w:r>
    </w:p>
    <w:p w:rsidR="00186D57" w:rsidRPr="0031074A" w:rsidRDefault="00FE5E74" w:rsidP="004E25D1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>Делегатами Конференции являются по должн</w:t>
      </w:r>
      <w:r w:rsidR="004A747D" w:rsidRPr="0031074A">
        <w:rPr>
          <w:rFonts w:ascii="Times New Roman" w:hAnsi="Times New Roman"/>
          <w:sz w:val="28"/>
          <w:szCs w:val="28"/>
        </w:rPr>
        <w:t>ости председатели С</w:t>
      </w:r>
      <w:r w:rsidRPr="0031074A">
        <w:rPr>
          <w:rFonts w:ascii="Times New Roman" w:hAnsi="Times New Roman"/>
          <w:sz w:val="28"/>
          <w:szCs w:val="28"/>
        </w:rPr>
        <w:t xml:space="preserve">оветов </w:t>
      </w:r>
      <w:r w:rsidR="004A747D" w:rsidRPr="0031074A">
        <w:rPr>
          <w:rFonts w:ascii="Times New Roman" w:hAnsi="Times New Roman"/>
          <w:sz w:val="28"/>
          <w:szCs w:val="28"/>
        </w:rPr>
        <w:t xml:space="preserve">обучающихся </w:t>
      </w:r>
      <w:r w:rsidRPr="0031074A">
        <w:rPr>
          <w:rFonts w:ascii="Times New Roman" w:hAnsi="Times New Roman"/>
          <w:sz w:val="28"/>
          <w:szCs w:val="28"/>
        </w:rPr>
        <w:t xml:space="preserve">всех уровней. Делегатами также могут являться </w:t>
      </w:r>
      <w:r w:rsidR="004A747D" w:rsidRPr="0031074A">
        <w:rPr>
          <w:rFonts w:ascii="Times New Roman" w:hAnsi="Times New Roman"/>
          <w:sz w:val="28"/>
          <w:szCs w:val="28"/>
        </w:rPr>
        <w:t>обучающиеся</w:t>
      </w:r>
      <w:r w:rsidRPr="0031074A">
        <w:rPr>
          <w:rFonts w:ascii="Times New Roman" w:hAnsi="Times New Roman"/>
          <w:sz w:val="28"/>
          <w:szCs w:val="28"/>
        </w:rPr>
        <w:t xml:space="preserve">, избранные по норме представительства из числа </w:t>
      </w:r>
      <w:r w:rsidR="004A747D" w:rsidRPr="0031074A">
        <w:rPr>
          <w:rFonts w:ascii="Times New Roman" w:hAnsi="Times New Roman"/>
          <w:sz w:val="28"/>
          <w:szCs w:val="28"/>
        </w:rPr>
        <w:t xml:space="preserve">обучающихся </w:t>
      </w:r>
      <w:r w:rsidRPr="0031074A">
        <w:rPr>
          <w:rFonts w:ascii="Times New Roman" w:hAnsi="Times New Roman"/>
          <w:sz w:val="28"/>
          <w:szCs w:val="28"/>
        </w:rPr>
        <w:t xml:space="preserve">институтов (факультетов) на общем собрании председателей </w:t>
      </w:r>
      <w:r w:rsidR="004A747D" w:rsidRPr="0031074A">
        <w:rPr>
          <w:rFonts w:ascii="Times New Roman" w:hAnsi="Times New Roman"/>
          <w:sz w:val="28"/>
          <w:szCs w:val="28"/>
        </w:rPr>
        <w:t>Со</w:t>
      </w:r>
      <w:r w:rsidRPr="0031074A">
        <w:rPr>
          <w:rFonts w:ascii="Times New Roman" w:hAnsi="Times New Roman"/>
          <w:sz w:val="28"/>
          <w:szCs w:val="28"/>
        </w:rPr>
        <w:t>ветов</w:t>
      </w:r>
      <w:r w:rsidR="004A747D" w:rsidRPr="0031074A">
        <w:rPr>
          <w:rFonts w:ascii="Times New Roman" w:hAnsi="Times New Roman"/>
          <w:sz w:val="28"/>
          <w:szCs w:val="28"/>
        </w:rPr>
        <w:t xml:space="preserve"> обучающихся</w:t>
      </w:r>
      <w:r w:rsidRPr="0031074A">
        <w:rPr>
          <w:rFonts w:ascii="Times New Roman" w:hAnsi="Times New Roman"/>
          <w:sz w:val="28"/>
          <w:szCs w:val="28"/>
        </w:rPr>
        <w:t xml:space="preserve"> всех уровней инстит</w:t>
      </w:r>
      <w:r w:rsidR="004A747D" w:rsidRPr="0031074A">
        <w:rPr>
          <w:rFonts w:ascii="Times New Roman" w:hAnsi="Times New Roman"/>
          <w:sz w:val="28"/>
          <w:szCs w:val="28"/>
        </w:rPr>
        <w:t>ута (факультета) (курс, группа)</w:t>
      </w:r>
      <w:r w:rsidRPr="0031074A">
        <w:rPr>
          <w:rFonts w:ascii="Times New Roman" w:hAnsi="Times New Roman"/>
          <w:sz w:val="28"/>
          <w:szCs w:val="28"/>
        </w:rPr>
        <w:t>. Норма представительств</w:t>
      </w:r>
      <w:r w:rsidR="004A747D" w:rsidRPr="0031074A">
        <w:rPr>
          <w:rFonts w:ascii="Times New Roman" w:hAnsi="Times New Roman"/>
          <w:sz w:val="28"/>
          <w:szCs w:val="28"/>
        </w:rPr>
        <w:t>а устанавливается С</w:t>
      </w:r>
      <w:r w:rsidRPr="0031074A">
        <w:rPr>
          <w:rFonts w:ascii="Times New Roman" w:hAnsi="Times New Roman"/>
          <w:sz w:val="28"/>
          <w:szCs w:val="28"/>
        </w:rPr>
        <w:t>оветом</w:t>
      </w:r>
      <w:r w:rsidR="004A747D" w:rsidRPr="003107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747D" w:rsidRPr="0031074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1074A">
        <w:rPr>
          <w:rFonts w:ascii="Times New Roman" w:hAnsi="Times New Roman"/>
          <w:sz w:val="28"/>
          <w:szCs w:val="28"/>
        </w:rPr>
        <w:t xml:space="preserve"> вуза пропорционально численности </w:t>
      </w:r>
      <w:r w:rsidR="00C06009" w:rsidRPr="0031074A">
        <w:rPr>
          <w:rFonts w:ascii="Times New Roman" w:hAnsi="Times New Roman"/>
          <w:sz w:val="28"/>
          <w:szCs w:val="28"/>
        </w:rPr>
        <w:t xml:space="preserve">обучающихся </w:t>
      </w:r>
      <w:r w:rsidRPr="0031074A">
        <w:rPr>
          <w:rFonts w:ascii="Times New Roman" w:hAnsi="Times New Roman"/>
          <w:sz w:val="28"/>
          <w:szCs w:val="28"/>
        </w:rPr>
        <w:t xml:space="preserve">академии. </w:t>
      </w:r>
    </w:p>
    <w:p w:rsidR="00186D57" w:rsidRPr="0031074A" w:rsidRDefault="00FE5E74" w:rsidP="004E25D1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Конференция является правомочной, если на ней присутствуют не менее 2/3 от числа делегатов. </w:t>
      </w:r>
    </w:p>
    <w:p w:rsidR="006F22D7" w:rsidRDefault="00FE5E74" w:rsidP="004E25D1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Решения по вопросам, вынесенным на Конференцию, принимаются простым большинством голосов присутствующих делегатов, если иное не предусмотрено настоящим Положением. </w:t>
      </w:r>
    </w:p>
    <w:p w:rsidR="008A4172" w:rsidRDefault="008A4172" w:rsidP="008A41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A4172" w:rsidRDefault="008A4172" w:rsidP="008A41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A4172" w:rsidRDefault="008A4172" w:rsidP="008A4172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1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315"/>
      </w:tblGrid>
      <w:tr w:rsidR="008A4172" w:rsidRPr="00DD3727" w:rsidTr="00E26A24">
        <w:trPr>
          <w:trHeight w:val="811"/>
        </w:trPr>
        <w:tc>
          <w:tcPr>
            <w:tcW w:w="1240" w:type="dxa"/>
            <w:vMerge w:val="restart"/>
            <w:shd w:val="clear" w:color="auto" w:fill="auto"/>
          </w:tcPr>
          <w:p w:rsidR="008A4172" w:rsidRPr="00E26A24" w:rsidRDefault="007E6F77" w:rsidP="00E26A2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12700</wp:posOffset>
                  </wp:positionV>
                  <wp:extent cx="704850" cy="704850"/>
                  <wp:effectExtent l="0" t="0" r="0" b="0"/>
                  <wp:wrapNone/>
                  <wp:docPr id="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15" w:type="dxa"/>
            <w:shd w:val="clear" w:color="auto" w:fill="auto"/>
            <w:vAlign w:val="center"/>
          </w:tcPr>
          <w:p w:rsidR="008A4172" w:rsidRPr="00E26A24" w:rsidRDefault="008A4172" w:rsidP="00E26A24">
            <w:pPr>
              <w:pStyle w:val="2"/>
              <w:spacing w:before="0"/>
              <w:ind w:firstLine="36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E26A24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Министерство науки и высшего образования РФ</w:t>
            </w:r>
          </w:p>
          <w:p w:rsidR="008A4172" w:rsidRPr="00E26A24" w:rsidRDefault="008A4172" w:rsidP="00E26A24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E26A2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«Северо-Кавказская государственная академия»</w:t>
            </w:r>
          </w:p>
        </w:tc>
      </w:tr>
      <w:tr w:rsidR="008A4172" w:rsidRPr="00DD3727" w:rsidTr="00E26A24">
        <w:trPr>
          <w:trHeight w:val="411"/>
        </w:trPr>
        <w:tc>
          <w:tcPr>
            <w:tcW w:w="1240" w:type="dxa"/>
            <w:vMerge/>
            <w:shd w:val="clear" w:color="auto" w:fill="auto"/>
          </w:tcPr>
          <w:p w:rsidR="008A4172" w:rsidRPr="00E26A24" w:rsidRDefault="008A4172" w:rsidP="00E26A2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315" w:type="dxa"/>
            <w:shd w:val="clear" w:color="auto" w:fill="auto"/>
            <w:vAlign w:val="center"/>
          </w:tcPr>
          <w:p w:rsidR="008A4172" w:rsidRPr="00E26A24" w:rsidRDefault="008A4172" w:rsidP="00E26A24">
            <w:pPr>
              <w:pStyle w:val="2"/>
              <w:spacing w:before="0"/>
              <w:ind w:firstLine="36"/>
              <w:jc w:val="center"/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</w:pPr>
            <w:r w:rsidRPr="00E26A24"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  <w:t xml:space="preserve">Положение о совете </w:t>
            </w:r>
            <w:proofErr w:type="gramStart"/>
            <w:r w:rsidRPr="00E26A24"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</w:tr>
    </w:tbl>
    <w:p w:rsidR="008A4172" w:rsidRPr="008A4172" w:rsidRDefault="008A4172" w:rsidP="008A4172">
      <w:pPr>
        <w:pStyle w:val="a3"/>
        <w:jc w:val="both"/>
        <w:rPr>
          <w:rFonts w:ascii="Times New Roman" w:hAnsi="Times New Roman"/>
          <w:sz w:val="10"/>
          <w:szCs w:val="28"/>
        </w:rPr>
      </w:pPr>
    </w:p>
    <w:p w:rsidR="00B46C1C" w:rsidRDefault="00B46C1C" w:rsidP="00B46C1C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Структуру Совета </w:t>
      </w:r>
      <w:proofErr w:type="gramStart"/>
      <w:r w:rsidRPr="0031074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1074A">
        <w:rPr>
          <w:rFonts w:ascii="Times New Roman" w:hAnsi="Times New Roman"/>
          <w:sz w:val="28"/>
          <w:szCs w:val="28"/>
        </w:rPr>
        <w:t xml:space="preserve"> образуют:</w:t>
      </w:r>
    </w:p>
    <w:p w:rsidR="00B46C1C" w:rsidRPr="0031074A" w:rsidRDefault="00B46C1C" w:rsidP="00B46C1C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31074A">
        <w:rPr>
          <w:rFonts w:ascii="Times New Roman" w:hAnsi="Times New Roman"/>
          <w:sz w:val="28"/>
          <w:szCs w:val="28"/>
        </w:rPr>
        <w:t xml:space="preserve">овет </w:t>
      </w:r>
      <w:proofErr w:type="gramStart"/>
      <w:r w:rsidRPr="0031074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1074A">
        <w:rPr>
          <w:rFonts w:ascii="Times New Roman" w:hAnsi="Times New Roman"/>
          <w:sz w:val="28"/>
          <w:szCs w:val="28"/>
        </w:rPr>
        <w:t xml:space="preserve"> (актив) академической группы;</w:t>
      </w:r>
    </w:p>
    <w:p w:rsidR="00B46C1C" w:rsidRPr="0031074A" w:rsidRDefault="00B46C1C" w:rsidP="00B46C1C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1074A">
        <w:rPr>
          <w:rFonts w:ascii="Times New Roman" w:hAnsi="Times New Roman"/>
          <w:sz w:val="28"/>
          <w:szCs w:val="28"/>
        </w:rPr>
        <w:t xml:space="preserve">овет </w:t>
      </w:r>
      <w:proofErr w:type="gramStart"/>
      <w:r w:rsidRPr="0031074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1074A">
        <w:rPr>
          <w:rFonts w:ascii="Times New Roman" w:hAnsi="Times New Roman"/>
          <w:sz w:val="28"/>
          <w:szCs w:val="28"/>
        </w:rPr>
        <w:t xml:space="preserve"> курса; </w:t>
      </w:r>
    </w:p>
    <w:p w:rsidR="00B46C1C" w:rsidRPr="0031074A" w:rsidRDefault="00B46C1C" w:rsidP="00B46C1C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1074A">
        <w:rPr>
          <w:rFonts w:ascii="Times New Roman" w:hAnsi="Times New Roman"/>
          <w:sz w:val="28"/>
          <w:szCs w:val="28"/>
        </w:rPr>
        <w:t xml:space="preserve">овет </w:t>
      </w:r>
      <w:proofErr w:type="gramStart"/>
      <w:r w:rsidRPr="0031074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1074A">
        <w:rPr>
          <w:rFonts w:ascii="Times New Roman" w:hAnsi="Times New Roman"/>
          <w:sz w:val="28"/>
          <w:szCs w:val="28"/>
        </w:rPr>
        <w:t xml:space="preserve"> института; </w:t>
      </w:r>
    </w:p>
    <w:p w:rsidR="00B46C1C" w:rsidRPr="0031074A" w:rsidRDefault="00B46C1C" w:rsidP="00B46C1C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1074A">
        <w:rPr>
          <w:rFonts w:ascii="Times New Roman" w:hAnsi="Times New Roman"/>
          <w:sz w:val="28"/>
          <w:szCs w:val="28"/>
        </w:rPr>
        <w:t xml:space="preserve">овет </w:t>
      </w:r>
      <w:proofErr w:type="gramStart"/>
      <w:r w:rsidRPr="0031074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1074A">
        <w:rPr>
          <w:rFonts w:ascii="Times New Roman" w:hAnsi="Times New Roman"/>
          <w:sz w:val="28"/>
          <w:szCs w:val="28"/>
        </w:rPr>
        <w:t xml:space="preserve"> общежития; </w:t>
      </w:r>
    </w:p>
    <w:p w:rsidR="00B46C1C" w:rsidRPr="0031074A" w:rsidRDefault="00B46C1C" w:rsidP="00B46C1C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1074A">
        <w:rPr>
          <w:rFonts w:ascii="Times New Roman" w:hAnsi="Times New Roman"/>
          <w:sz w:val="28"/>
          <w:szCs w:val="28"/>
        </w:rPr>
        <w:t xml:space="preserve">овет </w:t>
      </w:r>
      <w:proofErr w:type="gramStart"/>
      <w:r w:rsidRPr="0031074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1074A">
        <w:rPr>
          <w:rFonts w:ascii="Times New Roman" w:hAnsi="Times New Roman"/>
          <w:sz w:val="28"/>
          <w:szCs w:val="28"/>
        </w:rPr>
        <w:t xml:space="preserve"> академии. </w:t>
      </w:r>
    </w:p>
    <w:p w:rsidR="00B46C1C" w:rsidRDefault="00B46C1C" w:rsidP="00B46C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E25D1">
        <w:rPr>
          <w:rFonts w:ascii="Times New Roman" w:hAnsi="Times New Roman"/>
          <w:sz w:val="28"/>
          <w:szCs w:val="28"/>
        </w:rPr>
        <w:t>Представительность Совета обучающихся обеспечивается реальной выборностью на всех уровнях.</w:t>
      </w:r>
    </w:p>
    <w:p w:rsidR="00B46C1C" w:rsidRPr="00B46C1C" w:rsidRDefault="00B46C1C" w:rsidP="00B46C1C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6C1C">
        <w:rPr>
          <w:rFonts w:ascii="Times New Roman" w:hAnsi="Times New Roman"/>
          <w:sz w:val="28"/>
          <w:szCs w:val="28"/>
        </w:rPr>
        <w:t xml:space="preserve">Совет обучающихся и председатель Совета обучающихся академической группы выбираются на общем собрании обучающихся группы простым большинством голосов. </w:t>
      </w:r>
    </w:p>
    <w:p w:rsidR="00B46C1C" w:rsidRDefault="00B46C1C" w:rsidP="00B46C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Собрание правомочно принимать решение при условии участия в нем более половины </w:t>
      </w:r>
      <w:proofErr w:type="gramStart"/>
      <w:r w:rsidRPr="0031074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1074A">
        <w:rPr>
          <w:rFonts w:ascii="Times New Roman" w:hAnsi="Times New Roman"/>
          <w:sz w:val="28"/>
          <w:szCs w:val="28"/>
        </w:rPr>
        <w:t xml:space="preserve"> группы. Выборы являются прямыми и открытыми. В выборах имеют право принимать участие все обучающиеся группы.</w:t>
      </w:r>
    </w:p>
    <w:p w:rsidR="00B46C1C" w:rsidRPr="008A4172" w:rsidRDefault="00B46C1C" w:rsidP="008A4172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4172">
        <w:rPr>
          <w:rFonts w:ascii="Times New Roman" w:hAnsi="Times New Roman"/>
          <w:sz w:val="28"/>
          <w:szCs w:val="28"/>
        </w:rPr>
        <w:t xml:space="preserve">Совет обучающихся курса состоит из председателя Совета обучающихся курса и председателей (представителей) Совета обучающихся (активов) академических групп. </w:t>
      </w:r>
    </w:p>
    <w:p w:rsidR="00B46C1C" w:rsidRPr="0031074A" w:rsidRDefault="00B46C1C" w:rsidP="00B46C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>Выборы председателя Совета обучающихся курса проходят на собрании председателей (представителей) Советов обучающихся (активов) групп простым большинством голосов, при условии участия в собрании не менее 2/3 председателей Советов обучающихся групп. Выборы являются открытыми.</w:t>
      </w:r>
    </w:p>
    <w:p w:rsidR="00B46C1C" w:rsidRPr="0031074A" w:rsidRDefault="00B46C1C" w:rsidP="00B46C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Председатель Совета обучающихся курса выбирается из числа председателей (представителей) Советов обучающихся (активов) групп курса. Группа, в которой председатель Совета </w:t>
      </w:r>
      <w:proofErr w:type="gramStart"/>
      <w:r w:rsidRPr="0031074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1074A">
        <w:rPr>
          <w:rFonts w:ascii="Times New Roman" w:hAnsi="Times New Roman"/>
          <w:sz w:val="28"/>
          <w:szCs w:val="28"/>
        </w:rPr>
        <w:t xml:space="preserve"> выбран председателем Совета обучающихся курса, проводит повторные выборы председателя Совета обучающихся группы. </w:t>
      </w:r>
    </w:p>
    <w:p w:rsidR="008A4172" w:rsidRDefault="00B46C1C" w:rsidP="008A41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Первое собрание до момента избрания председателя Совета </w:t>
      </w:r>
      <w:proofErr w:type="gramStart"/>
      <w:r w:rsidRPr="0031074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1074A">
        <w:rPr>
          <w:rFonts w:ascii="Times New Roman" w:hAnsi="Times New Roman"/>
          <w:sz w:val="28"/>
          <w:szCs w:val="28"/>
        </w:rPr>
        <w:t xml:space="preserve"> курса ведет старший по возрасту председатель Совета обучающихся группы. </w:t>
      </w:r>
    </w:p>
    <w:p w:rsidR="00B46C1C" w:rsidRPr="0031074A" w:rsidRDefault="00B46C1C" w:rsidP="008A4172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Совет обучающихся института (факультета) состоит из председателя Совета обучающихся института (факультета), председателей Советов обучающихся курсов. </w:t>
      </w:r>
    </w:p>
    <w:p w:rsidR="00B46C1C" w:rsidRDefault="00B46C1C" w:rsidP="00B46C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Избрание членов Совета обучающихся института (факультета) производится на срок полномочий всего Совета обучающихся института (факультета). </w:t>
      </w:r>
    </w:p>
    <w:p w:rsidR="008A4172" w:rsidRDefault="008A4172" w:rsidP="00B46C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172" w:rsidRDefault="008A4172" w:rsidP="00B46C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172" w:rsidRDefault="008A4172" w:rsidP="00B46C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1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315"/>
      </w:tblGrid>
      <w:tr w:rsidR="008A4172" w:rsidRPr="00DD3727" w:rsidTr="00E26A24">
        <w:trPr>
          <w:trHeight w:val="811"/>
        </w:trPr>
        <w:tc>
          <w:tcPr>
            <w:tcW w:w="1240" w:type="dxa"/>
            <w:vMerge w:val="restart"/>
            <w:shd w:val="clear" w:color="auto" w:fill="auto"/>
          </w:tcPr>
          <w:p w:rsidR="008A4172" w:rsidRPr="00E26A24" w:rsidRDefault="007E6F77" w:rsidP="00E26A2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12700</wp:posOffset>
                  </wp:positionV>
                  <wp:extent cx="704850" cy="704850"/>
                  <wp:effectExtent l="0" t="0" r="0" b="0"/>
                  <wp:wrapNone/>
                  <wp:docPr id="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15" w:type="dxa"/>
            <w:shd w:val="clear" w:color="auto" w:fill="auto"/>
            <w:vAlign w:val="center"/>
          </w:tcPr>
          <w:p w:rsidR="008A4172" w:rsidRPr="00E26A24" w:rsidRDefault="008A4172" w:rsidP="00E26A24">
            <w:pPr>
              <w:pStyle w:val="2"/>
              <w:spacing w:before="0"/>
              <w:ind w:firstLine="36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E26A24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Министерство науки и высшего образования РФ</w:t>
            </w:r>
          </w:p>
          <w:p w:rsidR="008A4172" w:rsidRPr="00E26A24" w:rsidRDefault="008A4172" w:rsidP="00E26A24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E26A2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«Северо-Кавказская государственная академия»</w:t>
            </w:r>
          </w:p>
        </w:tc>
      </w:tr>
      <w:tr w:rsidR="008A4172" w:rsidRPr="00DD3727" w:rsidTr="00E26A24">
        <w:trPr>
          <w:trHeight w:val="411"/>
        </w:trPr>
        <w:tc>
          <w:tcPr>
            <w:tcW w:w="1240" w:type="dxa"/>
            <w:vMerge/>
            <w:shd w:val="clear" w:color="auto" w:fill="auto"/>
          </w:tcPr>
          <w:p w:rsidR="008A4172" w:rsidRPr="00E26A24" w:rsidRDefault="008A4172" w:rsidP="00E26A2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315" w:type="dxa"/>
            <w:shd w:val="clear" w:color="auto" w:fill="auto"/>
            <w:vAlign w:val="center"/>
          </w:tcPr>
          <w:p w:rsidR="008A4172" w:rsidRPr="00E26A24" w:rsidRDefault="008A4172" w:rsidP="00E26A24">
            <w:pPr>
              <w:pStyle w:val="2"/>
              <w:spacing w:before="0"/>
              <w:ind w:firstLine="36"/>
              <w:jc w:val="center"/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</w:pPr>
            <w:r w:rsidRPr="00E26A24"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  <w:t xml:space="preserve">Положение о совете </w:t>
            </w:r>
            <w:proofErr w:type="gramStart"/>
            <w:r w:rsidRPr="00E26A24"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</w:tr>
    </w:tbl>
    <w:p w:rsidR="008A4172" w:rsidRPr="008A4172" w:rsidRDefault="008A4172" w:rsidP="008A4172">
      <w:pPr>
        <w:pStyle w:val="a3"/>
        <w:jc w:val="both"/>
        <w:rPr>
          <w:rFonts w:ascii="Times New Roman" w:hAnsi="Times New Roman"/>
          <w:sz w:val="10"/>
          <w:szCs w:val="28"/>
        </w:rPr>
      </w:pPr>
    </w:p>
    <w:p w:rsidR="00B46C1C" w:rsidRPr="0031074A" w:rsidRDefault="00B46C1C" w:rsidP="00B46C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Выборы председателя Совета обучающихся института (факультета) проходят на собрании председателей (представителей) Советов обучающихся (активов) групп, курсов института (факультета) простым большинством голосов при условии участия в собрании не менее 2/3 председателей Советов обучающихся групп, курсов. </w:t>
      </w:r>
    </w:p>
    <w:p w:rsidR="00B46C1C" w:rsidRPr="0031074A" w:rsidRDefault="00B46C1C" w:rsidP="00B46C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Выборы являются тайными. </w:t>
      </w:r>
    </w:p>
    <w:p w:rsidR="00B46C1C" w:rsidRPr="0031074A" w:rsidRDefault="00B46C1C" w:rsidP="00B46C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074A">
        <w:rPr>
          <w:rFonts w:ascii="Times New Roman" w:hAnsi="Times New Roman"/>
          <w:sz w:val="28"/>
          <w:szCs w:val="28"/>
        </w:rPr>
        <w:t xml:space="preserve">Председатель Совета обучающихся института (факультета) выбирается из числа председателей (представителей) Советов обучающихся (активов) групп,  курсов. </w:t>
      </w:r>
      <w:proofErr w:type="gramEnd"/>
    </w:p>
    <w:p w:rsidR="00B46C1C" w:rsidRPr="0031074A" w:rsidRDefault="00B46C1C" w:rsidP="00B46C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Совет </w:t>
      </w:r>
      <w:proofErr w:type="gramStart"/>
      <w:r w:rsidRPr="0031074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1074A">
        <w:rPr>
          <w:rFonts w:ascii="Times New Roman" w:hAnsi="Times New Roman"/>
          <w:sz w:val="28"/>
          <w:szCs w:val="28"/>
        </w:rPr>
        <w:t xml:space="preserve">, председатель которого выбран председателем Совета обучающихся института (факультета), проводит повторные выборы председателя. </w:t>
      </w:r>
    </w:p>
    <w:p w:rsidR="008A4172" w:rsidRDefault="00B46C1C" w:rsidP="008A41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Первое собрание Совета </w:t>
      </w:r>
      <w:proofErr w:type="gramStart"/>
      <w:r w:rsidRPr="0031074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1074A">
        <w:rPr>
          <w:rFonts w:ascii="Times New Roman" w:hAnsi="Times New Roman"/>
          <w:sz w:val="28"/>
          <w:szCs w:val="28"/>
        </w:rPr>
        <w:t xml:space="preserve"> института (факультета) до избрания председателя Совета обучающихся института (факультета) ведет старший по возрасту председатель Совет обучающихся группы, курса. </w:t>
      </w:r>
    </w:p>
    <w:p w:rsidR="00B46C1C" w:rsidRPr="0031074A" w:rsidRDefault="00B46C1C" w:rsidP="008A4172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Совет обучающихся академии состоит из председателя Совета обучающихся академии, председателей Советов обучающихся институтов (факультетов), Советов обучающихся общежитий.  </w:t>
      </w:r>
    </w:p>
    <w:p w:rsidR="00B46C1C" w:rsidRPr="0031074A" w:rsidRDefault="00B46C1C" w:rsidP="00B46C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В случае необходимости по решению Совета обучающихся академии в его состав могут быть доизбраны члены совета из числа обучающихся вуза (до избрания членов Советов обучающихся всех </w:t>
      </w:r>
      <w:proofErr w:type="gramStart"/>
      <w:r w:rsidRPr="0031074A">
        <w:rPr>
          <w:rFonts w:ascii="Times New Roman" w:hAnsi="Times New Roman"/>
          <w:sz w:val="28"/>
          <w:szCs w:val="28"/>
        </w:rPr>
        <w:t>уровней</w:t>
      </w:r>
      <w:proofErr w:type="gramEnd"/>
      <w:r w:rsidRPr="0031074A">
        <w:rPr>
          <w:rFonts w:ascii="Times New Roman" w:hAnsi="Times New Roman"/>
          <w:sz w:val="28"/>
          <w:szCs w:val="28"/>
        </w:rPr>
        <w:t xml:space="preserve"> на срок полномочий Совета обучающихся академии). </w:t>
      </w:r>
    </w:p>
    <w:p w:rsidR="00B46C1C" w:rsidRPr="0031074A" w:rsidRDefault="00B46C1C" w:rsidP="00B46C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Собрание председателей Совета обучающихся всех уровней правомочно при условии участия в нем 2/3 от числа председателей Совета обучающихся всех уровней. Решения принимаются простым большинством голосов от числа присутствующих на собрании. </w:t>
      </w:r>
    </w:p>
    <w:p w:rsidR="00B46C1C" w:rsidRPr="0031074A" w:rsidRDefault="00B46C1C" w:rsidP="00B46C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Выборы председателя Совета </w:t>
      </w:r>
      <w:proofErr w:type="gramStart"/>
      <w:r w:rsidRPr="0031074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1074A">
        <w:rPr>
          <w:rFonts w:ascii="Times New Roman" w:hAnsi="Times New Roman"/>
          <w:sz w:val="28"/>
          <w:szCs w:val="28"/>
        </w:rPr>
        <w:t xml:space="preserve"> академии являются тайными.</w:t>
      </w:r>
    </w:p>
    <w:p w:rsidR="00B46C1C" w:rsidRPr="0031074A" w:rsidRDefault="00B46C1C" w:rsidP="00B46C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>В выборах имеют право принимать участие обучающиеся академии.</w:t>
      </w:r>
    </w:p>
    <w:p w:rsidR="00B46C1C" w:rsidRPr="0031074A" w:rsidRDefault="00B46C1C" w:rsidP="00B46C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>Избранным считается кандидат, набравший наибольшее количество голосов по сравнению с другими кандидатами. Председатель Совета обучающихся академии выбирается из числа председателей Советов обучающихся академических групп, курсов, институтов (факультетов).</w:t>
      </w:r>
    </w:p>
    <w:p w:rsidR="00B46C1C" w:rsidRPr="0031074A" w:rsidRDefault="00B46C1C" w:rsidP="00B46C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Совет </w:t>
      </w:r>
      <w:proofErr w:type="gramStart"/>
      <w:r w:rsidRPr="0031074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1074A">
        <w:rPr>
          <w:rFonts w:ascii="Times New Roman" w:hAnsi="Times New Roman"/>
          <w:sz w:val="28"/>
          <w:szCs w:val="28"/>
        </w:rPr>
        <w:t xml:space="preserve">, председатель которого избран председателем Совета обучающихся академии, проводит повторные выборы председателя. </w:t>
      </w:r>
    </w:p>
    <w:p w:rsidR="008A4172" w:rsidRDefault="00B46C1C" w:rsidP="00B46C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Сроки проведения выборов председателя Совета обучающихся академии, порядок проведения выборов и выдвижения кандидатов определяются на собрании председателей Советов обучающихся институтов (факультетов). </w:t>
      </w:r>
    </w:p>
    <w:p w:rsidR="008A4172" w:rsidRDefault="008A4172" w:rsidP="00B46C1C">
      <w:pPr>
        <w:pStyle w:val="a3"/>
        <w:ind w:firstLine="709"/>
        <w:jc w:val="both"/>
        <w:rPr>
          <w:rFonts w:ascii="Times New Roman" w:hAnsi="Times New Roman"/>
          <w:sz w:val="12"/>
          <w:szCs w:val="28"/>
        </w:rPr>
      </w:pPr>
    </w:p>
    <w:p w:rsidR="008A4172" w:rsidRPr="008A4172" w:rsidRDefault="008A4172" w:rsidP="00B46C1C">
      <w:pPr>
        <w:pStyle w:val="a3"/>
        <w:ind w:firstLine="709"/>
        <w:jc w:val="both"/>
        <w:rPr>
          <w:rFonts w:ascii="Times New Roman" w:hAnsi="Times New Roman"/>
          <w:sz w:val="12"/>
          <w:szCs w:val="28"/>
        </w:rPr>
      </w:pPr>
    </w:p>
    <w:tbl>
      <w:tblPr>
        <w:tblpPr w:leftFromText="180" w:rightFromText="180" w:vertAnchor="page" w:horzAnchor="margin" w:tblpY="1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315"/>
      </w:tblGrid>
      <w:tr w:rsidR="008A4172" w:rsidRPr="00DD3727" w:rsidTr="00E26A24">
        <w:trPr>
          <w:trHeight w:val="811"/>
        </w:trPr>
        <w:tc>
          <w:tcPr>
            <w:tcW w:w="1240" w:type="dxa"/>
            <w:vMerge w:val="restart"/>
            <w:shd w:val="clear" w:color="auto" w:fill="auto"/>
          </w:tcPr>
          <w:p w:rsidR="008A4172" w:rsidRPr="00E26A24" w:rsidRDefault="007E6F77" w:rsidP="00E26A2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12700</wp:posOffset>
                  </wp:positionV>
                  <wp:extent cx="704850" cy="704850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15" w:type="dxa"/>
            <w:shd w:val="clear" w:color="auto" w:fill="auto"/>
            <w:vAlign w:val="center"/>
          </w:tcPr>
          <w:p w:rsidR="008A4172" w:rsidRPr="00E26A24" w:rsidRDefault="008A4172" w:rsidP="00E26A24">
            <w:pPr>
              <w:pStyle w:val="2"/>
              <w:spacing w:before="0"/>
              <w:ind w:firstLine="36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E26A24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Министерство науки и высшего образования РФ</w:t>
            </w:r>
          </w:p>
          <w:p w:rsidR="008A4172" w:rsidRPr="00E26A24" w:rsidRDefault="008A4172" w:rsidP="00E26A24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E26A2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«Северо-Кавказская государственная академия»</w:t>
            </w:r>
          </w:p>
        </w:tc>
      </w:tr>
      <w:tr w:rsidR="008A4172" w:rsidRPr="00DD3727" w:rsidTr="00E26A24">
        <w:trPr>
          <w:trHeight w:val="411"/>
        </w:trPr>
        <w:tc>
          <w:tcPr>
            <w:tcW w:w="1240" w:type="dxa"/>
            <w:vMerge/>
            <w:shd w:val="clear" w:color="auto" w:fill="auto"/>
          </w:tcPr>
          <w:p w:rsidR="008A4172" w:rsidRPr="00E26A24" w:rsidRDefault="008A4172" w:rsidP="00E26A2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315" w:type="dxa"/>
            <w:shd w:val="clear" w:color="auto" w:fill="auto"/>
            <w:vAlign w:val="center"/>
          </w:tcPr>
          <w:p w:rsidR="008A4172" w:rsidRPr="00E26A24" w:rsidRDefault="008A4172" w:rsidP="00E26A24">
            <w:pPr>
              <w:pStyle w:val="2"/>
              <w:spacing w:before="0"/>
              <w:ind w:firstLine="36"/>
              <w:jc w:val="center"/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</w:pPr>
            <w:r w:rsidRPr="00E26A24"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  <w:t xml:space="preserve">Положение о совете </w:t>
            </w:r>
            <w:proofErr w:type="gramStart"/>
            <w:r w:rsidRPr="00E26A24"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</w:tr>
    </w:tbl>
    <w:p w:rsidR="008A4172" w:rsidRDefault="008A4172" w:rsidP="00B46C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6C1C" w:rsidRPr="0031074A" w:rsidRDefault="00B46C1C" w:rsidP="00B46C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Собрание избирает комиссию, которая организует избирательный процесс. В комиссию входят не менее одного представителя от института (факультета) по рекомендации Совета </w:t>
      </w:r>
      <w:proofErr w:type="gramStart"/>
      <w:r w:rsidRPr="0031074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1074A">
        <w:rPr>
          <w:rFonts w:ascii="Times New Roman" w:hAnsi="Times New Roman"/>
          <w:sz w:val="28"/>
          <w:szCs w:val="28"/>
        </w:rPr>
        <w:t xml:space="preserve"> академии. Собрание председателей Советов обучающихся институтов (факультетов) академии до избрания председателя Совета обучающихся академии ведет старший по возрасту председатель Совета обучающихся института (факультета). </w:t>
      </w:r>
    </w:p>
    <w:p w:rsidR="00B46C1C" w:rsidRPr="0031074A" w:rsidRDefault="00B46C1C" w:rsidP="008A4172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Председатель Совета обучающихся любого уровня избирается сроком на два года. Никто не может быть избран председателем Совета обучающихся более чем на два срока подряд. </w:t>
      </w:r>
    </w:p>
    <w:p w:rsidR="00B46C1C" w:rsidRDefault="00B46C1C" w:rsidP="008A4172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Совет обучающихся академии формирует и утверждает состав секторов, в числе которых могут быть: </w:t>
      </w:r>
    </w:p>
    <w:p w:rsidR="008A4172" w:rsidRPr="0031074A" w:rsidRDefault="008A4172" w:rsidP="008A4172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учебно-организационный сектор </w:t>
      </w:r>
    </w:p>
    <w:p w:rsidR="008A4172" w:rsidRPr="0031074A" w:rsidRDefault="008A4172" w:rsidP="008A4172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информационный сектор; </w:t>
      </w:r>
    </w:p>
    <w:p w:rsidR="008A4172" w:rsidRPr="0031074A" w:rsidRDefault="008A4172" w:rsidP="008A4172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культурно-массовый сектор; </w:t>
      </w:r>
    </w:p>
    <w:p w:rsidR="008A4172" w:rsidRPr="0031074A" w:rsidRDefault="008A4172" w:rsidP="008A4172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>организационно-массовый сектор;</w:t>
      </w:r>
    </w:p>
    <w:p w:rsidR="008A4172" w:rsidRPr="0031074A" w:rsidRDefault="008A4172" w:rsidP="008A4172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сектор гражданско-патриотического воспитания; </w:t>
      </w:r>
    </w:p>
    <w:p w:rsidR="008A4172" w:rsidRPr="0031074A" w:rsidRDefault="008A4172" w:rsidP="008A4172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>сектор спортивной работы;</w:t>
      </w:r>
    </w:p>
    <w:p w:rsidR="008A4172" w:rsidRPr="008A4172" w:rsidRDefault="008A4172" w:rsidP="008A4172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074A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31074A">
        <w:rPr>
          <w:rFonts w:ascii="Times New Roman" w:hAnsi="Times New Roman"/>
          <w:sz w:val="28"/>
          <w:szCs w:val="28"/>
        </w:rPr>
        <w:t xml:space="preserve"> работы и др.; </w:t>
      </w:r>
      <w:r w:rsidRPr="008A4172">
        <w:rPr>
          <w:rFonts w:ascii="Times New Roman" w:hAnsi="Times New Roman"/>
          <w:sz w:val="28"/>
          <w:szCs w:val="28"/>
        </w:rPr>
        <w:t xml:space="preserve">В состав секторов могут входить обучающиеся академии. </w:t>
      </w:r>
    </w:p>
    <w:p w:rsidR="008A4172" w:rsidRDefault="008A4172" w:rsidP="008A4172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8A4172" w:rsidRDefault="008A4172" w:rsidP="008A4172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E5E74" w:rsidRPr="008A4172">
        <w:rPr>
          <w:rFonts w:ascii="Times New Roman" w:hAnsi="Times New Roman"/>
          <w:sz w:val="28"/>
          <w:szCs w:val="28"/>
        </w:rPr>
        <w:t xml:space="preserve">Вступление в должность председателей </w:t>
      </w:r>
      <w:r w:rsidR="00310EA5" w:rsidRPr="008A4172">
        <w:rPr>
          <w:rFonts w:ascii="Times New Roman" w:hAnsi="Times New Roman"/>
          <w:sz w:val="28"/>
          <w:szCs w:val="28"/>
        </w:rPr>
        <w:t xml:space="preserve">Советов обучающихся </w:t>
      </w:r>
      <w:r w:rsidR="00FE5E74" w:rsidRPr="008A4172">
        <w:rPr>
          <w:rFonts w:ascii="Times New Roman" w:hAnsi="Times New Roman"/>
          <w:sz w:val="28"/>
          <w:szCs w:val="28"/>
        </w:rPr>
        <w:t>всех уровней осуществляется по истечению суток со дня оглашения результатов выборов.</w:t>
      </w:r>
    </w:p>
    <w:p w:rsidR="006F22D7" w:rsidRDefault="00FE5E74" w:rsidP="008A4172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4172">
        <w:rPr>
          <w:rFonts w:ascii="Times New Roman" w:hAnsi="Times New Roman"/>
          <w:sz w:val="28"/>
          <w:szCs w:val="28"/>
        </w:rPr>
        <w:t xml:space="preserve"> Досрочное прекращение полномочий председателя </w:t>
      </w:r>
      <w:r w:rsidR="00310EA5" w:rsidRPr="008A4172">
        <w:rPr>
          <w:rFonts w:ascii="Times New Roman" w:hAnsi="Times New Roman"/>
          <w:sz w:val="28"/>
          <w:szCs w:val="28"/>
        </w:rPr>
        <w:t xml:space="preserve">Совета обучающихся </w:t>
      </w:r>
      <w:r w:rsidRPr="008A4172">
        <w:rPr>
          <w:rFonts w:ascii="Times New Roman" w:hAnsi="Times New Roman"/>
          <w:sz w:val="28"/>
          <w:szCs w:val="28"/>
        </w:rPr>
        <w:t>любого уровня допускается в следующих случаях:</w:t>
      </w:r>
    </w:p>
    <w:p w:rsidR="008A4172" w:rsidRPr="0031074A" w:rsidRDefault="008A4172" w:rsidP="008A4172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добровольное сложение полномочий; </w:t>
      </w:r>
    </w:p>
    <w:p w:rsidR="008A4172" w:rsidRPr="0031074A" w:rsidRDefault="008A4172" w:rsidP="008A4172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избрание на должность председателя студенческого совета вышестоящего уровня; </w:t>
      </w:r>
    </w:p>
    <w:p w:rsidR="008A4172" w:rsidRPr="008A4172" w:rsidRDefault="008A4172" w:rsidP="008A4172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>систематическое неисполнение обязанностей, нарушение Устава академии, правил внутреннего распорядка и настоящего Положения;</w:t>
      </w:r>
    </w:p>
    <w:p w:rsidR="00FE5E74" w:rsidRDefault="00FE5E74" w:rsidP="008A4172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4172">
        <w:rPr>
          <w:rFonts w:ascii="Times New Roman" w:hAnsi="Times New Roman"/>
          <w:sz w:val="28"/>
          <w:szCs w:val="28"/>
        </w:rPr>
        <w:t xml:space="preserve">Прекращение деятельности и реорганизация </w:t>
      </w:r>
      <w:r w:rsidR="00310EA5" w:rsidRPr="008A4172">
        <w:rPr>
          <w:rFonts w:ascii="Times New Roman" w:hAnsi="Times New Roman"/>
          <w:sz w:val="28"/>
          <w:szCs w:val="28"/>
        </w:rPr>
        <w:t xml:space="preserve">Совета </w:t>
      </w:r>
      <w:proofErr w:type="gramStart"/>
      <w:r w:rsidR="00310EA5" w:rsidRPr="008A417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310EA5" w:rsidRPr="008A4172">
        <w:rPr>
          <w:rFonts w:ascii="Times New Roman" w:hAnsi="Times New Roman"/>
          <w:sz w:val="28"/>
          <w:szCs w:val="28"/>
        </w:rPr>
        <w:t xml:space="preserve"> </w:t>
      </w:r>
      <w:r w:rsidRPr="008A4172">
        <w:rPr>
          <w:rFonts w:ascii="Times New Roman" w:hAnsi="Times New Roman"/>
          <w:sz w:val="28"/>
          <w:szCs w:val="28"/>
        </w:rPr>
        <w:t xml:space="preserve">производится по решению конференции совета, а также в соответствии с действующим законодательством, Уставом академии, правилами внутреннего распорядка и настоящим Положением.  </w:t>
      </w:r>
    </w:p>
    <w:p w:rsidR="008A4172" w:rsidRDefault="008A4172" w:rsidP="008A41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A4172" w:rsidRDefault="008A4172" w:rsidP="008A41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A4172" w:rsidRPr="008A4172" w:rsidRDefault="008A4172" w:rsidP="008A41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22D7" w:rsidRDefault="006F22D7" w:rsidP="004774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A4172" w:rsidRDefault="008A4172" w:rsidP="00477464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1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315"/>
      </w:tblGrid>
      <w:tr w:rsidR="008A4172" w:rsidRPr="00DD3727" w:rsidTr="00E26A24">
        <w:trPr>
          <w:trHeight w:val="811"/>
        </w:trPr>
        <w:tc>
          <w:tcPr>
            <w:tcW w:w="1240" w:type="dxa"/>
            <w:vMerge w:val="restart"/>
            <w:shd w:val="clear" w:color="auto" w:fill="auto"/>
          </w:tcPr>
          <w:p w:rsidR="008A4172" w:rsidRPr="00E26A24" w:rsidRDefault="007E6F77" w:rsidP="00E26A2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12700</wp:posOffset>
                  </wp:positionV>
                  <wp:extent cx="704850" cy="704850"/>
                  <wp:effectExtent l="0" t="0" r="0" b="0"/>
                  <wp:wrapNone/>
                  <wp:docPr id="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15" w:type="dxa"/>
            <w:shd w:val="clear" w:color="auto" w:fill="auto"/>
            <w:vAlign w:val="center"/>
          </w:tcPr>
          <w:p w:rsidR="008A4172" w:rsidRPr="00E26A24" w:rsidRDefault="008A4172" w:rsidP="00E26A24">
            <w:pPr>
              <w:pStyle w:val="2"/>
              <w:spacing w:before="0"/>
              <w:ind w:firstLine="36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E26A24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Министерство науки и высшего образования РФ</w:t>
            </w:r>
          </w:p>
          <w:p w:rsidR="008A4172" w:rsidRPr="00E26A24" w:rsidRDefault="008A4172" w:rsidP="00E26A24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E26A2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«Северо-Кавказская государственная академия»</w:t>
            </w:r>
          </w:p>
        </w:tc>
      </w:tr>
      <w:tr w:rsidR="008A4172" w:rsidRPr="00DD3727" w:rsidTr="00E26A24">
        <w:trPr>
          <w:trHeight w:val="411"/>
        </w:trPr>
        <w:tc>
          <w:tcPr>
            <w:tcW w:w="1240" w:type="dxa"/>
            <w:vMerge/>
            <w:shd w:val="clear" w:color="auto" w:fill="auto"/>
          </w:tcPr>
          <w:p w:rsidR="008A4172" w:rsidRPr="00E26A24" w:rsidRDefault="008A4172" w:rsidP="00E26A2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315" w:type="dxa"/>
            <w:shd w:val="clear" w:color="auto" w:fill="auto"/>
            <w:vAlign w:val="center"/>
          </w:tcPr>
          <w:p w:rsidR="008A4172" w:rsidRPr="00E26A24" w:rsidRDefault="008A4172" w:rsidP="00E26A24">
            <w:pPr>
              <w:pStyle w:val="2"/>
              <w:spacing w:before="0"/>
              <w:ind w:firstLine="36"/>
              <w:jc w:val="center"/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</w:pPr>
            <w:r w:rsidRPr="00E26A24"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  <w:t xml:space="preserve">Положение о совете </w:t>
            </w:r>
            <w:proofErr w:type="gramStart"/>
            <w:r w:rsidRPr="00E26A24"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</w:tr>
    </w:tbl>
    <w:p w:rsidR="008A4172" w:rsidRPr="008A4172" w:rsidRDefault="008A4172" w:rsidP="00477464">
      <w:pPr>
        <w:pStyle w:val="a3"/>
        <w:jc w:val="both"/>
        <w:rPr>
          <w:rFonts w:ascii="Times New Roman" w:hAnsi="Times New Roman"/>
          <w:sz w:val="8"/>
          <w:szCs w:val="28"/>
        </w:rPr>
      </w:pPr>
    </w:p>
    <w:p w:rsidR="00FE5E74" w:rsidRPr="00F77C9B" w:rsidRDefault="00FE5E74" w:rsidP="00F77C9B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77C9B">
        <w:rPr>
          <w:rFonts w:ascii="Times New Roman" w:hAnsi="Times New Roman"/>
          <w:b/>
          <w:caps/>
          <w:sz w:val="28"/>
          <w:szCs w:val="28"/>
        </w:rPr>
        <w:t xml:space="preserve">Взаимодействие </w:t>
      </w:r>
      <w:r w:rsidR="00310EA5" w:rsidRPr="00F77C9B">
        <w:rPr>
          <w:rFonts w:ascii="Times New Roman" w:hAnsi="Times New Roman"/>
          <w:b/>
          <w:caps/>
          <w:sz w:val="28"/>
          <w:szCs w:val="28"/>
        </w:rPr>
        <w:t xml:space="preserve">Совета </w:t>
      </w:r>
      <w:proofErr w:type="gramStart"/>
      <w:r w:rsidR="00310EA5" w:rsidRPr="00F77C9B">
        <w:rPr>
          <w:rFonts w:ascii="Times New Roman" w:hAnsi="Times New Roman"/>
          <w:b/>
          <w:caps/>
          <w:sz w:val="28"/>
          <w:szCs w:val="28"/>
        </w:rPr>
        <w:t>обучающихся</w:t>
      </w:r>
      <w:proofErr w:type="gramEnd"/>
      <w:r w:rsidR="00310EA5" w:rsidRPr="00F77C9B">
        <w:rPr>
          <w:rFonts w:ascii="Times New Roman" w:hAnsi="Times New Roman"/>
          <w:b/>
          <w:caps/>
          <w:sz w:val="28"/>
          <w:szCs w:val="28"/>
        </w:rPr>
        <w:t xml:space="preserve"> с органами управления   ФГБОУ В</w:t>
      </w:r>
      <w:r w:rsidRPr="00F77C9B">
        <w:rPr>
          <w:rFonts w:ascii="Times New Roman" w:hAnsi="Times New Roman"/>
          <w:b/>
          <w:caps/>
          <w:sz w:val="28"/>
          <w:szCs w:val="28"/>
        </w:rPr>
        <w:t>О «</w:t>
      </w:r>
      <w:r w:rsidR="00310EA5" w:rsidRPr="00F77C9B">
        <w:rPr>
          <w:rFonts w:ascii="Times New Roman" w:hAnsi="Times New Roman"/>
          <w:b/>
          <w:caps/>
          <w:sz w:val="28"/>
          <w:szCs w:val="28"/>
        </w:rPr>
        <w:t>СКГ</w:t>
      </w:r>
      <w:r w:rsidR="006F22D7" w:rsidRPr="00F77C9B">
        <w:rPr>
          <w:rFonts w:ascii="Times New Roman" w:hAnsi="Times New Roman"/>
          <w:b/>
          <w:caps/>
          <w:sz w:val="28"/>
          <w:szCs w:val="28"/>
        </w:rPr>
        <w:t>А</w:t>
      </w:r>
      <w:r w:rsidRPr="00F77C9B">
        <w:rPr>
          <w:rFonts w:ascii="Times New Roman" w:hAnsi="Times New Roman"/>
          <w:b/>
          <w:caps/>
          <w:sz w:val="28"/>
          <w:szCs w:val="28"/>
        </w:rPr>
        <w:t>»</w:t>
      </w:r>
    </w:p>
    <w:p w:rsidR="006F22D7" w:rsidRPr="0031074A" w:rsidRDefault="006F22D7" w:rsidP="00477464">
      <w:pPr>
        <w:pStyle w:val="a3"/>
        <w:ind w:left="644"/>
        <w:jc w:val="both"/>
        <w:rPr>
          <w:rFonts w:ascii="Times New Roman" w:hAnsi="Times New Roman"/>
          <w:sz w:val="28"/>
          <w:szCs w:val="28"/>
        </w:rPr>
      </w:pPr>
    </w:p>
    <w:p w:rsidR="006F22D7" w:rsidRPr="0031074A" w:rsidRDefault="00FE5E74" w:rsidP="008A4172">
      <w:pPr>
        <w:pStyle w:val="a3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Взаимоотношения </w:t>
      </w:r>
      <w:r w:rsidR="00310EA5" w:rsidRPr="0031074A">
        <w:rPr>
          <w:rFonts w:ascii="Times New Roman" w:hAnsi="Times New Roman"/>
          <w:sz w:val="28"/>
          <w:szCs w:val="28"/>
        </w:rPr>
        <w:t xml:space="preserve">Совета </w:t>
      </w:r>
      <w:proofErr w:type="gramStart"/>
      <w:r w:rsidR="00310EA5" w:rsidRPr="0031074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1074A">
        <w:rPr>
          <w:rFonts w:ascii="Times New Roman" w:hAnsi="Times New Roman"/>
          <w:sz w:val="28"/>
          <w:szCs w:val="28"/>
        </w:rPr>
        <w:t xml:space="preserve"> с органами управления академии регулируются Положением о </w:t>
      </w:r>
      <w:r w:rsidR="00310EA5" w:rsidRPr="0031074A">
        <w:rPr>
          <w:rFonts w:ascii="Times New Roman" w:hAnsi="Times New Roman"/>
          <w:sz w:val="28"/>
          <w:szCs w:val="28"/>
        </w:rPr>
        <w:t xml:space="preserve">совете обучающихся </w:t>
      </w:r>
      <w:r w:rsidRPr="0031074A">
        <w:rPr>
          <w:rFonts w:ascii="Times New Roman" w:hAnsi="Times New Roman"/>
          <w:sz w:val="28"/>
          <w:szCs w:val="28"/>
        </w:rPr>
        <w:t xml:space="preserve">академии. </w:t>
      </w:r>
    </w:p>
    <w:p w:rsidR="006F22D7" w:rsidRPr="0031074A" w:rsidRDefault="00310EA5" w:rsidP="008A4172">
      <w:pPr>
        <w:pStyle w:val="a3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Совет обучающихся </w:t>
      </w:r>
      <w:r w:rsidR="00FE5E74" w:rsidRPr="0031074A">
        <w:rPr>
          <w:rFonts w:ascii="Times New Roman" w:hAnsi="Times New Roman"/>
          <w:sz w:val="28"/>
          <w:szCs w:val="28"/>
        </w:rPr>
        <w:t xml:space="preserve">взаимодействует с органами управления </w:t>
      </w:r>
      <w:r w:rsidRPr="0031074A">
        <w:rPr>
          <w:rFonts w:ascii="Times New Roman" w:hAnsi="Times New Roman"/>
          <w:sz w:val="28"/>
          <w:szCs w:val="28"/>
        </w:rPr>
        <w:t>СКГ</w:t>
      </w:r>
      <w:r w:rsidR="006F22D7" w:rsidRPr="0031074A">
        <w:rPr>
          <w:rFonts w:ascii="Times New Roman" w:hAnsi="Times New Roman"/>
          <w:sz w:val="28"/>
          <w:szCs w:val="28"/>
        </w:rPr>
        <w:t xml:space="preserve">А </w:t>
      </w:r>
      <w:r w:rsidR="00FE5E74" w:rsidRPr="0031074A">
        <w:rPr>
          <w:rFonts w:ascii="Times New Roman" w:hAnsi="Times New Roman"/>
          <w:sz w:val="28"/>
          <w:szCs w:val="28"/>
        </w:rPr>
        <w:t xml:space="preserve">на основе принципов сотрудничества и автономии. </w:t>
      </w:r>
    </w:p>
    <w:p w:rsidR="006F22D7" w:rsidRPr="0031074A" w:rsidRDefault="00FE5E74" w:rsidP="008A4172">
      <w:pPr>
        <w:pStyle w:val="a3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Представители органов управления академии могут присутствовать на заседаниях </w:t>
      </w:r>
      <w:r w:rsidR="00310EA5" w:rsidRPr="0031074A">
        <w:rPr>
          <w:rFonts w:ascii="Times New Roman" w:hAnsi="Times New Roman"/>
          <w:sz w:val="28"/>
          <w:szCs w:val="28"/>
        </w:rPr>
        <w:t>Совета обучающихся</w:t>
      </w:r>
      <w:r w:rsidRPr="0031074A">
        <w:rPr>
          <w:rFonts w:ascii="Times New Roman" w:hAnsi="Times New Roman"/>
          <w:sz w:val="28"/>
          <w:szCs w:val="28"/>
        </w:rPr>
        <w:t xml:space="preserve">. </w:t>
      </w:r>
    </w:p>
    <w:p w:rsidR="00310EA5" w:rsidRPr="0031074A" w:rsidRDefault="00FE5E74" w:rsidP="008A4172">
      <w:pPr>
        <w:pStyle w:val="a3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Письменные обращения, рекомендации и предложения </w:t>
      </w:r>
      <w:r w:rsidR="00310EA5" w:rsidRPr="0031074A">
        <w:rPr>
          <w:rFonts w:ascii="Times New Roman" w:hAnsi="Times New Roman"/>
          <w:sz w:val="28"/>
          <w:szCs w:val="28"/>
        </w:rPr>
        <w:t xml:space="preserve">Совета </w:t>
      </w:r>
      <w:proofErr w:type="gramStart"/>
      <w:r w:rsidR="00310EA5" w:rsidRPr="0031074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1074A">
        <w:rPr>
          <w:rFonts w:ascii="Times New Roman" w:hAnsi="Times New Roman"/>
          <w:sz w:val="28"/>
          <w:szCs w:val="28"/>
        </w:rPr>
        <w:t xml:space="preserve"> рассматриваются соответствующими органами управления академии. </w:t>
      </w:r>
    </w:p>
    <w:p w:rsidR="006F22D7" w:rsidRPr="0031074A" w:rsidRDefault="00FE5E74" w:rsidP="008A4172">
      <w:pPr>
        <w:pStyle w:val="a3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Решения по вопросам жизнедеятельности академии представители органов управления академии принимают с учетом мнения </w:t>
      </w:r>
      <w:r w:rsidR="00310EA5" w:rsidRPr="0031074A">
        <w:rPr>
          <w:rFonts w:ascii="Times New Roman" w:hAnsi="Times New Roman"/>
          <w:sz w:val="28"/>
          <w:szCs w:val="28"/>
        </w:rPr>
        <w:t xml:space="preserve">Совета обучающихся </w:t>
      </w:r>
      <w:r w:rsidRPr="0031074A">
        <w:rPr>
          <w:rFonts w:ascii="Times New Roman" w:hAnsi="Times New Roman"/>
          <w:sz w:val="28"/>
          <w:szCs w:val="28"/>
        </w:rPr>
        <w:t>соответствующего уровня.</w:t>
      </w:r>
    </w:p>
    <w:p w:rsidR="00FE5E74" w:rsidRPr="0031074A" w:rsidRDefault="00FE5E74" w:rsidP="008A4172">
      <w:pPr>
        <w:pStyle w:val="a3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Председатель </w:t>
      </w:r>
      <w:r w:rsidR="00310EA5" w:rsidRPr="0031074A">
        <w:rPr>
          <w:rFonts w:ascii="Times New Roman" w:hAnsi="Times New Roman"/>
          <w:sz w:val="28"/>
          <w:szCs w:val="28"/>
        </w:rPr>
        <w:t xml:space="preserve">Совета обучающихся </w:t>
      </w:r>
      <w:r w:rsidRPr="0031074A">
        <w:rPr>
          <w:rFonts w:ascii="Times New Roman" w:hAnsi="Times New Roman"/>
          <w:sz w:val="28"/>
          <w:szCs w:val="28"/>
        </w:rPr>
        <w:t>академии как представитель обучающихся рекомендуется общему собранию (конференции) научн</w:t>
      </w:r>
      <w:proofErr w:type="gramStart"/>
      <w:r w:rsidRPr="0031074A">
        <w:rPr>
          <w:rFonts w:ascii="Times New Roman" w:hAnsi="Times New Roman"/>
          <w:sz w:val="28"/>
          <w:szCs w:val="28"/>
        </w:rPr>
        <w:t>о-</w:t>
      </w:r>
      <w:proofErr w:type="gramEnd"/>
      <w:r w:rsidRPr="0031074A">
        <w:rPr>
          <w:rFonts w:ascii="Times New Roman" w:hAnsi="Times New Roman"/>
          <w:sz w:val="28"/>
          <w:szCs w:val="28"/>
        </w:rPr>
        <w:t xml:space="preserve"> педагогических работников, а также представителей других категорий работников и обучающихся для избрания в Ученый Совет академии.  </w:t>
      </w:r>
    </w:p>
    <w:p w:rsidR="006F22D7" w:rsidRPr="0031074A" w:rsidRDefault="006F22D7" w:rsidP="004774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5E74" w:rsidRPr="00F77C9B" w:rsidRDefault="00FE5E74" w:rsidP="00477464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caps/>
          <w:sz w:val="28"/>
          <w:szCs w:val="28"/>
        </w:rPr>
      </w:pPr>
      <w:r w:rsidRPr="00F77C9B">
        <w:rPr>
          <w:rFonts w:ascii="Times New Roman" w:hAnsi="Times New Roman"/>
          <w:b/>
          <w:caps/>
          <w:sz w:val="28"/>
          <w:szCs w:val="28"/>
        </w:rPr>
        <w:t>Права и обязанности студенческого совета</w:t>
      </w:r>
    </w:p>
    <w:p w:rsidR="006F22D7" w:rsidRPr="0031074A" w:rsidRDefault="006F22D7" w:rsidP="00477464">
      <w:pPr>
        <w:pStyle w:val="a3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6F22D7" w:rsidRPr="0031074A" w:rsidRDefault="00310EA5" w:rsidP="008A417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Совет </w:t>
      </w:r>
      <w:proofErr w:type="gramStart"/>
      <w:r w:rsidRPr="0031074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1074A">
        <w:rPr>
          <w:rFonts w:ascii="Times New Roman" w:hAnsi="Times New Roman"/>
          <w:sz w:val="28"/>
          <w:szCs w:val="28"/>
        </w:rPr>
        <w:t xml:space="preserve"> </w:t>
      </w:r>
      <w:r w:rsidR="00FE5E74" w:rsidRPr="0031074A">
        <w:rPr>
          <w:rFonts w:ascii="Times New Roman" w:hAnsi="Times New Roman"/>
          <w:sz w:val="28"/>
          <w:szCs w:val="28"/>
        </w:rPr>
        <w:t>имеет право:</w:t>
      </w:r>
      <w:r w:rsidRPr="0031074A">
        <w:rPr>
          <w:rFonts w:ascii="Times New Roman" w:hAnsi="Times New Roman"/>
          <w:sz w:val="28"/>
          <w:szCs w:val="28"/>
        </w:rPr>
        <w:t xml:space="preserve"> </w:t>
      </w:r>
    </w:p>
    <w:p w:rsidR="006F22D7" w:rsidRPr="0031074A" w:rsidRDefault="00FE5E74" w:rsidP="008A4172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участвовать в разработке и совершенствовании нормативных актов затрагивающих интересы </w:t>
      </w:r>
      <w:r w:rsidR="00310EA5" w:rsidRPr="0031074A">
        <w:rPr>
          <w:rFonts w:ascii="Times New Roman" w:hAnsi="Times New Roman"/>
          <w:sz w:val="28"/>
          <w:szCs w:val="28"/>
        </w:rPr>
        <w:t>обучающихся</w:t>
      </w:r>
      <w:r w:rsidRPr="0031074A">
        <w:rPr>
          <w:rFonts w:ascii="Times New Roman" w:hAnsi="Times New Roman"/>
          <w:sz w:val="28"/>
          <w:szCs w:val="28"/>
        </w:rPr>
        <w:t xml:space="preserve"> академии;</w:t>
      </w:r>
    </w:p>
    <w:p w:rsidR="006F22D7" w:rsidRPr="0031074A" w:rsidRDefault="00FE5E74" w:rsidP="008A4172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участвовать в оценке качества образовательного процесса, готовить и вносить предложения в органы управления академии по его оптимизации с учетом научных и профессиональных интересов </w:t>
      </w:r>
      <w:r w:rsidR="00310EA5" w:rsidRPr="0031074A">
        <w:rPr>
          <w:rFonts w:ascii="Times New Roman" w:hAnsi="Times New Roman"/>
          <w:sz w:val="28"/>
          <w:szCs w:val="28"/>
        </w:rPr>
        <w:t>обучающихся</w:t>
      </w:r>
      <w:r w:rsidRPr="0031074A">
        <w:rPr>
          <w:rFonts w:ascii="Times New Roman" w:hAnsi="Times New Roman"/>
          <w:sz w:val="28"/>
          <w:szCs w:val="28"/>
        </w:rPr>
        <w:t xml:space="preserve">, корректировке расписания учебных занятий, графика проведения зачетов, экзаменов организации производственной практики, организации быта и отдыха </w:t>
      </w:r>
      <w:r w:rsidR="00310EA5" w:rsidRPr="0031074A">
        <w:rPr>
          <w:rFonts w:ascii="Times New Roman" w:hAnsi="Times New Roman"/>
          <w:sz w:val="28"/>
          <w:szCs w:val="28"/>
        </w:rPr>
        <w:t>обучающихся</w:t>
      </w:r>
      <w:r w:rsidRPr="0031074A">
        <w:rPr>
          <w:rFonts w:ascii="Times New Roman" w:hAnsi="Times New Roman"/>
          <w:sz w:val="28"/>
          <w:szCs w:val="28"/>
        </w:rPr>
        <w:t>;</w:t>
      </w:r>
      <w:r w:rsidR="00310EA5" w:rsidRPr="0031074A">
        <w:rPr>
          <w:rFonts w:ascii="Times New Roman" w:hAnsi="Times New Roman"/>
          <w:sz w:val="28"/>
          <w:szCs w:val="28"/>
        </w:rPr>
        <w:t xml:space="preserve"> </w:t>
      </w:r>
    </w:p>
    <w:p w:rsidR="006F22D7" w:rsidRPr="0031074A" w:rsidRDefault="00FE5E74" w:rsidP="008A4172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>участвовать в решении социально-</w:t>
      </w:r>
      <w:r w:rsidR="00310EA5" w:rsidRPr="0031074A">
        <w:rPr>
          <w:rFonts w:ascii="Times New Roman" w:hAnsi="Times New Roman"/>
          <w:sz w:val="28"/>
          <w:szCs w:val="28"/>
        </w:rPr>
        <w:t xml:space="preserve">бытовых и финансовых вопросах, </w:t>
      </w:r>
      <w:r w:rsidRPr="0031074A">
        <w:rPr>
          <w:rFonts w:ascii="Times New Roman" w:hAnsi="Times New Roman"/>
          <w:sz w:val="28"/>
          <w:szCs w:val="28"/>
        </w:rPr>
        <w:t xml:space="preserve">затрагивающих интересы </w:t>
      </w:r>
      <w:r w:rsidR="00310EA5" w:rsidRPr="0031074A">
        <w:rPr>
          <w:rFonts w:ascii="Times New Roman" w:hAnsi="Times New Roman"/>
          <w:sz w:val="28"/>
          <w:szCs w:val="28"/>
        </w:rPr>
        <w:t>обучающихся</w:t>
      </w:r>
      <w:r w:rsidRPr="0031074A">
        <w:rPr>
          <w:rFonts w:ascii="Times New Roman" w:hAnsi="Times New Roman"/>
          <w:sz w:val="28"/>
          <w:szCs w:val="28"/>
        </w:rPr>
        <w:t>, в том числе распределении сре</w:t>
      </w:r>
      <w:proofErr w:type="gramStart"/>
      <w:r w:rsidRPr="0031074A">
        <w:rPr>
          <w:rFonts w:ascii="Times New Roman" w:hAnsi="Times New Roman"/>
          <w:sz w:val="28"/>
          <w:szCs w:val="28"/>
        </w:rPr>
        <w:t>дств ст</w:t>
      </w:r>
      <w:proofErr w:type="gramEnd"/>
      <w:r w:rsidRPr="0031074A">
        <w:rPr>
          <w:rFonts w:ascii="Times New Roman" w:hAnsi="Times New Roman"/>
          <w:sz w:val="28"/>
          <w:szCs w:val="28"/>
        </w:rPr>
        <w:t xml:space="preserve">ипендиального фонда, дотаций и средств, выделяемых на культурно-массовые и спортивно-оздоровительные мероприятия, отдых и лечение; </w:t>
      </w:r>
      <w:r w:rsidR="00310EA5" w:rsidRPr="0031074A">
        <w:rPr>
          <w:rFonts w:ascii="Times New Roman" w:hAnsi="Times New Roman"/>
          <w:sz w:val="28"/>
          <w:szCs w:val="28"/>
        </w:rPr>
        <w:t xml:space="preserve"> </w:t>
      </w:r>
    </w:p>
    <w:p w:rsidR="008A4172" w:rsidRDefault="00FE5E74" w:rsidP="008A4172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участвовать в рассмотрении вопросов, связанных с нарушениями </w:t>
      </w:r>
      <w:r w:rsidR="00310EA5" w:rsidRPr="0031074A">
        <w:rPr>
          <w:rFonts w:ascii="Times New Roman" w:hAnsi="Times New Roman"/>
          <w:sz w:val="28"/>
          <w:szCs w:val="28"/>
        </w:rPr>
        <w:t xml:space="preserve">обучающихся </w:t>
      </w:r>
      <w:r w:rsidRPr="0031074A">
        <w:rPr>
          <w:rFonts w:ascii="Times New Roman" w:hAnsi="Times New Roman"/>
          <w:sz w:val="28"/>
          <w:szCs w:val="28"/>
        </w:rPr>
        <w:t xml:space="preserve">учебной дисциплины и правил внутреннего распорядка в академии, а также </w:t>
      </w:r>
      <w:r w:rsidR="00310EA5" w:rsidRPr="0031074A">
        <w:rPr>
          <w:rFonts w:ascii="Times New Roman" w:hAnsi="Times New Roman"/>
          <w:sz w:val="28"/>
          <w:szCs w:val="28"/>
        </w:rPr>
        <w:t xml:space="preserve">в </w:t>
      </w:r>
      <w:r w:rsidRPr="0031074A">
        <w:rPr>
          <w:rFonts w:ascii="Times New Roman" w:hAnsi="Times New Roman"/>
          <w:sz w:val="28"/>
          <w:szCs w:val="28"/>
        </w:rPr>
        <w:t>общежитиях</w:t>
      </w:r>
      <w:r w:rsidR="0031074A" w:rsidRPr="0031074A">
        <w:rPr>
          <w:rFonts w:ascii="Times New Roman" w:hAnsi="Times New Roman"/>
          <w:sz w:val="28"/>
          <w:szCs w:val="28"/>
        </w:rPr>
        <w:t xml:space="preserve"> обучающихся</w:t>
      </w:r>
      <w:r w:rsidRPr="0031074A">
        <w:rPr>
          <w:rFonts w:ascii="Times New Roman" w:hAnsi="Times New Roman"/>
          <w:sz w:val="28"/>
          <w:szCs w:val="28"/>
        </w:rPr>
        <w:t xml:space="preserve">; </w:t>
      </w:r>
      <w:r w:rsidR="0031074A" w:rsidRPr="0031074A">
        <w:rPr>
          <w:rFonts w:ascii="Times New Roman" w:hAnsi="Times New Roman"/>
          <w:sz w:val="28"/>
          <w:szCs w:val="28"/>
        </w:rPr>
        <w:t xml:space="preserve"> </w:t>
      </w:r>
    </w:p>
    <w:p w:rsidR="008A4172" w:rsidRPr="008A4172" w:rsidRDefault="008A4172" w:rsidP="008A4172">
      <w:pPr>
        <w:pStyle w:val="a3"/>
        <w:tabs>
          <w:tab w:val="left" w:pos="0"/>
        </w:tabs>
        <w:ind w:left="709"/>
        <w:jc w:val="both"/>
        <w:rPr>
          <w:rFonts w:ascii="Times New Roman" w:hAnsi="Times New Roman"/>
          <w:sz w:val="8"/>
          <w:szCs w:val="28"/>
        </w:rPr>
      </w:pPr>
    </w:p>
    <w:tbl>
      <w:tblPr>
        <w:tblpPr w:leftFromText="180" w:rightFromText="180" w:vertAnchor="page" w:horzAnchor="margin" w:tblpY="1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315"/>
      </w:tblGrid>
      <w:tr w:rsidR="008A4172" w:rsidRPr="00DD3727" w:rsidTr="00E26A24">
        <w:trPr>
          <w:trHeight w:val="811"/>
        </w:trPr>
        <w:tc>
          <w:tcPr>
            <w:tcW w:w="1240" w:type="dxa"/>
            <w:vMerge w:val="restart"/>
            <w:shd w:val="clear" w:color="auto" w:fill="auto"/>
          </w:tcPr>
          <w:p w:rsidR="008A4172" w:rsidRPr="00E26A24" w:rsidRDefault="007E6F77" w:rsidP="00E26A2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12700</wp:posOffset>
                  </wp:positionV>
                  <wp:extent cx="704850" cy="704850"/>
                  <wp:effectExtent l="0" t="0" r="0" b="0"/>
                  <wp:wrapNone/>
                  <wp:docPr id="1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15" w:type="dxa"/>
            <w:shd w:val="clear" w:color="auto" w:fill="auto"/>
            <w:vAlign w:val="center"/>
          </w:tcPr>
          <w:p w:rsidR="008A4172" w:rsidRPr="00E26A24" w:rsidRDefault="008A4172" w:rsidP="00E26A24">
            <w:pPr>
              <w:pStyle w:val="2"/>
              <w:spacing w:before="0"/>
              <w:ind w:firstLine="36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E26A24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Министерство науки и высшего образования РФ</w:t>
            </w:r>
          </w:p>
          <w:p w:rsidR="008A4172" w:rsidRPr="00E26A24" w:rsidRDefault="008A4172" w:rsidP="00E26A24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E26A2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«Северо-Кавказская государственная академия»</w:t>
            </w:r>
          </w:p>
        </w:tc>
      </w:tr>
      <w:tr w:rsidR="008A4172" w:rsidRPr="00DD3727" w:rsidTr="00E26A24">
        <w:trPr>
          <w:trHeight w:val="411"/>
        </w:trPr>
        <w:tc>
          <w:tcPr>
            <w:tcW w:w="1240" w:type="dxa"/>
            <w:vMerge/>
            <w:shd w:val="clear" w:color="auto" w:fill="auto"/>
          </w:tcPr>
          <w:p w:rsidR="008A4172" w:rsidRPr="00E26A24" w:rsidRDefault="008A4172" w:rsidP="00E26A2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315" w:type="dxa"/>
            <w:shd w:val="clear" w:color="auto" w:fill="auto"/>
            <w:vAlign w:val="center"/>
          </w:tcPr>
          <w:p w:rsidR="008A4172" w:rsidRPr="00E26A24" w:rsidRDefault="008A4172" w:rsidP="00E26A24">
            <w:pPr>
              <w:pStyle w:val="2"/>
              <w:spacing w:before="0"/>
              <w:ind w:firstLine="36"/>
              <w:jc w:val="center"/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</w:pPr>
            <w:r w:rsidRPr="00E26A24"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  <w:t xml:space="preserve">Положение о совете </w:t>
            </w:r>
            <w:proofErr w:type="gramStart"/>
            <w:r w:rsidRPr="00E26A24"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</w:tr>
    </w:tbl>
    <w:p w:rsidR="008A4172" w:rsidRPr="0031074A" w:rsidRDefault="008A4172" w:rsidP="008A4172">
      <w:pPr>
        <w:pStyle w:val="a3"/>
        <w:tabs>
          <w:tab w:val="left" w:pos="0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6F22D7" w:rsidRPr="0031074A" w:rsidRDefault="00FE5E74" w:rsidP="008A4172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участвовать в разработке и реализации системы поощрений </w:t>
      </w:r>
      <w:r w:rsidR="0031074A" w:rsidRPr="0031074A">
        <w:rPr>
          <w:rFonts w:ascii="Times New Roman" w:hAnsi="Times New Roman"/>
          <w:sz w:val="28"/>
          <w:szCs w:val="28"/>
        </w:rPr>
        <w:t xml:space="preserve">обучающихся </w:t>
      </w:r>
      <w:r w:rsidRPr="0031074A">
        <w:rPr>
          <w:rFonts w:ascii="Times New Roman" w:hAnsi="Times New Roman"/>
          <w:sz w:val="28"/>
          <w:szCs w:val="28"/>
        </w:rPr>
        <w:t xml:space="preserve">за достижения в разных сферах учебной и </w:t>
      </w:r>
      <w:proofErr w:type="spellStart"/>
      <w:r w:rsidRPr="0031074A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31074A">
        <w:rPr>
          <w:rFonts w:ascii="Times New Roman" w:hAnsi="Times New Roman"/>
          <w:sz w:val="28"/>
          <w:szCs w:val="28"/>
        </w:rPr>
        <w:t xml:space="preserve"> деятельности, в том числе принимающих активное участие в деятельности </w:t>
      </w:r>
      <w:r w:rsidR="0031074A" w:rsidRPr="0031074A">
        <w:rPr>
          <w:rFonts w:ascii="Times New Roman" w:hAnsi="Times New Roman"/>
          <w:sz w:val="28"/>
          <w:szCs w:val="28"/>
        </w:rPr>
        <w:t>Совета обучающихся</w:t>
      </w:r>
      <w:r w:rsidRPr="0031074A">
        <w:rPr>
          <w:rFonts w:ascii="Times New Roman" w:hAnsi="Times New Roman"/>
          <w:sz w:val="28"/>
          <w:szCs w:val="28"/>
        </w:rPr>
        <w:t xml:space="preserve"> и общественной жизни академии; </w:t>
      </w:r>
    </w:p>
    <w:p w:rsidR="006F22D7" w:rsidRPr="0031074A" w:rsidRDefault="00FE5E74" w:rsidP="008A4172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рассматривать и участвовать в разбирательстве заявлений и предложений </w:t>
      </w:r>
      <w:r w:rsidR="0031074A" w:rsidRPr="0031074A">
        <w:rPr>
          <w:rFonts w:ascii="Times New Roman" w:hAnsi="Times New Roman"/>
          <w:sz w:val="28"/>
          <w:szCs w:val="28"/>
        </w:rPr>
        <w:t xml:space="preserve">обучающихся </w:t>
      </w:r>
      <w:r w:rsidRPr="0031074A">
        <w:rPr>
          <w:rFonts w:ascii="Times New Roman" w:hAnsi="Times New Roman"/>
          <w:sz w:val="28"/>
          <w:szCs w:val="28"/>
        </w:rPr>
        <w:t xml:space="preserve">академии; </w:t>
      </w:r>
      <w:r w:rsidR="0031074A" w:rsidRPr="0031074A">
        <w:rPr>
          <w:rFonts w:ascii="Times New Roman" w:hAnsi="Times New Roman"/>
          <w:sz w:val="28"/>
          <w:szCs w:val="28"/>
        </w:rPr>
        <w:t xml:space="preserve"> </w:t>
      </w:r>
    </w:p>
    <w:p w:rsidR="006F22D7" w:rsidRPr="0031074A" w:rsidRDefault="00FE5E74" w:rsidP="008A4172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>запрашивать и получать в установленном порядк</w:t>
      </w:r>
      <w:r w:rsidR="0031074A" w:rsidRPr="0031074A">
        <w:rPr>
          <w:rFonts w:ascii="Times New Roman" w:hAnsi="Times New Roman"/>
          <w:sz w:val="28"/>
          <w:szCs w:val="28"/>
        </w:rPr>
        <w:t>е от органов управления ФГБОУ В</w:t>
      </w:r>
      <w:r w:rsidRPr="0031074A">
        <w:rPr>
          <w:rFonts w:ascii="Times New Roman" w:hAnsi="Times New Roman"/>
          <w:sz w:val="28"/>
          <w:szCs w:val="28"/>
        </w:rPr>
        <w:t>О «</w:t>
      </w:r>
      <w:r w:rsidR="0031074A" w:rsidRPr="0031074A">
        <w:rPr>
          <w:rFonts w:ascii="Times New Roman" w:hAnsi="Times New Roman"/>
          <w:sz w:val="28"/>
          <w:szCs w:val="28"/>
        </w:rPr>
        <w:t>СКГ</w:t>
      </w:r>
      <w:r w:rsidR="006F22D7" w:rsidRPr="0031074A">
        <w:rPr>
          <w:rFonts w:ascii="Times New Roman" w:hAnsi="Times New Roman"/>
          <w:sz w:val="28"/>
          <w:szCs w:val="28"/>
        </w:rPr>
        <w:t>А</w:t>
      </w:r>
      <w:r w:rsidRPr="0031074A">
        <w:rPr>
          <w:rFonts w:ascii="Times New Roman" w:hAnsi="Times New Roman"/>
          <w:sz w:val="28"/>
          <w:szCs w:val="28"/>
        </w:rPr>
        <w:t>» необходимую информацию;</w:t>
      </w:r>
    </w:p>
    <w:p w:rsidR="006F22D7" w:rsidRPr="0031074A" w:rsidRDefault="00FE5E74" w:rsidP="008A4172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вносить предложения по решению вопросов использования материально-технической базы и помещений академии; </w:t>
      </w:r>
    </w:p>
    <w:p w:rsidR="006F22D7" w:rsidRPr="0031074A" w:rsidRDefault="00FE5E74" w:rsidP="008A4172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пользоваться в установленном порядке информацией, имеющейся в распоряжении органов управления академии; </w:t>
      </w:r>
    </w:p>
    <w:p w:rsidR="006F22D7" w:rsidRPr="0031074A" w:rsidRDefault="00FE5E74" w:rsidP="008A4172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обжаловать в установленном порядке в вышестоящих органах приказы и распоряжения, затрагивающие интересы </w:t>
      </w:r>
      <w:r w:rsidR="0031074A" w:rsidRPr="0031074A">
        <w:rPr>
          <w:rFonts w:ascii="Times New Roman" w:hAnsi="Times New Roman"/>
          <w:sz w:val="28"/>
          <w:szCs w:val="28"/>
        </w:rPr>
        <w:t>обучающихся</w:t>
      </w:r>
      <w:r w:rsidRPr="0031074A">
        <w:rPr>
          <w:rFonts w:ascii="Times New Roman" w:hAnsi="Times New Roman"/>
          <w:sz w:val="28"/>
          <w:szCs w:val="28"/>
        </w:rPr>
        <w:t xml:space="preserve">; </w:t>
      </w:r>
      <w:r w:rsidR="0031074A" w:rsidRPr="0031074A">
        <w:rPr>
          <w:rFonts w:ascii="Times New Roman" w:hAnsi="Times New Roman"/>
          <w:sz w:val="28"/>
          <w:szCs w:val="28"/>
        </w:rPr>
        <w:t xml:space="preserve">  </w:t>
      </w:r>
    </w:p>
    <w:p w:rsidR="006F22D7" w:rsidRPr="0031074A" w:rsidRDefault="00FE5E74" w:rsidP="008A4172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>в случаях нарушения и огран</w:t>
      </w:r>
      <w:r w:rsidR="006F22D7" w:rsidRPr="0031074A">
        <w:rPr>
          <w:rFonts w:ascii="Times New Roman" w:hAnsi="Times New Roman"/>
          <w:sz w:val="28"/>
          <w:szCs w:val="28"/>
        </w:rPr>
        <w:t xml:space="preserve">ичения прав и свобод </w:t>
      </w:r>
      <w:r w:rsidR="0031074A" w:rsidRPr="0031074A">
        <w:rPr>
          <w:rFonts w:ascii="Times New Roman" w:hAnsi="Times New Roman"/>
          <w:sz w:val="28"/>
          <w:szCs w:val="28"/>
        </w:rPr>
        <w:t>обучающихся</w:t>
      </w:r>
      <w:r w:rsidRPr="0031074A">
        <w:rPr>
          <w:rFonts w:ascii="Times New Roman" w:hAnsi="Times New Roman"/>
          <w:sz w:val="28"/>
          <w:szCs w:val="28"/>
        </w:rPr>
        <w:t xml:space="preserve">, а также прав </w:t>
      </w:r>
      <w:r w:rsidR="0031074A" w:rsidRPr="0031074A">
        <w:rPr>
          <w:rFonts w:ascii="Times New Roman" w:hAnsi="Times New Roman"/>
          <w:sz w:val="28"/>
          <w:szCs w:val="28"/>
        </w:rPr>
        <w:t>С</w:t>
      </w:r>
      <w:r w:rsidRPr="0031074A">
        <w:rPr>
          <w:rFonts w:ascii="Times New Roman" w:hAnsi="Times New Roman"/>
          <w:sz w:val="28"/>
          <w:szCs w:val="28"/>
        </w:rPr>
        <w:t xml:space="preserve">овета </w:t>
      </w:r>
      <w:r w:rsidR="0031074A" w:rsidRPr="0031074A">
        <w:rPr>
          <w:rFonts w:ascii="Times New Roman" w:hAnsi="Times New Roman"/>
          <w:sz w:val="28"/>
          <w:szCs w:val="28"/>
        </w:rPr>
        <w:t xml:space="preserve">обучающихся </w:t>
      </w:r>
      <w:r w:rsidRPr="0031074A">
        <w:rPr>
          <w:rFonts w:ascii="Times New Roman" w:hAnsi="Times New Roman"/>
          <w:sz w:val="28"/>
          <w:szCs w:val="28"/>
        </w:rPr>
        <w:t>вносить предложения в органы управления академии о принятии мер по восстановлению нарушенных прав и применению мер дисциплинарного воздействия к виновным лицам;</w:t>
      </w:r>
      <w:r w:rsidR="0031074A" w:rsidRPr="0031074A">
        <w:rPr>
          <w:rFonts w:ascii="Times New Roman" w:hAnsi="Times New Roman"/>
          <w:sz w:val="28"/>
          <w:szCs w:val="28"/>
        </w:rPr>
        <w:t xml:space="preserve"> </w:t>
      </w:r>
    </w:p>
    <w:p w:rsidR="006F22D7" w:rsidRPr="0031074A" w:rsidRDefault="00FE5E74" w:rsidP="008A4172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определять и использовать законные формы протеста для защиты прав и свобод </w:t>
      </w:r>
      <w:r w:rsidR="0031074A" w:rsidRPr="0031074A">
        <w:rPr>
          <w:rFonts w:ascii="Times New Roman" w:hAnsi="Times New Roman"/>
          <w:sz w:val="28"/>
          <w:szCs w:val="28"/>
        </w:rPr>
        <w:t>обучающихся</w:t>
      </w:r>
      <w:r w:rsidRPr="0031074A">
        <w:rPr>
          <w:rFonts w:ascii="Times New Roman" w:hAnsi="Times New Roman"/>
          <w:sz w:val="28"/>
          <w:szCs w:val="28"/>
        </w:rPr>
        <w:t xml:space="preserve">, а также прав </w:t>
      </w:r>
      <w:r w:rsidR="0031074A" w:rsidRPr="0031074A">
        <w:rPr>
          <w:rFonts w:ascii="Times New Roman" w:hAnsi="Times New Roman"/>
          <w:sz w:val="28"/>
          <w:szCs w:val="28"/>
        </w:rPr>
        <w:t>С</w:t>
      </w:r>
      <w:r w:rsidRPr="0031074A">
        <w:rPr>
          <w:rFonts w:ascii="Times New Roman" w:hAnsi="Times New Roman"/>
          <w:sz w:val="28"/>
          <w:szCs w:val="28"/>
        </w:rPr>
        <w:t>овета</w:t>
      </w:r>
      <w:r w:rsidR="0031074A" w:rsidRPr="0031074A">
        <w:rPr>
          <w:rFonts w:ascii="Times New Roman" w:hAnsi="Times New Roman"/>
          <w:sz w:val="28"/>
          <w:szCs w:val="28"/>
        </w:rPr>
        <w:t xml:space="preserve"> обучающихся</w:t>
      </w:r>
      <w:r w:rsidRPr="0031074A">
        <w:rPr>
          <w:rFonts w:ascii="Times New Roman" w:hAnsi="Times New Roman"/>
          <w:sz w:val="28"/>
          <w:szCs w:val="28"/>
        </w:rPr>
        <w:t xml:space="preserve">; </w:t>
      </w:r>
      <w:r w:rsidR="0031074A" w:rsidRPr="0031074A">
        <w:rPr>
          <w:rFonts w:ascii="Times New Roman" w:hAnsi="Times New Roman"/>
          <w:sz w:val="28"/>
          <w:szCs w:val="28"/>
        </w:rPr>
        <w:t xml:space="preserve"> </w:t>
      </w:r>
    </w:p>
    <w:p w:rsidR="006F22D7" w:rsidRPr="0031074A" w:rsidRDefault="00FE5E74" w:rsidP="008A4172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принимать непосредственное участие в планировании, подготовке, проведении и анализе </w:t>
      </w:r>
      <w:proofErr w:type="spellStart"/>
      <w:r w:rsidRPr="0031074A">
        <w:rPr>
          <w:rFonts w:ascii="Times New Roman" w:hAnsi="Times New Roman"/>
          <w:sz w:val="28"/>
          <w:szCs w:val="28"/>
        </w:rPr>
        <w:t>внеучебных</w:t>
      </w:r>
      <w:proofErr w:type="spellEnd"/>
      <w:r w:rsidRPr="0031074A">
        <w:rPr>
          <w:rFonts w:ascii="Times New Roman" w:hAnsi="Times New Roman"/>
          <w:sz w:val="28"/>
          <w:szCs w:val="28"/>
        </w:rPr>
        <w:t xml:space="preserve"> мероприятий академии; </w:t>
      </w:r>
    </w:p>
    <w:p w:rsidR="008A4172" w:rsidRDefault="00FE5E74" w:rsidP="008A4172">
      <w:pPr>
        <w:pStyle w:val="a3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принимать участие в работе советов (комитетов, комиссий и др.), создаваемых в академии. </w:t>
      </w:r>
    </w:p>
    <w:p w:rsidR="008A4172" w:rsidRPr="008A4172" w:rsidRDefault="008A4172" w:rsidP="008A4172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A4172">
        <w:rPr>
          <w:rFonts w:ascii="Times New Roman" w:hAnsi="Times New Roman"/>
          <w:sz w:val="28"/>
          <w:szCs w:val="28"/>
        </w:rPr>
        <w:t xml:space="preserve">Совет </w:t>
      </w:r>
      <w:proofErr w:type="gramStart"/>
      <w:r w:rsidRPr="008A417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A4172">
        <w:rPr>
          <w:rFonts w:ascii="Times New Roman" w:hAnsi="Times New Roman"/>
          <w:sz w:val="28"/>
          <w:szCs w:val="28"/>
        </w:rPr>
        <w:t xml:space="preserve"> обязан: </w:t>
      </w:r>
    </w:p>
    <w:p w:rsidR="006F22D7" w:rsidRPr="0031074A" w:rsidRDefault="00FE5E74" w:rsidP="008A4172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>проводить работу, направленную на повы</w:t>
      </w:r>
      <w:r w:rsidR="006F22D7" w:rsidRPr="0031074A">
        <w:rPr>
          <w:rFonts w:ascii="Times New Roman" w:hAnsi="Times New Roman"/>
          <w:sz w:val="28"/>
          <w:szCs w:val="28"/>
        </w:rPr>
        <w:t xml:space="preserve">шение сознательности </w:t>
      </w:r>
      <w:r w:rsidR="0031074A" w:rsidRPr="0031074A">
        <w:rPr>
          <w:rFonts w:ascii="Times New Roman" w:hAnsi="Times New Roman"/>
          <w:sz w:val="28"/>
          <w:szCs w:val="28"/>
        </w:rPr>
        <w:t xml:space="preserve">обучающихся и </w:t>
      </w:r>
      <w:r w:rsidRPr="0031074A">
        <w:rPr>
          <w:rFonts w:ascii="Times New Roman" w:hAnsi="Times New Roman"/>
          <w:sz w:val="28"/>
          <w:szCs w:val="28"/>
        </w:rPr>
        <w:t>их требовательности к уровню своих знаний, воспитание бережного отношения к имущественному комплексу академии;</w:t>
      </w:r>
    </w:p>
    <w:p w:rsidR="006F22D7" w:rsidRPr="0031074A" w:rsidRDefault="00FE5E74" w:rsidP="008A4172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>укреплять учебную дисциплину и правопорядок в учебных корпусах и общежитиях</w:t>
      </w:r>
      <w:r w:rsidR="0031074A" w:rsidRPr="0031074A">
        <w:rPr>
          <w:rFonts w:ascii="Times New Roman" w:hAnsi="Times New Roman"/>
          <w:sz w:val="28"/>
          <w:szCs w:val="28"/>
        </w:rPr>
        <w:t xml:space="preserve"> обучающихся</w:t>
      </w:r>
      <w:r w:rsidRPr="0031074A">
        <w:rPr>
          <w:rFonts w:ascii="Times New Roman" w:hAnsi="Times New Roman"/>
          <w:sz w:val="28"/>
          <w:szCs w:val="28"/>
        </w:rPr>
        <w:t xml:space="preserve">, повышать гражданское самосознание </w:t>
      </w:r>
      <w:r w:rsidR="0031074A" w:rsidRPr="0031074A">
        <w:rPr>
          <w:rFonts w:ascii="Times New Roman" w:hAnsi="Times New Roman"/>
          <w:sz w:val="28"/>
          <w:szCs w:val="28"/>
        </w:rPr>
        <w:t>обучающихся</w:t>
      </w:r>
      <w:r w:rsidRPr="0031074A">
        <w:rPr>
          <w:rFonts w:ascii="Times New Roman" w:hAnsi="Times New Roman"/>
          <w:sz w:val="28"/>
          <w:szCs w:val="28"/>
        </w:rPr>
        <w:t xml:space="preserve">, воспитывать чувство долга и ответственности; </w:t>
      </w:r>
    </w:p>
    <w:p w:rsidR="006F22D7" w:rsidRPr="0031074A" w:rsidRDefault="00FE5E74" w:rsidP="008A4172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проводить работу с </w:t>
      </w:r>
      <w:proofErr w:type="gramStart"/>
      <w:r w:rsidR="0031074A" w:rsidRPr="0031074A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31074A" w:rsidRPr="0031074A">
        <w:rPr>
          <w:rFonts w:ascii="Times New Roman" w:hAnsi="Times New Roman"/>
          <w:sz w:val="28"/>
          <w:szCs w:val="28"/>
        </w:rPr>
        <w:t xml:space="preserve"> </w:t>
      </w:r>
      <w:r w:rsidRPr="0031074A">
        <w:rPr>
          <w:rFonts w:ascii="Times New Roman" w:hAnsi="Times New Roman"/>
          <w:sz w:val="28"/>
          <w:szCs w:val="28"/>
        </w:rPr>
        <w:t xml:space="preserve">по соблюдению Устава академии и правил внутреннего распорядка; </w:t>
      </w:r>
      <w:r w:rsidR="0031074A" w:rsidRPr="0031074A">
        <w:rPr>
          <w:rFonts w:ascii="Times New Roman" w:hAnsi="Times New Roman"/>
          <w:sz w:val="28"/>
          <w:szCs w:val="28"/>
        </w:rPr>
        <w:t xml:space="preserve"> </w:t>
      </w:r>
    </w:p>
    <w:p w:rsidR="006F22D7" w:rsidRPr="0031074A" w:rsidRDefault="00FE5E74" w:rsidP="008A4172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содействовать органам управления академии в вопросах организации образовательной деятельности; </w:t>
      </w:r>
    </w:p>
    <w:p w:rsidR="008A4172" w:rsidRDefault="00FE5E74" w:rsidP="008A4172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>своевременно в установленном порядке рассматривать все з</w:t>
      </w:r>
      <w:r w:rsidR="006F22D7" w:rsidRPr="0031074A">
        <w:rPr>
          <w:rFonts w:ascii="Times New Roman" w:hAnsi="Times New Roman"/>
          <w:sz w:val="28"/>
          <w:szCs w:val="28"/>
        </w:rPr>
        <w:t xml:space="preserve">аявления и обращения </w:t>
      </w:r>
      <w:proofErr w:type="gramStart"/>
      <w:r w:rsidR="0031074A" w:rsidRPr="0031074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1074A">
        <w:rPr>
          <w:rFonts w:ascii="Times New Roman" w:hAnsi="Times New Roman"/>
          <w:sz w:val="28"/>
          <w:szCs w:val="28"/>
        </w:rPr>
        <w:t xml:space="preserve">, поступающие </w:t>
      </w:r>
      <w:r w:rsidR="0031074A" w:rsidRPr="0031074A">
        <w:rPr>
          <w:rFonts w:ascii="Times New Roman" w:hAnsi="Times New Roman"/>
          <w:sz w:val="28"/>
          <w:szCs w:val="28"/>
        </w:rPr>
        <w:t>в С</w:t>
      </w:r>
      <w:r w:rsidRPr="0031074A">
        <w:rPr>
          <w:rFonts w:ascii="Times New Roman" w:hAnsi="Times New Roman"/>
          <w:sz w:val="28"/>
          <w:szCs w:val="28"/>
        </w:rPr>
        <w:t>овет</w:t>
      </w:r>
      <w:r w:rsidR="0031074A" w:rsidRPr="0031074A">
        <w:rPr>
          <w:rFonts w:ascii="Times New Roman" w:hAnsi="Times New Roman"/>
          <w:sz w:val="28"/>
          <w:szCs w:val="28"/>
        </w:rPr>
        <w:t xml:space="preserve"> обучающихся</w:t>
      </w:r>
      <w:r w:rsidRPr="0031074A">
        <w:rPr>
          <w:rFonts w:ascii="Times New Roman" w:hAnsi="Times New Roman"/>
          <w:sz w:val="28"/>
          <w:szCs w:val="28"/>
        </w:rPr>
        <w:t xml:space="preserve">; </w:t>
      </w:r>
    </w:p>
    <w:p w:rsidR="00E26A24" w:rsidRDefault="00E26A24" w:rsidP="00E26A24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6F22D7" w:rsidRDefault="006F22D7" w:rsidP="008A4172">
      <w:pPr>
        <w:pStyle w:val="a3"/>
        <w:jc w:val="both"/>
        <w:rPr>
          <w:rFonts w:ascii="Times New Roman" w:hAnsi="Times New Roman"/>
          <w:sz w:val="14"/>
          <w:szCs w:val="28"/>
        </w:rPr>
      </w:pPr>
    </w:p>
    <w:p w:rsidR="00E26A24" w:rsidRPr="00E26A24" w:rsidRDefault="00E26A24" w:rsidP="008A4172">
      <w:pPr>
        <w:pStyle w:val="a3"/>
        <w:jc w:val="both"/>
        <w:rPr>
          <w:rFonts w:ascii="Times New Roman" w:hAnsi="Times New Roman"/>
          <w:sz w:val="14"/>
          <w:szCs w:val="28"/>
        </w:rPr>
      </w:pPr>
    </w:p>
    <w:tbl>
      <w:tblPr>
        <w:tblpPr w:leftFromText="180" w:rightFromText="180" w:vertAnchor="page" w:horzAnchor="margin" w:tblpY="1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315"/>
      </w:tblGrid>
      <w:tr w:rsidR="008A4172" w:rsidRPr="00DD3727" w:rsidTr="00E26A24">
        <w:trPr>
          <w:trHeight w:val="811"/>
        </w:trPr>
        <w:tc>
          <w:tcPr>
            <w:tcW w:w="1240" w:type="dxa"/>
            <w:vMerge w:val="restart"/>
            <w:shd w:val="clear" w:color="auto" w:fill="auto"/>
          </w:tcPr>
          <w:p w:rsidR="008A4172" w:rsidRPr="00E26A24" w:rsidRDefault="007E6F77" w:rsidP="00E26A2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12700</wp:posOffset>
                  </wp:positionV>
                  <wp:extent cx="704850" cy="704850"/>
                  <wp:effectExtent l="0" t="0" r="0" b="0"/>
                  <wp:wrapNone/>
                  <wp:docPr id="1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15" w:type="dxa"/>
            <w:shd w:val="clear" w:color="auto" w:fill="auto"/>
            <w:vAlign w:val="center"/>
          </w:tcPr>
          <w:p w:rsidR="008A4172" w:rsidRPr="00E26A24" w:rsidRDefault="008A4172" w:rsidP="00E26A24">
            <w:pPr>
              <w:pStyle w:val="2"/>
              <w:spacing w:before="0"/>
              <w:ind w:firstLine="36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E26A24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Министерство науки и высшего образования РФ</w:t>
            </w:r>
          </w:p>
          <w:p w:rsidR="008A4172" w:rsidRPr="00E26A24" w:rsidRDefault="008A4172" w:rsidP="00E26A24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E26A2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«Северо-Кавказская государственная академия»</w:t>
            </w:r>
          </w:p>
        </w:tc>
      </w:tr>
      <w:tr w:rsidR="008A4172" w:rsidRPr="00DD3727" w:rsidTr="00E26A24">
        <w:trPr>
          <w:trHeight w:val="411"/>
        </w:trPr>
        <w:tc>
          <w:tcPr>
            <w:tcW w:w="1240" w:type="dxa"/>
            <w:vMerge/>
            <w:shd w:val="clear" w:color="auto" w:fill="auto"/>
          </w:tcPr>
          <w:p w:rsidR="008A4172" w:rsidRPr="00E26A24" w:rsidRDefault="008A4172" w:rsidP="00E26A2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315" w:type="dxa"/>
            <w:shd w:val="clear" w:color="auto" w:fill="auto"/>
            <w:vAlign w:val="center"/>
          </w:tcPr>
          <w:p w:rsidR="008A4172" w:rsidRPr="00E26A24" w:rsidRDefault="008A4172" w:rsidP="00E26A24">
            <w:pPr>
              <w:pStyle w:val="2"/>
              <w:spacing w:before="0"/>
              <w:ind w:firstLine="36"/>
              <w:jc w:val="center"/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</w:pPr>
            <w:r w:rsidRPr="00E26A24"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  <w:t xml:space="preserve">Положение о совете </w:t>
            </w:r>
            <w:proofErr w:type="gramStart"/>
            <w:r w:rsidRPr="00E26A24"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</w:tr>
    </w:tbl>
    <w:p w:rsidR="008A4172" w:rsidRPr="008A4172" w:rsidRDefault="008A4172" w:rsidP="008A4172">
      <w:pPr>
        <w:pStyle w:val="a3"/>
        <w:jc w:val="both"/>
        <w:rPr>
          <w:rFonts w:ascii="Times New Roman" w:hAnsi="Times New Roman"/>
          <w:sz w:val="10"/>
          <w:szCs w:val="28"/>
        </w:rPr>
      </w:pPr>
    </w:p>
    <w:p w:rsidR="006F22D7" w:rsidRPr="0031074A" w:rsidRDefault="00FE5E74" w:rsidP="008A4172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проводить работу в соответствии с Положением и планом деятельности </w:t>
      </w:r>
      <w:r w:rsidR="0031074A" w:rsidRPr="0031074A">
        <w:rPr>
          <w:rFonts w:ascii="Times New Roman" w:hAnsi="Times New Roman"/>
          <w:sz w:val="28"/>
          <w:szCs w:val="28"/>
        </w:rPr>
        <w:t>С</w:t>
      </w:r>
      <w:r w:rsidRPr="0031074A">
        <w:rPr>
          <w:rFonts w:ascii="Times New Roman" w:hAnsi="Times New Roman"/>
          <w:sz w:val="28"/>
          <w:szCs w:val="28"/>
        </w:rPr>
        <w:t>овета</w:t>
      </w:r>
      <w:r w:rsidR="0031074A" w:rsidRPr="003107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1074A" w:rsidRPr="0031074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1074A">
        <w:rPr>
          <w:rFonts w:ascii="Times New Roman" w:hAnsi="Times New Roman"/>
          <w:sz w:val="28"/>
          <w:szCs w:val="28"/>
        </w:rPr>
        <w:t xml:space="preserve"> на учебный год; </w:t>
      </w:r>
      <w:r w:rsidR="0031074A" w:rsidRPr="0031074A">
        <w:rPr>
          <w:rFonts w:ascii="Times New Roman" w:hAnsi="Times New Roman"/>
          <w:sz w:val="28"/>
          <w:szCs w:val="28"/>
        </w:rPr>
        <w:t xml:space="preserve"> </w:t>
      </w:r>
    </w:p>
    <w:p w:rsidR="006F22D7" w:rsidRPr="0031074A" w:rsidRDefault="00FE5E74" w:rsidP="008A4172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поддерживать и развивать социально значимые инициативы </w:t>
      </w:r>
      <w:proofErr w:type="gramStart"/>
      <w:r w:rsidR="0031074A" w:rsidRPr="0031074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1074A">
        <w:rPr>
          <w:rFonts w:ascii="Times New Roman" w:hAnsi="Times New Roman"/>
          <w:sz w:val="28"/>
          <w:szCs w:val="28"/>
        </w:rPr>
        <w:t xml:space="preserve">; </w:t>
      </w:r>
      <w:r w:rsidR="0031074A" w:rsidRPr="0031074A">
        <w:rPr>
          <w:rFonts w:ascii="Times New Roman" w:hAnsi="Times New Roman"/>
          <w:sz w:val="28"/>
          <w:szCs w:val="28"/>
        </w:rPr>
        <w:t xml:space="preserve">  </w:t>
      </w:r>
    </w:p>
    <w:p w:rsidR="006F22D7" w:rsidRPr="0031074A" w:rsidRDefault="00FE5E74" w:rsidP="008A4172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содействовать созданию необходимых социально-бытовых условий, а также условий для учебы и отдыха </w:t>
      </w:r>
      <w:r w:rsidR="0031074A" w:rsidRPr="0031074A">
        <w:rPr>
          <w:rFonts w:ascii="Times New Roman" w:hAnsi="Times New Roman"/>
          <w:sz w:val="28"/>
          <w:szCs w:val="28"/>
        </w:rPr>
        <w:t>обучающихся</w:t>
      </w:r>
      <w:r w:rsidRPr="0031074A">
        <w:rPr>
          <w:rFonts w:ascii="Times New Roman" w:hAnsi="Times New Roman"/>
          <w:sz w:val="28"/>
          <w:szCs w:val="28"/>
        </w:rPr>
        <w:t xml:space="preserve">; </w:t>
      </w:r>
      <w:r w:rsidR="0031074A" w:rsidRPr="0031074A">
        <w:rPr>
          <w:rFonts w:ascii="Times New Roman" w:hAnsi="Times New Roman"/>
          <w:sz w:val="28"/>
          <w:szCs w:val="28"/>
        </w:rPr>
        <w:t xml:space="preserve"> </w:t>
      </w:r>
    </w:p>
    <w:p w:rsidR="006F22D7" w:rsidRPr="0031074A" w:rsidRDefault="00FE5E74" w:rsidP="008A4172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>представлят</w:t>
      </w:r>
      <w:r w:rsidR="006F22D7" w:rsidRPr="0031074A">
        <w:rPr>
          <w:rFonts w:ascii="Times New Roman" w:hAnsi="Times New Roman"/>
          <w:sz w:val="28"/>
          <w:szCs w:val="28"/>
        </w:rPr>
        <w:t xml:space="preserve">ь и защищать интересы </w:t>
      </w:r>
      <w:proofErr w:type="gramStart"/>
      <w:r w:rsidR="0031074A" w:rsidRPr="0031074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31074A" w:rsidRPr="0031074A">
        <w:rPr>
          <w:rFonts w:ascii="Times New Roman" w:hAnsi="Times New Roman"/>
          <w:sz w:val="28"/>
          <w:szCs w:val="28"/>
        </w:rPr>
        <w:t xml:space="preserve"> </w:t>
      </w:r>
      <w:r w:rsidRPr="0031074A">
        <w:rPr>
          <w:rFonts w:ascii="Times New Roman" w:hAnsi="Times New Roman"/>
          <w:sz w:val="28"/>
          <w:szCs w:val="28"/>
        </w:rPr>
        <w:t>перед органами управления ФГБОУ ВО «</w:t>
      </w:r>
      <w:r w:rsidR="0031074A" w:rsidRPr="0031074A">
        <w:rPr>
          <w:rFonts w:ascii="Times New Roman" w:hAnsi="Times New Roman"/>
          <w:sz w:val="28"/>
          <w:szCs w:val="28"/>
        </w:rPr>
        <w:t>СКГ</w:t>
      </w:r>
      <w:r w:rsidR="006F22D7" w:rsidRPr="0031074A">
        <w:rPr>
          <w:rFonts w:ascii="Times New Roman" w:hAnsi="Times New Roman"/>
          <w:sz w:val="28"/>
          <w:szCs w:val="28"/>
        </w:rPr>
        <w:t>А</w:t>
      </w:r>
      <w:r w:rsidRPr="0031074A">
        <w:rPr>
          <w:rFonts w:ascii="Times New Roman" w:hAnsi="Times New Roman"/>
          <w:sz w:val="28"/>
          <w:szCs w:val="28"/>
        </w:rPr>
        <w:t xml:space="preserve">», </w:t>
      </w:r>
      <w:r w:rsidR="0031074A" w:rsidRPr="0031074A">
        <w:rPr>
          <w:rFonts w:ascii="Times New Roman" w:hAnsi="Times New Roman"/>
          <w:sz w:val="28"/>
          <w:szCs w:val="28"/>
        </w:rPr>
        <w:t xml:space="preserve"> </w:t>
      </w:r>
      <w:r w:rsidRPr="0031074A">
        <w:rPr>
          <w:rFonts w:ascii="Times New Roman" w:hAnsi="Times New Roman"/>
          <w:sz w:val="28"/>
          <w:szCs w:val="28"/>
        </w:rPr>
        <w:t xml:space="preserve">государственными органами, общественными объединениями, иными организациями и учреждениями; </w:t>
      </w:r>
    </w:p>
    <w:p w:rsidR="006F22D7" w:rsidRPr="0031074A" w:rsidRDefault="00FE5E74" w:rsidP="008A4172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в письменной форме информировать органы управления академии и </w:t>
      </w:r>
      <w:r w:rsidR="0031074A" w:rsidRPr="0031074A">
        <w:rPr>
          <w:rFonts w:ascii="Times New Roman" w:hAnsi="Times New Roman"/>
          <w:sz w:val="28"/>
          <w:szCs w:val="28"/>
        </w:rPr>
        <w:t xml:space="preserve">Советы </w:t>
      </w:r>
      <w:proofErr w:type="gramStart"/>
      <w:r w:rsidR="0031074A" w:rsidRPr="0031074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31074A" w:rsidRPr="0031074A">
        <w:rPr>
          <w:rFonts w:ascii="Times New Roman" w:hAnsi="Times New Roman"/>
          <w:sz w:val="28"/>
          <w:szCs w:val="28"/>
        </w:rPr>
        <w:t xml:space="preserve"> </w:t>
      </w:r>
      <w:r w:rsidRPr="0031074A">
        <w:rPr>
          <w:rFonts w:ascii="Times New Roman" w:hAnsi="Times New Roman"/>
          <w:sz w:val="28"/>
          <w:szCs w:val="28"/>
        </w:rPr>
        <w:t>соответствующего уровня о своей деятельн</w:t>
      </w:r>
      <w:r w:rsidR="0031074A" w:rsidRPr="0031074A">
        <w:rPr>
          <w:rFonts w:ascii="Times New Roman" w:hAnsi="Times New Roman"/>
          <w:sz w:val="28"/>
          <w:szCs w:val="28"/>
        </w:rPr>
        <w:t>ости не менее одного раза в год;</w:t>
      </w:r>
    </w:p>
    <w:p w:rsidR="00FE5E74" w:rsidRPr="0031074A" w:rsidRDefault="00FE5E74" w:rsidP="008A4172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в устной форме информировать о своей деятельности </w:t>
      </w:r>
      <w:r w:rsidR="0031074A" w:rsidRPr="0031074A">
        <w:rPr>
          <w:rFonts w:ascii="Times New Roman" w:hAnsi="Times New Roman"/>
          <w:sz w:val="28"/>
          <w:szCs w:val="28"/>
        </w:rPr>
        <w:t xml:space="preserve">Советы обучающихся </w:t>
      </w:r>
      <w:r w:rsidRPr="0031074A">
        <w:rPr>
          <w:rFonts w:ascii="Times New Roman" w:hAnsi="Times New Roman"/>
          <w:sz w:val="28"/>
          <w:szCs w:val="28"/>
        </w:rPr>
        <w:t xml:space="preserve">соответствующего уровня не реже двух раз в год.  </w:t>
      </w:r>
    </w:p>
    <w:p w:rsidR="006F22D7" w:rsidRPr="0031074A" w:rsidRDefault="006F22D7" w:rsidP="008A417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E74" w:rsidRPr="00F77C9B" w:rsidRDefault="00FE5E74" w:rsidP="00477464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F77C9B">
        <w:rPr>
          <w:rFonts w:ascii="Times New Roman" w:hAnsi="Times New Roman"/>
          <w:b/>
          <w:caps/>
          <w:sz w:val="28"/>
          <w:szCs w:val="28"/>
        </w:rPr>
        <w:t>6. Обеспечение деятельности студенческого совета</w:t>
      </w:r>
    </w:p>
    <w:p w:rsidR="006F22D7" w:rsidRPr="0031074A" w:rsidRDefault="006F22D7" w:rsidP="004774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22D7" w:rsidRPr="0031074A" w:rsidRDefault="00FE5E74" w:rsidP="008A4172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Органы управления академии несут расходы, необходимые для обеспечения деятельности </w:t>
      </w:r>
      <w:r w:rsidR="0031074A" w:rsidRPr="0031074A">
        <w:rPr>
          <w:rFonts w:ascii="Times New Roman" w:hAnsi="Times New Roman"/>
          <w:sz w:val="28"/>
          <w:szCs w:val="28"/>
        </w:rPr>
        <w:t>С</w:t>
      </w:r>
      <w:r w:rsidRPr="0031074A">
        <w:rPr>
          <w:rFonts w:ascii="Times New Roman" w:hAnsi="Times New Roman"/>
          <w:sz w:val="28"/>
          <w:szCs w:val="28"/>
        </w:rPr>
        <w:t>овета</w:t>
      </w:r>
      <w:r w:rsidR="0031074A" w:rsidRPr="003107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1074A" w:rsidRPr="0031074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1074A">
        <w:rPr>
          <w:rFonts w:ascii="Times New Roman" w:hAnsi="Times New Roman"/>
          <w:sz w:val="28"/>
          <w:szCs w:val="28"/>
        </w:rPr>
        <w:t xml:space="preserve">. </w:t>
      </w:r>
      <w:r w:rsidR="0031074A" w:rsidRPr="0031074A">
        <w:rPr>
          <w:rFonts w:ascii="Times New Roman" w:hAnsi="Times New Roman"/>
          <w:sz w:val="28"/>
          <w:szCs w:val="28"/>
        </w:rPr>
        <w:t xml:space="preserve"> </w:t>
      </w:r>
    </w:p>
    <w:p w:rsidR="006F22D7" w:rsidRPr="0031074A" w:rsidRDefault="00FE5E74" w:rsidP="008A4172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Для обеспечения деятельности </w:t>
      </w:r>
      <w:r w:rsidR="0031074A" w:rsidRPr="0031074A">
        <w:rPr>
          <w:rFonts w:ascii="Times New Roman" w:hAnsi="Times New Roman"/>
          <w:sz w:val="28"/>
          <w:szCs w:val="28"/>
        </w:rPr>
        <w:t>С</w:t>
      </w:r>
      <w:r w:rsidRPr="0031074A">
        <w:rPr>
          <w:rFonts w:ascii="Times New Roman" w:hAnsi="Times New Roman"/>
          <w:sz w:val="28"/>
          <w:szCs w:val="28"/>
        </w:rPr>
        <w:t>овета</w:t>
      </w:r>
      <w:r w:rsidR="0031074A" w:rsidRPr="003107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1074A" w:rsidRPr="0031074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1074A">
        <w:rPr>
          <w:rFonts w:ascii="Times New Roman" w:hAnsi="Times New Roman"/>
          <w:sz w:val="28"/>
          <w:szCs w:val="28"/>
        </w:rPr>
        <w:t xml:space="preserve"> органы управления академии предоставляют в безвозмездное пользование помещения (кабинеты), средства связи, оргтехнику и другие необходимые материалы, средства и оборудование. </w:t>
      </w:r>
    </w:p>
    <w:p w:rsidR="006F22D7" w:rsidRPr="0031074A" w:rsidRDefault="00FE5E74" w:rsidP="008A4172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Дополнительное финансирование </w:t>
      </w:r>
      <w:r w:rsidR="0031074A" w:rsidRPr="0031074A">
        <w:rPr>
          <w:rFonts w:ascii="Times New Roman" w:hAnsi="Times New Roman"/>
          <w:sz w:val="28"/>
          <w:szCs w:val="28"/>
        </w:rPr>
        <w:t>С</w:t>
      </w:r>
      <w:r w:rsidRPr="0031074A">
        <w:rPr>
          <w:rFonts w:ascii="Times New Roman" w:hAnsi="Times New Roman"/>
          <w:sz w:val="28"/>
          <w:szCs w:val="28"/>
        </w:rPr>
        <w:t>овета</w:t>
      </w:r>
      <w:r w:rsidR="0031074A" w:rsidRPr="0031074A">
        <w:rPr>
          <w:rFonts w:ascii="Times New Roman" w:hAnsi="Times New Roman"/>
          <w:sz w:val="28"/>
          <w:szCs w:val="28"/>
        </w:rPr>
        <w:t xml:space="preserve"> обучающихся</w:t>
      </w:r>
      <w:r w:rsidRPr="0031074A">
        <w:rPr>
          <w:rFonts w:ascii="Times New Roman" w:hAnsi="Times New Roman"/>
          <w:sz w:val="28"/>
          <w:szCs w:val="28"/>
        </w:rPr>
        <w:t xml:space="preserve"> может осуществляться за счет сре</w:t>
      </w:r>
      <w:proofErr w:type="gramStart"/>
      <w:r w:rsidRPr="0031074A">
        <w:rPr>
          <w:rFonts w:ascii="Times New Roman" w:hAnsi="Times New Roman"/>
          <w:sz w:val="28"/>
          <w:szCs w:val="28"/>
        </w:rPr>
        <w:t>дств сп</w:t>
      </w:r>
      <w:proofErr w:type="gramEnd"/>
      <w:r w:rsidRPr="0031074A">
        <w:rPr>
          <w:rFonts w:ascii="Times New Roman" w:hAnsi="Times New Roman"/>
          <w:sz w:val="28"/>
          <w:szCs w:val="28"/>
        </w:rPr>
        <w:t xml:space="preserve">онсорской помощи, добровольных взносов и пожертвований. </w:t>
      </w:r>
    </w:p>
    <w:p w:rsidR="00FE5E74" w:rsidRPr="00E26A24" w:rsidRDefault="00FE5E74" w:rsidP="00477464">
      <w:pPr>
        <w:pStyle w:val="a3"/>
        <w:jc w:val="both"/>
        <w:rPr>
          <w:rFonts w:ascii="Times New Roman" w:hAnsi="Times New Roman"/>
          <w:sz w:val="20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 </w:t>
      </w:r>
      <w:r w:rsidR="0031074A" w:rsidRPr="0031074A">
        <w:rPr>
          <w:rFonts w:ascii="Times New Roman" w:hAnsi="Times New Roman"/>
          <w:sz w:val="28"/>
          <w:szCs w:val="28"/>
        </w:rPr>
        <w:t xml:space="preserve"> </w:t>
      </w:r>
    </w:p>
    <w:p w:rsidR="00FE5E74" w:rsidRPr="00F77C9B" w:rsidRDefault="00FE5E74" w:rsidP="00477464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caps/>
          <w:sz w:val="28"/>
          <w:szCs w:val="28"/>
        </w:rPr>
      </w:pPr>
      <w:r w:rsidRPr="00F77C9B">
        <w:rPr>
          <w:rFonts w:ascii="Times New Roman" w:hAnsi="Times New Roman"/>
          <w:b/>
          <w:caps/>
          <w:sz w:val="28"/>
          <w:szCs w:val="28"/>
        </w:rPr>
        <w:t>Порядок принятия, внесения изм</w:t>
      </w:r>
      <w:r w:rsidR="00477464" w:rsidRPr="00F77C9B">
        <w:rPr>
          <w:rFonts w:ascii="Times New Roman" w:hAnsi="Times New Roman"/>
          <w:b/>
          <w:caps/>
          <w:sz w:val="28"/>
          <w:szCs w:val="28"/>
        </w:rPr>
        <w:t xml:space="preserve">енений и дополнений в настоящее </w:t>
      </w:r>
      <w:r w:rsidRPr="00F77C9B">
        <w:rPr>
          <w:rFonts w:ascii="Times New Roman" w:hAnsi="Times New Roman"/>
          <w:b/>
          <w:caps/>
          <w:sz w:val="28"/>
          <w:szCs w:val="28"/>
        </w:rPr>
        <w:t>Положение</w:t>
      </w:r>
    </w:p>
    <w:p w:rsidR="006F22D7" w:rsidRPr="00E26A24" w:rsidRDefault="006F22D7" w:rsidP="00477464">
      <w:pPr>
        <w:pStyle w:val="a3"/>
        <w:ind w:left="644"/>
        <w:jc w:val="both"/>
        <w:rPr>
          <w:rFonts w:ascii="Times New Roman" w:hAnsi="Times New Roman"/>
          <w:b/>
          <w:sz w:val="24"/>
          <w:szCs w:val="28"/>
        </w:rPr>
      </w:pPr>
    </w:p>
    <w:p w:rsidR="006F22D7" w:rsidRPr="0031074A" w:rsidRDefault="00FE5E74" w:rsidP="008A4172">
      <w:pPr>
        <w:pStyle w:val="a3"/>
        <w:numPr>
          <w:ilvl w:val="2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>Предложения о внесении изменений и дополнений в настоящее Положение вносятся в письменном виде инициативной группой в количестве не менее пятнадцати и не более тридцати человек (</w:t>
      </w:r>
      <w:r w:rsidR="0031074A" w:rsidRPr="0031074A">
        <w:rPr>
          <w:rFonts w:ascii="Times New Roman" w:hAnsi="Times New Roman"/>
          <w:sz w:val="28"/>
          <w:szCs w:val="28"/>
        </w:rPr>
        <w:t>обучающихся</w:t>
      </w:r>
      <w:r w:rsidRPr="0031074A">
        <w:rPr>
          <w:rFonts w:ascii="Times New Roman" w:hAnsi="Times New Roman"/>
          <w:sz w:val="28"/>
          <w:szCs w:val="28"/>
        </w:rPr>
        <w:t xml:space="preserve">). </w:t>
      </w:r>
    </w:p>
    <w:p w:rsidR="00E26A24" w:rsidRDefault="00FE5E74" w:rsidP="00E26A24">
      <w:pPr>
        <w:pStyle w:val="a3"/>
        <w:numPr>
          <w:ilvl w:val="2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74A">
        <w:rPr>
          <w:rFonts w:ascii="Times New Roman" w:hAnsi="Times New Roman"/>
          <w:sz w:val="28"/>
          <w:szCs w:val="28"/>
        </w:rPr>
        <w:t xml:space="preserve">Предложения о внесении изменений и дополнений в настоящее Положение направляются в </w:t>
      </w:r>
      <w:r w:rsidR="0031074A" w:rsidRPr="0031074A">
        <w:rPr>
          <w:rFonts w:ascii="Times New Roman" w:hAnsi="Times New Roman"/>
          <w:sz w:val="28"/>
          <w:szCs w:val="28"/>
        </w:rPr>
        <w:t>Совет обучающихся</w:t>
      </w:r>
      <w:r w:rsidRPr="0031074A">
        <w:rPr>
          <w:rFonts w:ascii="Times New Roman" w:hAnsi="Times New Roman"/>
          <w:sz w:val="28"/>
          <w:szCs w:val="28"/>
        </w:rPr>
        <w:t xml:space="preserve"> академии</w:t>
      </w:r>
      <w:r w:rsidR="0031074A" w:rsidRPr="0031074A">
        <w:rPr>
          <w:rFonts w:ascii="Times New Roman" w:hAnsi="Times New Roman"/>
          <w:sz w:val="28"/>
          <w:szCs w:val="28"/>
        </w:rPr>
        <w:t xml:space="preserve"> </w:t>
      </w:r>
      <w:r w:rsidRPr="0031074A">
        <w:rPr>
          <w:rFonts w:ascii="Times New Roman" w:hAnsi="Times New Roman"/>
          <w:sz w:val="28"/>
          <w:szCs w:val="28"/>
        </w:rPr>
        <w:t>на имя его председателя и после коллегиального рассмотрен</w:t>
      </w:r>
      <w:r w:rsidR="00E26A24">
        <w:rPr>
          <w:rFonts w:ascii="Times New Roman" w:hAnsi="Times New Roman"/>
          <w:sz w:val="28"/>
          <w:szCs w:val="28"/>
        </w:rPr>
        <w:t>ия выносятся им на конференцию.</w:t>
      </w:r>
    </w:p>
    <w:p w:rsidR="0066213C" w:rsidRDefault="00FE5E74" w:rsidP="00E26A24">
      <w:pPr>
        <w:pStyle w:val="a3"/>
        <w:numPr>
          <w:ilvl w:val="2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A24">
        <w:rPr>
          <w:rFonts w:ascii="Times New Roman" w:hAnsi="Times New Roman"/>
          <w:sz w:val="28"/>
          <w:szCs w:val="28"/>
        </w:rPr>
        <w:t>Решение о внесении изменений и дополнений в настоящее Положение принимаются на конференции при наличии не менее</w:t>
      </w:r>
      <w:proofErr w:type="gramStart"/>
      <w:r w:rsidRPr="00E26A24">
        <w:rPr>
          <w:rFonts w:ascii="Times New Roman" w:hAnsi="Times New Roman"/>
          <w:sz w:val="28"/>
          <w:szCs w:val="28"/>
        </w:rPr>
        <w:t>,</w:t>
      </w:r>
      <w:proofErr w:type="gramEnd"/>
      <w:r w:rsidRPr="00E26A24">
        <w:rPr>
          <w:rFonts w:ascii="Times New Roman" w:hAnsi="Times New Roman"/>
          <w:sz w:val="28"/>
          <w:szCs w:val="28"/>
        </w:rPr>
        <w:t xml:space="preserve"> чем двух третей делегатов.</w:t>
      </w:r>
    </w:p>
    <w:p w:rsidR="00E26A24" w:rsidRDefault="00E26A24" w:rsidP="00E26A24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E26A24" w:rsidRDefault="00E26A24" w:rsidP="00E26A24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E26A24" w:rsidRDefault="00E26A24" w:rsidP="00E26A24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E26A24" w:rsidRDefault="00E26A24" w:rsidP="00E26A24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E26A24" w:rsidRDefault="00E26A24" w:rsidP="00E26A24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E26A24" w:rsidRDefault="00E26A24" w:rsidP="00E26A24">
      <w:pPr>
        <w:pStyle w:val="a3"/>
        <w:spacing w:line="72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Проректор по </w:t>
      </w:r>
      <w:proofErr w:type="spellStart"/>
      <w:r>
        <w:rPr>
          <w:rFonts w:ascii="Times New Roman" w:hAnsi="Times New Roman"/>
          <w:sz w:val="28"/>
          <w:szCs w:val="28"/>
        </w:rPr>
        <w:t>СиВР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М.М.Мамбетов</w:t>
      </w:r>
      <w:proofErr w:type="spellEnd"/>
    </w:p>
    <w:p w:rsidR="00E26A24" w:rsidRDefault="00E26A24" w:rsidP="00E26A24">
      <w:pPr>
        <w:pStyle w:val="a3"/>
        <w:spacing w:line="72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Проректор по УР                                                                         Г.Ю.Нагорная</w:t>
      </w:r>
    </w:p>
    <w:p w:rsidR="00E26A24" w:rsidRDefault="00E26A24" w:rsidP="00E26A24">
      <w:pPr>
        <w:pStyle w:val="a3"/>
        <w:spacing w:line="72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ПУ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О.М.Мамбетова</w:t>
      </w:r>
      <w:proofErr w:type="spellEnd"/>
    </w:p>
    <w:p w:rsidR="00E26A24" w:rsidRDefault="00E26A24" w:rsidP="00E26A24">
      <w:pPr>
        <w:pStyle w:val="a3"/>
        <w:spacing w:line="72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ФЭУ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Б.Ш.Матакаева</w:t>
      </w:r>
      <w:proofErr w:type="spellEnd"/>
    </w:p>
    <w:p w:rsidR="00E26A24" w:rsidRDefault="00E26A24" w:rsidP="00E26A24">
      <w:pPr>
        <w:pStyle w:val="a3"/>
        <w:spacing w:line="72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УК</w:t>
      </w:r>
      <w:r w:rsidRPr="00DB38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О.П.Фетисова</w:t>
      </w:r>
    </w:p>
    <w:p w:rsidR="00E26A24" w:rsidRPr="0014217D" w:rsidRDefault="00E26A24" w:rsidP="00E26A24">
      <w:pPr>
        <w:pStyle w:val="a3"/>
        <w:spacing w:line="72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Профкома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М.К.Бежанов</w:t>
      </w:r>
      <w:proofErr w:type="spellEnd"/>
    </w:p>
    <w:p w:rsidR="00E26A24" w:rsidRDefault="00E26A24" w:rsidP="00E26A24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1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315"/>
      </w:tblGrid>
      <w:tr w:rsidR="00E26A24" w:rsidRPr="00DD3727" w:rsidTr="00E26A24">
        <w:trPr>
          <w:trHeight w:val="811"/>
        </w:trPr>
        <w:tc>
          <w:tcPr>
            <w:tcW w:w="1240" w:type="dxa"/>
            <w:vMerge w:val="restart"/>
            <w:shd w:val="clear" w:color="auto" w:fill="auto"/>
          </w:tcPr>
          <w:p w:rsidR="00E26A24" w:rsidRPr="00E26A24" w:rsidRDefault="007E6F77" w:rsidP="00E26A2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12700</wp:posOffset>
                  </wp:positionV>
                  <wp:extent cx="704850" cy="704850"/>
                  <wp:effectExtent l="0" t="0" r="0" b="0"/>
                  <wp:wrapNone/>
                  <wp:docPr id="1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15" w:type="dxa"/>
            <w:shd w:val="clear" w:color="auto" w:fill="auto"/>
            <w:vAlign w:val="center"/>
          </w:tcPr>
          <w:p w:rsidR="00E26A24" w:rsidRPr="00E26A24" w:rsidRDefault="00E26A24" w:rsidP="00E26A24">
            <w:pPr>
              <w:pStyle w:val="2"/>
              <w:spacing w:before="0"/>
              <w:ind w:firstLine="36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E26A24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Министерство науки и высшего образования РФ</w:t>
            </w:r>
          </w:p>
          <w:p w:rsidR="00E26A24" w:rsidRPr="00E26A24" w:rsidRDefault="00E26A24" w:rsidP="00E26A24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E26A2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«Северо-Кавказская государственная академия»</w:t>
            </w:r>
          </w:p>
        </w:tc>
      </w:tr>
      <w:tr w:rsidR="00E26A24" w:rsidRPr="00DD3727" w:rsidTr="00E26A24">
        <w:trPr>
          <w:trHeight w:val="411"/>
        </w:trPr>
        <w:tc>
          <w:tcPr>
            <w:tcW w:w="1240" w:type="dxa"/>
            <w:vMerge/>
            <w:shd w:val="clear" w:color="auto" w:fill="auto"/>
          </w:tcPr>
          <w:p w:rsidR="00E26A24" w:rsidRPr="00E26A24" w:rsidRDefault="00E26A24" w:rsidP="00E26A2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315" w:type="dxa"/>
            <w:shd w:val="clear" w:color="auto" w:fill="auto"/>
            <w:vAlign w:val="center"/>
          </w:tcPr>
          <w:p w:rsidR="00E26A24" w:rsidRPr="00E26A24" w:rsidRDefault="00E26A24" w:rsidP="00E26A24">
            <w:pPr>
              <w:pStyle w:val="2"/>
              <w:spacing w:before="0"/>
              <w:ind w:firstLine="36"/>
              <w:jc w:val="center"/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</w:pPr>
            <w:r w:rsidRPr="00E26A24"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  <w:t xml:space="preserve">Положение о совете </w:t>
            </w:r>
            <w:proofErr w:type="gramStart"/>
            <w:r w:rsidRPr="00E26A24">
              <w:rPr>
                <w:rFonts w:ascii="Times New Roman" w:hAnsi="Times New Roman"/>
                <w:b w:val="0"/>
                <w:i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</w:tr>
    </w:tbl>
    <w:p w:rsidR="00E26A24" w:rsidRPr="00E26A24" w:rsidRDefault="00E26A24" w:rsidP="00E26A24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E26A24" w:rsidRPr="00E26A24" w:rsidSect="00F77C9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702" w:rsidRDefault="00327702">
      <w:pPr>
        <w:spacing w:after="0" w:line="240" w:lineRule="auto"/>
      </w:pPr>
      <w:r>
        <w:separator/>
      </w:r>
    </w:p>
  </w:endnote>
  <w:endnote w:type="continuationSeparator" w:id="0">
    <w:p w:rsidR="00327702" w:rsidRDefault="00327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A24" w:rsidRPr="002738BC" w:rsidRDefault="00971F36">
    <w:pPr>
      <w:pStyle w:val="a7"/>
      <w:jc w:val="center"/>
      <w:rPr>
        <w:rFonts w:ascii="Times New Roman" w:hAnsi="Times New Roman"/>
      </w:rPr>
    </w:pPr>
    <w:r w:rsidRPr="002738BC">
      <w:rPr>
        <w:rFonts w:ascii="Times New Roman" w:hAnsi="Times New Roman"/>
      </w:rPr>
      <w:fldChar w:fldCharType="begin"/>
    </w:r>
    <w:r w:rsidR="00E26A24" w:rsidRPr="002738BC">
      <w:rPr>
        <w:rFonts w:ascii="Times New Roman" w:hAnsi="Times New Roman"/>
      </w:rPr>
      <w:instrText>PAGE   \* MERGEFORMAT</w:instrText>
    </w:r>
    <w:r w:rsidRPr="002738BC">
      <w:rPr>
        <w:rFonts w:ascii="Times New Roman" w:hAnsi="Times New Roman"/>
      </w:rPr>
      <w:fldChar w:fldCharType="separate"/>
    </w:r>
    <w:r w:rsidR="00827622">
      <w:rPr>
        <w:rFonts w:ascii="Times New Roman" w:hAnsi="Times New Roman"/>
        <w:noProof/>
      </w:rPr>
      <w:t>11</w:t>
    </w:r>
    <w:r w:rsidRPr="002738BC">
      <w:rPr>
        <w:rFonts w:ascii="Times New Roman" w:hAnsi="Times New Roman"/>
      </w:rPr>
      <w:fldChar w:fldCharType="end"/>
    </w:r>
  </w:p>
  <w:p w:rsidR="00E26A24" w:rsidRDefault="00E26A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702" w:rsidRDefault="00327702">
      <w:pPr>
        <w:spacing w:after="0" w:line="240" w:lineRule="auto"/>
      </w:pPr>
      <w:r>
        <w:separator/>
      </w:r>
    </w:p>
  </w:footnote>
  <w:footnote w:type="continuationSeparator" w:id="0">
    <w:p w:rsidR="00327702" w:rsidRDefault="00327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5BA"/>
    <w:multiLevelType w:val="hybridMultilevel"/>
    <w:tmpl w:val="4672F95C"/>
    <w:lvl w:ilvl="0" w:tplc="6548F17A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EE679F"/>
    <w:multiLevelType w:val="multilevel"/>
    <w:tmpl w:val="FBFEF0BC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>
    <w:nsid w:val="1182608A"/>
    <w:multiLevelType w:val="multilevel"/>
    <w:tmpl w:val="981880B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9"/>
      <w:numFmt w:val="decimal"/>
      <w:isLgl/>
      <w:lvlText w:val="%1.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15301238"/>
    <w:multiLevelType w:val="hybridMultilevel"/>
    <w:tmpl w:val="59569414"/>
    <w:lvl w:ilvl="0" w:tplc="D6AAB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ED32C9"/>
    <w:multiLevelType w:val="hybridMultilevel"/>
    <w:tmpl w:val="2F5E84A4"/>
    <w:lvl w:ilvl="0" w:tplc="D6AAB54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29804D48"/>
    <w:multiLevelType w:val="multilevel"/>
    <w:tmpl w:val="FBFEF0BC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32C8700F"/>
    <w:multiLevelType w:val="hybridMultilevel"/>
    <w:tmpl w:val="87CC1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3C6E42"/>
    <w:multiLevelType w:val="multilevel"/>
    <w:tmpl w:val="4C8A98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9425746"/>
    <w:multiLevelType w:val="hybridMultilevel"/>
    <w:tmpl w:val="A0D20A44"/>
    <w:lvl w:ilvl="0" w:tplc="D6AAB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97F76BD"/>
    <w:multiLevelType w:val="hybridMultilevel"/>
    <w:tmpl w:val="0770D352"/>
    <w:lvl w:ilvl="0" w:tplc="6548F17A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98E2CF2"/>
    <w:multiLevelType w:val="hybridMultilevel"/>
    <w:tmpl w:val="E9B8FC7E"/>
    <w:lvl w:ilvl="0" w:tplc="D6AAB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3F3ED1"/>
    <w:multiLevelType w:val="hybridMultilevel"/>
    <w:tmpl w:val="4F4ED610"/>
    <w:lvl w:ilvl="0" w:tplc="21A06C3A">
      <w:start w:val="1"/>
      <w:numFmt w:val="decimal"/>
      <w:lvlText w:val="7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C159A"/>
    <w:multiLevelType w:val="multilevel"/>
    <w:tmpl w:val="38C414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7B238B8"/>
    <w:multiLevelType w:val="multilevel"/>
    <w:tmpl w:val="4F6C48E4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7.%3"/>
      <w:lvlJc w:val="left"/>
      <w:pPr>
        <w:ind w:left="240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4">
    <w:nsid w:val="4C0D4AEF"/>
    <w:multiLevelType w:val="hybridMultilevel"/>
    <w:tmpl w:val="C8EEF1D4"/>
    <w:lvl w:ilvl="0" w:tplc="0F42AA96">
      <w:start w:val="1"/>
      <w:numFmt w:val="decimal"/>
      <w:lvlText w:val="4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>
    <w:nsid w:val="4D4E5DD6"/>
    <w:multiLevelType w:val="multilevel"/>
    <w:tmpl w:val="38C414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D62003F"/>
    <w:multiLevelType w:val="hybridMultilevel"/>
    <w:tmpl w:val="F9F02C36"/>
    <w:lvl w:ilvl="0" w:tplc="6548F17A">
      <w:start w:val="1"/>
      <w:numFmt w:val="decimal"/>
      <w:lvlText w:val="3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>
    <w:nsid w:val="5ADF65AB"/>
    <w:multiLevelType w:val="hybridMultilevel"/>
    <w:tmpl w:val="290AD846"/>
    <w:lvl w:ilvl="0" w:tplc="6548F17A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FD83228"/>
    <w:multiLevelType w:val="hybridMultilevel"/>
    <w:tmpl w:val="AD22A37E"/>
    <w:lvl w:ilvl="0" w:tplc="D6AAB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1787507"/>
    <w:multiLevelType w:val="hybridMultilevel"/>
    <w:tmpl w:val="CD42D394"/>
    <w:lvl w:ilvl="0" w:tplc="FD44CC0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759A5"/>
    <w:multiLevelType w:val="hybridMultilevel"/>
    <w:tmpl w:val="9CBC5244"/>
    <w:lvl w:ilvl="0" w:tplc="8E0A96C8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7D77D36"/>
    <w:multiLevelType w:val="hybridMultilevel"/>
    <w:tmpl w:val="91F0121A"/>
    <w:lvl w:ilvl="0" w:tplc="D6AAB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C8027BB"/>
    <w:multiLevelType w:val="hybridMultilevel"/>
    <w:tmpl w:val="C8A4AFC0"/>
    <w:lvl w:ilvl="0" w:tplc="D6AAB54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>
    <w:nsid w:val="6F7D5F11"/>
    <w:multiLevelType w:val="hybridMultilevel"/>
    <w:tmpl w:val="C852A838"/>
    <w:lvl w:ilvl="0" w:tplc="0F42AA96">
      <w:start w:val="1"/>
      <w:numFmt w:val="decimal"/>
      <w:lvlText w:val="4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FEC002F"/>
    <w:multiLevelType w:val="hybridMultilevel"/>
    <w:tmpl w:val="8EAA7542"/>
    <w:lvl w:ilvl="0" w:tplc="6548F17A">
      <w:start w:val="1"/>
      <w:numFmt w:val="decimal"/>
      <w:lvlText w:val="3.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706B03BD"/>
    <w:multiLevelType w:val="hybridMultilevel"/>
    <w:tmpl w:val="3A7611EC"/>
    <w:lvl w:ilvl="0" w:tplc="D6AAB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DA49C5"/>
    <w:multiLevelType w:val="hybridMultilevel"/>
    <w:tmpl w:val="C254A4FE"/>
    <w:lvl w:ilvl="0" w:tplc="D6AAB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B84284"/>
    <w:multiLevelType w:val="hybridMultilevel"/>
    <w:tmpl w:val="F21CAB5E"/>
    <w:lvl w:ilvl="0" w:tplc="6548F17A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F1D4D87"/>
    <w:multiLevelType w:val="hybridMultilevel"/>
    <w:tmpl w:val="E0F6C8C8"/>
    <w:lvl w:ilvl="0" w:tplc="6548F17A">
      <w:start w:val="1"/>
      <w:numFmt w:val="decimal"/>
      <w:lvlText w:val="3.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21"/>
  </w:num>
  <w:num w:numId="7">
    <w:abstractNumId w:val="3"/>
  </w:num>
  <w:num w:numId="8">
    <w:abstractNumId w:val="9"/>
  </w:num>
  <w:num w:numId="9">
    <w:abstractNumId w:val="16"/>
  </w:num>
  <w:num w:numId="10">
    <w:abstractNumId w:val="18"/>
  </w:num>
  <w:num w:numId="11">
    <w:abstractNumId w:val="28"/>
  </w:num>
  <w:num w:numId="12">
    <w:abstractNumId w:val="0"/>
  </w:num>
  <w:num w:numId="13">
    <w:abstractNumId w:val="24"/>
  </w:num>
  <w:num w:numId="14">
    <w:abstractNumId w:val="17"/>
  </w:num>
  <w:num w:numId="15">
    <w:abstractNumId w:val="8"/>
  </w:num>
  <w:num w:numId="16">
    <w:abstractNumId w:val="27"/>
  </w:num>
  <w:num w:numId="17">
    <w:abstractNumId w:val="26"/>
  </w:num>
  <w:num w:numId="18">
    <w:abstractNumId w:val="22"/>
  </w:num>
  <w:num w:numId="19">
    <w:abstractNumId w:val="4"/>
  </w:num>
  <w:num w:numId="20">
    <w:abstractNumId w:val="23"/>
  </w:num>
  <w:num w:numId="21">
    <w:abstractNumId w:val="14"/>
  </w:num>
  <w:num w:numId="22">
    <w:abstractNumId w:val="19"/>
  </w:num>
  <w:num w:numId="23">
    <w:abstractNumId w:val="25"/>
  </w:num>
  <w:num w:numId="24">
    <w:abstractNumId w:val="15"/>
  </w:num>
  <w:num w:numId="25">
    <w:abstractNumId w:val="10"/>
  </w:num>
  <w:num w:numId="26">
    <w:abstractNumId w:val="20"/>
  </w:num>
  <w:num w:numId="27">
    <w:abstractNumId w:val="11"/>
  </w:num>
  <w:num w:numId="28">
    <w:abstractNumId w:val="1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E74"/>
    <w:rsid w:val="000E1B62"/>
    <w:rsid w:val="00176D77"/>
    <w:rsid w:val="00186D57"/>
    <w:rsid w:val="001A002E"/>
    <w:rsid w:val="00244D2D"/>
    <w:rsid w:val="00271DBB"/>
    <w:rsid w:val="0031074A"/>
    <w:rsid w:val="00310EA5"/>
    <w:rsid w:val="00327702"/>
    <w:rsid w:val="004659E0"/>
    <w:rsid w:val="00475FC4"/>
    <w:rsid w:val="00477464"/>
    <w:rsid w:val="00484B78"/>
    <w:rsid w:val="004A747D"/>
    <w:rsid w:val="004E25D1"/>
    <w:rsid w:val="00547E16"/>
    <w:rsid w:val="005642BA"/>
    <w:rsid w:val="0060250C"/>
    <w:rsid w:val="0066213C"/>
    <w:rsid w:val="006F22D7"/>
    <w:rsid w:val="007E6F77"/>
    <w:rsid w:val="00827622"/>
    <w:rsid w:val="00866923"/>
    <w:rsid w:val="008A4172"/>
    <w:rsid w:val="0096226E"/>
    <w:rsid w:val="00971F36"/>
    <w:rsid w:val="009C3AA7"/>
    <w:rsid w:val="00A95CF6"/>
    <w:rsid w:val="00B32FBE"/>
    <w:rsid w:val="00B46C1C"/>
    <w:rsid w:val="00BB3B99"/>
    <w:rsid w:val="00BC417B"/>
    <w:rsid w:val="00C06009"/>
    <w:rsid w:val="00C321AC"/>
    <w:rsid w:val="00C570FC"/>
    <w:rsid w:val="00CD1823"/>
    <w:rsid w:val="00E26A24"/>
    <w:rsid w:val="00E44137"/>
    <w:rsid w:val="00EA4062"/>
    <w:rsid w:val="00F119ED"/>
    <w:rsid w:val="00F77C9B"/>
    <w:rsid w:val="00FE5E74"/>
    <w:rsid w:val="00FF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3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77C9B"/>
    <w:pPr>
      <w:keepNext/>
      <w:keepLines/>
      <w:spacing w:before="200" w:after="0" w:line="240" w:lineRule="auto"/>
      <w:ind w:firstLine="709"/>
      <w:jc w:val="both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E74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5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570F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F77C9B"/>
    <w:rPr>
      <w:rFonts w:ascii="Calibri Light" w:hAnsi="Calibri Light"/>
      <w:b/>
      <w:bCs/>
      <w:color w:val="5B9BD5"/>
      <w:sz w:val="26"/>
      <w:szCs w:val="26"/>
      <w:lang w:eastAsia="en-US"/>
    </w:rPr>
  </w:style>
  <w:style w:type="table" w:styleId="a6">
    <w:name w:val="Table Grid"/>
    <w:basedOn w:val="a1"/>
    <w:uiPriority w:val="39"/>
    <w:rsid w:val="00F77C9B"/>
    <w:pPr>
      <w:ind w:firstLine="709"/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F77C9B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="Calibri"/>
      <w:lang w:eastAsia="en-US"/>
    </w:rPr>
  </w:style>
  <w:style w:type="character" w:customStyle="1" w:styleId="a8">
    <w:name w:val="Нижний колонтитул Знак"/>
    <w:link w:val="a7"/>
    <w:uiPriority w:val="99"/>
    <w:rsid w:val="00F77C9B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77C9B"/>
    <w:pPr>
      <w:keepNext/>
      <w:keepLines/>
      <w:spacing w:before="200" w:after="0" w:line="240" w:lineRule="auto"/>
      <w:ind w:firstLine="709"/>
      <w:jc w:val="both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E74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5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570F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F77C9B"/>
    <w:rPr>
      <w:rFonts w:ascii="Calibri Light" w:hAnsi="Calibri Light"/>
      <w:b/>
      <w:bCs/>
      <w:color w:val="5B9BD5"/>
      <w:sz w:val="26"/>
      <w:szCs w:val="26"/>
      <w:lang w:eastAsia="en-US"/>
    </w:rPr>
  </w:style>
  <w:style w:type="table" w:styleId="a6">
    <w:name w:val="Table Grid"/>
    <w:basedOn w:val="a1"/>
    <w:uiPriority w:val="39"/>
    <w:rsid w:val="00F77C9B"/>
    <w:pPr>
      <w:ind w:firstLine="709"/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F77C9B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="Calibri"/>
      <w:lang w:eastAsia="en-US"/>
    </w:rPr>
  </w:style>
  <w:style w:type="character" w:customStyle="1" w:styleId="a8">
    <w:name w:val="Нижний колонтитул Знак"/>
    <w:link w:val="a7"/>
    <w:uiPriority w:val="99"/>
    <w:rsid w:val="00F77C9B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070BC-3C1A-4631-A104-F5CC825B0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3086</Words>
  <Characters>17596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</dc:creator>
  <cp:lastModifiedBy>Muradin.Mambetov</cp:lastModifiedBy>
  <cp:revision>2</cp:revision>
  <cp:lastPrinted>2019-03-04T10:13:00Z</cp:lastPrinted>
  <dcterms:created xsi:type="dcterms:W3CDTF">2019-03-04T10:18:00Z</dcterms:created>
  <dcterms:modified xsi:type="dcterms:W3CDTF">2019-03-04T10:18:00Z</dcterms:modified>
</cp:coreProperties>
</file>