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86D" w:rsidRPr="0018286D" w:rsidRDefault="0018286D" w:rsidP="0018286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286D">
        <w:rPr>
          <w:rFonts w:ascii="Times New Roman" w:hAnsi="Times New Roman" w:cs="Times New Roman"/>
          <w:b/>
          <w:sz w:val="26"/>
          <w:szCs w:val="26"/>
        </w:rPr>
        <w:t>Вопросу к зачету по дисциплине «</w:t>
      </w:r>
      <w:proofErr w:type="spellStart"/>
      <w:r w:rsidRPr="0018286D">
        <w:rPr>
          <w:rFonts w:ascii="Times New Roman" w:hAnsi="Times New Roman" w:cs="Times New Roman"/>
          <w:b/>
          <w:sz w:val="26"/>
          <w:szCs w:val="26"/>
        </w:rPr>
        <w:t>Этноконфликтология</w:t>
      </w:r>
      <w:proofErr w:type="spellEnd"/>
      <w:r w:rsidRPr="0018286D">
        <w:rPr>
          <w:rFonts w:ascii="Times New Roman" w:hAnsi="Times New Roman" w:cs="Times New Roman"/>
          <w:b/>
          <w:sz w:val="26"/>
          <w:szCs w:val="26"/>
        </w:rPr>
        <w:t>»</w:t>
      </w:r>
    </w:p>
    <w:p w:rsidR="0018286D" w:rsidRPr="0018286D" w:rsidRDefault="0018286D" w:rsidP="00182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8286D">
        <w:rPr>
          <w:rFonts w:ascii="Times New Roman" w:hAnsi="Times New Roman" w:cs="Times New Roman"/>
          <w:sz w:val="26"/>
          <w:szCs w:val="26"/>
        </w:rPr>
        <w:t xml:space="preserve">1. Научный статус </w:t>
      </w:r>
      <w:proofErr w:type="spellStart"/>
      <w:r w:rsidRPr="0018286D">
        <w:rPr>
          <w:rFonts w:ascii="Times New Roman" w:hAnsi="Times New Roman" w:cs="Times New Roman"/>
          <w:sz w:val="26"/>
          <w:szCs w:val="26"/>
        </w:rPr>
        <w:t>этноконфликтологии</w:t>
      </w:r>
      <w:proofErr w:type="spellEnd"/>
      <w:r w:rsidRPr="0018286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8286D" w:rsidRPr="0018286D" w:rsidRDefault="0018286D" w:rsidP="00182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8286D">
        <w:rPr>
          <w:rFonts w:ascii="Times New Roman" w:hAnsi="Times New Roman" w:cs="Times New Roman"/>
          <w:sz w:val="26"/>
          <w:szCs w:val="26"/>
        </w:rPr>
        <w:t xml:space="preserve">2. Соотношение понятий «этнос», «нация», «раса». </w:t>
      </w:r>
    </w:p>
    <w:p w:rsidR="0018286D" w:rsidRPr="0018286D" w:rsidRDefault="0018286D" w:rsidP="00182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8286D">
        <w:rPr>
          <w:rFonts w:ascii="Times New Roman" w:hAnsi="Times New Roman" w:cs="Times New Roman"/>
          <w:sz w:val="26"/>
          <w:szCs w:val="26"/>
        </w:rPr>
        <w:t xml:space="preserve">3. Современное состояние </w:t>
      </w:r>
      <w:proofErr w:type="spellStart"/>
      <w:r w:rsidRPr="0018286D">
        <w:rPr>
          <w:rFonts w:ascii="Times New Roman" w:hAnsi="Times New Roman" w:cs="Times New Roman"/>
          <w:sz w:val="26"/>
          <w:szCs w:val="26"/>
        </w:rPr>
        <w:t>конфликтологических</w:t>
      </w:r>
      <w:proofErr w:type="spellEnd"/>
      <w:r w:rsidRPr="0018286D">
        <w:rPr>
          <w:rFonts w:ascii="Times New Roman" w:hAnsi="Times New Roman" w:cs="Times New Roman"/>
          <w:sz w:val="26"/>
          <w:szCs w:val="26"/>
        </w:rPr>
        <w:t xml:space="preserve"> исследований межнациональных отношений. </w:t>
      </w:r>
    </w:p>
    <w:p w:rsidR="0018286D" w:rsidRPr="0018286D" w:rsidRDefault="0018286D" w:rsidP="00182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8286D">
        <w:rPr>
          <w:rFonts w:ascii="Times New Roman" w:hAnsi="Times New Roman" w:cs="Times New Roman"/>
          <w:sz w:val="26"/>
          <w:szCs w:val="26"/>
        </w:rPr>
        <w:t xml:space="preserve">4. Исторические общности людей. </w:t>
      </w:r>
    </w:p>
    <w:p w:rsidR="0018286D" w:rsidRPr="0018286D" w:rsidRDefault="0018286D" w:rsidP="00182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8286D">
        <w:rPr>
          <w:rFonts w:ascii="Times New Roman" w:hAnsi="Times New Roman" w:cs="Times New Roman"/>
          <w:sz w:val="26"/>
          <w:szCs w:val="26"/>
        </w:rPr>
        <w:t xml:space="preserve">5. Методологические проблемы определения этноса: </w:t>
      </w:r>
      <w:proofErr w:type="spellStart"/>
      <w:r w:rsidRPr="0018286D">
        <w:rPr>
          <w:rFonts w:ascii="Times New Roman" w:hAnsi="Times New Roman" w:cs="Times New Roman"/>
          <w:sz w:val="26"/>
          <w:szCs w:val="26"/>
        </w:rPr>
        <w:t>Э.Ренан</w:t>
      </w:r>
      <w:proofErr w:type="spellEnd"/>
      <w:r w:rsidRPr="0018286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8286D">
        <w:rPr>
          <w:rFonts w:ascii="Times New Roman" w:hAnsi="Times New Roman" w:cs="Times New Roman"/>
          <w:sz w:val="26"/>
          <w:szCs w:val="26"/>
        </w:rPr>
        <w:t>Ж.Руссо</w:t>
      </w:r>
      <w:proofErr w:type="spellEnd"/>
      <w:r w:rsidRPr="0018286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8286D">
        <w:rPr>
          <w:rFonts w:ascii="Times New Roman" w:hAnsi="Times New Roman" w:cs="Times New Roman"/>
          <w:sz w:val="26"/>
          <w:szCs w:val="26"/>
        </w:rPr>
        <w:t>О.Бауэр</w:t>
      </w:r>
      <w:proofErr w:type="spellEnd"/>
      <w:r w:rsidRPr="0018286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8286D">
        <w:rPr>
          <w:rFonts w:ascii="Times New Roman" w:hAnsi="Times New Roman" w:cs="Times New Roman"/>
          <w:sz w:val="26"/>
          <w:szCs w:val="26"/>
        </w:rPr>
        <w:t>В.Ленин</w:t>
      </w:r>
      <w:proofErr w:type="spellEnd"/>
      <w:r w:rsidRPr="0018286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8286D" w:rsidRPr="0018286D" w:rsidRDefault="0018286D" w:rsidP="00182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8286D">
        <w:rPr>
          <w:rFonts w:ascii="Times New Roman" w:hAnsi="Times New Roman" w:cs="Times New Roman"/>
          <w:sz w:val="26"/>
          <w:szCs w:val="26"/>
        </w:rPr>
        <w:t xml:space="preserve">6. Понятие «этнос» и «нация» в современной отечественной и зарубежной социальной теории. </w:t>
      </w:r>
    </w:p>
    <w:p w:rsidR="0018286D" w:rsidRPr="0018286D" w:rsidRDefault="0018286D" w:rsidP="00182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8286D">
        <w:rPr>
          <w:rFonts w:ascii="Times New Roman" w:hAnsi="Times New Roman" w:cs="Times New Roman"/>
          <w:sz w:val="26"/>
          <w:szCs w:val="26"/>
        </w:rPr>
        <w:t xml:space="preserve">7. Основные подходы к толкованию «этничности». </w:t>
      </w:r>
    </w:p>
    <w:p w:rsidR="0018286D" w:rsidRPr="0018286D" w:rsidRDefault="0018286D" w:rsidP="00182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8286D">
        <w:rPr>
          <w:rFonts w:ascii="Times New Roman" w:hAnsi="Times New Roman" w:cs="Times New Roman"/>
          <w:sz w:val="26"/>
          <w:szCs w:val="26"/>
        </w:rPr>
        <w:t xml:space="preserve">8. Этничность как символ или знак определенной установки восприятия субъекта в обществе. </w:t>
      </w:r>
    </w:p>
    <w:p w:rsidR="0018286D" w:rsidRPr="0018286D" w:rsidRDefault="0018286D" w:rsidP="00182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8286D">
        <w:rPr>
          <w:rFonts w:ascii="Times New Roman" w:hAnsi="Times New Roman" w:cs="Times New Roman"/>
          <w:sz w:val="26"/>
          <w:szCs w:val="26"/>
        </w:rPr>
        <w:t xml:space="preserve">9. Исторические корни и сущность понятия «национализм». </w:t>
      </w:r>
    </w:p>
    <w:p w:rsidR="0018286D" w:rsidRPr="0018286D" w:rsidRDefault="0018286D" w:rsidP="00182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8286D">
        <w:rPr>
          <w:rFonts w:ascii="Times New Roman" w:hAnsi="Times New Roman" w:cs="Times New Roman"/>
          <w:sz w:val="26"/>
          <w:szCs w:val="26"/>
        </w:rPr>
        <w:t xml:space="preserve">10. Становление </w:t>
      </w:r>
      <w:proofErr w:type="gramStart"/>
      <w:r w:rsidRPr="0018286D">
        <w:rPr>
          <w:rFonts w:ascii="Times New Roman" w:hAnsi="Times New Roman" w:cs="Times New Roman"/>
          <w:sz w:val="26"/>
          <w:szCs w:val="26"/>
        </w:rPr>
        <w:t>отечественной</w:t>
      </w:r>
      <w:proofErr w:type="gramEnd"/>
      <w:r w:rsidRPr="001828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286D">
        <w:rPr>
          <w:rFonts w:ascii="Times New Roman" w:hAnsi="Times New Roman" w:cs="Times New Roman"/>
          <w:sz w:val="26"/>
          <w:szCs w:val="26"/>
        </w:rPr>
        <w:t>этноконфликтологии</w:t>
      </w:r>
      <w:proofErr w:type="spellEnd"/>
      <w:r w:rsidRPr="0018286D">
        <w:rPr>
          <w:rFonts w:ascii="Times New Roman" w:hAnsi="Times New Roman" w:cs="Times New Roman"/>
          <w:sz w:val="26"/>
          <w:szCs w:val="26"/>
        </w:rPr>
        <w:t xml:space="preserve"> в 1980-х – 90-х гг. </w:t>
      </w:r>
    </w:p>
    <w:p w:rsidR="0018286D" w:rsidRPr="0018286D" w:rsidRDefault="0018286D" w:rsidP="00182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8286D">
        <w:rPr>
          <w:rFonts w:ascii="Times New Roman" w:hAnsi="Times New Roman" w:cs="Times New Roman"/>
          <w:sz w:val="26"/>
          <w:szCs w:val="26"/>
        </w:rPr>
        <w:t xml:space="preserve">11. Теоретико-методологическое ядро анализа этнических конфликтов в </w:t>
      </w:r>
      <w:proofErr w:type="gramStart"/>
      <w:r w:rsidRPr="0018286D">
        <w:rPr>
          <w:rFonts w:ascii="Times New Roman" w:hAnsi="Times New Roman" w:cs="Times New Roman"/>
          <w:sz w:val="26"/>
          <w:szCs w:val="26"/>
        </w:rPr>
        <w:t>отечественной</w:t>
      </w:r>
      <w:proofErr w:type="gramEnd"/>
      <w:r w:rsidRPr="001828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286D">
        <w:rPr>
          <w:rFonts w:ascii="Times New Roman" w:hAnsi="Times New Roman" w:cs="Times New Roman"/>
          <w:sz w:val="26"/>
          <w:szCs w:val="26"/>
        </w:rPr>
        <w:t>этноконфликтологии</w:t>
      </w:r>
      <w:proofErr w:type="spellEnd"/>
      <w:r w:rsidRPr="0018286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8286D" w:rsidRPr="0018286D" w:rsidRDefault="0018286D" w:rsidP="00182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8286D">
        <w:rPr>
          <w:rFonts w:ascii="Times New Roman" w:hAnsi="Times New Roman" w:cs="Times New Roman"/>
          <w:sz w:val="26"/>
          <w:szCs w:val="26"/>
        </w:rPr>
        <w:t xml:space="preserve">12. </w:t>
      </w:r>
      <w:proofErr w:type="gramStart"/>
      <w:r w:rsidRPr="0018286D">
        <w:rPr>
          <w:rFonts w:ascii="Times New Roman" w:hAnsi="Times New Roman" w:cs="Times New Roman"/>
          <w:sz w:val="26"/>
          <w:szCs w:val="26"/>
        </w:rPr>
        <w:t>Психологическое</w:t>
      </w:r>
      <w:proofErr w:type="gramEnd"/>
      <w:r w:rsidRPr="0018286D">
        <w:rPr>
          <w:rFonts w:ascii="Times New Roman" w:hAnsi="Times New Roman" w:cs="Times New Roman"/>
          <w:sz w:val="26"/>
          <w:szCs w:val="26"/>
        </w:rPr>
        <w:t xml:space="preserve"> и политологическое направления отечественной </w:t>
      </w:r>
      <w:proofErr w:type="spellStart"/>
      <w:r w:rsidRPr="0018286D">
        <w:rPr>
          <w:rFonts w:ascii="Times New Roman" w:hAnsi="Times New Roman" w:cs="Times New Roman"/>
          <w:sz w:val="26"/>
          <w:szCs w:val="26"/>
        </w:rPr>
        <w:t>этноконфликтологии</w:t>
      </w:r>
      <w:proofErr w:type="spellEnd"/>
      <w:r w:rsidRPr="0018286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8286D" w:rsidRDefault="0018286D" w:rsidP="00182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8286D">
        <w:rPr>
          <w:rFonts w:ascii="Times New Roman" w:hAnsi="Times New Roman" w:cs="Times New Roman"/>
          <w:sz w:val="26"/>
          <w:szCs w:val="26"/>
        </w:rPr>
        <w:t xml:space="preserve">13. Проблема преодоления </w:t>
      </w:r>
      <w:proofErr w:type="spellStart"/>
      <w:r w:rsidRPr="0018286D">
        <w:rPr>
          <w:rFonts w:ascii="Times New Roman" w:hAnsi="Times New Roman" w:cs="Times New Roman"/>
          <w:sz w:val="26"/>
          <w:szCs w:val="26"/>
        </w:rPr>
        <w:t>идеологизации</w:t>
      </w:r>
      <w:proofErr w:type="spellEnd"/>
      <w:r w:rsidRPr="0018286D">
        <w:rPr>
          <w:rFonts w:ascii="Times New Roman" w:hAnsi="Times New Roman" w:cs="Times New Roman"/>
          <w:sz w:val="26"/>
          <w:szCs w:val="26"/>
        </w:rPr>
        <w:t xml:space="preserve"> отечественных </w:t>
      </w:r>
      <w:proofErr w:type="spellStart"/>
      <w:r w:rsidRPr="0018286D">
        <w:rPr>
          <w:rFonts w:ascii="Times New Roman" w:hAnsi="Times New Roman" w:cs="Times New Roman"/>
          <w:sz w:val="26"/>
          <w:szCs w:val="26"/>
        </w:rPr>
        <w:t>этноконфликтологических</w:t>
      </w:r>
      <w:proofErr w:type="spellEnd"/>
      <w:r w:rsidRPr="0018286D">
        <w:rPr>
          <w:rFonts w:ascii="Times New Roman" w:hAnsi="Times New Roman" w:cs="Times New Roman"/>
          <w:sz w:val="26"/>
          <w:szCs w:val="26"/>
        </w:rPr>
        <w:t xml:space="preserve"> концепций. </w:t>
      </w:r>
    </w:p>
    <w:p w:rsidR="0018286D" w:rsidRPr="0018286D" w:rsidRDefault="0018286D" w:rsidP="0018286D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18286D">
        <w:rPr>
          <w:rFonts w:ascii="Times New Roman" w:hAnsi="Times New Roman" w:cs="Times New Roman"/>
          <w:sz w:val="26"/>
          <w:szCs w:val="26"/>
        </w:rPr>
        <w:t xml:space="preserve">14. Понятие </w:t>
      </w:r>
      <w:proofErr w:type="spellStart"/>
      <w:r w:rsidRPr="0018286D">
        <w:rPr>
          <w:rFonts w:ascii="Times New Roman" w:hAnsi="Times New Roman" w:cs="Times New Roman"/>
          <w:sz w:val="26"/>
          <w:szCs w:val="26"/>
        </w:rPr>
        <w:t>этнонационального</w:t>
      </w:r>
      <w:proofErr w:type="spellEnd"/>
      <w:r w:rsidRPr="0018286D">
        <w:rPr>
          <w:rFonts w:ascii="Times New Roman" w:hAnsi="Times New Roman" w:cs="Times New Roman"/>
          <w:sz w:val="26"/>
          <w:szCs w:val="26"/>
        </w:rPr>
        <w:t xml:space="preserve"> конфликта в обществе. </w:t>
      </w:r>
    </w:p>
    <w:p w:rsidR="0018286D" w:rsidRPr="0018286D" w:rsidRDefault="0018286D" w:rsidP="00182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8286D">
        <w:rPr>
          <w:rFonts w:ascii="Times New Roman" w:hAnsi="Times New Roman" w:cs="Times New Roman"/>
          <w:sz w:val="26"/>
          <w:szCs w:val="26"/>
        </w:rPr>
        <w:t xml:space="preserve">15. </w:t>
      </w:r>
      <w:proofErr w:type="spellStart"/>
      <w:r w:rsidRPr="0018286D">
        <w:rPr>
          <w:rFonts w:ascii="Times New Roman" w:hAnsi="Times New Roman" w:cs="Times New Roman"/>
          <w:sz w:val="26"/>
          <w:szCs w:val="26"/>
        </w:rPr>
        <w:t>Конфликтогенность</w:t>
      </w:r>
      <w:proofErr w:type="spellEnd"/>
      <w:r w:rsidRPr="001828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286D">
        <w:rPr>
          <w:rFonts w:ascii="Times New Roman" w:hAnsi="Times New Roman" w:cs="Times New Roman"/>
          <w:sz w:val="26"/>
          <w:szCs w:val="26"/>
        </w:rPr>
        <w:t>полиэтничной</w:t>
      </w:r>
      <w:proofErr w:type="spellEnd"/>
      <w:r w:rsidRPr="0018286D">
        <w:rPr>
          <w:rFonts w:ascii="Times New Roman" w:hAnsi="Times New Roman" w:cs="Times New Roman"/>
          <w:sz w:val="26"/>
          <w:szCs w:val="26"/>
        </w:rPr>
        <w:t xml:space="preserve"> среды. </w:t>
      </w:r>
    </w:p>
    <w:p w:rsidR="0018286D" w:rsidRPr="0018286D" w:rsidRDefault="0018286D" w:rsidP="00182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8286D">
        <w:rPr>
          <w:rFonts w:ascii="Times New Roman" w:hAnsi="Times New Roman" w:cs="Times New Roman"/>
          <w:sz w:val="26"/>
          <w:szCs w:val="26"/>
        </w:rPr>
        <w:t xml:space="preserve">16. Понятие межэтнической напряженности. </w:t>
      </w:r>
    </w:p>
    <w:p w:rsidR="0018286D" w:rsidRPr="0018286D" w:rsidRDefault="0018286D" w:rsidP="00182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8286D">
        <w:rPr>
          <w:rFonts w:ascii="Times New Roman" w:hAnsi="Times New Roman" w:cs="Times New Roman"/>
          <w:sz w:val="26"/>
          <w:szCs w:val="26"/>
        </w:rPr>
        <w:t xml:space="preserve">17. </w:t>
      </w:r>
      <w:proofErr w:type="gramStart"/>
      <w:r w:rsidRPr="0018286D">
        <w:rPr>
          <w:rFonts w:ascii="Times New Roman" w:hAnsi="Times New Roman" w:cs="Times New Roman"/>
          <w:sz w:val="26"/>
          <w:szCs w:val="26"/>
        </w:rPr>
        <w:t xml:space="preserve">Социокультурные, экономические и </w:t>
      </w:r>
      <w:proofErr w:type="spellStart"/>
      <w:r w:rsidRPr="0018286D">
        <w:rPr>
          <w:rFonts w:ascii="Times New Roman" w:hAnsi="Times New Roman" w:cs="Times New Roman"/>
          <w:sz w:val="26"/>
          <w:szCs w:val="26"/>
        </w:rPr>
        <w:t>политическиефакторы</w:t>
      </w:r>
      <w:proofErr w:type="spellEnd"/>
      <w:r w:rsidRPr="0018286D">
        <w:rPr>
          <w:rFonts w:ascii="Times New Roman" w:hAnsi="Times New Roman" w:cs="Times New Roman"/>
          <w:sz w:val="26"/>
          <w:szCs w:val="26"/>
        </w:rPr>
        <w:t xml:space="preserve"> этнической напряженности </w:t>
      </w:r>
      <w:proofErr w:type="gramEnd"/>
    </w:p>
    <w:p w:rsidR="0018286D" w:rsidRPr="0018286D" w:rsidRDefault="0018286D" w:rsidP="00182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8286D">
        <w:rPr>
          <w:rFonts w:ascii="Times New Roman" w:hAnsi="Times New Roman" w:cs="Times New Roman"/>
          <w:sz w:val="26"/>
          <w:szCs w:val="26"/>
        </w:rPr>
        <w:t xml:space="preserve">18. Этническая </w:t>
      </w:r>
      <w:proofErr w:type="spellStart"/>
      <w:r w:rsidRPr="0018286D">
        <w:rPr>
          <w:rFonts w:ascii="Times New Roman" w:hAnsi="Times New Roman" w:cs="Times New Roman"/>
          <w:sz w:val="26"/>
          <w:szCs w:val="26"/>
        </w:rPr>
        <w:t>стереотипизация</w:t>
      </w:r>
      <w:proofErr w:type="spellEnd"/>
      <w:r w:rsidRPr="0018286D">
        <w:rPr>
          <w:rFonts w:ascii="Times New Roman" w:hAnsi="Times New Roman" w:cs="Times New Roman"/>
          <w:sz w:val="26"/>
          <w:szCs w:val="26"/>
        </w:rPr>
        <w:t xml:space="preserve">: сущность и специфика. </w:t>
      </w:r>
    </w:p>
    <w:p w:rsidR="0018286D" w:rsidRPr="0018286D" w:rsidRDefault="0018286D" w:rsidP="00182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8286D">
        <w:rPr>
          <w:rFonts w:ascii="Times New Roman" w:hAnsi="Times New Roman" w:cs="Times New Roman"/>
          <w:sz w:val="26"/>
          <w:szCs w:val="26"/>
        </w:rPr>
        <w:t xml:space="preserve">19. Социальные последствия </w:t>
      </w:r>
      <w:proofErr w:type="gramStart"/>
      <w:r w:rsidRPr="0018286D">
        <w:rPr>
          <w:rFonts w:ascii="Times New Roman" w:hAnsi="Times New Roman" w:cs="Times New Roman"/>
          <w:sz w:val="26"/>
          <w:szCs w:val="26"/>
        </w:rPr>
        <w:t>этнической</w:t>
      </w:r>
      <w:proofErr w:type="gramEnd"/>
      <w:r w:rsidRPr="001828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286D">
        <w:rPr>
          <w:rFonts w:ascii="Times New Roman" w:hAnsi="Times New Roman" w:cs="Times New Roman"/>
          <w:sz w:val="26"/>
          <w:szCs w:val="26"/>
        </w:rPr>
        <w:t>стереотипизации</w:t>
      </w:r>
      <w:proofErr w:type="spellEnd"/>
      <w:r w:rsidRPr="0018286D">
        <w:rPr>
          <w:rFonts w:ascii="Times New Roman" w:hAnsi="Times New Roman" w:cs="Times New Roman"/>
          <w:sz w:val="26"/>
          <w:szCs w:val="26"/>
        </w:rPr>
        <w:t xml:space="preserve"> общества. </w:t>
      </w:r>
    </w:p>
    <w:p w:rsidR="0018286D" w:rsidRPr="0018286D" w:rsidRDefault="0018286D" w:rsidP="00182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8286D">
        <w:rPr>
          <w:rFonts w:ascii="Times New Roman" w:hAnsi="Times New Roman" w:cs="Times New Roman"/>
          <w:sz w:val="26"/>
          <w:szCs w:val="26"/>
        </w:rPr>
        <w:t xml:space="preserve">20. Специфика этнических стереотипов России. </w:t>
      </w:r>
    </w:p>
    <w:p w:rsidR="0018286D" w:rsidRPr="0018286D" w:rsidRDefault="0018286D" w:rsidP="00182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8286D">
        <w:rPr>
          <w:rFonts w:ascii="Times New Roman" w:hAnsi="Times New Roman" w:cs="Times New Roman"/>
          <w:sz w:val="26"/>
          <w:szCs w:val="26"/>
        </w:rPr>
        <w:t xml:space="preserve">21. Особенности федеративного устройства современной России. </w:t>
      </w:r>
    </w:p>
    <w:p w:rsidR="0018286D" w:rsidRPr="0018286D" w:rsidRDefault="0018286D" w:rsidP="00182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8286D">
        <w:rPr>
          <w:rFonts w:ascii="Times New Roman" w:hAnsi="Times New Roman" w:cs="Times New Roman"/>
          <w:sz w:val="26"/>
          <w:szCs w:val="26"/>
        </w:rPr>
        <w:t xml:space="preserve">22. </w:t>
      </w:r>
      <w:proofErr w:type="spellStart"/>
      <w:r w:rsidRPr="0018286D">
        <w:rPr>
          <w:rFonts w:ascii="Times New Roman" w:hAnsi="Times New Roman" w:cs="Times New Roman"/>
          <w:sz w:val="26"/>
          <w:szCs w:val="26"/>
        </w:rPr>
        <w:t>Этнодемографическая</w:t>
      </w:r>
      <w:proofErr w:type="spellEnd"/>
      <w:r w:rsidRPr="0018286D">
        <w:rPr>
          <w:rFonts w:ascii="Times New Roman" w:hAnsi="Times New Roman" w:cs="Times New Roman"/>
          <w:sz w:val="26"/>
          <w:szCs w:val="26"/>
        </w:rPr>
        <w:t xml:space="preserve"> картина населения современной России. </w:t>
      </w:r>
    </w:p>
    <w:p w:rsidR="0018286D" w:rsidRPr="0018286D" w:rsidRDefault="0018286D" w:rsidP="00182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8286D">
        <w:rPr>
          <w:rFonts w:ascii="Times New Roman" w:hAnsi="Times New Roman" w:cs="Times New Roman"/>
          <w:sz w:val="26"/>
          <w:szCs w:val="26"/>
        </w:rPr>
        <w:t xml:space="preserve">23. Национальные республики в составе Российской Федерации. </w:t>
      </w:r>
    </w:p>
    <w:p w:rsidR="0018286D" w:rsidRPr="0018286D" w:rsidRDefault="0018286D" w:rsidP="00182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8286D">
        <w:rPr>
          <w:rFonts w:ascii="Times New Roman" w:hAnsi="Times New Roman" w:cs="Times New Roman"/>
          <w:sz w:val="26"/>
          <w:szCs w:val="26"/>
        </w:rPr>
        <w:t xml:space="preserve">24. Противоречивость этнических процессов в современном мире. </w:t>
      </w:r>
    </w:p>
    <w:p w:rsidR="0018286D" w:rsidRPr="0018286D" w:rsidRDefault="0018286D" w:rsidP="00182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8286D">
        <w:rPr>
          <w:rFonts w:ascii="Times New Roman" w:hAnsi="Times New Roman" w:cs="Times New Roman"/>
          <w:sz w:val="26"/>
          <w:szCs w:val="26"/>
        </w:rPr>
        <w:t xml:space="preserve">25. Специфика </w:t>
      </w:r>
      <w:proofErr w:type="spellStart"/>
      <w:r w:rsidRPr="0018286D">
        <w:rPr>
          <w:rFonts w:ascii="Times New Roman" w:hAnsi="Times New Roman" w:cs="Times New Roman"/>
          <w:sz w:val="26"/>
          <w:szCs w:val="26"/>
        </w:rPr>
        <w:t>этносоциальных</w:t>
      </w:r>
      <w:proofErr w:type="spellEnd"/>
      <w:r w:rsidRPr="0018286D">
        <w:rPr>
          <w:rFonts w:ascii="Times New Roman" w:hAnsi="Times New Roman" w:cs="Times New Roman"/>
          <w:sz w:val="26"/>
          <w:szCs w:val="26"/>
        </w:rPr>
        <w:t xml:space="preserve"> процессов в развитых, </w:t>
      </w:r>
      <w:proofErr w:type="spellStart"/>
      <w:r w:rsidRPr="0018286D">
        <w:rPr>
          <w:rFonts w:ascii="Times New Roman" w:hAnsi="Times New Roman" w:cs="Times New Roman"/>
          <w:sz w:val="26"/>
          <w:szCs w:val="26"/>
        </w:rPr>
        <w:t>постколониальных</w:t>
      </w:r>
      <w:proofErr w:type="spellEnd"/>
      <w:r w:rsidRPr="0018286D">
        <w:rPr>
          <w:rFonts w:ascii="Times New Roman" w:hAnsi="Times New Roman" w:cs="Times New Roman"/>
          <w:sz w:val="26"/>
          <w:szCs w:val="26"/>
        </w:rPr>
        <w:t xml:space="preserve"> и постсоциалистических государствах. </w:t>
      </w:r>
    </w:p>
    <w:p w:rsidR="0018286D" w:rsidRPr="0018286D" w:rsidRDefault="0018286D" w:rsidP="00182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8286D">
        <w:rPr>
          <w:rFonts w:ascii="Times New Roman" w:hAnsi="Times New Roman" w:cs="Times New Roman"/>
          <w:sz w:val="26"/>
          <w:szCs w:val="26"/>
        </w:rPr>
        <w:t xml:space="preserve">26. Этнокультурная мотивация «взрыва» этничности в мире. </w:t>
      </w:r>
    </w:p>
    <w:p w:rsidR="0018286D" w:rsidRPr="0018286D" w:rsidRDefault="0018286D" w:rsidP="00182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8286D">
        <w:rPr>
          <w:rFonts w:ascii="Times New Roman" w:hAnsi="Times New Roman" w:cs="Times New Roman"/>
          <w:sz w:val="26"/>
          <w:szCs w:val="26"/>
        </w:rPr>
        <w:t xml:space="preserve">27. Понятие </w:t>
      </w:r>
      <w:proofErr w:type="spellStart"/>
      <w:r w:rsidRPr="0018286D">
        <w:rPr>
          <w:rFonts w:ascii="Times New Roman" w:hAnsi="Times New Roman" w:cs="Times New Roman"/>
          <w:sz w:val="26"/>
          <w:szCs w:val="26"/>
        </w:rPr>
        <w:t>этнонационального</w:t>
      </w:r>
      <w:proofErr w:type="spellEnd"/>
      <w:r w:rsidRPr="0018286D">
        <w:rPr>
          <w:rFonts w:ascii="Times New Roman" w:hAnsi="Times New Roman" w:cs="Times New Roman"/>
          <w:sz w:val="26"/>
          <w:szCs w:val="26"/>
        </w:rPr>
        <w:t xml:space="preserve"> конфликта </w:t>
      </w:r>
    </w:p>
    <w:p w:rsidR="0018286D" w:rsidRPr="0018286D" w:rsidRDefault="0018286D" w:rsidP="00182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8286D">
        <w:rPr>
          <w:rFonts w:ascii="Times New Roman" w:hAnsi="Times New Roman" w:cs="Times New Roman"/>
          <w:sz w:val="26"/>
          <w:szCs w:val="26"/>
        </w:rPr>
        <w:t xml:space="preserve">28. Типология форм этнического конфликта </w:t>
      </w:r>
    </w:p>
    <w:p w:rsidR="0018286D" w:rsidRPr="0018286D" w:rsidRDefault="0018286D" w:rsidP="00182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8286D">
        <w:rPr>
          <w:rFonts w:ascii="Times New Roman" w:hAnsi="Times New Roman" w:cs="Times New Roman"/>
          <w:sz w:val="26"/>
          <w:szCs w:val="26"/>
        </w:rPr>
        <w:t xml:space="preserve">29. Стадии развертывания </w:t>
      </w:r>
      <w:proofErr w:type="spellStart"/>
      <w:r w:rsidRPr="0018286D">
        <w:rPr>
          <w:rFonts w:ascii="Times New Roman" w:hAnsi="Times New Roman" w:cs="Times New Roman"/>
          <w:sz w:val="26"/>
          <w:szCs w:val="26"/>
        </w:rPr>
        <w:t>этнонациональных</w:t>
      </w:r>
      <w:proofErr w:type="spellEnd"/>
      <w:r w:rsidRPr="0018286D">
        <w:rPr>
          <w:rFonts w:ascii="Times New Roman" w:hAnsi="Times New Roman" w:cs="Times New Roman"/>
          <w:sz w:val="26"/>
          <w:szCs w:val="26"/>
        </w:rPr>
        <w:t xml:space="preserve"> конфликтов </w:t>
      </w:r>
    </w:p>
    <w:p w:rsidR="0018286D" w:rsidRPr="0018286D" w:rsidRDefault="0018286D" w:rsidP="00182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8286D">
        <w:rPr>
          <w:rFonts w:ascii="Times New Roman" w:hAnsi="Times New Roman" w:cs="Times New Roman"/>
          <w:sz w:val="26"/>
          <w:szCs w:val="26"/>
        </w:rPr>
        <w:t xml:space="preserve">30. Основные причины возникновения </w:t>
      </w:r>
      <w:proofErr w:type="spellStart"/>
      <w:r w:rsidRPr="0018286D">
        <w:rPr>
          <w:rFonts w:ascii="Times New Roman" w:hAnsi="Times New Roman" w:cs="Times New Roman"/>
          <w:sz w:val="26"/>
          <w:szCs w:val="26"/>
        </w:rPr>
        <w:t>этнонациональных</w:t>
      </w:r>
      <w:proofErr w:type="spellEnd"/>
      <w:r w:rsidRPr="0018286D">
        <w:rPr>
          <w:rFonts w:ascii="Times New Roman" w:hAnsi="Times New Roman" w:cs="Times New Roman"/>
          <w:sz w:val="26"/>
          <w:szCs w:val="26"/>
        </w:rPr>
        <w:t xml:space="preserve"> конфликтов. </w:t>
      </w:r>
    </w:p>
    <w:p w:rsidR="0018286D" w:rsidRPr="0018286D" w:rsidRDefault="0018286D" w:rsidP="00182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8286D">
        <w:rPr>
          <w:rFonts w:ascii="Times New Roman" w:hAnsi="Times New Roman" w:cs="Times New Roman"/>
          <w:sz w:val="26"/>
          <w:szCs w:val="26"/>
        </w:rPr>
        <w:t xml:space="preserve">31. Понятие «этнического риска» в конфликте </w:t>
      </w:r>
    </w:p>
    <w:p w:rsidR="0018286D" w:rsidRPr="0018286D" w:rsidRDefault="0018286D" w:rsidP="00182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8286D">
        <w:rPr>
          <w:rFonts w:ascii="Times New Roman" w:hAnsi="Times New Roman" w:cs="Times New Roman"/>
          <w:sz w:val="26"/>
          <w:szCs w:val="26"/>
        </w:rPr>
        <w:lastRenderedPageBreak/>
        <w:t>32. Сущность анализа и диагно</w:t>
      </w:r>
      <w:r w:rsidRPr="0018286D">
        <w:rPr>
          <w:rFonts w:ascii="Times New Roman" w:hAnsi="Times New Roman" w:cs="Times New Roman"/>
          <w:sz w:val="26"/>
          <w:szCs w:val="26"/>
        </w:rPr>
        <w:t xml:space="preserve">стики этнических конфликтов. </w:t>
      </w:r>
    </w:p>
    <w:p w:rsidR="0018286D" w:rsidRPr="0018286D" w:rsidRDefault="0018286D" w:rsidP="00182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8286D">
        <w:rPr>
          <w:rFonts w:ascii="Times New Roman" w:hAnsi="Times New Roman" w:cs="Times New Roman"/>
          <w:sz w:val="26"/>
          <w:szCs w:val="26"/>
        </w:rPr>
        <w:t xml:space="preserve">33. Основные формы и механизмы проявления этнических конфликтов </w:t>
      </w:r>
    </w:p>
    <w:p w:rsidR="0018286D" w:rsidRPr="0018286D" w:rsidRDefault="0018286D" w:rsidP="00182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8286D">
        <w:rPr>
          <w:rFonts w:ascii="Times New Roman" w:hAnsi="Times New Roman" w:cs="Times New Roman"/>
          <w:sz w:val="26"/>
          <w:szCs w:val="26"/>
        </w:rPr>
        <w:t xml:space="preserve">34. Модели разрешения этнических конфликтов. </w:t>
      </w:r>
    </w:p>
    <w:p w:rsidR="0018286D" w:rsidRPr="0018286D" w:rsidRDefault="0018286D" w:rsidP="00182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8286D">
        <w:rPr>
          <w:rFonts w:ascii="Times New Roman" w:hAnsi="Times New Roman" w:cs="Times New Roman"/>
          <w:sz w:val="26"/>
          <w:szCs w:val="26"/>
        </w:rPr>
        <w:t xml:space="preserve">35. Зависимость выбора модели от итогов диагностики. </w:t>
      </w:r>
    </w:p>
    <w:p w:rsidR="0018286D" w:rsidRPr="0018286D" w:rsidRDefault="0018286D" w:rsidP="00182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8286D">
        <w:rPr>
          <w:rFonts w:ascii="Times New Roman" w:hAnsi="Times New Roman" w:cs="Times New Roman"/>
          <w:sz w:val="26"/>
          <w:szCs w:val="26"/>
        </w:rPr>
        <w:t xml:space="preserve">36. Силовые способы разрешения этнического конфликта. Механизмы уничтожения или полного подавления одной из сторон конфликта. Средства принуждения и насилия. </w:t>
      </w:r>
    </w:p>
    <w:p w:rsidR="0018286D" w:rsidRPr="0018286D" w:rsidRDefault="0018286D" w:rsidP="00182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8286D">
        <w:rPr>
          <w:rFonts w:ascii="Times New Roman" w:hAnsi="Times New Roman" w:cs="Times New Roman"/>
          <w:sz w:val="26"/>
          <w:szCs w:val="26"/>
        </w:rPr>
        <w:t xml:space="preserve">37. Компромиссное разрешение конфликта. </w:t>
      </w:r>
    </w:p>
    <w:p w:rsidR="0018286D" w:rsidRPr="0018286D" w:rsidRDefault="0018286D" w:rsidP="00182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8286D">
        <w:rPr>
          <w:rFonts w:ascii="Times New Roman" w:hAnsi="Times New Roman" w:cs="Times New Roman"/>
          <w:sz w:val="26"/>
          <w:szCs w:val="26"/>
        </w:rPr>
        <w:t xml:space="preserve">38. Разъединение и изоляция сторон как возможный способ решения этнического конфликта. </w:t>
      </w:r>
    </w:p>
    <w:p w:rsidR="0018286D" w:rsidRPr="0018286D" w:rsidRDefault="0018286D" w:rsidP="00182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8286D">
        <w:rPr>
          <w:rFonts w:ascii="Times New Roman" w:hAnsi="Times New Roman" w:cs="Times New Roman"/>
          <w:sz w:val="26"/>
          <w:szCs w:val="26"/>
        </w:rPr>
        <w:t xml:space="preserve">39. Использование традиций, ритуалов, символики, менталитета для примирения этносов. </w:t>
      </w:r>
    </w:p>
    <w:p w:rsidR="0018286D" w:rsidRPr="0018286D" w:rsidRDefault="0018286D" w:rsidP="00182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8286D">
        <w:rPr>
          <w:rFonts w:ascii="Times New Roman" w:hAnsi="Times New Roman" w:cs="Times New Roman"/>
          <w:sz w:val="26"/>
          <w:szCs w:val="26"/>
        </w:rPr>
        <w:t xml:space="preserve">40. Возможности и ограничения основных форм посредничества в </w:t>
      </w:r>
      <w:proofErr w:type="spellStart"/>
      <w:r w:rsidRPr="0018286D">
        <w:rPr>
          <w:rFonts w:ascii="Times New Roman" w:hAnsi="Times New Roman" w:cs="Times New Roman"/>
          <w:sz w:val="26"/>
          <w:szCs w:val="26"/>
        </w:rPr>
        <w:t>этнонациональных</w:t>
      </w:r>
      <w:proofErr w:type="spellEnd"/>
      <w:r w:rsidRPr="0018286D">
        <w:rPr>
          <w:rFonts w:ascii="Times New Roman" w:hAnsi="Times New Roman" w:cs="Times New Roman"/>
          <w:sz w:val="26"/>
          <w:szCs w:val="26"/>
        </w:rPr>
        <w:t xml:space="preserve"> конфликтах. </w:t>
      </w:r>
    </w:p>
    <w:p w:rsidR="0018286D" w:rsidRPr="0018286D" w:rsidRDefault="0018286D" w:rsidP="00182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8286D">
        <w:rPr>
          <w:rFonts w:ascii="Times New Roman" w:hAnsi="Times New Roman" w:cs="Times New Roman"/>
          <w:sz w:val="26"/>
          <w:szCs w:val="26"/>
        </w:rPr>
        <w:t xml:space="preserve">41. Проблема политического статуса этнической группы. </w:t>
      </w:r>
    </w:p>
    <w:p w:rsidR="0018286D" w:rsidRPr="0018286D" w:rsidRDefault="0018286D" w:rsidP="00182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8286D">
        <w:rPr>
          <w:rFonts w:ascii="Times New Roman" w:hAnsi="Times New Roman" w:cs="Times New Roman"/>
          <w:sz w:val="26"/>
          <w:szCs w:val="26"/>
        </w:rPr>
        <w:t xml:space="preserve">42. Международные правовые акты относительно права народа на </w:t>
      </w:r>
      <w:proofErr w:type="spellStart"/>
      <w:r w:rsidRPr="0018286D">
        <w:rPr>
          <w:rFonts w:ascii="Times New Roman" w:hAnsi="Times New Roman" w:cs="Times New Roman"/>
          <w:sz w:val="26"/>
          <w:szCs w:val="26"/>
        </w:rPr>
        <w:t>самоопределенние</w:t>
      </w:r>
      <w:proofErr w:type="spellEnd"/>
      <w:r w:rsidRPr="0018286D">
        <w:rPr>
          <w:rFonts w:ascii="Times New Roman" w:hAnsi="Times New Roman" w:cs="Times New Roman"/>
          <w:sz w:val="26"/>
          <w:szCs w:val="26"/>
        </w:rPr>
        <w:t xml:space="preserve"> и принцип территориальной целостности государств, их противоречие. </w:t>
      </w:r>
    </w:p>
    <w:p w:rsidR="00FD048E" w:rsidRPr="0018286D" w:rsidRDefault="0018286D" w:rsidP="00182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8286D">
        <w:rPr>
          <w:rFonts w:ascii="Times New Roman" w:hAnsi="Times New Roman" w:cs="Times New Roman"/>
          <w:sz w:val="26"/>
          <w:szCs w:val="26"/>
        </w:rPr>
        <w:t xml:space="preserve">43. Урегулирование </w:t>
      </w:r>
      <w:proofErr w:type="spellStart"/>
      <w:r w:rsidRPr="0018286D">
        <w:rPr>
          <w:rFonts w:ascii="Times New Roman" w:hAnsi="Times New Roman" w:cs="Times New Roman"/>
          <w:sz w:val="26"/>
          <w:szCs w:val="26"/>
        </w:rPr>
        <w:t>этнонациональных</w:t>
      </w:r>
      <w:proofErr w:type="spellEnd"/>
      <w:r w:rsidRPr="0018286D">
        <w:rPr>
          <w:rFonts w:ascii="Times New Roman" w:hAnsi="Times New Roman" w:cs="Times New Roman"/>
          <w:sz w:val="26"/>
          <w:szCs w:val="26"/>
        </w:rPr>
        <w:t xml:space="preserve"> конфликтов: юридизация, прекращение насилия и организации диалога сторон.</w:t>
      </w:r>
    </w:p>
    <w:sectPr w:rsidR="00FD048E" w:rsidRPr="00182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6D"/>
    <w:rsid w:val="000019FF"/>
    <w:rsid w:val="0018286D"/>
    <w:rsid w:val="001A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Абу-Юсуфовна Хапаева</dc:creator>
  <cp:lastModifiedBy>Алина Абу-Юсуфовна Хапаева</cp:lastModifiedBy>
  <cp:revision>1</cp:revision>
  <dcterms:created xsi:type="dcterms:W3CDTF">2025-12-25T08:45:00Z</dcterms:created>
  <dcterms:modified xsi:type="dcterms:W3CDTF">2025-12-25T08:53:00Z</dcterms:modified>
</cp:coreProperties>
</file>