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4F" w:rsidRPr="004B5011" w:rsidRDefault="009C674F" w:rsidP="009C674F">
      <w:pPr>
        <w:widowControl w:val="0"/>
        <w:autoSpaceDE w:val="0"/>
        <w:autoSpaceDN w:val="0"/>
        <w:adjustRightInd w:val="0"/>
        <w:jc w:val="center"/>
        <w:rPr>
          <w:sz w:val="24"/>
          <w:szCs w:val="24"/>
        </w:rPr>
      </w:pPr>
      <w:r w:rsidRPr="004B5011">
        <w:rPr>
          <w:sz w:val="24"/>
          <w:szCs w:val="24"/>
        </w:rPr>
        <w:t xml:space="preserve">МИНИСТЕРСТВО НАУКИ И ВЫСШЕГО ОБРАЗОВАНИЯ  РОССИЙСКОЙ ФЕДЕРАЦИИ </w:t>
      </w:r>
    </w:p>
    <w:p w:rsidR="009C674F" w:rsidRPr="004B5011" w:rsidRDefault="009C674F" w:rsidP="009C674F">
      <w:pPr>
        <w:widowControl w:val="0"/>
        <w:autoSpaceDE w:val="0"/>
        <w:autoSpaceDN w:val="0"/>
        <w:adjustRightInd w:val="0"/>
        <w:jc w:val="center"/>
        <w:rPr>
          <w:sz w:val="24"/>
          <w:szCs w:val="24"/>
        </w:rPr>
      </w:pPr>
      <w:r w:rsidRPr="004B5011">
        <w:rPr>
          <w:sz w:val="24"/>
          <w:szCs w:val="24"/>
        </w:rPr>
        <w:t>ФЕДЕРАЛЬНОЕ ГОСУДАРСТВЕННОЕ БЮДЖЕТНОЕ ОБРАЗОВАТЕЛЬНОЕ УЧРЕЖДЕНИЕ ВЫСШЕГО ОБРАЗОВАНИЯ</w:t>
      </w:r>
    </w:p>
    <w:p w:rsidR="009C674F" w:rsidRPr="004B5011" w:rsidRDefault="009C674F" w:rsidP="009C674F">
      <w:pPr>
        <w:widowControl w:val="0"/>
        <w:autoSpaceDE w:val="0"/>
        <w:autoSpaceDN w:val="0"/>
        <w:adjustRightInd w:val="0"/>
        <w:jc w:val="center"/>
        <w:rPr>
          <w:b/>
          <w:sz w:val="24"/>
          <w:szCs w:val="24"/>
        </w:rPr>
      </w:pPr>
    </w:p>
    <w:p w:rsidR="009C674F" w:rsidRPr="004B5011" w:rsidRDefault="009C674F" w:rsidP="009C674F">
      <w:pPr>
        <w:widowControl w:val="0"/>
        <w:autoSpaceDE w:val="0"/>
        <w:autoSpaceDN w:val="0"/>
        <w:adjustRightInd w:val="0"/>
        <w:jc w:val="center"/>
        <w:rPr>
          <w:b/>
          <w:sz w:val="24"/>
          <w:szCs w:val="24"/>
        </w:rPr>
      </w:pPr>
      <w:r w:rsidRPr="004B5011">
        <w:rPr>
          <w:b/>
          <w:sz w:val="24"/>
          <w:szCs w:val="24"/>
        </w:rPr>
        <w:t>«</w:t>
      </w:r>
      <w:proofErr w:type="gramStart"/>
      <w:r w:rsidRPr="004B5011">
        <w:rPr>
          <w:b/>
          <w:sz w:val="24"/>
          <w:szCs w:val="24"/>
        </w:rPr>
        <w:t>СЕВЕРО-КАВКАЗСКАЯ</w:t>
      </w:r>
      <w:proofErr w:type="gramEnd"/>
      <w:r w:rsidRPr="004B5011">
        <w:rPr>
          <w:b/>
          <w:sz w:val="24"/>
          <w:szCs w:val="24"/>
        </w:rPr>
        <w:t xml:space="preserve"> ГОСУДАРСТВЕННАЯ АКАДЕМИЯ»</w:t>
      </w: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6733AD" w:rsidRDefault="009C674F" w:rsidP="008843A5">
      <w:pPr>
        <w:shd w:val="clear" w:color="auto" w:fill="FFFFFF"/>
        <w:spacing w:line="360" w:lineRule="auto"/>
        <w:jc w:val="center"/>
        <w:rPr>
          <w:color w:val="000000"/>
          <w:sz w:val="28"/>
          <w:szCs w:val="28"/>
        </w:rPr>
      </w:pPr>
      <w:r w:rsidRPr="006733AD">
        <w:rPr>
          <w:color w:val="000000"/>
          <w:sz w:val="28"/>
          <w:szCs w:val="28"/>
        </w:rPr>
        <w:t>КАФЕДРА</w:t>
      </w:r>
      <w:r w:rsidRPr="002222AB">
        <w:rPr>
          <w:color w:val="000000"/>
          <w:sz w:val="28"/>
          <w:szCs w:val="28"/>
        </w:rPr>
        <w:t xml:space="preserve"> ГОСУДАРСТВЕНН</w:t>
      </w:r>
      <w:r>
        <w:rPr>
          <w:color w:val="000000"/>
          <w:sz w:val="28"/>
          <w:szCs w:val="28"/>
        </w:rPr>
        <w:t>Ы</w:t>
      </w:r>
      <w:r w:rsidR="00FE3FF4">
        <w:rPr>
          <w:color w:val="000000"/>
          <w:sz w:val="28"/>
          <w:szCs w:val="28"/>
        </w:rPr>
        <w:t>Е</w:t>
      </w:r>
      <w:r w:rsidR="00D4620F">
        <w:rPr>
          <w:color w:val="000000"/>
          <w:sz w:val="28"/>
          <w:szCs w:val="28"/>
        </w:rPr>
        <w:t xml:space="preserve">  И  </w:t>
      </w:r>
      <w:r>
        <w:rPr>
          <w:color w:val="000000"/>
          <w:sz w:val="28"/>
          <w:szCs w:val="28"/>
        </w:rPr>
        <w:t>АДМИНИСТРАТИВН</w:t>
      </w:r>
      <w:proofErr w:type="gramStart"/>
      <w:r>
        <w:rPr>
          <w:color w:val="000000"/>
          <w:sz w:val="28"/>
          <w:szCs w:val="28"/>
        </w:rPr>
        <w:t>О</w:t>
      </w:r>
      <w:r w:rsidRPr="006733AD">
        <w:rPr>
          <w:color w:val="000000"/>
          <w:sz w:val="28"/>
          <w:szCs w:val="28"/>
        </w:rPr>
        <w:t>-</w:t>
      </w:r>
      <w:proofErr w:type="gramEnd"/>
      <w:r w:rsidRPr="006733AD">
        <w:rPr>
          <w:color w:val="000000"/>
          <w:sz w:val="28"/>
          <w:szCs w:val="28"/>
        </w:rPr>
        <w:t xml:space="preserve"> ПРАВОВЫ</w:t>
      </w:r>
      <w:r w:rsidR="00FE3FF4">
        <w:rPr>
          <w:color w:val="000000"/>
          <w:sz w:val="28"/>
          <w:szCs w:val="28"/>
        </w:rPr>
        <w:t>Е</w:t>
      </w:r>
      <w:r w:rsidRPr="006733AD">
        <w:rPr>
          <w:color w:val="000000"/>
          <w:sz w:val="28"/>
          <w:szCs w:val="28"/>
        </w:rPr>
        <w:t xml:space="preserve"> ДИСЦИПЛИН</w:t>
      </w:r>
      <w:r w:rsidR="00FE3FF4">
        <w:rPr>
          <w:color w:val="000000"/>
          <w:sz w:val="28"/>
          <w:szCs w:val="28"/>
        </w:rPr>
        <w:t>Ы</w:t>
      </w: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 xml:space="preserve">ВОПРОСЫ К </w:t>
      </w:r>
      <w:r>
        <w:rPr>
          <w:color w:val="000000"/>
          <w:sz w:val="28"/>
          <w:szCs w:val="28"/>
        </w:rPr>
        <w:t xml:space="preserve">КОНТРОЛЬНОЙ РАБОТЕ </w:t>
      </w:r>
      <w:r w:rsidRPr="006733AD">
        <w:rPr>
          <w:color w:val="000000"/>
          <w:sz w:val="28"/>
          <w:szCs w:val="28"/>
        </w:rPr>
        <w:t>ПО ДИСЦИПЛИНЕ</w:t>
      </w:r>
    </w:p>
    <w:p w:rsidR="008843A5" w:rsidRPr="009C674F" w:rsidRDefault="008843A5" w:rsidP="008843A5">
      <w:pPr>
        <w:shd w:val="clear" w:color="auto" w:fill="FFFFFF"/>
        <w:spacing w:line="360" w:lineRule="auto"/>
        <w:jc w:val="center"/>
        <w:rPr>
          <w:color w:val="000000"/>
          <w:sz w:val="28"/>
          <w:szCs w:val="28"/>
        </w:rPr>
      </w:pPr>
      <w:r w:rsidRPr="009C674F">
        <w:rPr>
          <w:color w:val="000000"/>
          <w:sz w:val="28"/>
          <w:szCs w:val="28"/>
        </w:rPr>
        <w:t>«</w:t>
      </w:r>
      <w:r w:rsidRPr="009C674F">
        <w:rPr>
          <w:bCs/>
          <w:sz w:val="28"/>
          <w:szCs w:val="28"/>
        </w:rPr>
        <w:t>И</w:t>
      </w:r>
      <w:r w:rsidR="005476B1" w:rsidRPr="009C674F">
        <w:rPr>
          <w:bCs/>
          <w:sz w:val="28"/>
          <w:szCs w:val="28"/>
        </w:rPr>
        <w:t>НФОРМАЦИОННОЕ ПРАВО</w:t>
      </w:r>
      <w:r w:rsidRPr="009C674F">
        <w:rPr>
          <w:color w:val="000000"/>
          <w:sz w:val="28"/>
          <w:szCs w:val="28"/>
        </w:rPr>
        <w:t>»</w:t>
      </w:r>
    </w:p>
    <w:p w:rsidR="008843A5" w:rsidRPr="002222AB" w:rsidRDefault="008843A5" w:rsidP="008843A5">
      <w:pPr>
        <w:shd w:val="clear" w:color="auto" w:fill="FFFFFF"/>
        <w:spacing w:line="360" w:lineRule="auto"/>
        <w:jc w:val="center"/>
        <w:rPr>
          <w:color w:val="000000"/>
          <w:sz w:val="28"/>
          <w:szCs w:val="28"/>
        </w:rPr>
      </w:pPr>
      <w:r w:rsidRPr="006733AD">
        <w:rPr>
          <w:color w:val="000000"/>
          <w:sz w:val="28"/>
          <w:szCs w:val="28"/>
        </w:rPr>
        <w:t xml:space="preserve">ДЛЯ ОБУЩАЮЩИХСЯ ПО </w:t>
      </w:r>
      <w:r w:rsidRPr="002222AB">
        <w:rPr>
          <w:color w:val="000000"/>
          <w:sz w:val="28"/>
          <w:szCs w:val="28"/>
        </w:rPr>
        <w:t>СПЕЦИАЛЬНОСТИ</w:t>
      </w:r>
    </w:p>
    <w:p w:rsidR="008843A5" w:rsidRPr="006733AD" w:rsidRDefault="008843A5" w:rsidP="008843A5">
      <w:pPr>
        <w:shd w:val="clear" w:color="auto" w:fill="FFFFFF"/>
        <w:spacing w:line="360" w:lineRule="auto"/>
        <w:jc w:val="center"/>
        <w:rPr>
          <w:color w:val="000000"/>
          <w:sz w:val="28"/>
          <w:szCs w:val="28"/>
        </w:rPr>
      </w:pPr>
      <w:r w:rsidRPr="002222AB">
        <w:rPr>
          <w:bCs/>
          <w:sz w:val="28"/>
          <w:szCs w:val="28"/>
        </w:rPr>
        <w:t>40.05.02   ПРАВООХРАНИТЕЛЬНАЯ ДЕЯТЕЛЬНОСТЬ</w:t>
      </w:r>
      <w:r w:rsidR="0092737B">
        <w:rPr>
          <w:bCs/>
          <w:sz w:val="28"/>
          <w:szCs w:val="28"/>
        </w:rPr>
        <w:t xml:space="preserve"> (УСО)</w:t>
      </w:r>
    </w:p>
    <w:p w:rsidR="008843A5" w:rsidRPr="002222AB" w:rsidRDefault="008843A5"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ЗАОЧНАЯ ФОРМА ОБУЧЕНИЯ</w:t>
      </w:r>
    </w:p>
    <w:p w:rsidR="008843A5" w:rsidRPr="002222AB" w:rsidRDefault="008843A5" w:rsidP="008843A5">
      <w:pPr>
        <w:shd w:val="clear" w:color="auto" w:fill="FFFFFF"/>
        <w:spacing w:line="360" w:lineRule="auto"/>
        <w:jc w:val="center"/>
        <w:rPr>
          <w:color w:val="000000"/>
          <w:sz w:val="28"/>
          <w:szCs w:val="28"/>
        </w:rPr>
      </w:pPr>
    </w:p>
    <w:p w:rsidR="008843A5" w:rsidRPr="006733AD" w:rsidRDefault="00B84F74" w:rsidP="008843A5">
      <w:pPr>
        <w:shd w:val="clear" w:color="auto" w:fill="FFFFFF"/>
        <w:spacing w:line="360" w:lineRule="auto"/>
        <w:jc w:val="center"/>
        <w:rPr>
          <w:color w:val="000000"/>
          <w:sz w:val="28"/>
          <w:szCs w:val="28"/>
        </w:rPr>
      </w:pPr>
      <w:r>
        <w:rPr>
          <w:color w:val="000000"/>
          <w:sz w:val="28"/>
          <w:szCs w:val="28"/>
        </w:rPr>
        <w:t>2</w:t>
      </w:r>
      <w:r w:rsidR="008843A5" w:rsidRPr="006733AD">
        <w:rPr>
          <w:color w:val="000000"/>
          <w:sz w:val="28"/>
          <w:szCs w:val="28"/>
        </w:rPr>
        <w:t xml:space="preserve"> курс, </w:t>
      </w:r>
      <w:r w:rsidR="008843A5" w:rsidRPr="002222AB">
        <w:rPr>
          <w:color w:val="000000"/>
          <w:sz w:val="28"/>
          <w:szCs w:val="28"/>
        </w:rPr>
        <w:t>2</w:t>
      </w:r>
      <w:r w:rsidR="008843A5" w:rsidRPr="006733AD">
        <w:rPr>
          <w:color w:val="000000"/>
          <w:sz w:val="28"/>
          <w:szCs w:val="28"/>
        </w:rPr>
        <w:t xml:space="preserve"> семестр</w:t>
      </w: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Разработчик:</w:t>
      </w:r>
      <w:r w:rsidRPr="002222AB">
        <w:rPr>
          <w:color w:val="000000"/>
          <w:sz w:val="28"/>
          <w:szCs w:val="28"/>
        </w:rPr>
        <w:t xml:space="preserve"> доцент,</w:t>
      </w:r>
      <w:r w:rsidRPr="006733AD">
        <w:rPr>
          <w:color w:val="000000"/>
          <w:sz w:val="28"/>
          <w:szCs w:val="28"/>
        </w:rPr>
        <w:t xml:space="preserve"> </w:t>
      </w:r>
      <w:proofErr w:type="gramStart"/>
      <w:r w:rsidRPr="006733AD">
        <w:rPr>
          <w:color w:val="000000"/>
          <w:sz w:val="28"/>
          <w:szCs w:val="28"/>
        </w:rPr>
        <w:t>к</w:t>
      </w:r>
      <w:proofErr w:type="gramEnd"/>
      <w:r w:rsidRPr="006733AD">
        <w:rPr>
          <w:color w:val="000000"/>
          <w:sz w:val="28"/>
          <w:szCs w:val="28"/>
        </w:rPr>
        <w:t>.</w:t>
      </w:r>
      <w:r w:rsidRPr="002222AB">
        <w:rPr>
          <w:color w:val="000000"/>
          <w:sz w:val="28"/>
          <w:szCs w:val="28"/>
        </w:rPr>
        <w:t>и</w:t>
      </w:r>
      <w:r w:rsidRPr="006733AD">
        <w:rPr>
          <w:color w:val="000000"/>
          <w:sz w:val="28"/>
          <w:szCs w:val="28"/>
        </w:rPr>
        <w:t xml:space="preserve">.н. </w:t>
      </w:r>
      <w:proofErr w:type="spellStart"/>
      <w:r w:rsidRPr="002222AB">
        <w:rPr>
          <w:color w:val="000000"/>
          <w:sz w:val="28"/>
          <w:szCs w:val="28"/>
        </w:rPr>
        <w:t>Аджиева</w:t>
      </w:r>
      <w:proofErr w:type="spellEnd"/>
      <w:r w:rsidRPr="002222AB">
        <w:rPr>
          <w:color w:val="000000"/>
          <w:sz w:val="28"/>
          <w:szCs w:val="28"/>
        </w:rPr>
        <w:t xml:space="preserve"> З.И.</w:t>
      </w:r>
    </w:p>
    <w:p w:rsidR="008843A5" w:rsidRPr="002222AB"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9B46E0" w:rsidRPr="002222AB" w:rsidRDefault="009B46E0"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Черкесск, 20</w:t>
      </w:r>
      <w:r w:rsidR="009B46E0">
        <w:rPr>
          <w:color w:val="000000"/>
          <w:sz w:val="28"/>
          <w:szCs w:val="28"/>
        </w:rPr>
        <w:t>2</w:t>
      </w:r>
      <w:r w:rsidR="00FE3FF4">
        <w:rPr>
          <w:color w:val="000000"/>
          <w:sz w:val="28"/>
          <w:szCs w:val="28"/>
        </w:rPr>
        <w:t>4</w:t>
      </w:r>
    </w:p>
    <w:p w:rsidR="005476B1" w:rsidRPr="005476B1" w:rsidRDefault="005476B1" w:rsidP="005476B1">
      <w:pPr>
        <w:pStyle w:val="52"/>
        <w:shd w:val="clear" w:color="auto" w:fill="auto"/>
        <w:tabs>
          <w:tab w:val="left" w:leader="underscore" w:pos="6448"/>
        </w:tabs>
        <w:spacing w:before="0" w:line="360" w:lineRule="auto"/>
        <w:jc w:val="center"/>
        <w:rPr>
          <w:rFonts w:ascii="Times New Roman" w:hAnsi="Times New Roman" w:cs="Times New Roman"/>
          <w:sz w:val="28"/>
          <w:szCs w:val="28"/>
        </w:rPr>
      </w:pPr>
      <w:r w:rsidRPr="005476B1">
        <w:rPr>
          <w:rFonts w:ascii="Times New Roman" w:hAnsi="Times New Roman" w:cs="Times New Roman"/>
          <w:sz w:val="28"/>
          <w:szCs w:val="28"/>
        </w:rPr>
        <w:lastRenderedPageBreak/>
        <w:t>ВАРИАНТЫ КОНТРОЛЬНЫХ РАБОТ</w:t>
      </w:r>
    </w:p>
    <w:p w:rsidR="005476B1" w:rsidRPr="00101727" w:rsidRDefault="005476B1" w:rsidP="00101727">
      <w:pPr>
        <w:shd w:val="clear" w:color="auto" w:fill="FFFFFF"/>
        <w:jc w:val="center"/>
        <w:rPr>
          <w:b/>
          <w:color w:val="000000"/>
          <w:sz w:val="28"/>
          <w:szCs w:val="28"/>
        </w:rPr>
      </w:pPr>
      <w:r w:rsidRPr="00101727">
        <w:rPr>
          <w:b/>
          <w:color w:val="000000"/>
          <w:sz w:val="28"/>
          <w:szCs w:val="28"/>
        </w:rPr>
        <w:t>Выбор варианта контрольной работы осуществляется по последней цифре</w:t>
      </w:r>
    </w:p>
    <w:p w:rsidR="005476B1" w:rsidRPr="00101727" w:rsidRDefault="005476B1" w:rsidP="00101727">
      <w:pPr>
        <w:shd w:val="clear" w:color="auto" w:fill="FFFFFF"/>
        <w:jc w:val="center"/>
        <w:rPr>
          <w:b/>
          <w:color w:val="000000"/>
          <w:sz w:val="28"/>
          <w:szCs w:val="28"/>
        </w:rPr>
      </w:pPr>
      <w:r w:rsidRPr="00101727">
        <w:rPr>
          <w:b/>
          <w:color w:val="000000"/>
          <w:sz w:val="28"/>
          <w:szCs w:val="28"/>
        </w:rPr>
        <w:t xml:space="preserve">зачетной книжки </w:t>
      </w:r>
      <w:proofErr w:type="gramStart"/>
      <w:r w:rsidRPr="00101727">
        <w:rPr>
          <w:b/>
          <w:color w:val="000000"/>
          <w:sz w:val="28"/>
          <w:szCs w:val="28"/>
        </w:rPr>
        <w:t>обучающегося</w:t>
      </w:r>
      <w:proofErr w:type="gramEnd"/>
    </w:p>
    <w:p w:rsidR="008843A5" w:rsidRPr="00101727" w:rsidRDefault="008843A5" w:rsidP="00101727">
      <w:pPr>
        <w:widowControl w:val="0"/>
        <w:spacing w:before="120" w:after="120"/>
        <w:ind w:firstLine="902"/>
        <w:jc w:val="both"/>
        <w:rPr>
          <w:b/>
          <w:bCs/>
          <w:i/>
          <w:sz w:val="28"/>
          <w:szCs w:val="28"/>
        </w:rPr>
      </w:pPr>
      <w:r w:rsidRPr="00101727">
        <w:rPr>
          <w:b/>
          <w:bCs/>
          <w:i/>
          <w:sz w:val="28"/>
          <w:szCs w:val="28"/>
        </w:rPr>
        <w:t>Вариант 1</w:t>
      </w:r>
    </w:p>
    <w:p w:rsidR="008843A5" w:rsidRPr="00101727" w:rsidRDefault="008843A5" w:rsidP="00101727">
      <w:pPr>
        <w:widowControl w:val="0"/>
        <w:numPr>
          <w:ilvl w:val="0"/>
          <w:numId w:val="2"/>
        </w:numPr>
        <w:ind w:left="0" w:firstLine="902"/>
        <w:jc w:val="both"/>
        <w:rPr>
          <w:snapToGrid w:val="0"/>
          <w:sz w:val="28"/>
          <w:szCs w:val="28"/>
        </w:rPr>
      </w:pPr>
      <w:r w:rsidRPr="00101727">
        <w:rPr>
          <w:sz w:val="28"/>
          <w:szCs w:val="28"/>
        </w:rPr>
        <w:t>Понятие и виды информации.</w:t>
      </w:r>
    </w:p>
    <w:p w:rsidR="008843A5" w:rsidRPr="00101727" w:rsidRDefault="008843A5" w:rsidP="00101727">
      <w:pPr>
        <w:pStyle w:val="21"/>
        <w:numPr>
          <w:ilvl w:val="0"/>
          <w:numId w:val="2"/>
        </w:numPr>
        <w:ind w:left="0" w:firstLine="900"/>
        <w:rPr>
          <w:sz w:val="28"/>
          <w:szCs w:val="28"/>
        </w:rPr>
      </w:pPr>
      <w:r w:rsidRPr="00101727">
        <w:rPr>
          <w:sz w:val="28"/>
          <w:szCs w:val="28"/>
        </w:rPr>
        <w:t>Приведите не менее трех примеров общественных информационных отношений уже существующих, но еще не урегулированных нормами информационного права.</w:t>
      </w:r>
    </w:p>
    <w:p w:rsidR="008843A5" w:rsidRPr="00101727" w:rsidRDefault="008843A5" w:rsidP="00101727">
      <w:pPr>
        <w:pStyle w:val="21"/>
        <w:numPr>
          <w:ilvl w:val="0"/>
          <w:numId w:val="2"/>
        </w:numPr>
        <w:ind w:left="0" w:firstLine="900"/>
        <w:rPr>
          <w:sz w:val="28"/>
          <w:szCs w:val="28"/>
        </w:rPr>
      </w:pPr>
      <w:r w:rsidRPr="00101727">
        <w:rPr>
          <w:sz w:val="28"/>
          <w:szCs w:val="28"/>
        </w:rPr>
        <w:t>Дайте характеристику основным признакам информационного права.</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Задача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 Гражданин Петров, являвшийся сотрудником научно-исследовательского института «Прогресс», действующего в организационно-правовой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2016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научно-исследовательским институтом не содержалось положений и условий, обязывающих Петрова создавать какие либо объекты промышленной собственности.</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 1. По каким основаниям было возбуждено уголовное дело против Петрова?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2. Являются ли требования, предъявляемые к Петрову правомерными?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3. Имеется ли у Петрова возможность избежать уголовного наказания? </w:t>
      </w:r>
    </w:p>
    <w:p w:rsidR="00101727" w:rsidRPr="00101727" w:rsidRDefault="00101727" w:rsidP="00101727">
      <w:pPr>
        <w:pStyle w:val="2"/>
        <w:spacing w:before="120" w:after="120"/>
        <w:ind w:firstLine="900"/>
        <w:rPr>
          <w:i/>
          <w:sz w:val="28"/>
          <w:szCs w:val="28"/>
        </w:rPr>
      </w:pPr>
    </w:p>
    <w:p w:rsidR="008843A5" w:rsidRPr="00101727" w:rsidRDefault="008843A5" w:rsidP="00101727">
      <w:pPr>
        <w:pStyle w:val="2"/>
        <w:spacing w:before="120" w:after="120"/>
        <w:ind w:firstLine="900"/>
        <w:rPr>
          <w:i/>
          <w:sz w:val="28"/>
          <w:szCs w:val="28"/>
        </w:rPr>
      </w:pPr>
      <w:r w:rsidRPr="00101727">
        <w:rPr>
          <w:i/>
          <w:sz w:val="28"/>
          <w:szCs w:val="28"/>
        </w:rPr>
        <w:t>Вариант 2</w:t>
      </w:r>
    </w:p>
    <w:p w:rsidR="008843A5" w:rsidRPr="00101727" w:rsidRDefault="008843A5" w:rsidP="00101727">
      <w:pPr>
        <w:pStyle w:val="21"/>
        <w:numPr>
          <w:ilvl w:val="0"/>
          <w:numId w:val="1"/>
        </w:numPr>
        <w:ind w:left="0" w:firstLine="900"/>
        <w:rPr>
          <w:sz w:val="28"/>
          <w:szCs w:val="28"/>
        </w:rPr>
      </w:pPr>
      <w:r w:rsidRPr="00101727">
        <w:rPr>
          <w:sz w:val="28"/>
          <w:szCs w:val="28"/>
        </w:rPr>
        <w:t xml:space="preserve"> Охарактеризуйте предмет информационно-правового регулирования.</w:t>
      </w:r>
    </w:p>
    <w:p w:rsidR="008843A5" w:rsidRPr="00101727" w:rsidRDefault="008843A5" w:rsidP="00101727">
      <w:pPr>
        <w:pStyle w:val="21"/>
        <w:numPr>
          <w:ilvl w:val="0"/>
          <w:numId w:val="1"/>
        </w:numPr>
        <w:ind w:left="0" w:firstLine="900"/>
        <w:rPr>
          <w:sz w:val="28"/>
          <w:szCs w:val="28"/>
        </w:rPr>
      </w:pPr>
      <w:r w:rsidRPr="00101727">
        <w:rPr>
          <w:sz w:val="28"/>
          <w:szCs w:val="28"/>
        </w:rPr>
        <w:t>Почему в информационно-правовых отношениях одной из сторон может выступать государство как таковое?</w:t>
      </w:r>
    </w:p>
    <w:p w:rsidR="008843A5" w:rsidRPr="00101727" w:rsidRDefault="008843A5" w:rsidP="00101727">
      <w:pPr>
        <w:pStyle w:val="21"/>
        <w:numPr>
          <w:ilvl w:val="0"/>
          <w:numId w:val="1"/>
        </w:numPr>
        <w:ind w:left="0" w:firstLine="900"/>
        <w:rPr>
          <w:sz w:val="28"/>
          <w:szCs w:val="28"/>
        </w:rPr>
      </w:pPr>
      <w:r w:rsidRPr="00101727">
        <w:rPr>
          <w:sz w:val="28"/>
          <w:szCs w:val="28"/>
        </w:rPr>
        <w:t>Укажите не менее пяти различий документированной и недокументированной информации.</w:t>
      </w:r>
    </w:p>
    <w:p w:rsidR="00101727" w:rsidRPr="00101727" w:rsidRDefault="00101727" w:rsidP="00101727">
      <w:pPr>
        <w:pStyle w:val="21"/>
        <w:ind w:firstLine="900"/>
        <w:rPr>
          <w:sz w:val="28"/>
          <w:szCs w:val="28"/>
        </w:rPr>
      </w:pPr>
    </w:p>
    <w:p w:rsidR="00101727" w:rsidRPr="00101727" w:rsidRDefault="00101727" w:rsidP="00101727">
      <w:pPr>
        <w:pStyle w:val="52"/>
        <w:shd w:val="clear" w:color="auto" w:fill="auto"/>
        <w:spacing w:before="0" w:line="240" w:lineRule="auto"/>
        <w:jc w:val="both"/>
        <w:rPr>
          <w:rFonts w:ascii="Times New Roman" w:hAnsi="Times New Roman" w:cs="Times New Roman"/>
          <w:sz w:val="28"/>
          <w:szCs w:val="28"/>
        </w:rPr>
      </w:pPr>
      <w:r w:rsidRPr="00101727">
        <w:rPr>
          <w:rFonts w:ascii="Times New Roman" w:hAnsi="Times New Roman" w:cs="Times New Roman"/>
          <w:sz w:val="28"/>
          <w:szCs w:val="28"/>
        </w:rPr>
        <w:t xml:space="preserve">Задача </w:t>
      </w:r>
    </w:p>
    <w:p w:rsidR="00101727" w:rsidRPr="00101727" w:rsidRDefault="00101727" w:rsidP="00101727">
      <w:pPr>
        <w:pStyle w:val="52"/>
        <w:shd w:val="clear" w:color="auto" w:fill="auto"/>
        <w:spacing w:before="0" w:line="240" w:lineRule="auto"/>
        <w:jc w:val="both"/>
        <w:rPr>
          <w:rFonts w:ascii="Times New Roman" w:hAnsi="Times New Roman" w:cs="Times New Roman"/>
          <w:sz w:val="28"/>
          <w:szCs w:val="28"/>
        </w:rPr>
      </w:pPr>
      <w:r w:rsidRPr="00101727">
        <w:rPr>
          <w:rFonts w:ascii="Times New Roman" w:hAnsi="Times New Roman" w:cs="Times New Roman"/>
          <w:sz w:val="28"/>
          <w:szCs w:val="28"/>
        </w:rPr>
        <w:t xml:space="preserve">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3 обратиться в экспертно-правовой центр юридического факультета за получением соответствующих разъяснений. </w:t>
      </w:r>
    </w:p>
    <w:p w:rsidR="00101727" w:rsidRPr="00101727" w:rsidRDefault="00101727" w:rsidP="00101727">
      <w:pPr>
        <w:pStyle w:val="52"/>
        <w:shd w:val="clear" w:color="auto" w:fill="auto"/>
        <w:spacing w:before="0" w:line="240" w:lineRule="auto"/>
        <w:jc w:val="both"/>
        <w:rPr>
          <w:rFonts w:ascii="Times New Roman" w:hAnsi="Times New Roman" w:cs="Times New Roman"/>
          <w:sz w:val="28"/>
          <w:szCs w:val="28"/>
        </w:rPr>
      </w:pPr>
      <w:r w:rsidRPr="00101727">
        <w:rPr>
          <w:rFonts w:ascii="Times New Roman" w:hAnsi="Times New Roman" w:cs="Times New Roman"/>
          <w:sz w:val="28"/>
          <w:szCs w:val="28"/>
        </w:rPr>
        <w:t xml:space="preserve">Дайте разъяснения по существу сложившейся ситуации. </w:t>
      </w:r>
    </w:p>
    <w:p w:rsidR="00101727" w:rsidRPr="00101727" w:rsidRDefault="00101727" w:rsidP="00101727">
      <w:pPr>
        <w:pStyle w:val="21"/>
        <w:ind w:firstLine="900"/>
        <w:rPr>
          <w:sz w:val="28"/>
          <w:szCs w:val="28"/>
        </w:rPr>
      </w:pPr>
    </w:p>
    <w:p w:rsidR="008843A5" w:rsidRPr="00101727" w:rsidRDefault="008843A5" w:rsidP="00101727">
      <w:pPr>
        <w:pStyle w:val="21"/>
        <w:ind w:firstLine="900"/>
        <w:rPr>
          <w:b/>
          <w:i/>
          <w:sz w:val="28"/>
          <w:szCs w:val="28"/>
        </w:rPr>
      </w:pPr>
      <w:r w:rsidRPr="00101727">
        <w:rPr>
          <w:b/>
          <w:i/>
          <w:sz w:val="28"/>
          <w:szCs w:val="28"/>
        </w:rPr>
        <w:t>Вариант 3</w:t>
      </w:r>
    </w:p>
    <w:p w:rsidR="008843A5" w:rsidRPr="00101727" w:rsidRDefault="008843A5" w:rsidP="00101727">
      <w:pPr>
        <w:pStyle w:val="21"/>
        <w:numPr>
          <w:ilvl w:val="0"/>
          <w:numId w:val="3"/>
        </w:numPr>
        <w:ind w:left="0" w:firstLine="900"/>
        <w:rPr>
          <w:sz w:val="28"/>
          <w:szCs w:val="28"/>
        </w:rPr>
      </w:pPr>
      <w:r w:rsidRPr="00101727">
        <w:rPr>
          <w:sz w:val="28"/>
          <w:szCs w:val="28"/>
        </w:rPr>
        <w:t>Приведите примеры информационно-правовых норм не менее чем по трем классификациям.</w:t>
      </w:r>
    </w:p>
    <w:p w:rsidR="008843A5" w:rsidRPr="00101727" w:rsidRDefault="008843A5" w:rsidP="00101727">
      <w:pPr>
        <w:pStyle w:val="21"/>
        <w:numPr>
          <w:ilvl w:val="0"/>
          <w:numId w:val="3"/>
        </w:numPr>
        <w:ind w:left="0" w:firstLine="900"/>
        <w:rPr>
          <w:sz w:val="28"/>
          <w:szCs w:val="28"/>
        </w:rPr>
      </w:pPr>
      <w:r w:rsidRPr="00101727">
        <w:rPr>
          <w:sz w:val="28"/>
          <w:szCs w:val="28"/>
        </w:rPr>
        <w:t xml:space="preserve"> Чем обусловлен выбор методов информационно-правового регулирования.</w:t>
      </w:r>
    </w:p>
    <w:p w:rsidR="008843A5" w:rsidRPr="00101727" w:rsidRDefault="008843A5" w:rsidP="00101727">
      <w:pPr>
        <w:pStyle w:val="21"/>
        <w:numPr>
          <w:ilvl w:val="0"/>
          <w:numId w:val="3"/>
        </w:numPr>
        <w:ind w:left="0" w:firstLine="900"/>
        <w:rPr>
          <w:sz w:val="28"/>
          <w:szCs w:val="28"/>
        </w:rPr>
      </w:pPr>
      <w:r w:rsidRPr="00101727">
        <w:rPr>
          <w:sz w:val="28"/>
          <w:szCs w:val="28"/>
        </w:rPr>
        <w:t xml:space="preserve">Укажите общие для всех стран проблемы информационного регулирования, связанные с формированием международного информационного пространства.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b/>
          <w:sz w:val="28"/>
          <w:szCs w:val="28"/>
        </w:rPr>
      </w:pPr>
    </w:p>
    <w:p w:rsidR="00101727" w:rsidRPr="00101727"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101727">
        <w:rPr>
          <w:rFonts w:ascii="Times New Roman" w:hAnsi="Times New Roman" w:cs="Times New Roman"/>
          <w:b/>
          <w:sz w:val="28"/>
          <w:szCs w:val="28"/>
        </w:rPr>
        <w:t xml:space="preserve">Задача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12.04.2016 года. Вследствие организационной неразберихи и недостаточности финансовых средств первый номер журнала «Современное правоведение» был выпущен в свет </w:t>
      </w:r>
      <w:r w:rsidRPr="00101727">
        <w:rPr>
          <w:rFonts w:ascii="Times New Roman" w:hAnsi="Times New Roman" w:cs="Times New Roman"/>
          <w:sz w:val="28"/>
          <w:szCs w:val="28"/>
        </w:rPr>
        <w:lastRenderedPageBreak/>
        <w:t xml:space="preserve">14.04.2017 года. Регистрирующий орган обратился в суд с просьбой о признании свидетельства о регистрации </w:t>
      </w:r>
      <w:proofErr w:type="gramStart"/>
      <w:r w:rsidRPr="00101727">
        <w:rPr>
          <w:rFonts w:ascii="Times New Roman" w:hAnsi="Times New Roman" w:cs="Times New Roman"/>
          <w:sz w:val="28"/>
          <w:szCs w:val="28"/>
        </w:rPr>
        <w:t>недействительным</w:t>
      </w:r>
      <w:proofErr w:type="gramEnd"/>
      <w:r w:rsidRPr="00101727">
        <w:rPr>
          <w:rFonts w:ascii="Times New Roman" w:hAnsi="Times New Roman" w:cs="Times New Roman"/>
          <w:sz w:val="28"/>
          <w:szCs w:val="28"/>
        </w:rPr>
        <w:t>. По мнению истца редакция журнала нарушила правило о годичном сроке в течени</w:t>
      </w:r>
      <w:proofErr w:type="gramStart"/>
      <w:r w:rsidRPr="00101727">
        <w:rPr>
          <w:rFonts w:ascii="Times New Roman" w:hAnsi="Times New Roman" w:cs="Times New Roman"/>
          <w:sz w:val="28"/>
          <w:szCs w:val="28"/>
        </w:rPr>
        <w:t>и</w:t>
      </w:r>
      <w:proofErr w:type="gramEnd"/>
      <w:r w:rsidRPr="00101727">
        <w:rPr>
          <w:rFonts w:ascii="Times New Roman" w:hAnsi="Times New Roman" w:cs="Times New Roman"/>
          <w:sz w:val="28"/>
          <w:szCs w:val="28"/>
        </w:rPr>
        <w:t xml:space="preserve"> которого средство массовой информации должно выйти в свет (ст. 15 Закона РФ «О средствах массовой информации»). </w:t>
      </w:r>
      <w:proofErr w:type="gramStart"/>
      <w:r w:rsidRPr="00101727">
        <w:rPr>
          <w:rFonts w:ascii="Times New Roman" w:hAnsi="Times New Roman" w:cs="Times New Roman"/>
          <w:sz w:val="28"/>
          <w:szCs w:val="28"/>
        </w:rPr>
        <w:t xml:space="preserve">В отзыве на исковое заявление представитель учредителя не согласился с позицией регистрирующего органа, сославшись на </w:t>
      </w:r>
      <w:proofErr w:type="spellStart"/>
      <w:r w:rsidRPr="00101727">
        <w:rPr>
          <w:rFonts w:ascii="Times New Roman" w:hAnsi="Times New Roman" w:cs="Times New Roman"/>
          <w:sz w:val="28"/>
          <w:szCs w:val="28"/>
        </w:rPr>
        <w:t>абз</w:t>
      </w:r>
      <w:proofErr w:type="spellEnd"/>
      <w:r w:rsidRPr="00101727">
        <w:rPr>
          <w:rFonts w:ascii="Times New Roman" w:hAnsi="Times New Roman" w:cs="Times New Roman"/>
          <w:sz w:val="28"/>
          <w:szCs w:val="28"/>
        </w:rPr>
        <w:t>.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w:t>
      </w:r>
      <w:proofErr w:type="gramEnd"/>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1. Разрешите возникший спор.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2. Существует ли коллизия между нормой </w:t>
      </w:r>
      <w:proofErr w:type="spellStart"/>
      <w:r w:rsidRPr="00101727">
        <w:rPr>
          <w:rFonts w:ascii="Times New Roman" w:hAnsi="Times New Roman" w:cs="Times New Roman"/>
          <w:sz w:val="28"/>
          <w:szCs w:val="28"/>
        </w:rPr>
        <w:t>абз</w:t>
      </w:r>
      <w:proofErr w:type="spellEnd"/>
      <w:r w:rsidRPr="00101727">
        <w:rPr>
          <w:rFonts w:ascii="Times New Roman" w:hAnsi="Times New Roman" w:cs="Times New Roman"/>
          <w:sz w:val="28"/>
          <w:szCs w:val="28"/>
        </w:rPr>
        <w:t xml:space="preserve">. 7 ст.8 и правилом п. 2) ст.15 Закона РФ «О средствах массовой информации»?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3. В праве ли редакция распространять журнал «Современное правоведение» на всей территории РФ или только на территории</w:t>
      </w:r>
      <w:proofErr w:type="gramStart"/>
      <w:r w:rsidRPr="00101727">
        <w:rPr>
          <w:rFonts w:ascii="Times New Roman" w:hAnsi="Times New Roman" w:cs="Times New Roman"/>
          <w:sz w:val="28"/>
          <w:szCs w:val="28"/>
        </w:rPr>
        <w:t xml:space="preserve"> С</w:t>
      </w:r>
      <w:proofErr w:type="gramEnd"/>
      <w:r w:rsidRPr="00101727">
        <w:rPr>
          <w:rFonts w:ascii="Times New Roman" w:hAnsi="Times New Roman" w:cs="Times New Roman"/>
          <w:sz w:val="28"/>
          <w:szCs w:val="28"/>
        </w:rPr>
        <w:t xml:space="preserve">анкт Петербурга. </w:t>
      </w:r>
    </w:p>
    <w:p w:rsidR="00101727" w:rsidRPr="00101727" w:rsidRDefault="00101727" w:rsidP="00101727">
      <w:pPr>
        <w:pStyle w:val="3"/>
        <w:spacing w:before="120" w:after="120"/>
        <w:ind w:firstLine="900"/>
        <w:jc w:val="both"/>
        <w:rPr>
          <w:i/>
          <w:sz w:val="28"/>
          <w:szCs w:val="28"/>
        </w:rPr>
      </w:pPr>
    </w:p>
    <w:p w:rsidR="008843A5" w:rsidRPr="00101727" w:rsidRDefault="008843A5" w:rsidP="00101727">
      <w:pPr>
        <w:pStyle w:val="3"/>
        <w:spacing w:before="120" w:after="120"/>
        <w:ind w:firstLine="900"/>
        <w:jc w:val="both"/>
        <w:rPr>
          <w:i/>
          <w:sz w:val="28"/>
          <w:szCs w:val="28"/>
        </w:rPr>
      </w:pPr>
      <w:r w:rsidRPr="00101727">
        <w:rPr>
          <w:i/>
          <w:sz w:val="28"/>
          <w:szCs w:val="28"/>
        </w:rPr>
        <w:t>Вариант 3</w:t>
      </w:r>
    </w:p>
    <w:p w:rsidR="008843A5" w:rsidRPr="00101727" w:rsidRDefault="008843A5" w:rsidP="00101727">
      <w:pPr>
        <w:numPr>
          <w:ilvl w:val="0"/>
          <w:numId w:val="4"/>
        </w:numPr>
        <w:ind w:left="0" w:firstLine="900"/>
        <w:jc w:val="both"/>
        <w:rPr>
          <w:sz w:val="28"/>
          <w:szCs w:val="28"/>
        </w:rPr>
      </w:pPr>
      <w:r w:rsidRPr="00101727">
        <w:rPr>
          <w:sz w:val="28"/>
          <w:szCs w:val="28"/>
        </w:rPr>
        <w:t>Охарактеризуйте правовые режимы информации.</w:t>
      </w:r>
    </w:p>
    <w:p w:rsidR="008843A5" w:rsidRPr="00101727" w:rsidRDefault="008843A5" w:rsidP="00101727">
      <w:pPr>
        <w:numPr>
          <w:ilvl w:val="0"/>
          <w:numId w:val="4"/>
        </w:numPr>
        <w:ind w:left="0" w:firstLine="900"/>
        <w:jc w:val="both"/>
        <w:rPr>
          <w:sz w:val="28"/>
          <w:szCs w:val="28"/>
        </w:rPr>
      </w:pPr>
      <w:r w:rsidRPr="00101727">
        <w:rPr>
          <w:sz w:val="28"/>
          <w:szCs w:val="28"/>
        </w:rPr>
        <w:t xml:space="preserve"> Перечислите органы государственной власти, обеспечивающие режим информации, отнесенной к государственной тайне, со ссылкой на законодательство.</w:t>
      </w:r>
    </w:p>
    <w:p w:rsidR="008843A5" w:rsidRPr="00101727" w:rsidRDefault="008843A5" w:rsidP="00101727">
      <w:pPr>
        <w:numPr>
          <w:ilvl w:val="0"/>
          <w:numId w:val="4"/>
        </w:numPr>
        <w:ind w:left="0" w:firstLine="900"/>
        <w:jc w:val="both"/>
        <w:rPr>
          <w:sz w:val="28"/>
          <w:szCs w:val="28"/>
        </w:rPr>
      </w:pPr>
      <w:r w:rsidRPr="00101727">
        <w:rPr>
          <w:sz w:val="28"/>
          <w:szCs w:val="28"/>
        </w:rPr>
        <w:t>Укажите не менее трех отличий между режимами служебной и профессиональной тайны.</w:t>
      </w:r>
    </w:p>
    <w:p w:rsid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Pr>
          <w:rFonts w:ascii="Times New Roman" w:hAnsi="Times New Roman" w:cs="Times New Roman"/>
          <w:b/>
          <w:sz w:val="28"/>
          <w:szCs w:val="28"/>
        </w:rPr>
        <w:t>Задача</w:t>
      </w:r>
      <w:r w:rsidRPr="00101727">
        <w:rPr>
          <w:rFonts w:ascii="Times New Roman" w:hAnsi="Times New Roman" w:cs="Times New Roman"/>
          <w:b/>
          <w:sz w:val="28"/>
          <w:szCs w:val="28"/>
        </w:rPr>
        <w:t>.</w:t>
      </w:r>
      <w:r w:rsidRPr="00101727">
        <w:rPr>
          <w:rFonts w:ascii="Times New Roman" w:hAnsi="Times New Roman" w:cs="Times New Roman"/>
          <w:sz w:val="28"/>
          <w:szCs w:val="28"/>
        </w:rPr>
        <w:t xml:space="preserve">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w:t>
      </w:r>
      <w:proofErr w:type="gramStart"/>
      <w:r w:rsidRPr="00101727">
        <w:rPr>
          <w:rFonts w:ascii="Times New Roman" w:hAnsi="Times New Roman" w:cs="Times New Roman"/>
          <w:sz w:val="28"/>
          <w:szCs w:val="28"/>
        </w:rPr>
        <w:t>Издательского</w:t>
      </w:r>
      <w:proofErr w:type="gramEnd"/>
      <w:r w:rsidRPr="00101727">
        <w:rPr>
          <w:rFonts w:ascii="Times New Roman" w:hAnsi="Times New Roman" w:cs="Times New Roman"/>
          <w:sz w:val="28"/>
          <w:szCs w:val="28"/>
        </w:rPr>
        <w:t xml:space="preserve">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применяться в данном деле. </w:t>
      </w:r>
    </w:p>
    <w:p w:rsidR="00101727" w:rsidRPr="00101727" w:rsidRDefault="00101727" w:rsidP="00101727">
      <w:pPr>
        <w:pStyle w:val="2"/>
        <w:spacing w:before="120" w:after="120"/>
        <w:ind w:left="360"/>
        <w:rPr>
          <w:i/>
          <w:sz w:val="28"/>
          <w:szCs w:val="28"/>
        </w:rPr>
      </w:pPr>
      <w:r w:rsidRPr="00101727">
        <w:rPr>
          <w:sz w:val="28"/>
          <w:szCs w:val="28"/>
        </w:rPr>
        <w:lastRenderedPageBreak/>
        <w:t>Какое решение должен вынести суд по заявлению Издательского дома «Журнал «Купец»?</w:t>
      </w:r>
    </w:p>
    <w:p w:rsidR="00101727" w:rsidRPr="00101727" w:rsidRDefault="00101727" w:rsidP="00101727">
      <w:pPr>
        <w:pStyle w:val="2"/>
        <w:spacing w:before="120" w:after="120"/>
        <w:ind w:firstLine="900"/>
        <w:rPr>
          <w:i/>
          <w:sz w:val="28"/>
          <w:szCs w:val="28"/>
        </w:rPr>
      </w:pPr>
    </w:p>
    <w:p w:rsidR="008843A5" w:rsidRPr="00101727" w:rsidRDefault="008843A5" w:rsidP="00101727">
      <w:pPr>
        <w:pStyle w:val="2"/>
        <w:spacing w:before="120" w:after="120"/>
        <w:ind w:firstLine="900"/>
        <w:rPr>
          <w:i/>
          <w:sz w:val="28"/>
          <w:szCs w:val="28"/>
        </w:rPr>
      </w:pPr>
      <w:r w:rsidRPr="00101727">
        <w:rPr>
          <w:i/>
          <w:sz w:val="28"/>
          <w:szCs w:val="28"/>
        </w:rPr>
        <w:t>Вариант 4</w:t>
      </w:r>
    </w:p>
    <w:p w:rsidR="008843A5" w:rsidRPr="00E36D1D" w:rsidRDefault="008843A5" w:rsidP="00101727">
      <w:pPr>
        <w:pStyle w:val="a3"/>
        <w:widowControl/>
        <w:numPr>
          <w:ilvl w:val="0"/>
          <w:numId w:val="5"/>
        </w:numPr>
        <w:ind w:left="0" w:firstLine="900"/>
        <w:jc w:val="both"/>
        <w:rPr>
          <w:sz w:val="28"/>
          <w:szCs w:val="28"/>
        </w:rPr>
      </w:pPr>
      <w:r w:rsidRPr="00101727">
        <w:rPr>
          <w:sz w:val="28"/>
          <w:szCs w:val="28"/>
        </w:rPr>
        <w:t xml:space="preserve">Приведите не менее пяти видов конфиденциальной информации, </w:t>
      </w:r>
      <w:r w:rsidRPr="00E36D1D">
        <w:rPr>
          <w:sz w:val="28"/>
          <w:szCs w:val="28"/>
        </w:rPr>
        <w:t>со ссылкой на законодательство.</w:t>
      </w:r>
    </w:p>
    <w:p w:rsidR="008843A5" w:rsidRPr="00E36D1D" w:rsidRDefault="008843A5" w:rsidP="00101727">
      <w:pPr>
        <w:pStyle w:val="a3"/>
        <w:widowControl/>
        <w:numPr>
          <w:ilvl w:val="0"/>
          <w:numId w:val="5"/>
        </w:numPr>
        <w:ind w:left="0" w:firstLine="900"/>
        <w:jc w:val="both"/>
        <w:rPr>
          <w:sz w:val="28"/>
          <w:szCs w:val="28"/>
        </w:rPr>
      </w:pPr>
      <w:r w:rsidRPr="00E36D1D">
        <w:rPr>
          <w:sz w:val="28"/>
          <w:szCs w:val="28"/>
        </w:rPr>
        <w:t>Определите соотношение понятий «сведения о частной жизни», «тайна личной жизни», «сведения об интимных сторонах жизни лица», «личная и семейная тайна».</w:t>
      </w:r>
    </w:p>
    <w:p w:rsidR="008843A5" w:rsidRPr="00E36D1D" w:rsidRDefault="008843A5" w:rsidP="00101727">
      <w:pPr>
        <w:pStyle w:val="a3"/>
        <w:widowControl/>
        <w:numPr>
          <w:ilvl w:val="0"/>
          <w:numId w:val="5"/>
        </w:numPr>
        <w:ind w:left="0" w:firstLine="900"/>
        <w:jc w:val="both"/>
        <w:rPr>
          <w:sz w:val="28"/>
          <w:szCs w:val="28"/>
        </w:rPr>
      </w:pPr>
      <w:r w:rsidRPr="00E36D1D">
        <w:rPr>
          <w:sz w:val="28"/>
          <w:szCs w:val="28"/>
        </w:rPr>
        <w:t>Раскройте порядок формирования информационных ресурсов.</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b/>
          <w:sz w:val="28"/>
          <w:szCs w:val="28"/>
        </w:rPr>
        <w:t>Задача</w:t>
      </w:r>
      <w:r w:rsidRPr="00E36D1D">
        <w:rPr>
          <w:rFonts w:ascii="Times New Roman" w:hAnsi="Times New Roman" w:cs="Times New Roman"/>
          <w:sz w:val="28"/>
          <w:szCs w:val="28"/>
        </w:rPr>
        <w:t xml:space="preserve">.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1. Решите дело.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2. Изменится ли решение, если сеть магазинов уже ранее, но менее 2 месяцев назад выпускала подобный каталог? </w:t>
      </w:r>
    </w:p>
    <w:p w:rsidR="00101727" w:rsidRPr="00E36D1D" w:rsidRDefault="00101727" w:rsidP="00101727">
      <w:pPr>
        <w:pStyle w:val="2"/>
        <w:spacing w:before="120" w:after="120"/>
        <w:ind w:firstLine="900"/>
        <w:rPr>
          <w:i/>
          <w:sz w:val="28"/>
          <w:szCs w:val="28"/>
        </w:rPr>
      </w:pPr>
    </w:p>
    <w:p w:rsidR="008843A5" w:rsidRPr="00E36D1D" w:rsidRDefault="008843A5" w:rsidP="00101727">
      <w:pPr>
        <w:pStyle w:val="2"/>
        <w:spacing w:before="120" w:after="120"/>
        <w:ind w:firstLine="900"/>
        <w:rPr>
          <w:i/>
          <w:sz w:val="28"/>
          <w:szCs w:val="28"/>
        </w:rPr>
      </w:pPr>
      <w:r w:rsidRPr="00E36D1D">
        <w:rPr>
          <w:i/>
          <w:sz w:val="28"/>
          <w:szCs w:val="28"/>
        </w:rPr>
        <w:t>Вариант 5</w:t>
      </w:r>
    </w:p>
    <w:p w:rsidR="008843A5" w:rsidRPr="00E36D1D" w:rsidRDefault="008843A5" w:rsidP="00101727">
      <w:pPr>
        <w:pStyle w:val="a3"/>
        <w:widowControl/>
        <w:numPr>
          <w:ilvl w:val="0"/>
          <w:numId w:val="6"/>
        </w:numPr>
        <w:ind w:left="0" w:firstLine="900"/>
        <w:jc w:val="both"/>
        <w:rPr>
          <w:sz w:val="28"/>
          <w:szCs w:val="28"/>
        </w:rPr>
      </w:pPr>
      <w:r w:rsidRPr="00E36D1D">
        <w:rPr>
          <w:sz w:val="28"/>
          <w:szCs w:val="28"/>
        </w:rPr>
        <w:t>В чем различие между понятиями «персональные данные», «персонифицированная информация».</w:t>
      </w:r>
    </w:p>
    <w:p w:rsidR="008843A5" w:rsidRPr="00E36D1D" w:rsidRDefault="008843A5" w:rsidP="00101727">
      <w:pPr>
        <w:pStyle w:val="a3"/>
        <w:widowControl/>
        <w:numPr>
          <w:ilvl w:val="0"/>
          <w:numId w:val="6"/>
        </w:numPr>
        <w:ind w:left="0" w:firstLine="900"/>
        <w:jc w:val="both"/>
        <w:rPr>
          <w:sz w:val="28"/>
          <w:szCs w:val="28"/>
        </w:rPr>
      </w:pPr>
      <w:r w:rsidRPr="00E36D1D">
        <w:rPr>
          <w:sz w:val="28"/>
          <w:szCs w:val="28"/>
        </w:rPr>
        <w:t>Какие органы государственной власти обеспечивают охрану конфиденциальной информации. Ответ дайте со ссылкой на законодательство.</w:t>
      </w:r>
    </w:p>
    <w:p w:rsidR="008843A5" w:rsidRPr="00E36D1D" w:rsidRDefault="008843A5" w:rsidP="00101727">
      <w:pPr>
        <w:pStyle w:val="a3"/>
        <w:widowControl/>
        <w:numPr>
          <w:ilvl w:val="0"/>
          <w:numId w:val="6"/>
        </w:numPr>
        <w:ind w:left="0" w:firstLine="900"/>
        <w:jc w:val="both"/>
        <w:rPr>
          <w:sz w:val="28"/>
          <w:szCs w:val="28"/>
        </w:rPr>
      </w:pPr>
      <w:r w:rsidRPr="00E36D1D">
        <w:rPr>
          <w:sz w:val="28"/>
          <w:szCs w:val="28"/>
        </w:rPr>
        <w:t>Охарактеризуйте особенности режима коммерческой тайны.</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E36D1D">
        <w:rPr>
          <w:rFonts w:ascii="Times New Roman" w:hAnsi="Times New Roman" w:cs="Times New Roman"/>
          <w:b/>
          <w:sz w:val="28"/>
          <w:szCs w:val="28"/>
        </w:rPr>
        <w:t xml:space="preserve">Задача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lastRenderedPageBreak/>
        <w:t xml:space="preserve"> Орган местного самоуправления «МО № 25» обратился в федеральный орган по надзору за соблюдением законодательства о СМИ с заявлением на регистрацию муниципальной газеты «Наш любимый район». В удовлетворении поданного заявления было отказано со ссылкой на статьи 7 и 13 Закона РФ О средствах массовой информации. В соответствии со статьей 13 отказ в регистрации СМИ возможен, если заявление было подано от имени лица, не обладающего правом на учреждение СМИ. В соответствии со статьей 7 учредителем СМИ может быть гражданин, объединение граждан, организация, государственный орган. Соответственно, поскольку в статье 7 в качестве возможного учредителя указан только государственный орган, но не указан орган муниципальный, органам местного самоуправления в регистрации СМИ следовало отказать. Насколько правомерен отказ в регистрации газеты «Наш любимый район»? </w:t>
      </w:r>
    </w:p>
    <w:p w:rsidR="008843A5" w:rsidRPr="00E36D1D" w:rsidRDefault="008843A5" w:rsidP="00101727">
      <w:pPr>
        <w:ind w:firstLine="900"/>
        <w:jc w:val="both"/>
        <w:rPr>
          <w:b/>
          <w:sz w:val="28"/>
          <w:szCs w:val="28"/>
        </w:rPr>
      </w:pPr>
    </w:p>
    <w:p w:rsidR="00101727" w:rsidRPr="00E36D1D" w:rsidRDefault="00101727" w:rsidP="00101727">
      <w:pPr>
        <w:ind w:firstLine="900"/>
        <w:jc w:val="both"/>
        <w:rPr>
          <w:b/>
          <w:sz w:val="28"/>
          <w:szCs w:val="28"/>
        </w:rPr>
      </w:pPr>
    </w:p>
    <w:p w:rsidR="008843A5" w:rsidRPr="00E36D1D" w:rsidRDefault="008843A5" w:rsidP="00101727">
      <w:pPr>
        <w:ind w:firstLine="900"/>
        <w:jc w:val="both"/>
        <w:rPr>
          <w:b/>
          <w:i/>
          <w:sz w:val="28"/>
          <w:szCs w:val="28"/>
        </w:rPr>
      </w:pPr>
      <w:r w:rsidRPr="00E36D1D">
        <w:rPr>
          <w:b/>
          <w:i/>
          <w:sz w:val="28"/>
          <w:szCs w:val="28"/>
        </w:rPr>
        <w:t>Вариант 6</w:t>
      </w:r>
    </w:p>
    <w:p w:rsidR="008843A5" w:rsidRPr="00E36D1D" w:rsidRDefault="008843A5" w:rsidP="00101727">
      <w:pPr>
        <w:pStyle w:val="a3"/>
        <w:widowControl/>
        <w:numPr>
          <w:ilvl w:val="0"/>
          <w:numId w:val="7"/>
        </w:numPr>
        <w:ind w:left="0" w:firstLine="900"/>
        <w:jc w:val="both"/>
        <w:rPr>
          <w:sz w:val="28"/>
          <w:szCs w:val="28"/>
        </w:rPr>
      </w:pPr>
      <w:r w:rsidRPr="00E36D1D">
        <w:rPr>
          <w:sz w:val="28"/>
          <w:szCs w:val="28"/>
        </w:rPr>
        <w:t>Дайте характеристику применения информационных технологий государственными организациями, коммерческими юридическими лицами и физическими лицами: правила эксплуатации и ограничения применения.</w:t>
      </w:r>
    </w:p>
    <w:p w:rsidR="008843A5" w:rsidRPr="00E36D1D" w:rsidRDefault="008843A5" w:rsidP="00101727">
      <w:pPr>
        <w:pStyle w:val="a3"/>
        <w:widowControl/>
        <w:numPr>
          <w:ilvl w:val="0"/>
          <w:numId w:val="7"/>
        </w:numPr>
        <w:ind w:left="0" w:firstLine="900"/>
        <w:jc w:val="both"/>
        <w:rPr>
          <w:sz w:val="28"/>
          <w:szCs w:val="28"/>
        </w:rPr>
      </w:pPr>
      <w:r w:rsidRPr="00E36D1D">
        <w:rPr>
          <w:sz w:val="28"/>
          <w:szCs w:val="28"/>
        </w:rPr>
        <w:t>Порядок распространения сети Интернет.</w:t>
      </w:r>
    </w:p>
    <w:p w:rsidR="008843A5" w:rsidRPr="00E36D1D" w:rsidRDefault="008843A5" w:rsidP="00101727">
      <w:pPr>
        <w:pStyle w:val="a3"/>
        <w:widowControl/>
        <w:numPr>
          <w:ilvl w:val="0"/>
          <w:numId w:val="7"/>
        </w:numPr>
        <w:ind w:left="0" w:firstLine="900"/>
        <w:jc w:val="both"/>
        <w:rPr>
          <w:sz w:val="28"/>
          <w:szCs w:val="28"/>
        </w:rPr>
      </w:pPr>
      <w:r w:rsidRPr="00E36D1D">
        <w:rPr>
          <w:sz w:val="28"/>
          <w:szCs w:val="28"/>
        </w:rPr>
        <w:t xml:space="preserve">Способы применения телекоммуникаций.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b/>
          <w:sz w:val="28"/>
          <w:szCs w:val="28"/>
        </w:rPr>
        <w:t>Задача.</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 Гражданину </w:t>
      </w:r>
      <w:proofErr w:type="spellStart"/>
      <w:r w:rsidRPr="00E36D1D">
        <w:rPr>
          <w:rFonts w:ascii="Times New Roman" w:hAnsi="Times New Roman" w:cs="Times New Roman"/>
          <w:sz w:val="28"/>
          <w:szCs w:val="28"/>
        </w:rPr>
        <w:t>Суповарову</w:t>
      </w:r>
      <w:proofErr w:type="spellEnd"/>
      <w:r w:rsidRPr="00E36D1D">
        <w:rPr>
          <w:rFonts w:ascii="Times New Roman" w:hAnsi="Times New Roman" w:cs="Times New Roman"/>
          <w:sz w:val="28"/>
          <w:szCs w:val="28"/>
        </w:rPr>
        <w:t xml:space="preserve"> П.А. было направлено постановление о возбуждении против него по заявлению соседа </w:t>
      </w:r>
      <w:proofErr w:type="spellStart"/>
      <w:r w:rsidRPr="00E36D1D">
        <w:rPr>
          <w:rFonts w:ascii="Times New Roman" w:hAnsi="Times New Roman" w:cs="Times New Roman"/>
          <w:sz w:val="28"/>
          <w:szCs w:val="28"/>
        </w:rPr>
        <w:t>Скрипко</w:t>
      </w:r>
      <w:proofErr w:type="spellEnd"/>
      <w:r w:rsidRPr="00E36D1D">
        <w:rPr>
          <w:rFonts w:ascii="Times New Roman" w:hAnsi="Times New Roman" w:cs="Times New Roman"/>
          <w:sz w:val="28"/>
          <w:szCs w:val="28"/>
        </w:rPr>
        <w:t xml:space="preserve"> Р.А. дела о привлечении к административной ответственности в соответствии со статьей 13.18 Кодекса об административных правонарушениях «воспрепятствование уверенному приему радио- и телепрограмм». В постановлении указывалось, что в соответствии со статьей 33 Закона о СМИ «создание искусственных помех, препятствующих уверенному приему радио-, телепрограмм, то есть распространению технических сигналов в полосе частот, влечет административную ответственность». Как было установлено, гражданин </w:t>
      </w:r>
      <w:proofErr w:type="spellStart"/>
      <w:r w:rsidRPr="00E36D1D">
        <w:rPr>
          <w:rFonts w:ascii="Times New Roman" w:hAnsi="Times New Roman" w:cs="Times New Roman"/>
          <w:sz w:val="28"/>
          <w:szCs w:val="28"/>
        </w:rPr>
        <w:t>Суповаров</w:t>
      </w:r>
      <w:proofErr w:type="spellEnd"/>
      <w:r w:rsidRPr="00E36D1D">
        <w:rPr>
          <w:rFonts w:ascii="Times New Roman" w:hAnsi="Times New Roman" w:cs="Times New Roman"/>
          <w:sz w:val="28"/>
          <w:szCs w:val="28"/>
        </w:rPr>
        <w:t xml:space="preserve"> П.А. разместил внутри своей квартиры на стене, разделяющей его квартиру от квартиры </w:t>
      </w:r>
      <w:proofErr w:type="spellStart"/>
      <w:r w:rsidRPr="00E36D1D">
        <w:rPr>
          <w:rFonts w:ascii="Times New Roman" w:hAnsi="Times New Roman" w:cs="Times New Roman"/>
          <w:sz w:val="28"/>
          <w:szCs w:val="28"/>
        </w:rPr>
        <w:t>Скрипко</w:t>
      </w:r>
      <w:proofErr w:type="spellEnd"/>
      <w:r w:rsidRPr="00E36D1D">
        <w:rPr>
          <w:rFonts w:ascii="Times New Roman" w:hAnsi="Times New Roman" w:cs="Times New Roman"/>
          <w:sz w:val="28"/>
          <w:szCs w:val="28"/>
        </w:rPr>
        <w:t xml:space="preserve"> Р.А. батарею центрального отопления, которая существенно ухудшало прием </w:t>
      </w:r>
      <w:proofErr w:type="spellStart"/>
      <w:r w:rsidRPr="00E36D1D">
        <w:rPr>
          <w:rFonts w:ascii="Times New Roman" w:hAnsi="Times New Roman" w:cs="Times New Roman"/>
          <w:sz w:val="28"/>
          <w:szCs w:val="28"/>
        </w:rPr>
        <w:t>телесигнала</w:t>
      </w:r>
      <w:proofErr w:type="spellEnd"/>
      <w:r w:rsidRPr="00E36D1D">
        <w:rPr>
          <w:rFonts w:ascii="Times New Roman" w:hAnsi="Times New Roman" w:cs="Times New Roman"/>
          <w:sz w:val="28"/>
          <w:szCs w:val="28"/>
        </w:rPr>
        <w:t xml:space="preserve"> антенной, расположенной в квартире </w:t>
      </w:r>
      <w:proofErr w:type="spellStart"/>
      <w:r w:rsidRPr="00E36D1D">
        <w:rPr>
          <w:rFonts w:ascii="Times New Roman" w:hAnsi="Times New Roman" w:cs="Times New Roman"/>
          <w:sz w:val="28"/>
          <w:szCs w:val="28"/>
        </w:rPr>
        <w:t>Скрипко</w:t>
      </w:r>
      <w:proofErr w:type="spellEnd"/>
      <w:r w:rsidRPr="00E36D1D">
        <w:rPr>
          <w:rFonts w:ascii="Times New Roman" w:hAnsi="Times New Roman" w:cs="Times New Roman"/>
          <w:sz w:val="28"/>
          <w:szCs w:val="28"/>
        </w:rPr>
        <w:t xml:space="preserve"> Р.А.</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 Существуют ли основания для возбуждения дела? </w:t>
      </w:r>
    </w:p>
    <w:p w:rsidR="00101727" w:rsidRPr="00E36D1D" w:rsidRDefault="00101727" w:rsidP="00101727">
      <w:pPr>
        <w:pStyle w:val="a3"/>
        <w:jc w:val="both"/>
        <w:rPr>
          <w:b/>
          <w:i/>
          <w:sz w:val="28"/>
          <w:szCs w:val="28"/>
        </w:rPr>
      </w:pPr>
    </w:p>
    <w:p w:rsidR="008843A5" w:rsidRPr="00E36D1D" w:rsidRDefault="008843A5" w:rsidP="00101727">
      <w:pPr>
        <w:pStyle w:val="a3"/>
        <w:ind w:firstLine="900"/>
        <w:jc w:val="both"/>
        <w:rPr>
          <w:b/>
          <w:i/>
          <w:sz w:val="28"/>
          <w:szCs w:val="28"/>
        </w:rPr>
      </w:pPr>
      <w:r w:rsidRPr="00E36D1D">
        <w:rPr>
          <w:b/>
          <w:i/>
          <w:sz w:val="28"/>
          <w:szCs w:val="28"/>
        </w:rPr>
        <w:t>Вариант 7</w:t>
      </w:r>
    </w:p>
    <w:p w:rsidR="008843A5" w:rsidRPr="00E36D1D" w:rsidRDefault="008843A5" w:rsidP="00101727">
      <w:pPr>
        <w:numPr>
          <w:ilvl w:val="0"/>
          <w:numId w:val="8"/>
        </w:numPr>
        <w:ind w:left="0" w:firstLine="900"/>
        <w:jc w:val="both"/>
        <w:rPr>
          <w:snapToGrid w:val="0"/>
          <w:sz w:val="28"/>
          <w:szCs w:val="28"/>
        </w:rPr>
      </w:pPr>
      <w:r w:rsidRPr="00E36D1D">
        <w:rPr>
          <w:snapToGrid w:val="0"/>
          <w:sz w:val="28"/>
          <w:szCs w:val="28"/>
        </w:rPr>
        <w:t>Нарушения порядка применения информационных технологий.</w:t>
      </w:r>
    </w:p>
    <w:p w:rsidR="008843A5" w:rsidRPr="00E36D1D" w:rsidRDefault="008843A5" w:rsidP="00101727">
      <w:pPr>
        <w:numPr>
          <w:ilvl w:val="0"/>
          <w:numId w:val="8"/>
        </w:numPr>
        <w:ind w:left="0" w:firstLine="900"/>
        <w:jc w:val="both"/>
        <w:rPr>
          <w:sz w:val="28"/>
          <w:szCs w:val="28"/>
        </w:rPr>
      </w:pPr>
      <w:r w:rsidRPr="00E36D1D">
        <w:rPr>
          <w:snapToGrid w:val="0"/>
          <w:sz w:val="28"/>
          <w:szCs w:val="28"/>
        </w:rPr>
        <w:t>Проблема множественной юрисдикции субъектов правовых отношений в Интернете.</w:t>
      </w:r>
    </w:p>
    <w:p w:rsidR="008843A5" w:rsidRPr="00E36D1D" w:rsidRDefault="008843A5" w:rsidP="00101727">
      <w:pPr>
        <w:numPr>
          <w:ilvl w:val="0"/>
          <w:numId w:val="8"/>
        </w:numPr>
        <w:ind w:left="0" w:firstLine="900"/>
        <w:jc w:val="both"/>
        <w:rPr>
          <w:sz w:val="28"/>
          <w:szCs w:val="28"/>
        </w:rPr>
      </w:pPr>
      <w:r w:rsidRPr="00E36D1D">
        <w:rPr>
          <w:snapToGrid w:val="0"/>
          <w:sz w:val="28"/>
          <w:szCs w:val="28"/>
        </w:rPr>
        <w:t>Особенности внутриорганизационного управления  в условиях сетевой работы и работы с корпоративными базами данных.</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b/>
          <w:sz w:val="28"/>
          <w:szCs w:val="28"/>
        </w:rPr>
        <w:t>Задача</w:t>
      </w:r>
      <w:proofErr w:type="gramStart"/>
      <w:r w:rsidRPr="00E36D1D">
        <w:rPr>
          <w:rFonts w:ascii="Times New Roman" w:hAnsi="Times New Roman" w:cs="Times New Roman"/>
          <w:b/>
          <w:sz w:val="28"/>
          <w:szCs w:val="28"/>
        </w:rPr>
        <w:t xml:space="preserve"> .</w:t>
      </w:r>
      <w:proofErr w:type="gramEnd"/>
      <w:r w:rsidRPr="00E36D1D">
        <w:rPr>
          <w:rFonts w:ascii="Times New Roman" w:hAnsi="Times New Roman" w:cs="Times New Roman"/>
          <w:sz w:val="28"/>
          <w:szCs w:val="28"/>
        </w:rPr>
        <w:t xml:space="preserve">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lastRenderedPageBreak/>
        <w:t xml:space="preserve">Известная певица Анна Разина обратилась с претензией к Газете «Желтая жизнь», потребовав возместить причиненный ей вред в размере 1 миллиона рублей. Как указала певица, журналист газеты, несмотря на возражения певицы, осуществлял ее фотографирование в спортивном зале и сауне Центра красоты имени Майкла </w:t>
      </w:r>
      <w:proofErr w:type="spellStart"/>
      <w:r w:rsidRPr="00E36D1D">
        <w:rPr>
          <w:rFonts w:ascii="Times New Roman" w:hAnsi="Times New Roman" w:cs="Times New Roman"/>
          <w:sz w:val="28"/>
          <w:szCs w:val="28"/>
        </w:rPr>
        <w:t>Тайсона</w:t>
      </w:r>
      <w:proofErr w:type="spellEnd"/>
      <w:r w:rsidRPr="00E36D1D">
        <w:rPr>
          <w:rFonts w:ascii="Times New Roman" w:hAnsi="Times New Roman" w:cs="Times New Roman"/>
          <w:sz w:val="28"/>
          <w:szCs w:val="28"/>
        </w:rPr>
        <w:t xml:space="preserve">. Как заявила певица, в соответствии со статьей 4 и статьей 51 Закона о СМИ не допускается злоупотребление правами СМИ и журналиста. Газета «Желтая жизнь» указала на то, что журналист осуществлял фотографирование вне рамок служебного задания и во </w:t>
      </w:r>
      <w:proofErr w:type="gramStart"/>
      <w:r w:rsidRPr="00E36D1D">
        <w:rPr>
          <w:rFonts w:ascii="Times New Roman" w:hAnsi="Times New Roman" w:cs="Times New Roman"/>
          <w:sz w:val="28"/>
          <w:szCs w:val="28"/>
        </w:rPr>
        <w:t>вне</w:t>
      </w:r>
      <w:proofErr w:type="gramEnd"/>
      <w:r w:rsidRPr="00E36D1D">
        <w:rPr>
          <w:rFonts w:ascii="Times New Roman" w:hAnsi="Times New Roman" w:cs="Times New Roman"/>
          <w:sz w:val="28"/>
          <w:szCs w:val="28"/>
        </w:rPr>
        <w:t xml:space="preserve"> рабочее время. Кроме того, впоследствии в газете были опубликованы только те фотографии, на которых изображено более десятка посетителей спортивного зала, лишь одной из которых являлась певица.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Подлежит ли претензия певицы удовлетворению? </w:t>
      </w:r>
    </w:p>
    <w:p w:rsidR="00101727" w:rsidRPr="00E36D1D" w:rsidRDefault="00101727" w:rsidP="00101727">
      <w:pPr>
        <w:ind w:left="900"/>
        <w:jc w:val="both"/>
        <w:rPr>
          <w:sz w:val="28"/>
          <w:szCs w:val="28"/>
        </w:rPr>
      </w:pPr>
    </w:p>
    <w:p w:rsidR="008843A5" w:rsidRPr="00E36D1D" w:rsidRDefault="008843A5" w:rsidP="00101727">
      <w:pPr>
        <w:pStyle w:val="2"/>
        <w:spacing w:before="120" w:after="120"/>
        <w:ind w:firstLine="900"/>
        <w:rPr>
          <w:i/>
          <w:sz w:val="28"/>
          <w:szCs w:val="28"/>
        </w:rPr>
      </w:pPr>
      <w:r w:rsidRPr="00E36D1D">
        <w:rPr>
          <w:i/>
          <w:sz w:val="28"/>
          <w:szCs w:val="28"/>
        </w:rPr>
        <w:t>Вариант 8</w:t>
      </w:r>
    </w:p>
    <w:p w:rsidR="008843A5" w:rsidRPr="00E36D1D" w:rsidRDefault="008843A5" w:rsidP="00101727">
      <w:pPr>
        <w:numPr>
          <w:ilvl w:val="0"/>
          <w:numId w:val="9"/>
        </w:numPr>
        <w:ind w:left="0" w:firstLine="900"/>
        <w:jc w:val="both"/>
        <w:rPr>
          <w:sz w:val="28"/>
          <w:szCs w:val="28"/>
        </w:rPr>
      </w:pPr>
      <w:r w:rsidRPr="00E36D1D">
        <w:rPr>
          <w:sz w:val="28"/>
          <w:szCs w:val="28"/>
        </w:rPr>
        <w:t>Особенности правового регулирования порядка применения информационных технологий  в системе телекоммуникаций.</w:t>
      </w:r>
    </w:p>
    <w:p w:rsidR="008843A5" w:rsidRPr="00E36D1D" w:rsidRDefault="008843A5" w:rsidP="00101727">
      <w:pPr>
        <w:numPr>
          <w:ilvl w:val="0"/>
          <w:numId w:val="9"/>
        </w:numPr>
        <w:ind w:left="0" w:firstLine="900"/>
        <w:jc w:val="both"/>
        <w:rPr>
          <w:sz w:val="28"/>
          <w:szCs w:val="28"/>
        </w:rPr>
      </w:pPr>
      <w:r w:rsidRPr="00E36D1D">
        <w:rPr>
          <w:sz w:val="28"/>
          <w:szCs w:val="28"/>
        </w:rPr>
        <w:t>Охарактеризуйте особенности электронного документооборота.</w:t>
      </w:r>
    </w:p>
    <w:p w:rsidR="008843A5" w:rsidRPr="00E36D1D" w:rsidRDefault="008843A5" w:rsidP="00101727">
      <w:pPr>
        <w:numPr>
          <w:ilvl w:val="0"/>
          <w:numId w:val="9"/>
        </w:numPr>
        <w:ind w:left="0" w:firstLine="900"/>
        <w:jc w:val="both"/>
        <w:rPr>
          <w:sz w:val="28"/>
          <w:szCs w:val="28"/>
        </w:rPr>
      </w:pPr>
      <w:r w:rsidRPr="00E36D1D">
        <w:rPr>
          <w:sz w:val="28"/>
          <w:szCs w:val="28"/>
        </w:rPr>
        <w:t>Дайте характеристику основных правовых последствий глобализации информационной среды.</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E36D1D">
        <w:rPr>
          <w:rFonts w:ascii="Times New Roman" w:hAnsi="Times New Roman" w:cs="Times New Roman"/>
          <w:b/>
          <w:sz w:val="28"/>
          <w:szCs w:val="28"/>
        </w:rPr>
        <w:t xml:space="preserve">Задача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proofErr w:type="gramStart"/>
      <w:r w:rsidRPr="00E36D1D">
        <w:rPr>
          <w:rFonts w:ascii="Times New Roman" w:hAnsi="Times New Roman" w:cs="Times New Roman"/>
          <w:sz w:val="28"/>
          <w:szCs w:val="28"/>
        </w:rPr>
        <w:t>ООО «Невский берег» обратилось с заявлением в компетентный орган, в котором указало, что ООО «Рубин» нарушает ст. 14 федерального закона «О защите конкуренции» и ст. 27 федерального закона «О средствах массовой информации» путем указания в выходных данных недостоверной информации о тираже газеты «Огонек» (указан тираж 5 000, фактическое количество 2 000).</w:t>
      </w:r>
      <w:proofErr w:type="gramEnd"/>
      <w:r w:rsidRPr="00E36D1D">
        <w:rPr>
          <w:rFonts w:ascii="Times New Roman" w:hAnsi="Times New Roman" w:cs="Times New Roman"/>
          <w:sz w:val="28"/>
          <w:szCs w:val="28"/>
        </w:rPr>
        <w:t xml:space="preserve"> Указание недостоверных данных, по мнению ООО «Невский берег», вводит потребителей, в том числе рекламодателей в заблуждение. При этом газета «Огонек» состоит из трех самостоятельных периодических изданий и показатель тиража близок к сложению тиражей каждого печатного издания.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1.Какой орган государственной власти уполномочен рассматривать заявление ООО «Невский берег»?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2. Какое решение должно быть принято? </w:t>
      </w:r>
    </w:p>
    <w:p w:rsidR="00101727" w:rsidRPr="00E36D1D" w:rsidRDefault="00101727" w:rsidP="00101727">
      <w:pPr>
        <w:ind w:left="900"/>
        <w:jc w:val="both"/>
        <w:rPr>
          <w:sz w:val="28"/>
          <w:szCs w:val="28"/>
        </w:rPr>
      </w:pPr>
    </w:p>
    <w:p w:rsidR="008843A5" w:rsidRPr="00E36D1D" w:rsidRDefault="008843A5" w:rsidP="00101727">
      <w:pPr>
        <w:pStyle w:val="2"/>
        <w:spacing w:before="120" w:after="120"/>
        <w:ind w:firstLine="900"/>
        <w:rPr>
          <w:i/>
          <w:sz w:val="28"/>
          <w:szCs w:val="28"/>
        </w:rPr>
      </w:pPr>
      <w:r w:rsidRPr="00E36D1D">
        <w:rPr>
          <w:i/>
          <w:sz w:val="28"/>
          <w:szCs w:val="28"/>
        </w:rPr>
        <w:t>Вариант 9</w:t>
      </w:r>
    </w:p>
    <w:p w:rsidR="008843A5" w:rsidRPr="00E36D1D" w:rsidRDefault="008843A5" w:rsidP="00101727">
      <w:pPr>
        <w:pStyle w:val="a5"/>
        <w:widowControl w:val="0"/>
        <w:numPr>
          <w:ilvl w:val="0"/>
          <w:numId w:val="11"/>
        </w:numPr>
        <w:tabs>
          <w:tab w:val="left" w:pos="900"/>
        </w:tabs>
        <w:jc w:val="both"/>
        <w:rPr>
          <w:snapToGrid w:val="0"/>
          <w:sz w:val="28"/>
          <w:szCs w:val="28"/>
        </w:rPr>
      </w:pPr>
      <w:r w:rsidRPr="00E36D1D">
        <w:rPr>
          <w:snapToGrid w:val="0"/>
          <w:sz w:val="28"/>
          <w:szCs w:val="28"/>
        </w:rPr>
        <w:t>Какие права граждан в информационной сфере имеют международно-правовое регулирование и гарантированы международными нормативно-правовыми актами?</w:t>
      </w:r>
    </w:p>
    <w:p w:rsidR="008843A5" w:rsidRPr="00E36D1D" w:rsidRDefault="008843A5" w:rsidP="00101727">
      <w:pPr>
        <w:pStyle w:val="a5"/>
        <w:widowControl w:val="0"/>
        <w:numPr>
          <w:ilvl w:val="0"/>
          <w:numId w:val="11"/>
        </w:numPr>
        <w:tabs>
          <w:tab w:val="left" w:pos="900"/>
        </w:tabs>
        <w:jc w:val="both"/>
        <w:rPr>
          <w:snapToGrid w:val="0"/>
          <w:sz w:val="28"/>
          <w:szCs w:val="28"/>
        </w:rPr>
      </w:pPr>
      <w:r w:rsidRPr="00E36D1D">
        <w:rPr>
          <w:snapToGrid w:val="0"/>
          <w:sz w:val="28"/>
          <w:szCs w:val="28"/>
        </w:rPr>
        <w:t>Какие права граждан в информационной сфере гарантированны Конституцией Российской Федерации?</w:t>
      </w:r>
    </w:p>
    <w:p w:rsidR="008843A5" w:rsidRPr="00E36D1D" w:rsidRDefault="008843A5" w:rsidP="00101727">
      <w:pPr>
        <w:pStyle w:val="a5"/>
        <w:widowControl w:val="0"/>
        <w:numPr>
          <w:ilvl w:val="0"/>
          <w:numId w:val="11"/>
        </w:numPr>
        <w:tabs>
          <w:tab w:val="left" w:pos="900"/>
        </w:tabs>
        <w:jc w:val="both"/>
        <w:rPr>
          <w:snapToGrid w:val="0"/>
          <w:sz w:val="28"/>
          <w:szCs w:val="28"/>
        </w:rPr>
      </w:pPr>
      <w:r w:rsidRPr="00E36D1D">
        <w:rPr>
          <w:snapToGrid w:val="0"/>
          <w:sz w:val="28"/>
          <w:szCs w:val="28"/>
        </w:rPr>
        <w:t>Какие из информационных прав граждан не могут быть ограничены (являются абсолютными)?</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E36D1D">
        <w:rPr>
          <w:rFonts w:ascii="Times New Roman" w:hAnsi="Times New Roman" w:cs="Times New Roman"/>
          <w:b/>
          <w:sz w:val="28"/>
          <w:szCs w:val="28"/>
        </w:rPr>
        <w:lastRenderedPageBreak/>
        <w:t xml:space="preserve">Задача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В местной газете «Вести Урюпинска» вышла документальная статья журналиста Петрова под заголовком «Осторожно: преступники!», в котором была раскрыта и описана криминальная обстановка на городском рынке. В частности, в статье содержались такие высказывания, как «Всем известно, что городской рынок Урюпинска – оплот наркомании, проституции и преступности. Как вам скажет любой горожанин, здесь можно купить все: начиная от марихуаны и заканчивая автоматами Калашникова»; и «Очевидно, что администрации рынка выгодно такое положение вещей, ведь от многомиллионного теневого бизнеса немалая доля перепадает и ей в карман. Достаточно сказать, что директор рынка достраивает себе дом на 500 (!) кв.м. Трудно представить, что это строительство осуществляется на накопленные им с зарплаты деньги»; Через некоторое время ГУ «Городской рынок Урюпинска», директор рынка Ахметов А.А., предъявили иски к газете и к журналисту Петрову как соответчикам, в котором, сославшись на ст. 43 Закона «О СМИ» просили признать вышеуказанные сведения не соответствующими действительности, порочащими честь и достоинство, требовали сделать опровержение и компенсировать моральный вред.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1) ГУ «Городской рынок Урюпинска», предъявляя иск в арбитражный суд к газете и к журналисту Петрову, пояснил, что сообщенные в статье сведения – 9 ложь, основанная на слухах и распространенная с подачи конкурентов (сетевых магазинов). На рынке в полной мере соблюдается закон, органами правопорядка ни разу за последние три года не было зафиксировано правонарушений, никаких иных реальных доказательств нет.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2) Директор рынка Ахметов заявил, что в статье содержится грубая ложь, так как его дом не 500, а всего 300 метров, более того он строится за счет жены. Газета и журналист парировали тем, что они получили сведения из надежных источников, которые просили не раскрывать их имена. Прямых обвинений нет. В статье излагаются общеизвестные факты. Предъявленные требования – нарушение свободы слова. Журналист Петров отдельно заявил в отношении иска ГУ «Урюпинский рынок», что так как он является физическим лицом, то дело не может слушаться в </w:t>
      </w:r>
      <w:proofErr w:type="spellStart"/>
      <w:proofErr w:type="gramStart"/>
      <w:r w:rsidRPr="00E36D1D">
        <w:rPr>
          <w:rFonts w:ascii="Times New Roman" w:hAnsi="Times New Roman" w:cs="Times New Roman"/>
          <w:sz w:val="28"/>
          <w:szCs w:val="28"/>
        </w:rPr>
        <w:t>в</w:t>
      </w:r>
      <w:proofErr w:type="spellEnd"/>
      <w:proofErr w:type="gramEnd"/>
      <w:r w:rsidRPr="00E36D1D">
        <w:rPr>
          <w:rFonts w:ascii="Times New Roman" w:hAnsi="Times New Roman" w:cs="Times New Roman"/>
          <w:sz w:val="28"/>
          <w:szCs w:val="28"/>
        </w:rPr>
        <w:t xml:space="preserve"> арбитражном лице, несмотря на то, что соответчик – юридическое лицо. </w:t>
      </w:r>
      <w:proofErr w:type="gramStart"/>
      <w:r w:rsidRPr="00E36D1D">
        <w:rPr>
          <w:rFonts w:ascii="Times New Roman" w:hAnsi="Times New Roman" w:cs="Times New Roman"/>
          <w:sz w:val="28"/>
          <w:szCs w:val="28"/>
        </w:rPr>
        <w:t>Между тем, газете и журналисту по заявлению прокурора было выдано предупреждение Управлением Федеральной службы по надзору за соблюдением законодательства в сфере массовых коммуникаций о недопустимости нарушения законодательства Российской Федерации в частности статьи 1 Федерального закона от 25.07.2002 N 114-ФЗ "О противодействии экстремистской деятельности", которой предусмотрено, что под экстремистскими материалами понимаются предназначенные для обнародования документы либо информация на иных носителях, призывающие</w:t>
      </w:r>
      <w:proofErr w:type="gramEnd"/>
      <w:r w:rsidRPr="00E36D1D">
        <w:rPr>
          <w:rFonts w:ascii="Times New Roman" w:hAnsi="Times New Roman" w:cs="Times New Roman"/>
          <w:sz w:val="28"/>
          <w:szCs w:val="28"/>
        </w:rPr>
        <w:t xml:space="preserve"> к осуществлению экстремистской деятельности либо обосновывающие или оправдывающие необходимость осуществления </w:t>
      </w:r>
      <w:r w:rsidRPr="00E36D1D">
        <w:rPr>
          <w:rFonts w:ascii="Times New Roman" w:hAnsi="Times New Roman" w:cs="Times New Roman"/>
          <w:sz w:val="28"/>
          <w:szCs w:val="28"/>
        </w:rPr>
        <w:lastRenderedPageBreak/>
        <w:t>такой деятельности.</w:t>
      </w:r>
    </w:p>
    <w:p w:rsidR="00101727" w:rsidRPr="00E36D1D" w:rsidRDefault="00101727" w:rsidP="00101727">
      <w:pPr>
        <w:pStyle w:val="52"/>
        <w:shd w:val="clear" w:color="auto" w:fill="auto"/>
        <w:spacing w:before="0" w:line="240" w:lineRule="auto"/>
        <w:ind w:left="720"/>
        <w:jc w:val="both"/>
        <w:rPr>
          <w:rFonts w:ascii="Times New Roman" w:hAnsi="Times New Roman" w:cs="Times New Roman"/>
          <w:sz w:val="28"/>
          <w:szCs w:val="28"/>
        </w:rPr>
      </w:pPr>
      <w:r w:rsidRPr="00E36D1D">
        <w:rPr>
          <w:rFonts w:ascii="Times New Roman" w:hAnsi="Times New Roman" w:cs="Times New Roman"/>
          <w:sz w:val="28"/>
          <w:szCs w:val="28"/>
        </w:rPr>
        <w:t xml:space="preserve"> 1. Оцените доводы сторон </w:t>
      </w:r>
    </w:p>
    <w:p w:rsidR="00101727" w:rsidRPr="00E36D1D" w:rsidRDefault="00101727" w:rsidP="00101727">
      <w:pPr>
        <w:pStyle w:val="52"/>
        <w:shd w:val="clear" w:color="auto" w:fill="auto"/>
        <w:spacing w:before="0" w:line="240" w:lineRule="auto"/>
        <w:ind w:left="720"/>
        <w:jc w:val="both"/>
        <w:rPr>
          <w:rFonts w:ascii="Times New Roman" w:hAnsi="Times New Roman" w:cs="Times New Roman"/>
          <w:sz w:val="28"/>
          <w:szCs w:val="28"/>
        </w:rPr>
      </w:pPr>
      <w:r w:rsidRPr="00E36D1D">
        <w:rPr>
          <w:rFonts w:ascii="Times New Roman" w:hAnsi="Times New Roman" w:cs="Times New Roman"/>
          <w:sz w:val="28"/>
          <w:szCs w:val="28"/>
        </w:rPr>
        <w:t xml:space="preserve">2. Какому суду подведомственно дело? </w:t>
      </w:r>
    </w:p>
    <w:p w:rsidR="00101727" w:rsidRPr="00E36D1D" w:rsidRDefault="00101727" w:rsidP="00101727">
      <w:pPr>
        <w:pStyle w:val="52"/>
        <w:shd w:val="clear" w:color="auto" w:fill="auto"/>
        <w:spacing w:before="0" w:line="240" w:lineRule="auto"/>
        <w:ind w:left="720"/>
        <w:jc w:val="both"/>
        <w:rPr>
          <w:rFonts w:ascii="Times New Roman" w:hAnsi="Times New Roman" w:cs="Times New Roman"/>
          <w:sz w:val="28"/>
          <w:szCs w:val="28"/>
        </w:rPr>
      </w:pPr>
      <w:r w:rsidRPr="00E36D1D">
        <w:rPr>
          <w:rFonts w:ascii="Times New Roman" w:hAnsi="Times New Roman" w:cs="Times New Roman"/>
          <w:sz w:val="28"/>
          <w:szCs w:val="28"/>
        </w:rPr>
        <w:t xml:space="preserve">3.Какое решение должно быть принято? </w:t>
      </w:r>
    </w:p>
    <w:p w:rsidR="005476B1" w:rsidRPr="00E36D1D" w:rsidRDefault="005476B1" w:rsidP="00101727">
      <w:pPr>
        <w:pStyle w:val="2"/>
        <w:spacing w:before="120" w:after="120"/>
        <w:ind w:firstLine="900"/>
        <w:rPr>
          <w:i/>
          <w:sz w:val="28"/>
          <w:szCs w:val="28"/>
        </w:rPr>
      </w:pPr>
      <w:r w:rsidRPr="00E36D1D">
        <w:rPr>
          <w:i/>
          <w:sz w:val="28"/>
          <w:szCs w:val="28"/>
        </w:rPr>
        <w:t>Вариант 10</w:t>
      </w:r>
    </w:p>
    <w:p w:rsidR="005476B1" w:rsidRPr="00E36D1D" w:rsidRDefault="005476B1" w:rsidP="00101727">
      <w:pPr>
        <w:widowControl w:val="0"/>
        <w:numPr>
          <w:ilvl w:val="0"/>
          <w:numId w:val="13"/>
        </w:numPr>
        <w:tabs>
          <w:tab w:val="clear" w:pos="2310"/>
          <w:tab w:val="left" w:pos="900"/>
          <w:tab w:val="left" w:pos="1080"/>
        </w:tabs>
        <w:ind w:left="0" w:firstLine="900"/>
        <w:jc w:val="both"/>
        <w:rPr>
          <w:snapToGrid w:val="0"/>
          <w:sz w:val="28"/>
          <w:szCs w:val="28"/>
        </w:rPr>
      </w:pPr>
      <w:r w:rsidRPr="00E36D1D">
        <w:rPr>
          <w:snapToGrid w:val="0"/>
          <w:sz w:val="28"/>
          <w:szCs w:val="28"/>
        </w:rPr>
        <w:t>Что следует понимать под информационной безопасностью государства?</w:t>
      </w:r>
    </w:p>
    <w:p w:rsidR="005476B1" w:rsidRPr="00E36D1D" w:rsidRDefault="005476B1" w:rsidP="00101727">
      <w:pPr>
        <w:widowControl w:val="0"/>
        <w:numPr>
          <w:ilvl w:val="0"/>
          <w:numId w:val="13"/>
        </w:numPr>
        <w:tabs>
          <w:tab w:val="clear" w:pos="2310"/>
          <w:tab w:val="left" w:pos="900"/>
          <w:tab w:val="left" w:pos="1080"/>
        </w:tabs>
        <w:ind w:left="0" w:firstLine="900"/>
        <w:jc w:val="both"/>
        <w:rPr>
          <w:snapToGrid w:val="0"/>
          <w:sz w:val="28"/>
          <w:szCs w:val="28"/>
        </w:rPr>
      </w:pPr>
      <w:r w:rsidRPr="00E36D1D">
        <w:rPr>
          <w:snapToGrid w:val="0"/>
          <w:sz w:val="28"/>
          <w:szCs w:val="28"/>
        </w:rPr>
        <w:t>На какие группы можно подразделить угрозы информационной безопасности государства?</w:t>
      </w:r>
    </w:p>
    <w:p w:rsidR="005476B1" w:rsidRPr="00E36D1D" w:rsidRDefault="005476B1" w:rsidP="00101727">
      <w:pPr>
        <w:widowControl w:val="0"/>
        <w:numPr>
          <w:ilvl w:val="0"/>
          <w:numId w:val="13"/>
        </w:numPr>
        <w:tabs>
          <w:tab w:val="clear" w:pos="2310"/>
          <w:tab w:val="left" w:pos="900"/>
          <w:tab w:val="left" w:pos="1080"/>
        </w:tabs>
        <w:ind w:left="0" w:firstLine="900"/>
        <w:jc w:val="both"/>
        <w:rPr>
          <w:snapToGrid w:val="0"/>
          <w:sz w:val="28"/>
          <w:szCs w:val="28"/>
        </w:rPr>
      </w:pPr>
      <w:r w:rsidRPr="00E36D1D">
        <w:rPr>
          <w:snapToGrid w:val="0"/>
          <w:sz w:val="28"/>
          <w:szCs w:val="28"/>
        </w:rPr>
        <w:t>В чем отличие внешних угроз информационной безопасности от внутренних угроз информационной безопасности государства?</w:t>
      </w:r>
    </w:p>
    <w:p w:rsidR="00D019E7" w:rsidRPr="00E36D1D" w:rsidRDefault="00D019E7" w:rsidP="00101727">
      <w:pPr>
        <w:rPr>
          <w:snapToGrid w:val="0"/>
          <w:sz w:val="28"/>
          <w:szCs w:val="28"/>
        </w:rPr>
      </w:pPr>
    </w:p>
    <w:p w:rsidR="00101727" w:rsidRPr="00E36D1D" w:rsidRDefault="00101727" w:rsidP="00101727">
      <w:pPr>
        <w:pStyle w:val="52"/>
        <w:shd w:val="clear" w:color="auto" w:fill="auto"/>
        <w:spacing w:before="0" w:line="240" w:lineRule="auto"/>
        <w:jc w:val="both"/>
        <w:rPr>
          <w:rFonts w:ascii="Times New Roman" w:hAnsi="Times New Roman" w:cs="Times New Roman"/>
          <w:b/>
          <w:sz w:val="28"/>
          <w:szCs w:val="28"/>
        </w:rPr>
      </w:pPr>
      <w:r w:rsidRPr="00E36D1D">
        <w:rPr>
          <w:rFonts w:ascii="Times New Roman" w:hAnsi="Times New Roman" w:cs="Times New Roman"/>
          <w:b/>
          <w:sz w:val="28"/>
          <w:szCs w:val="28"/>
        </w:rPr>
        <w:t>Задача</w:t>
      </w:r>
    </w:p>
    <w:p w:rsidR="00101727" w:rsidRPr="00E36D1D" w:rsidRDefault="00101727" w:rsidP="00101727">
      <w:pPr>
        <w:pStyle w:val="52"/>
        <w:shd w:val="clear" w:color="auto" w:fill="auto"/>
        <w:spacing w:before="0" w:line="240" w:lineRule="auto"/>
        <w:jc w:val="both"/>
        <w:rPr>
          <w:rFonts w:ascii="Times New Roman" w:hAnsi="Times New Roman" w:cs="Times New Roman"/>
          <w:sz w:val="28"/>
          <w:szCs w:val="28"/>
        </w:rPr>
      </w:pPr>
      <w:r w:rsidRPr="00E36D1D">
        <w:rPr>
          <w:rFonts w:ascii="Times New Roman" w:hAnsi="Times New Roman" w:cs="Times New Roman"/>
          <w:sz w:val="28"/>
          <w:szCs w:val="28"/>
        </w:rPr>
        <w:t xml:space="preserve"> ФАС РФ привлекла к ответственности телекомпанию, распространившую рекламный ролик следующего содержания: Показывают момент вручения кубка чемпиону гонок «Формула-1» финну </w:t>
      </w:r>
      <w:proofErr w:type="spellStart"/>
      <w:r w:rsidRPr="00E36D1D">
        <w:rPr>
          <w:rFonts w:ascii="Times New Roman" w:hAnsi="Times New Roman" w:cs="Times New Roman"/>
          <w:sz w:val="28"/>
          <w:szCs w:val="28"/>
        </w:rPr>
        <w:t>Римми</w:t>
      </w:r>
      <w:proofErr w:type="spellEnd"/>
      <w:r w:rsidRPr="00E36D1D">
        <w:rPr>
          <w:rFonts w:ascii="Times New Roman" w:hAnsi="Times New Roman" w:cs="Times New Roman"/>
          <w:sz w:val="28"/>
          <w:szCs w:val="28"/>
        </w:rPr>
        <w:t xml:space="preserve"> </w:t>
      </w:r>
      <w:proofErr w:type="spellStart"/>
      <w:r w:rsidRPr="00E36D1D">
        <w:rPr>
          <w:rFonts w:ascii="Times New Roman" w:hAnsi="Times New Roman" w:cs="Times New Roman"/>
          <w:sz w:val="28"/>
          <w:szCs w:val="28"/>
        </w:rPr>
        <w:t>Кайконнену</w:t>
      </w:r>
      <w:proofErr w:type="spellEnd"/>
      <w:r w:rsidRPr="00E36D1D">
        <w:rPr>
          <w:rFonts w:ascii="Times New Roman" w:hAnsi="Times New Roman" w:cs="Times New Roman"/>
          <w:sz w:val="28"/>
          <w:szCs w:val="28"/>
        </w:rPr>
        <w:t xml:space="preserve">. Голос за кадром: «Все финны ужасно </w:t>
      </w:r>
      <w:proofErr w:type="spellStart"/>
      <w:r w:rsidRPr="00E36D1D">
        <w:rPr>
          <w:rFonts w:ascii="Times New Roman" w:hAnsi="Times New Roman" w:cs="Times New Roman"/>
          <w:sz w:val="28"/>
          <w:szCs w:val="28"/>
        </w:rPr>
        <w:t>ме-е-е-дли-и-и-тельные</w:t>
      </w:r>
      <w:proofErr w:type="spellEnd"/>
      <w:r w:rsidRPr="00E36D1D">
        <w:rPr>
          <w:rFonts w:ascii="Times New Roman" w:hAnsi="Times New Roman" w:cs="Times New Roman"/>
          <w:sz w:val="28"/>
          <w:szCs w:val="28"/>
        </w:rPr>
        <w:t>. Просто ужасно». Показывают открывающуюся бутылку с напитком. «Но подзарядившись новым напитком «</w:t>
      </w:r>
      <w:proofErr w:type="spellStart"/>
      <w:r w:rsidRPr="00E36D1D">
        <w:rPr>
          <w:rFonts w:ascii="Times New Roman" w:hAnsi="Times New Roman" w:cs="Times New Roman"/>
          <w:sz w:val="28"/>
          <w:szCs w:val="28"/>
        </w:rPr>
        <w:t>Speed</w:t>
      </w:r>
      <w:proofErr w:type="spellEnd"/>
      <w:r w:rsidRPr="00E36D1D">
        <w:rPr>
          <w:rFonts w:ascii="Times New Roman" w:hAnsi="Times New Roman" w:cs="Times New Roman"/>
          <w:sz w:val="28"/>
          <w:szCs w:val="28"/>
        </w:rPr>
        <w:t xml:space="preserve">», мы можем обогнать скорость звука» Показывают, как </w:t>
      </w:r>
      <w:proofErr w:type="spellStart"/>
      <w:r w:rsidRPr="00E36D1D">
        <w:rPr>
          <w:rFonts w:ascii="Times New Roman" w:hAnsi="Times New Roman" w:cs="Times New Roman"/>
          <w:sz w:val="28"/>
          <w:szCs w:val="28"/>
        </w:rPr>
        <w:t>Кайконнен</w:t>
      </w:r>
      <w:proofErr w:type="spellEnd"/>
      <w:r w:rsidRPr="00E36D1D">
        <w:rPr>
          <w:rFonts w:ascii="Times New Roman" w:hAnsi="Times New Roman" w:cs="Times New Roman"/>
          <w:sz w:val="28"/>
          <w:szCs w:val="28"/>
        </w:rPr>
        <w:t xml:space="preserve"> садится за руль гоночного болида и несется по трассе. «Попробуй новый «</w:t>
      </w:r>
      <w:proofErr w:type="spellStart"/>
      <w:r w:rsidRPr="00E36D1D">
        <w:rPr>
          <w:rFonts w:ascii="Times New Roman" w:hAnsi="Times New Roman" w:cs="Times New Roman"/>
          <w:sz w:val="28"/>
          <w:szCs w:val="28"/>
        </w:rPr>
        <w:t>Speed</w:t>
      </w:r>
      <w:proofErr w:type="spellEnd"/>
      <w:r w:rsidRPr="00E36D1D">
        <w:rPr>
          <w:rFonts w:ascii="Times New Roman" w:hAnsi="Times New Roman" w:cs="Times New Roman"/>
          <w:sz w:val="28"/>
          <w:szCs w:val="28"/>
        </w:rPr>
        <w:t xml:space="preserve">» - и вперед!». По мнению ФАС РФ, в рекламном ролике показан процесс потребления </w:t>
      </w:r>
      <w:proofErr w:type="gramStart"/>
      <w:r w:rsidRPr="00E36D1D">
        <w:rPr>
          <w:rFonts w:ascii="Times New Roman" w:hAnsi="Times New Roman" w:cs="Times New Roman"/>
          <w:sz w:val="28"/>
          <w:szCs w:val="28"/>
        </w:rPr>
        <w:t>алкогольной</w:t>
      </w:r>
      <w:proofErr w:type="gramEnd"/>
      <w:r w:rsidRPr="00E36D1D">
        <w:rPr>
          <w:rFonts w:ascii="Times New Roman" w:hAnsi="Times New Roman" w:cs="Times New Roman"/>
          <w:sz w:val="28"/>
          <w:szCs w:val="28"/>
        </w:rPr>
        <w:t xml:space="preserve"> продукции, содержится призыв к совершению противоправных действий, используются оскорбительные образы в отношении национальности. </w:t>
      </w:r>
      <w:proofErr w:type="gramStart"/>
      <w:r w:rsidRPr="00E36D1D">
        <w:rPr>
          <w:rFonts w:ascii="Times New Roman" w:hAnsi="Times New Roman" w:cs="Times New Roman"/>
          <w:sz w:val="28"/>
          <w:szCs w:val="28"/>
        </w:rPr>
        <w:t xml:space="preserve">Телекомпания возражала, указывая на то, что она является только </w:t>
      </w:r>
      <w:proofErr w:type="spellStart"/>
      <w:r w:rsidRPr="00E36D1D">
        <w:rPr>
          <w:rFonts w:ascii="Times New Roman" w:hAnsi="Times New Roman" w:cs="Times New Roman"/>
          <w:sz w:val="28"/>
          <w:szCs w:val="28"/>
        </w:rPr>
        <w:t>рекламораспространителем</w:t>
      </w:r>
      <w:proofErr w:type="spellEnd"/>
      <w:r w:rsidRPr="00E36D1D">
        <w:rPr>
          <w:rFonts w:ascii="Times New Roman" w:hAnsi="Times New Roman" w:cs="Times New Roman"/>
          <w:sz w:val="28"/>
          <w:szCs w:val="28"/>
        </w:rPr>
        <w:t>, но не рекламодателем, что напиток «</w:t>
      </w:r>
      <w:proofErr w:type="spellStart"/>
      <w:r w:rsidRPr="00E36D1D">
        <w:rPr>
          <w:rFonts w:ascii="Times New Roman" w:hAnsi="Times New Roman" w:cs="Times New Roman"/>
          <w:sz w:val="28"/>
          <w:szCs w:val="28"/>
        </w:rPr>
        <w:t>Speed</w:t>
      </w:r>
      <w:proofErr w:type="spellEnd"/>
      <w:r w:rsidRPr="00E36D1D">
        <w:rPr>
          <w:rFonts w:ascii="Times New Roman" w:hAnsi="Times New Roman" w:cs="Times New Roman"/>
          <w:sz w:val="28"/>
          <w:szCs w:val="28"/>
        </w:rPr>
        <w:t>», хотя и имеет сходные названия с алкогольном коктейлем «</w:t>
      </w:r>
      <w:proofErr w:type="spellStart"/>
      <w:r w:rsidRPr="00E36D1D">
        <w:rPr>
          <w:rFonts w:ascii="Times New Roman" w:hAnsi="Times New Roman" w:cs="Times New Roman"/>
          <w:sz w:val="28"/>
          <w:szCs w:val="28"/>
        </w:rPr>
        <w:t>Spe-e-e-d</w:t>
      </w:r>
      <w:proofErr w:type="spellEnd"/>
      <w:r w:rsidRPr="00E36D1D">
        <w:rPr>
          <w:rFonts w:ascii="Times New Roman" w:hAnsi="Times New Roman" w:cs="Times New Roman"/>
          <w:sz w:val="28"/>
          <w:szCs w:val="28"/>
        </w:rPr>
        <w:t>», но является безалкогольным, что никакого процесса демонстрации и призыва к совершению противоправных действий в рекламе нет (изображен только процесс открывания бутылки с напитком), что, поскольку текст в ролике говорит гражданин Финляндии, то ни о каком</w:t>
      </w:r>
      <w:proofErr w:type="gramEnd"/>
      <w:r w:rsidRPr="00E36D1D">
        <w:rPr>
          <w:rFonts w:ascii="Times New Roman" w:hAnsi="Times New Roman" w:cs="Times New Roman"/>
          <w:sz w:val="28"/>
          <w:szCs w:val="28"/>
        </w:rPr>
        <w:t xml:space="preserve"> </w:t>
      </w:r>
      <w:proofErr w:type="gramStart"/>
      <w:r w:rsidRPr="00E36D1D">
        <w:rPr>
          <w:rFonts w:ascii="Times New Roman" w:hAnsi="Times New Roman" w:cs="Times New Roman"/>
          <w:sz w:val="28"/>
          <w:szCs w:val="28"/>
        </w:rPr>
        <w:t>использовании</w:t>
      </w:r>
      <w:proofErr w:type="gramEnd"/>
      <w:r w:rsidRPr="00E36D1D">
        <w:rPr>
          <w:rFonts w:ascii="Times New Roman" w:hAnsi="Times New Roman" w:cs="Times New Roman"/>
          <w:sz w:val="28"/>
          <w:szCs w:val="28"/>
        </w:rPr>
        <w:t xml:space="preserve"> оскорбительных образов в отношении национальности речь идти не может.</w:t>
      </w:r>
    </w:p>
    <w:p w:rsidR="00101727" w:rsidRPr="00E36D1D" w:rsidRDefault="00101727" w:rsidP="00101727">
      <w:pPr>
        <w:pStyle w:val="52"/>
        <w:shd w:val="clear" w:color="auto" w:fill="auto"/>
        <w:spacing w:before="0" w:line="240" w:lineRule="auto"/>
        <w:jc w:val="both"/>
        <w:rPr>
          <w:rFonts w:ascii="Times New Roman" w:hAnsi="Times New Roman" w:cs="Times New Roman"/>
          <w:sz w:val="28"/>
          <w:szCs w:val="28"/>
        </w:rPr>
      </w:pPr>
      <w:r w:rsidRPr="00E36D1D">
        <w:rPr>
          <w:rFonts w:ascii="Times New Roman" w:hAnsi="Times New Roman" w:cs="Times New Roman"/>
          <w:sz w:val="28"/>
          <w:szCs w:val="28"/>
        </w:rPr>
        <w:t xml:space="preserve">Решите дело. </w:t>
      </w:r>
    </w:p>
    <w:p w:rsidR="00101727" w:rsidRPr="00E36D1D" w:rsidRDefault="00101727"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9C674F" w:rsidRPr="00E36D1D" w:rsidRDefault="009C674F" w:rsidP="009C674F">
      <w:pPr>
        <w:pStyle w:val="52"/>
        <w:shd w:val="clear" w:color="auto" w:fill="auto"/>
        <w:tabs>
          <w:tab w:val="left" w:leader="underscore" w:pos="6448"/>
        </w:tabs>
        <w:spacing w:before="0" w:line="240" w:lineRule="auto"/>
        <w:jc w:val="center"/>
        <w:rPr>
          <w:rFonts w:ascii="Times New Roman" w:hAnsi="Times New Roman" w:cs="Times New Roman"/>
          <w:b/>
          <w:sz w:val="24"/>
          <w:szCs w:val="24"/>
          <w:u w:val="single"/>
        </w:rPr>
      </w:pPr>
      <w:r w:rsidRPr="00E36D1D">
        <w:rPr>
          <w:rFonts w:ascii="Times New Roman" w:hAnsi="Times New Roman" w:cs="Times New Roman"/>
          <w:b/>
          <w:sz w:val="24"/>
          <w:szCs w:val="24"/>
        </w:rPr>
        <w:lastRenderedPageBreak/>
        <w:t xml:space="preserve">Перечень вопросов к зачету </w:t>
      </w:r>
      <w:r w:rsidRPr="00E36D1D">
        <w:rPr>
          <w:rFonts w:ascii="Times New Roman" w:hAnsi="Times New Roman" w:cs="Times New Roman"/>
          <w:b/>
          <w:sz w:val="24"/>
          <w:szCs w:val="24"/>
          <w:lang w:eastAsia="ar-SA"/>
        </w:rPr>
        <w:t>по дисциплине</w:t>
      </w:r>
      <w:r w:rsidRPr="00E36D1D">
        <w:rPr>
          <w:rFonts w:ascii="Times New Roman" w:hAnsi="Times New Roman" w:cs="Times New Roman"/>
          <w:b/>
          <w:sz w:val="24"/>
          <w:szCs w:val="24"/>
        </w:rPr>
        <w:t xml:space="preserve"> «Информационное право»</w:t>
      </w:r>
    </w:p>
    <w:p w:rsidR="009C674F" w:rsidRPr="00E36D1D" w:rsidRDefault="009C674F" w:rsidP="009C674F">
      <w:pPr>
        <w:pStyle w:val="60"/>
        <w:shd w:val="clear" w:color="auto" w:fill="auto"/>
        <w:spacing w:after="0" w:line="240" w:lineRule="auto"/>
        <w:jc w:val="center"/>
        <w:rPr>
          <w:rFonts w:ascii="Times New Roman" w:hAnsi="Times New Roman" w:cs="Times New Roman"/>
          <w:sz w:val="24"/>
          <w:szCs w:val="24"/>
        </w:rPr>
      </w:pPr>
    </w:p>
    <w:p w:rsidR="009C674F" w:rsidRPr="00E36D1D" w:rsidRDefault="009C674F" w:rsidP="009C674F">
      <w:pPr>
        <w:suppressAutoHyphens/>
        <w:jc w:val="center"/>
        <w:rPr>
          <w:b/>
          <w:sz w:val="24"/>
          <w:szCs w:val="24"/>
        </w:rPr>
      </w:pP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Государственная политика в сфере обеспечения информационной безопасности.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Понятие информационной безопасности. Принципы обеспечения информационной безопасности.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z w:val="24"/>
          <w:szCs w:val="24"/>
        </w:rPr>
        <w:t>Основные информационные права и свободы на доступ к информации и их ограничения.</w:t>
      </w:r>
    </w:p>
    <w:p w:rsidR="009C674F" w:rsidRPr="00E36D1D" w:rsidRDefault="009C674F" w:rsidP="009C674F">
      <w:pPr>
        <w:pStyle w:val="a5"/>
        <w:widowControl w:val="0"/>
        <w:numPr>
          <w:ilvl w:val="0"/>
          <w:numId w:val="14"/>
        </w:numPr>
        <w:tabs>
          <w:tab w:val="num" w:pos="426"/>
        </w:tabs>
        <w:rPr>
          <w:snapToGrid w:val="0"/>
          <w:sz w:val="24"/>
          <w:szCs w:val="24"/>
        </w:rPr>
      </w:pPr>
      <w:r w:rsidRPr="00E36D1D">
        <w:rPr>
          <w:sz w:val="24"/>
          <w:szCs w:val="24"/>
        </w:rPr>
        <w:t>Основные конституционные гарантии права на доступ к информации.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z w:val="24"/>
          <w:szCs w:val="24"/>
        </w:rPr>
        <w:t>Защита права на доступ к информации. Ответственность за нарушение прав и свобод.</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Право на неприкосновенность частной жизни. Ограничения прав субъектов на неприкосновенность частной жизни.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Конституционные гарантии права на неприкосновенность частной жизни.</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Способы защита неприкосновенности частной жизни.</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Персональные данные как особый институт охраны прав на неприкосновенность частной жизни.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 xml:space="preserve">Информация с ограниченным доступом: понятие критерии (условия) </w:t>
      </w:r>
      <w:proofErr w:type="spellStart"/>
      <w:r w:rsidRPr="00E36D1D">
        <w:rPr>
          <w:snapToGrid w:val="0"/>
          <w:sz w:val="24"/>
          <w:szCs w:val="24"/>
        </w:rPr>
        <w:t>охраноспособности</w:t>
      </w:r>
      <w:proofErr w:type="spellEnd"/>
      <w:r w:rsidRPr="00E36D1D">
        <w:rPr>
          <w:snapToGrid w:val="0"/>
          <w:sz w:val="24"/>
          <w:szCs w:val="24"/>
        </w:rPr>
        <w:t>.</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Правовое регулирование деятельности средств массовой информации в информационной сфере.</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Виды информации с ограниченным доступом. Краткая характеристика каждого вида.</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Государственная тайна. Перечень сведений составляющих государственную тайну. Грифы секретности.</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Органы защиты государственной тайны.</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Допуск и доступ должностных лиц и граждан к сведениям, отнесенным к государственной тайне.</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 xml:space="preserve">Лицензирование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Способы защиты государственной тайны. Виды юридической ответственности за неправомерные действия.</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 xml:space="preserve">Понятие коммерческой тайны. Критерии (условия) </w:t>
      </w:r>
      <w:proofErr w:type="spellStart"/>
      <w:r w:rsidRPr="00E36D1D">
        <w:rPr>
          <w:sz w:val="24"/>
          <w:szCs w:val="24"/>
        </w:rPr>
        <w:t>охраноспособности</w:t>
      </w:r>
      <w:proofErr w:type="spellEnd"/>
      <w:r w:rsidRPr="00E36D1D">
        <w:rPr>
          <w:sz w:val="24"/>
          <w:szCs w:val="24"/>
        </w:rPr>
        <w:t xml:space="preserve"> информации, отнесенной к коммерческой тайне.</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Перечень сведений, которые не могут быть отнесены к коммерческой тайне.</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Права и обязанности владельца коммерческой тайны.</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Способы защиты права на коммерческую тайну.</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Ответственность, установленная за неправомерные действия со сведениями, отнесенными к коммерческой тайне.</w:t>
      </w:r>
    </w:p>
    <w:p w:rsidR="005476B1" w:rsidRPr="00E36D1D" w:rsidRDefault="005476B1"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E36D1D" w:rsidRPr="00E36D1D" w:rsidRDefault="00E36D1D" w:rsidP="00E36D1D">
      <w:pPr>
        <w:jc w:val="center"/>
        <w:rPr>
          <w:b/>
          <w:bCs/>
          <w:sz w:val="24"/>
          <w:szCs w:val="24"/>
        </w:rPr>
      </w:pPr>
      <w:r w:rsidRPr="00E36D1D">
        <w:rPr>
          <w:b/>
          <w:bCs/>
          <w:sz w:val="24"/>
          <w:szCs w:val="24"/>
        </w:rPr>
        <w:lastRenderedPageBreak/>
        <w:t>Перечень основной и дополнительной учебной литературы</w:t>
      </w:r>
    </w:p>
    <w:p w:rsidR="00E36D1D" w:rsidRPr="00E36D1D" w:rsidRDefault="00E36D1D" w:rsidP="00E36D1D">
      <w:pPr>
        <w:rPr>
          <w:b/>
          <w:bCs/>
          <w:sz w:val="24"/>
          <w:szCs w:val="24"/>
        </w:rPr>
      </w:pPr>
    </w:p>
    <w:p w:rsidR="00E36D1D" w:rsidRPr="00E36D1D" w:rsidRDefault="00E36D1D" w:rsidP="00E36D1D">
      <w:pPr>
        <w:rPr>
          <w:b/>
          <w:sz w:val="24"/>
          <w:szCs w:val="24"/>
        </w:rPr>
      </w:pPr>
      <w:r w:rsidRPr="00E36D1D">
        <w:rPr>
          <w:b/>
          <w:sz w:val="24"/>
          <w:szCs w:val="24"/>
        </w:rPr>
        <w:t xml:space="preserve">Список основной литературы  </w:t>
      </w:r>
    </w:p>
    <w:p w:rsidR="00E36D1D" w:rsidRPr="00E36D1D" w:rsidRDefault="00E36D1D" w:rsidP="00E36D1D">
      <w:pPr>
        <w:ind w:left="454"/>
        <w:jc w:val="both"/>
        <w:rPr>
          <w:sz w:val="24"/>
          <w:szCs w:val="24"/>
        </w:rPr>
      </w:pPr>
    </w:p>
    <w:p w:rsidR="00E36D1D" w:rsidRPr="00E36D1D" w:rsidRDefault="00E36D1D" w:rsidP="00E36D1D">
      <w:pPr>
        <w:pStyle w:val="a5"/>
        <w:numPr>
          <w:ilvl w:val="0"/>
          <w:numId w:val="16"/>
        </w:numPr>
        <w:ind w:left="454"/>
        <w:jc w:val="both"/>
        <w:rPr>
          <w:sz w:val="24"/>
          <w:szCs w:val="24"/>
        </w:rPr>
      </w:pPr>
      <w:r w:rsidRPr="00E36D1D">
        <w:rPr>
          <w:sz w:val="24"/>
          <w:szCs w:val="24"/>
        </w:rPr>
        <w:t xml:space="preserve">Вепрев, А. В. </w:t>
      </w:r>
      <w:proofErr w:type="spellStart"/>
      <w:r w:rsidRPr="00E36D1D">
        <w:rPr>
          <w:sz w:val="24"/>
          <w:szCs w:val="24"/>
        </w:rPr>
        <w:t>Остроушко</w:t>
      </w:r>
      <w:proofErr w:type="spellEnd"/>
      <w:r w:rsidRPr="00E36D1D">
        <w:rPr>
          <w:sz w:val="24"/>
          <w:szCs w:val="24"/>
        </w:rPr>
        <w:t>. — Москва</w:t>
      </w:r>
      <w:proofErr w:type="gramStart"/>
      <w:r w:rsidRPr="00E36D1D">
        <w:rPr>
          <w:sz w:val="24"/>
          <w:szCs w:val="24"/>
        </w:rPr>
        <w:t xml:space="preserve"> :</w:t>
      </w:r>
      <w:proofErr w:type="gramEnd"/>
      <w:r w:rsidRPr="00E36D1D">
        <w:rPr>
          <w:sz w:val="24"/>
          <w:szCs w:val="24"/>
        </w:rPr>
        <w:t xml:space="preserve"> ЮНИТИ-ДАНА, 2017. — 191 </w:t>
      </w:r>
      <w:proofErr w:type="spellStart"/>
      <w:r w:rsidRPr="00E36D1D">
        <w:rPr>
          <w:sz w:val="24"/>
          <w:szCs w:val="24"/>
        </w:rPr>
        <w:t>c</w:t>
      </w:r>
      <w:proofErr w:type="spellEnd"/>
      <w:r w:rsidRPr="00E36D1D">
        <w:rPr>
          <w:sz w:val="24"/>
          <w:szCs w:val="24"/>
        </w:rPr>
        <w:t>. — ISBN 978-5-</w:t>
      </w:r>
    </w:p>
    <w:p w:rsidR="00E36D1D" w:rsidRPr="00E36D1D" w:rsidRDefault="00E36D1D" w:rsidP="00E36D1D">
      <w:pPr>
        <w:pStyle w:val="a5"/>
        <w:ind w:left="454"/>
        <w:jc w:val="both"/>
        <w:rPr>
          <w:sz w:val="24"/>
          <w:szCs w:val="24"/>
        </w:rPr>
      </w:pPr>
      <w:r w:rsidRPr="00E36D1D">
        <w:rPr>
          <w:sz w:val="24"/>
          <w:szCs w:val="24"/>
        </w:rPr>
        <w:t>238-02858-3.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6">
        <w:r w:rsidRPr="00E36D1D">
          <w:rPr>
            <w:rStyle w:val="a8"/>
            <w:sz w:val="24"/>
            <w:szCs w:val="24"/>
          </w:rPr>
          <w:t>https://www.iprbookshop.ru/72440.html</w:t>
        </w:r>
      </w:hyperlink>
      <w:hyperlink r:id="rId7">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Куликова, С. А. Информационное право: учебное пособие для студентов, обучающихся по направлению подготовки «Юриспруденция» и специальностям «Судебная и прокурорская деятельность», «Правоохранительная деятельность» / С. А. Куликова. — Саратов</w:t>
      </w:r>
      <w:proofErr w:type="gramStart"/>
      <w:r w:rsidRPr="00E36D1D">
        <w:rPr>
          <w:sz w:val="24"/>
          <w:szCs w:val="24"/>
        </w:rPr>
        <w:t xml:space="preserve"> :</w:t>
      </w:r>
      <w:proofErr w:type="gramEnd"/>
      <w:r w:rsidRPr="00E36D1D">
        <w:rPr>
          <w:sz w:val="24"/>
          <w:szCs w:val="24"/>
        </w:rPr>
        <w:t xml:space="preserve"> Издательство Саратовского университета, 2020. — 92 </w:t>
      </w:r>
      <w:proofErr w:type="spellStart"/>
      <w:r w:rsidRPr="00E36D1D">
        <w:rPr>
          <w:sz w:val="24"/>
          <w:szCs w:val="24"/>
        </w:rPr>
        <w:t>c</w:t>
      </w:r>
      <w:proofErr w:type="spellEnd"/>
      <w:r w:rsidRPr="00E36D1D">
        <w:rPr>
          <w:sz w:val="24"/>
          <w:szCs w:val="24"/>
        </w:rPr>
        <w:t>. — ISBN 978-5-292-04671-4. — Текст</w:t>
      </w:r>
      <w:proofErr w:type="gramStart"/>
      <w:r w:rsidRPr="00E36D1D">
        <w:rPr>
          <w:sz w:val="24"/>
          <w:szCs w:val="24"/>
        </w:rPr>
        <w:t xml:space="preserve"> :</w:t>
      </w:r>
      <w:proofErr w:type="gramEnd"/>
      <w:r w:rsidRPr="00E36D1D">
        <w:rPr>
          <w:sz w:val="24"/>
          <w:szCs w:val="24"/>
        </w:rPr>
        <w:t xml:space="preserve"> электронный // Цифровой образовательный ресурс IPR SMART : [сайт]. — URL: https://www.iprbookshop.ru/116343.html— Режим доступа: для </w:t>
      </w:r>
      <w:proofErr w:type="spellStart"/>
      <w:r w:rsidRPr="00E36D1D">
        <w:rPr>
          <w:sz w:val="24"/>
          <w:szCs w:val="24"/>
        </w:rPr>
        <w:t>авторизир</w:t>
      </w:r>
      <w:proofErr w:type="spellEnd"/>
      <w:r w:rsidRPr="00E36D1D">
        <w:rPr>
          <w:sz w:val="24"/>
          <w:szCs w:val="24"/>
        </w:rPr>
        <w:t>. Пользователей</w:t>
      </w:r>
    </w:p>
    <w:p w:rsidR="00E36D1D" w:rsidRPr="00E36D1D" w:rsidRDefault="00E36D1D" w:rsidP="00E36D1D">
      <w:pPr>
        <w:pStyle w:val="a5"/>
        <w:numPr>
          <w:ilvl w:val="0"/>
          <w:numId w:val="16"/>
        </w:numPr>
        <w:ind w:left="454"/>
        <w:jc w:val="both"/>
        <w:rPr>
          <w:sz w:val="24"/>
          <w:szCs w:val="24"/>
        </w:rPr>
      </w:pPr>
      <w:proofErr w:type="spellStart"/>
      <w:r w:rsidRPr="00E36D1D">
        <w:rPr>
          <w:sz w:val="24"/>
          <w:szCs w:val="24"/>
        </w:rPr>
        <w:t>Килясханов</w:t>
      </w:r>
      <w:proofErr w:type="spellEnd"/>
      <w:r w:rsidRPr="00E36D1D">
        <w:rPr>
          <w:sz w:val="24"/>
          <w:szCs w:val="24"/>
        </w:rPr>
        <w:t>, И. Ш. Информационное право в терминах и понятиях</w:t>
      </w:r>
      <w:proofErr w:type="gramStart"/>
      <w:r w:rsidRPr="00E36D1D">
        <w:rPr>
          <w:sz w:val="24"/>
          <w:szCs w:val="24"/>
        </w:rPr>
        <w:t xml:space="preserve"> :</w:t>
      </w:r>
      <w:proofErr w:type="gramEnd"/>
      <w:r w:rsidRPr="00E36D1D">
        <w:rPr>
          <w:sz w:val="24"/>
          <w:szCs w:val="24"/>
        </w:rPr>
        <w:t xml:space="preserve"> учебное пособие для студентов вузов, обучающихся по специальности 030501 «Юриспруденция» / И. Ш. </w:t>
      </w:r>
      <w:proofErr w:type="spellStart"/>
      <w:r w:rsidRPr="00E36D1D">
        <w:rPr>
          <w:sz w:val="24"/>
          <w:szCs w:val="24"/>
        </w:rPr>
        <w:t>Килясханов</w:t>
      </w:r>
      <w:proofErr w:type="spellEnd"/>
      <w:r w:rsidRPr="00E36D1D">
        <w:rPr>
          <w:sz w:val="24"/>
          <w:szCs w:val="24"/>
        </w:rPr>
        <w:t>, Ю. М. Саранчук. — Москва</w:t>
      </w:r>
      <w:proofErr w:type="gramStart"/>
      <w:r w:rsidRPr="00E36D1D">
        <w:rPr>
          <w:sz w:val="24"/>
          <w:szCs w:val="24"/>
        </w:rPr>
        <w:t xml:space="preserve"> :</w:t>
      </w:r>
      <w:proofErr w:type="gramEnd"/>
      <w:r w:rsidRPr="00E36D1D">
        <w:rPr>
          <w:sz w:val="24"/>
          <w:szCs w:val="24"/>
        </w:rPr>
        <w:t xml:space="preserve"> ЮНИТИ-ДАНА, 2017. — 135 </w:t>
      </w:r>
      <w:proofErr w:type="spellStart"/>
      <w:r w:rsidRPr="00E36D1D">
        <w:rPr>
          <w:sz w:val="24"/>
          <w:szCs w:val="24"/>
        </w:rPr>
        <w:t>c</w:t>
      </w:r>
      <w:proofErr w:type="spellEnd"/>
      <w:r w:rsidRPr="00E36D1D">
        <w:rPr>
          <w:sz w:val="24"/>
          <w:szCs w:val="24"/>
        </w:rPr>
        <w:t>. — ISBN 978-5-238-01369-5.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8">
        <w:r w:rsidRPr="00E36D1D">
          <w:rPr>
            <w:rStyle w:val="a8"/>
            <w:sz w:val="24"/>
            <w:szCs w:val="24"/>
          </w:rPr>
          <w:t>https://www.iprbookshop.ru/81775.html</w:t>
        </w:r>
      </w:hyperlink>
      <w:hyperlink r:id="rId9">
        <w:r w:rsidRPr="00E36D1D">
          <w:rPr>
            <w:rStyle w:val="a8"/>
            <w:sz w:val="24"/>
            <w:szCs w:val="24"/>
          </w:rPr>
          <w:t xml:space="preserve"> </w:t>
        </w:r>
      </w:hyperlink>
    </w:p>
    <w:p w:rsidR="00E36D1D" w:rsidRPr="00E36D1D" w:rsidRDefault="00E36D1D" w:rsidP="00E36D1D">
      <w:pPr>
        <w:pStyle w:val="a5"/>
        <w:ind w:left="454"/>
        <w:jc w:val="both"/>
        <w:rPr>
          <w:sz w:val="24"/>
          <w:szCs w:val="24"/>
        </w:rPr>
      </w:pPr>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Лапина, М. А. Информационное право</w:t>
      </w:r>
      <w:proofErr w:type="gramStart"/>
      <w:r w:rsidRPr="00E36D1D">
        <w:rPr>
          <w:sz w:val="24"/>
          <w:szCs w:val="24"/>
        </w:rPr>
        <w:t xml:space="preserve"> :</w:t>
      </w:r>
      <w:proofErr w:type="gramEnd"/>
      <w:r w:rsidRPr="00E36D1D">
        <w:rPr>
          <w:sz w:val="24"/>
          <w:szCs w:val="24"/>
        </w:rPr>
        <w:t xml:space="preserve"> учебное пособие для студентов вузов, обучающихся по специальности 021100 «Юриспруденция» / М. А. Лапина, А. Г. </w:t>
      </w:r>
      <w:proofErr w:type="spellStart"/>
      <w:r w:rsidRPr="00E36D1D">
        <w:rPr>
          <w:sz w:val="24"/>
          <w:szCs w:val="24"/>
        </w:rPr>
        <w:t>Ревин</w:t>
      </w:r>
      <w:proofErr w:type="spellEnd"/>
      <w:r w:rsidRPr="00E36D1D">
        <w:rPr>
          <w:sz w:val="24"/>
          <w:szCs w:val="24"/>
        </w:rPr>
        <w:t xml:space="preserve">, В. И. Лапин ; под редакцией И. Ш. </w:t>
      </w:r>
      <w:proofErr w:type="spellStart"/>
      <w:r w:rsidRPr="00E36D1D">
        <w:rPr>
          <w:sz w:val="24"/>
          <w:szCs w:val="24"/>
        </w:rPr>
        <w:t>Килясханов</w:t>
      </w:r>
      <w:proofErr w:type="spellEnd"/>
      <w:r w:rsidRPr="00E36D1D">
        <w:rPr>
          <w:sz w:val="24"/>
          <w:szCs w:val="24"/>
        </w:rPr>
        <w:t>. — Москва</w:t>
      </w:r>
      <w:proofErr w:type="gramStart"/>
      <w:r w:rsidRPr="00E36D1D">
        <w:rPr>
          <w:sz w:val="24"/>
          <w:szCs w:val="24"/>
        </w:rPr>
        <w:t xml:space="preserve"> :</w:t>
      </w:r>
      <w:proofErr w:type="gramEnd"/>
      <w:r w:rsidRPr="00E36D1D">
        <w:rPr>
          <w:sz w:val="24"/>
          <w:szCs w:val="24"/>
        </w:rPr>
        <w:t xml:space="preserve"> ЮНИТИ-ДАНА, 2017. — 335 </w:t>
      </w:r>
      <w:proofErr w:type="spellStart"/>
      <w:r w:rsidRPr="00E36D1D">
        <w:rPr>
          <w:sz w:val="24"/>
          <w:szCs w:val="24"/>
        </w:rPr>
        <w:t>c</w:t>
      </w:r>
      <w:proofErr w:type="spellEnd"/>
      <w:r w:rsidRPr="00E36D1D">
        <w:rPr>
          <w:sz w:val="24"/>
          <w:szCs w:val="24"/>
        </w:rPr>
        <w:t>. — ISBN 5-238-00798-1.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10">
        <w:r w:rsidRPr="00E36D1D">
          <w:rPr>
            <w:rStyle w:val="a8"/>
            <w:sz w:val="24"/>
            <w:szCs w:val="24"/>
          </w:rPr>
          <w:t>https://www.iprbookshop.ru/74890.html</w:t>
        </w:r>
      </w:hyperlink>
      <w:hyperlink r:id="rId11">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proofErr w:type="spellStart"/>
      <w:r w:rsidRPr="00E36D1D">
        <w:rPr>
          <w:sz w:val="24"/>
          <w:szCs w:val="24"/>
        </w:rPr>
        <w:t>Овчинникова</w:t>
      </w:r>
      <w:proofErr w:type="spellEnd"/>
      <w:r w:rsidRPr="00E36D1D">
        <w:rPr>
          <w:sz w:val="24"/>
          <w:szCs w:val="24"/>
        </w:rPr>
        <w:t>, Е. А. Основы информационного права Российской Федерации</w:t>
      </w:r>
      <w:proofErr w:type="gramStart"/>
      <w:r w:rsidRPr="00E36D1D">
        <w:rPr>
          <w:sz w:val="24"/>
          <w:szCs w:val="24"/>
        </w:rPr>
        <w:t xml:space="preserve"> :</w:t>
      </w:r>
      <w:proofErr w:type="gramEnd"/>
      <w:r w:rsidRPr="00E36D1D">
        <w:rPr>
          <w:sz w:val="24"/>
          <w:szCs w:val="24"/>
        </w:rPr>
        <w:t xml:space="preserve"> учебное пособие / Е. А. </w:t>
      </w:r>
      <w:proofErr w:type="spellStart"/>
      <w:r w:rsidRPr="00E36D1D">
        <w:rPr>
          <w:sz w:val="24"/>
          <w:szCs w:val="24"/>
        </w:rPr>
        <w:t>Овчинникова</w:t>
      </w:r>
      <w:proofErr w:type="spellEnd"/>
      <w:r w:rsidRPr="00E36D1D">
        <w:rPr>
          <w:sz w:val="24"/>
          <w:szCs w:val="24"/>
        </w:rPr>
        <w:t>, С. Н. Новиков ; под редакцией С. Н. Новикова. — Новосибирск</w:t>
      </w:r>
      <w:proofErr w:type="gramStart"/>
      <w:r w:rsidRPr="00E36D1D">
        <w:rPr>
          <w:sz w:val="24"/>
          <w:szCs w:val="24"/>
        </w:rPr>
        <w:t xml:space="preserve"> :</w:t>
      </w:r>
      <w:proofErr w:type="gramEnd"/>
      <w:r w:rsidRPr="00E36D1D">
        <w:rPr>
          <w:sz w:val="24"/>
          <w:szCs w:val="24"/>
        </w:rPr>
        <w:t xml:space="preserve"> Сибирский государственный университет телекоммуникаций и информатики, 2021. — 138 </w:t>
      </w:r>
      <w:proofErr w:type="spellStart"/>
      <w:r w:rsidRPr="00E36D1D">
        <w:rPr>
          <w:sz w:val="24"/>
          <w:szCs w:val="24"/>
        </w:rPr>
        <w:t>c</w:t>
      </w:r>
      <w:proofErr w:type="spellEnd"/>
      <w:r w:rsidRPr="00E36D1D">
        <w:rPr>
          <w:sz w:val="24"/>
          <w:szCs w:val="24"/>
        </w:rPr>
        <w:t>. — Текст</w:t>
      </w:r>
      <w:proofErr w:type="gramStart"/>
      <w:r w:rsidRPr="00E36D1D">
        <w:rPr>
          <w:sz w:val="24"/>
          <w:szCs w:val="24"/>
        </w:rPr>
        <w:t xml:space="preserve"> :</w:t>
      </w:r>
      <w:proofErr w:type="gramEnd"/>
      <w:r w:rsidRPr="00E36D1D">
        <w:rPr>
          <w:sz w:val="24"/>
          <w:szCs w:val="24"/>
        </w:rPr>
        <w:t xml:space="preserve"> электронный // Цифровой образовательный ресурс IPR SMART : [сайт]. — URL: https://www.iprbookshop.ru/125268.html—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ind w:left="94"/>
        <w:jc w:val="both"/>
        <w:rPr>
          <w:b/>
          <w:sz w:val="24"/>
          <w:szCs w:val="24"/>
        </w:rPr>
      </w:pPr>
      <w:r w:rsidRPr="00E36D1D">
        <w:rPr>
          <w:b/>
          <w:sz w:val="24"/>
          <w:szCs w:val="24"/>
        </w:rPr>
        <w:t xml:space="preserve">Список дополнительной литературы </w:t>
      </w:r>
    </w:p>
    <w:p w:rsidR="00E36D1D" w:rsidRPr="00E36D1D" w:rsidRDefault="00E36D1D" w:rsidP="00E36D1D">
      <w:pPr>
        <w:pStyle w:val="a5"/>
        <w:numPr>
          <w:ilvl w:val="0"/>
          <w:numId w:val="16"/>
        </w:numPr>
        <w:ind w:left="454"/>
        <w:jc w:val="both"/>
        <w:rPr>
          <w:sz w:val="24"/>
          <w:szCs w:val="24"/>
        </w:rPr>
      </w:pPr>
      <w:r w:rsidRPr="00E36D1D">
        <w:rPr>
          <w:sz w:val="24"/>
          <w:szCs w:val="24"/>
        </w:rPr>
        <w:t>Информационное право</w:t>
      </w:r>
      <w:proofErr w:type="gramStart"/>
      <w:r w:rsidRPr="00E36D1D">
        <w:rPr>
          <w:sz w:val="24"/>
          <w:szCs w:val="24"/>
        </w:rPr>
        <w:t xml:space="preserve"> :</w:t>
      </w:r>
      <w:proofErr w:type="gramEnd"/>
      <w:r w:rsidRPr="00E36D1D">
        <w:rPr>
          <w:sz w:val="24"/>
          <w:szCs w:val="24"/>
        </w:rPr>
        <w:t xml:space="preserve"> учебное пособие (практикум) / составители Л. Э. </w:t>
      </w:r>
      <w:proofErr w:type="spellStart"/>
      <w:r w:rsidRPr="00E36D1D">
        <w:rPr>
          <w:sz w:val="24"/>
          <w:szCs w:val="24"/>
        </w:rPr>
        <w:t>Боташева</w:t>
      </w:r>
      <w:proofErr w:type="spellEnd"/>
      <w:r w:rsidRPr="00E36D1D">
        <w:rPr>
          <w:sz w:val="24"/>
          <w:szCs w:val="24"/>
        </w:rPr>
        <w:t xml:space="preserve"> [и др.]. — Ставрополь</w:t>
      </w:r>
      <w:proofErr w:type="gramStart"/>
      <w:r w:rsidRPr="00E36D1D">
        <w:rPr>
          <w:sz w:val="24"/>
          <w:szCs w:val="24"/>
        </w:rPr>
        <w:t xml:space="preserve"> :</w:t>
      </w:r>
      <w:proofErr w:type="gramEnd"/>
      <w:r w:rsidRPr="00E36D1D">
        <w:rPr>
          <w:sz w:val="24"/>
          <w:szCs w:val="24"/>
        </w:rPr>
        <w:t xml:space="preserve"> </w:t>
      </w:r>
      <w:proofErr w:type="spellStart"/>
      <w:r w:rsidRPr="00E36D1D">
        <w:rPr>
          <w:sz w:val="24"/>
          <w:szCs w:val="24"/>
        </w:rPr>
        <w:t>Северо-Кавказский</w:t>
      </w:r>
      <w:proofErr w:type="spellEnd"/>
      <w:r w:rsidRPr="00E36D1D">
        <w:rPr>
          <w:sz w:val="24"/>
          <w:szCs w:val="24"/>
        </w:rPr>
        <w:t xml:space="preserve"> федеральный университет, 2018. — 70 </w:t>
      </w:r>
      <w:proofErr w:type="spellStart"/>
      <w:r w:rsidRPr="00E36D1D">
        <w:rPr>
          <w:sz w:val="24"/>
          <w:szCs w:val="24"/>
        </w:rPr>
        <w:t>c</w:t>
      </w:r>
      <w:proofErr w:type="spellEnd"/>
      <w:r w:rsidRPr="00E36D1D">
        <w:rPr>
          <w:sz w:val="24"/>
          <w:szCs w:val="24"/>
        </w:rPr>
        <w:t>.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12">
        <w:r w:rsidRPr="00E36D1D">
          <w:rPr>
            <w:rStyle w:val="a8"/>
            <w:sz w:val="24"/>
            <w:szCs w:val="24"/>
          </w:rPr>
          <w:t>https://www.iprbookshop.ru/92665.html</w:t>
        </w:r>
      </w:hyperlink>
      <w:hyperlink r:id="rId13">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proofErr w:type="spellStart"/>
      <w:r w:rsidRPr="00E36D1D">
        <w:rPr>
          <w:sz w:val="24"/>
          <w:szCs w:val="24"/>
        </w:rPr>
        <w:t>Килясханов</w:t>
      </w:r>
      <w:proofErr w:type="spellEnd"/>
      <w:r w:rsidRPr="00E36D1D">
        <w:rPr>
          <w:sz w:val="24"/>
          <w:szCs w:val="24"/>
        </w:rPr>
        <w:t>, И. Ш. Информационное право в терминах и понятиях</w:t>
      </w:r>
      <w:proofErr w:type="gramStart"/>
      <w:r w:rsidRPr="00E36D1D">
        <w:rPr>
          <w:sz w:val="24"/>
          <w:szCs w:val="24"/>
        </w:rPr>
        <w:t xml:space="preserve"> :</w:t>
      </w:r>
      <w:proofErr w:type="gramEnd"/>
      <w:r w:rsidRPr="00E36D1D">
        <w:rPr>
          <w:sz w:val="24"/>
          <w:szCs w:val="24"/>
        </w:rPr>
        <w:t xml:space="preserve"> учебное пособие для студентов вузов, обучающихся по специальности 030501 «Юриспруденция» / И. Ш. </w:t>
      </w:r>
      <w:proofErr w:type="spellStart"/>
      <w:r w:rsidRPr="00E36D1D">
        <w:rPr>
          <w:sz w:val="24"/>
          <w:szCs w:val="24"/>
        </w:rPr>
        <w:t>Килясханов</w:t>
      </w:r>
      <w:proofErr w:type="spellEnd"/>
      <w:r w:rsidRPr="00E36D1D">
        <w:rPr>
          <w:sz w:val="24"/>
          <w:szCs w:val="24"/>
        </w:rPr>
        <w:t>, Ю. М. Саранчук. — Москва</w:t>
      </w:r>
      <w:proofErr w:type="gramStart"/>
      <w:r w:rsidRPr="00E36D1D">
        <w:rPr>
          <w:sz w:val="24"/>
          <w:szCs w:val="24"/>
        </w:rPr>
        <w:t xml:space="preserve"> :</w:t>
      </w:r>
      <w:proofErr w:type="gramEnd"/>
      <w:r w:rsidRPr="00E36D1D">
        <w:rPr>
          <w:sz w:val="24"/>
          <w:szCs w:val="24"/>
        </w:rPr>
        <w:t xml:space="preserve"> ЮНИТИ-ДАНА, 2017. — 135 </w:t>
      </w:r>
      <w:proofErr w:type="spellStart"/>
      <w:r w:rsidRPr="00E36D1D">
        <w:rPr>
          <w:sz w:val="24"/>
          <w:szCs w:val="24"/>
        </w:rPr>
        <w:t>c</w:t>
      </w:r>
      <w:proofErr w:type="spellEnd"/>
      <w:r w:rsidRPr="00E36D1D">
        <w:rPr>
          <w:sz w:val="24"/>
          <w:szCs w:val="24"/>
        </w:rPr>
        <w:t>. — ISBN 978-5-238-01369-5.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14">
        <w:r w:rsidRPr="00E36D1D">
          <w:rPr>
            <w:rStyle w:val="a8"/>
            <w:sz w:val="24"/>
            <w:szCs w:val="24"/>
          </w:rPr>
          <w:t>https://www.iprbookshop.ru/81775.html</w:t>
        </w:r>
      </w:hyperlink>
      <w:hyperlink r:id="rId15">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Шибаев, Д. В. Информационное право</w:t>
      </w:r>
      <w:proofErr w:type="gramStart"/>
      <w:r w:rsidRPr="00E36D1D">
        <w:rPr>
          <w:sz w:val="24"/>
          <w:szCs w:val="24"/>
        </w:rPr>
        <w:t xml:space="preserve"> :</w:t>
      </w:r>
      <w:proofErr w:type="gramEnd"/>
      <w:r w:rsidRPr="00E36D1D">
        <w:rPr>
          <w:sz w:val="24"/>
          <w:szCs w:val="24"/>
        </w:rPr>
        <w:t xml:space="preserve"> практикум по курсу / Д. В. Шибаев. — Саратов</w:t>
      </w:r>
      <w:proofErr w:type="gramStart"/>
      <w:r w:rsidRPr="00E36D1D">
        <w:rPr>
          <w:sz w:val="24"/>
          <w:szCs w:val="24"/>
        </w:rPr>
        <w:t xml:space="preserve"> :</w:t>
      </w:r>
      <w:proofErr w:type="gramEnd"/>
      <w:r w:rsidRPr="00E36D1D">
        <w:rPr>
          <w:sz w:val="24"/>
          <w:szCs w:val="24"/>
        </w:rPr>
        <w:t xml:space="preserve"> </w:t>
      </w:r>
      <w:proofErr w:type="gramStart"/>
      <w:r w:rsidRPr="00E36D1D">
        <w:rPr>
          <w:sz w:val="24"/>
          <w:szCs w:val="24"/>
        </w:rPr>
        <w:t>Ай</w:t>
      </w:r>
      <w:proofErr w:type="gramEnd"/>
      <w:r w:rsidRPr="00E36D1D">
        <w:rPr>
          <w:sz w:val="24"/>
          <w:szCs w:val="24"/>
        </w:rPr>
        <w:t xml:space="preserve"> Пи Эр </w:t>
      </w:r>
      <w:proofErr w:type="spellStart"/>
      <w:r w:rsidRPr="00E36D1D">
        <w:rPr>
          <w:sz w:val="24"/>
          <w:szCs w:val="24"/>
        </w:rPr>
        <w:t>Медиа</w:t>
      </w:r>
      <w:proofErr w:type="spellEnd"/>
      <w:r w:rsidRPr="00E36D1D">
        <w:rPr>
          <w:sz w:val="24"/>
          <w:szCs w:val="24"/>
        </w:rPr>
        <w:t xml:space="preserve">, 2017. — 277 </w:t>
      </w:r>
      <w:proofErr w:type="spellStart"/>
      <w:r w:rsidRPr="00E36D1D">
        <w:rPr>
          <w:sz w:val="24"/>
          <w:szCs w:val="24"/>
        </w:rPr>
        <w:t>c</w:t>
      </w:r>
      <w:proofErr w:type="spellEnd"/>
      <w:r w:rsidRPr="00E36D1D">
        <w:rPr>
          <w:sz w:val="24"/>
          <w:szCs w:val="24"/>
        </w:rPr>
        <w:t>. — ISBN 978-5-4486-0016-6.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16">
        <w:r w:rsidRPr="00E36D1D">
          <w:rPr>
            <w:rStyle w:val="a8"/>
            <w:sz w:val="24"/>
            <w:szCs w:val="24"/>
          </w:rPr>
          <w:t>https://www.iprbookshop.ru/67340.html</w:t>
        </w:r>
      </w:hyperlink>
      <w:hyperlink r:id="rId17">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 DOI: https://doi.org/10.23682/67340 </w:t>
      </w:r>
    </w:p>
    <w:p w:rsidR="00E36D1D" w:rsidRPr="00E36D1D" w:rsidRDefault="00E36D1D" w:rsidP="00E36D1D">
      <w:pPr>
        <w:pStyle w:val="a5"/>
        <w:numPr>
          <w:ilvl w:val="0"/>
          <w:numId w:val="16"/>
        </w:numPr>
        <w:ind w:left="454"/>
        <w:jc w:val="both"/>
        <w:rPr>
          <w:sz w:val="24"/>
          <w:szCs w:val="24"/>
        </w:rPr>
      </w:pPr>
      <w:r w:rsidRPr="00E36D1D">
        <w:rPr>
          <w:sz w:val="24"/>
          <w:szCs w:val="24"/>
        </w:rPr>
        <w:lastRenderedPageBreak/>
        <w:t>Кочеткова, М. Н. Информационное право</w:t>
      </w:r>
      <w:proofErr w:type="gramStart"/>
      <w:r w:rsidRPr="00E36D1D">
        <w:rPr>
          <w:sz w:val="24"/>
          <w:szCs w:val="24"/>
        </w:rPr>
        <w:t xml:space="preserve"> :</w:t>
      </w:r>
      <w:proofErr w:type="gramEnd"/>
      <w:r w:rsidRPr="00E36D1D">
        <w:rPr>
          <w:sz w:val="24"/>
          <w:szCs w:val="24"/>
        </w:rPr>
        <w:t xml:space="preserve"> учебное пособие / М. Н. Кочеткова, А. В. Терехов. — Тамбов</w:t>
      </w:r>
      <w:proofErr w:type="gramStart"/>
      <w:r w:rsidRPr="00E36D1D">
        <w:rPr>
          <w:sz w:val="24"/>
          <w:szCs w:val="24"/>
        </w:rPr>
        <w:t xml:space="preserve"> :</w:t>
      </w:r>
      <w:proofErr w:type="gramEnd"/>
      <w:r w:rsidRPr="00E36D1D">
        <w:rPr>
          <w:sz w:val="24"/>
          <w:szCs w:val="24"/>
        </w:rPr>
        <w:t xml:space="preserve"> Тамбовский государственный технический университет, ЭБС АСВ, 2014. — 80 </w:t>
      </w:r>
      <w:proofErr w:type="spellStart"/>
      <w:r w:rsidRPr="00E36D1D">
        <w:rPr>
          <w:sz w:val="24"/>
          <w:szCs w:val="24"/>
        </w:rPr>
        <w:t>c</w:t>
      </w:r>
      <w:proofErr w:type="spellEnd"/>
      <w:r w:rsidRPr="00E36D1D">
        <w:rPr>
          <w:sz w:val="24"/>
          <w:szCs w:val="24"/>
        </w:rPr>
        <w:t>. — ISBN 978-5-8265-1315-6. — Текст</w:t>
      </w:r>
      <w:proofErr w:type="gramStart"/>
      <w:r w:rsidRPr="00E36D1D">
        <w:rPr>
          <w:sz w:val="24"/>
          <w:szCs w:val="24"/>
        </w:rPr>
        <w:t xml:space="preserve"> :</w:t>
      </w:r>
      <w:proofErr w:type="gramEnd"/>
      <w:r w:rsidRPr="00E36D1D">
        <w:rPr>
          <w:sz w:val="24"/>
          <w:szCs w:val="24"/>
        </w:rPr>
        <w:t xml:space="preserve"> электронный // </w:t>
      </w:r>
      <w:proofErr w:type="spellStart"/>
      <w:r w:rsidRPr="00E36D1D">
        <w:rPr>
          <w:sz w:val="24"/>
          <w:szCs w:val="24"/>
        </w:rPr>
        <w:t>Электроннобиблиотечная</w:t>
      </w:r>
      <w:proofErr w:type="spellEnd"/>
      <w:r w:rsidRPr="00E36D1D">
        <w:rPr>
          <w:sz w:val="24"/>
          <w:szCs w:val="24"/>
        </w:rPr>
        <w:t xml:space="preserve"> система IPR SMART: [сайт]. — URL: </w:t>
      </w:r>
      <w:hyperlink r:id="rId18">
        <w:r w:rsidRPr="00E36D1D">
          <w:rPr>
            <w:rStyle w:val="a8"/>
            <w:sz w:val="24"/>
            <w:szCs w:val="24"/>
          </w:rPr>
          <w:t>https://www.iprbookshop.ru/64096.html</w:t>
        </w:r>
      </w:hyperlink>
      <w:hyperlink r:id="rId19">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shd w:val="clear" w:color="auto" w:fill="FFFFFF"/>
        <w:ind w:left="454"/>
        <w:jc w:val="both"/>
        <w:rPr>
          <w:sz w:val="24"/>
          <w:szCs w:val="24"/>
        </w:rPr>
      </w:pPr>
    </w:p>
    <w:p w:rsidR="00E36D1D" w:rsidRPr="00E36D1D" w:rsidRDefault="00E36D1D" w:rsidP="00E36D1D">
      <w:pPr>
        <w:rPr>
          <w:b/>
          <w:color w:val="000000"/>
          <w:sz w:val="24"/>
          <w:szCs w:val="24"/>
        </w:rPr>
      </w:pPr>
      <w:r w:rsidRPr="00E36D1D">
        <w:rPr>
          <w:b/>
          <w:color w:val="000000"/>
          <w:sz w:val="24"/>
          <w:szCs w:val="24"/>
        </w:rPr>
        <w:t xml:space="preserve">Ссылки на </w:t>
      </w:r>
      <w:proofErr w:type="spellStart"/>
      <w:r w:rsidRPr="00E36D1D">
        <w:rPr>
          <w:b/>
          <w:color w:val="000000"/>
          <w:sz w:val="24"/>
          <w:szCs w:val="24"/>
        </w:rPr>
        <w:t>видеолекции</w:t>
      </w:r>
      <w:proofErr w:type="spellEnd"/>
      <w:proofErr w:type="gramStart"/>
      <w:r w:rsidRPr="00E36D1D">
        <w:rPr>
          <w:b/>
          <w:color w:val="000000"/>
          <w:sz w:val="24"/>
          <w:szCs w:val="24"/>
        </w:rPr>
        <w:t xml:space="preserve"> :</w:t>
      </w:r>
      <w:proofErr w:type="gramEnd"/>
    </w:p>
    <w:p w:rsidR="00E36D1D" w:rsidRPr="00E36D1D" w:rsidRDefault="00E36D1D" w:rsidP="00E36D1D">
      <w:pPr>
        <w:rPr>
          <w:color w:val="548DD4" w:themeColor="text2" w:themeTint="99"/>
          <w:sz w:val="24"/>
          <w:szCs w:val="24"/>
        </w:rPr>
      </w:pPr>
      <w:r w:rsidRPr="00E36D1D">
        <w:rPr>
          <w:color w:val="000000"/>
          <w:sz w:val="24"/>
          <w:szCs w:val="24"/>
        </w:rPr>
        <w:t xml:space="preserve">Лекция 1 </w:t>
      </w:r>
      <w:hyperlink r:id="rId20" w:history="1">
        <w:r w:rsidRPr="00E36D1D">
          <w:rPr>
            <w:rStyle w:val="a8"/>
            <w:sz w:val="24"/>
            <w:szCs w:val="24"/>
          </w:rPr>
          <w:t>https://yadi.sk/i/CevEGRT9mbSXtA</w:t>
        </w:r>
      </w:hyperlink>
    </w:p>
    <w:p w:rsidR="00E36D1D" w:rsidRPr="00E36D1D" w:rsidRDefault="00E36D1D" w:rsidP="00E36D1D">
      <w:pPr>
        <w:shd w:val="clear" w:color="auto" w:fill="FFFFFF"/>
        <w:jc w:val="both"/>
        <w:rPr>
          <w:color w:val="000000"/>
          <w:spacing w:val="-4"/>
          <w:sz w:val="24"/>
          <w:szCs w:val="24"/>
        </w:rPr>
      </w:pPr>
      <w:r w:rsidRPr="00E36D1D">
        <w:rPr>
          <w:color w:val="000000"/>
          <w:sz w:val="24"/>
          <w:szCs w:val="24"/>
        </w:rPr>
        <w:t xml:space="preserve">Лекция 2 </w:t>
      </w:r>
      <w:hyperlink r:id="rId21" w:history="1">
        <w:r w:rsidRPr="00E36D1D">
          <w:rPr>
            <w:rStyle w:val="a8"/>
            <w:sz w:val="24"/>
            <w:szCs w:val="24"/>
          </w:rPr>
          <w:t>https://yadi.sk/d/lxBHx7s9r5kCpg</w:t>
        </w:r>
      </w:hyperlink>
    </w:p>
    <w:sectPr w:rsidR="00E36D1D" w:rsidRPr="00E36D1D" w:rsidSect="00D01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decimal"/>
      <w:lvlText w:val="%1."/>
      <w:lvlJc w:val="left"/>
      <w:pPr>
        <w:tabs>
          <w:tab w:val="num" w:pos="707"/>
        </w:tabs>
        <w:ind w:left="707" w:hanging="283"/>
      </w:pPr>
      <w:rPr>
        <w:b w:val="0"/>
        <w:bCs w:val="0"/>
        <w:i w:val="0"/>
        <w:iCs w:val="0"/>
      </w:rPr>
    </w:lvl>
    <w:lvl w:ilvl="1">
      <w:start w:val="1"/>
      <w:numFmt w:val="decimal"/>
      <w:lvlText w:val="%2."/>
      <w:lvlJc w:val="left"/>
      <w:pPr>
        <w:tabs>
          <w:tab w:val="num" w:pos="1414"/>
        </w:tabs>
        <w:ind w:left="1414" w:hanging="283"/>
      </w:pPr>
      <w:rPr>
        <w:b w:val="0"/>
        <w:bCs w:val="0"/>
        <w:i w:val="0"/>
        <w:iCs w:val="0"/>
      </w:rPr>
    </w:lvl>
    <w:lvl w:ilvl="2">
      <w:start w:val="1"/>
      <w:numFmt w:val="decimal"/>
      <w:lvlText w:val="%3."/>
      <w:lvlJc w:val="left"/>
      <w:pPr>
        <w:tabs>
          <w:tab w:val="num" w:pos="2121"/>
        </w:tabs>
        <w:ind w:left="2121" w:hanging="283"/>
      </w:pPr>
      <w:rPr>
        <w:b w:val="0"/>
        <w:bCs w:val="0"/>
        <w:i w:val="0"/>
        <w:iCs w:val="0"/>
      </w:rPr>
    </w:lvl>
    <w:lvl w:ilvl="3">
      <w:start w:val="1"/>
      <w:numFmt w:val="decimal"/>
      <w:lvlText w:val="%4."/>
      <w:lvlJc w:val="left"/>
      <w:pPr>
        <w:tabs>
          <w:tab w:val="num" w:pos="2828"/>
        </w:tabs>
        <w:ind w:left="2828" w:hanging="283"/>
      </w:pPr>
      <w:rPr>
        <w:b w:val="0"/>
        <w:bCs w:val="0"/>
        <w:i w:val="0"/>
        <w:iCs w:val="0"/>
      </w:rPr>
    </w:lvl>
    <w:lvl w:ilvl="4">
      <w:start w:val="1"/>
      <w:numFmt w:val="decimal"/>
      <w:lvlText w:val="%5."/>
      <w:lvlJc w:val="left"/>
      <w:pPr>
        <w:tabs>
          <w:tab w:val="num" w:pos="3535"/>
        </w:tabs>
        <w:ind w:left="3535" w:hanging="283"/>
      </w:pPr>
      <w:rPr>
        <w:b w:val="0"/>
        <w:bCs w:val="0"/>
        <w:i w:val="0"/>
        <w:iCs w:val="0"/>
      </w:rPr>
    </w:lvl>
    <w:lvl w:ilvl="5">
      <w:start w:val="1"/>
      <w:numFmt w:val="decimal"/>
      <w:lvlText w:val="%6."/>
      <w:lvlJc w:val="left"/>
      <w:pPr>
        <w:tabs>
          <w:tab w:val="num" w:pos="4242"/>
        </w:tabs>
        <w:ind w:left="4242" w:hanging="283"/>
      </w:pPr>
      <w:rPr>
        <w:b w:val="0"/>
        <w:bCs w:val="0"/>
        <w:i w:val="0"/>
        <w:iCs w:val="0"/>
      </w:rPr>
    </w:lvl>
    <w:lvl w:ilvl="6">
      <w:start w:val="1"/>
      <w:numFmt w:val="decimal"/>
      <w:lvlText w:val="%7."/>
      <w:lvlJc w:val="left"/>
      <w:pPr>
        <w:tabs>
          <w:tab w:val="num" w:pos="4949"/>
        </w:tabs>
        <w:ind w:left="4949" w:hanging="283"/>
      </w:pPr>
      <w:rPr>
        <w:b w:val="0"/>
        <w:bCs w:val="0"/>
        <w:i w:val="0"/>
        <w:iCs w:val="0"/>
      </w:rPr>
    </w:lvl>
    <w:lvl w:ilvl="7">
      <w:start w:val="1"/>
      <w:numFmt w:val="decimal"/>
      <w:lvlText w:val="%8."/>
      <w:lvlJc w:val="left"/>
      <w:pPr>
        <w:tabs>
          <w:tab w:val="num" w:pos="5656"/>
        </w:tabs>
        <w:ind w:left="5656" w:hanging="283"/>
      </w:pPr>
      <w:rPr>
        <w:b w:val="0"/>
        <w:bCs w:val="0"/>
        <w:i w:val="0"/>
        <w:iCs w:val="0"/>
      </w:rPr>
    </w:lvl>
    <w:lvl w:ilvl="8">
      <w:start w:val="1"/>
      <w:numFmt w:val="decimal"/>
      <w:lvlText w:val="%9."/>
      <w:lvlJc w:val="left"/>
      <w:pPr>
        <w:tabs>
          <w:tab w:val="num" w:pos="6363"/>
        </w:tabs>
        <w:ind w:left="6363" w:hanging="283"/>
      </w:pPr>
      <w:rPr>
        <w:b w:val="0"/>
        <w:bCs w:val="0"/>
        <w:i w:val="0"/>
        <w:iCs w:val="0"/>
      </w:rPr>
    </w:lvl>
  </w:abstractNum>
  <w:abstractNum w:abstractNumId="1">
    <w:nsid w:val="1D3D60A1"/>
    <w:multiLevelType w:val="multilevel"/>
    <w:tmpl w:val="AC0841B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4763DC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BF273A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EAA4F9F"/>
    <w:multiLevelType w:val="hybridMultilevel"/>
    <w:tmpl w:val="AC6082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FA298F"/>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95B763A"/>
    <w:multiLevelType w:val="hybridMultilevel"/>
    <w:tmpl w:val="AB046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D0A08"/>
    <w:multiLevelType w:val="multilevel"/>
    <w:tmpl w:val="51B861E8"/>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nsid w:val="524A23B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8E474F3"/>
    <w:multiLevelType w:val="hybridMultilevel"/>
    <w:tmpl w:val="86167904"/>
    <w:lvl w:ilvl="0" w:tplc="DD5A7CE2">
      <w:start w:val="1"/>
      <w:numFmt w:val="decimal"/>
      <w:lvlText w:val="%1."/>
      <w:lvlJc w:val="left"/>
      <w:pPr>
        <w:tabs>
          <w:tab w:val="num" w:pos="2310"/>
        </w:tabs>
        <w:ind w:left="2310" w:hanging="14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8874F9E"/>
    <w:multiLevelType w:val="singleLevel"/>
    <w:tmpl w:val="0419000F"/>
    <w:lvl w:ilvl="0">
      <w:start w:val="1"/>
      <w:numFmt w:val="decimal"/>
      <w:lvlText w:val="%1."/>
      <w:lvlJc w:val="left"/>
      <w:pPr>
        <w:tabs>
          <w:tab w:val="num" w:pos="360"/>
        </w:tabs>
        <w:ind w:left="360" w:hanging="360"/>
      </w:pPr>
    </w:lvl>
  </w:abstractNum>
  <w:abstractNum w:abstractNumId="11">
    <w:nsid w:val="69CB59BE"/>
    <w:multiLevelType w:val="multilevel"/>
    <w:tmpl w:val="51B861E8"/>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6AF74453"/>
    <w:multiLevelType w:val="singleLevel"/>
    <w:tmpl w:val="0419000F"/>
    <w:lvl w:ilvl="0">
      <w:start w:val="1"/>
      <w:numFmt w:val="decimal"/>
      <w:lvlText w:val="%1."/>
      <w:lvlJc w:val="left"/>
      <w:pPr>
        <w:tabs>
          <w:tab w:val="num" w:pos="360"/>
        </w:tabs>
        <w:ind w:left="360" w:hanging="360"/>
      </w:pPr>
    </w:lvl>
  </w:abstractNum>
  <w:abstractNum w:abstractNumId="13">
    <w:nsid w:val="6FB2553E"/>
    <w:multiLevelType w:val="hybridMultilevel"/>
    <w:tmpl w:val="130AE33E"/>
    <w:lvl w:ilvl="0" w:tplc="41E6731A">
      <w:start w:val="1"/>
      <w:numFmt w:val="decimal"/>
      <w:lvlText w:val="%1."/>
      <w:lvlJc w:val="left"/>
      <w:pPr>
        <w:tabs>
          <w:tab w:val="num" w:pos="1305"/>
        </w:tabs>
        <w:ind w:left="1305" w:hanging="13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8A80E62"/>
    <w:multiLevelType w:val="singleLevel"/>
    <w:tmpl w:val="0419000F"/>
    <w:lvl w:ilvl="0">
      <w:start w:val="1"/>
      <w:numFmt w:val="decimal"/>
      <w:lvlText w:val="%1."/>
      <w:lvlJc w:val="left"/>
      <w:pPr>
        <w:tabs>
          <w:tab w:val="num" w:pos="360"/>
        </w:tabs>
        <w:ind w:left="360" w:hanging="360"/>
      </w:pPr>
    </w:lvl>
  </w:abstractNum>
  <w:abstractNum w:abstractNumId="15">
    <w:nsid w:val="7E153E00"/>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num>
  <w:num w:numId="2">
    <w:abstractNumId w:val="14"/>
  </w:num>
  <w:num w:numId="3">
    <w:abstractNumId w:val="12"/>
  </w:num>
  <w:num w:numId="4">
    <w:abstractNumId w:val="8"/>
  </w:num>
  <w:num w:numId="5">
    <w:abstractNumId w:val="2"/>
  </w:num>
  <w:num w:numId="6">
    <w:abstractNumId w:val="1"/>
  </w:num>
  <w:num w:numId="7">
    <w:abstractNumId w:val="5"/>
  </w:num>
  <w:num w:numId="8">
    <w:abstractNumId w:val="15"/>
  </w:num>
  <w:num w:numId="9">
    <w:abstractNumId w:val="3"/>
  </w:num>
  <w:num w:numId="10">
    <w:abstractNumId w:val="13"/>
  </w:num>
  <w:num w:numId="11">
    <w:abstractNumId w:val="6"/>
  </w:num>
  <w:num w:numId="12">
    <w:abstractNumId w:val="0"/>
  </w:num>
  <w:num w:numId="13">
    <w:abstractNumId w:val="9"/>
  </w:num>
  <w:num w:numId="14">
    <w:abstractNumId w:val="4"/>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3A5"/>
    <w:rsid w:val="00101727"/>
    <w:rsid w:val="00154C10"/>
    <w:rsid w:val="001A1616"/>
    <w:rsid w:val="001C4D75"/>
    <w:rsid w:val="002C0179"/>
    <w:rsid w:val="00477EF0"/>
    <w:rsid w:val="005476B1"/>
    <w:rsid w:val="008843A5"/>
    <w:rsid w:val="0092737B"/>
    <w:rsid w:val="009B46E0"/>
    <w:rsid w:val="009C674F"/>
    <w:rsid w:val="00B84F74"/>
    <w:rsid w:val="00BD2CB4"/>
    <w:rsid w:val="00D019E7"/>
    <w:rsid w:val="00D078EE"/>
    <w:rsid w:val="00D4620F"/>
    <w:rsid w:val="00E36D1D"/>
    <w:rsid w:val="00EC0709"/>
    <w:rsid w:val="00F06E8D"/>
    <w:rsid w:val="00FD0F56"/>
    <w:rsid w:val="00FE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A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843A5"/>
    <w:pPr>
      <w:keepNext/>
      <w:widowControl w:val="0"/>
      <w:jc w:val="both"/>
      <w:outlineLvl w:val="1"/>
    </w:pPr>
    <w:rPr>
      <w:b/>
      <w:snapToGrid w:val="0"/>
      <w:sz w:val="24"/>
    </w:rPr>
  </w:style>
  <w:style w:type="paragraph" w:styleId="3">
    <w:name w:val="heading 3"/>
    <w:basedOn w:val="a"/>
    <w:next w:val="a"/>
    <w:link w:val="30"/>
    <w:qFormat/>
    <w:rsid w:val="008843A5"/>
    <w:pPr>
      <w:keepNext/>
      <w:widowControl w:val="0"/>
      <w:outlineLvl w:val="2"/>
    </w:pPr>
    <w:rPr>
      <w:b/>
      <w:sz w:val="24"/>
    </w:rPr>
  </w:style>
  <w:style w:type="paragraph" w:styleId="5">
    <w:name w:val="heading 5"/>
    <w:basedOn w:val="a"/>
    <w:next w:val="a"/>
    <w:link w:val="50"/>
    <w:qFormat/>
    <w:rsid w:val="008843A5"/>
    <w:pPr>
      <w:keepNext/>
      <w:widowControl w:val="0"/>
      <w:jc w:val="center"/>
      <w:outlineLvl w:val="4"/>
    </w:pPr>
    <w:rPr>
      <w:b/>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43A5"/>
    <w:rPr>
      <w:rFonts w:ascii="Times New Roman" w:eastAsia="Times New Roman" w:hAnsi="Times New Roman" w:cs="Times New Roman"/>
      <w:b/>
      <w:snapToGrid w:val="0"/>
      <w:sz w:val="24"/>
      <w:szCs w:val="20"/>
      <w:lang w:eastAsia="ru-RU"/>
    </w:rPr>
  </w:style>
  <w:style w:type="character" w:customStyle="1" w:styleId="30">
    <w:name w:val="Заголовок 3 Знак"/>
    <w:basedOn w:val="a0"/>
    <w:link w:val="3"/>
    <w:rsid w:val="008843A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843A5"/>
    <w:rPr>
      <w:rFonts w:ascii="Times New Roman" w:eastAsia="Times New Roman" w:hAnsi="Times New Roman" w:cs="Times New Roman"/>
      <w:b/>
      <w:snapToGrid w:val="0"/>
      <w:sz w:val="32"/>
      <w:szCs w:val="20"/>
      <w:lang w:eastAsia="ru-RU"/>
    </w:rPr>
  </w:style>
  <w:style w:type="paragraph" w:styleId="a3">
    <w:name w:val="Body Text"/>
    <w:basedOn w:val="a"/>
    <w:link w:val="a4"/>
    <w:rsid w:val="008843A5"/>
    <w:pPr>
      <w:widowControl w:val="0"/>
      <w:jc w:val="center"/>
    </w:pPr>
    <w:rPr>
      <w:snapToGrid w:val="0"/>
      <w:sz w:val="24"/>
    </w:rPr>
  </w:style>
  <w:style w:type="character" w:customStyle="1" w:styleId="a4">
    <w:name w:val="Основной текст Знак"/>
    <w:basedOn w:val="a0"/>
    <w:link w:val="a3"/>
    <w:rsid w:val="008843A5"/>
    <w:rPr>
      <w:rFonts w:ascii="Times New Roman" w:eastAsia="Times New Roman" w:hAnsi="Times New Roman" w:cs="Times New Roman"/>
      <w:snapToGrid w:val="0"/>
      <w:sz w:val="24"/>
      <w:szCs w:val="20"/>
      <w:lang w:eastAsia="ru-RU"/>
    </w:rPr>
  </w:style>
  <w:style w:type="paragraph" w:styleId="21">
    <w:name w:val="Body Text 2"/>
    <w:basedOn w:val="a"/>
    <w:link w:val="22"/>
    <w:rsid w:val="008843A5"/>
    <w:pPr>
      <w:widowControl w:val="0"/>
      <w:jc w:val="both"/>
    </w:pPr>
    <w:rPr>
      <w:snapToGrid w:val="0"/>
      <w:sz w:val="24"/>
    </w:rPr>
  </w:style>
  <w:style w:type="character" w:customStyle="1" w:styleId="22">
    <w:name w:val="Основной текст 2 Знак"/>
    <w:basedOn w:val="a0"/>
    <w:link w:val="21"/>
    <w:rsid w:val="008843A5"/>
    <w:rPr>
      <w:rFonts w:ascii="Times New Roman" w:eastAsia="Times New Roman" w:hAnsi="Times New Roman" w:cs="Times New Roman"/>
      <w:snapToGrid w:val="0"/>
      <w:sz w:val="24"/>
      <w:szCs w:val="20"/>
      <w:lang w:eastAsia="ru-RU"/>
    </w:rPr>
  </w:style>
  <w:style w:type="paragraph" w:styleId="a5">
    <w:name w:val="List Paragraph"/>
    <w:basedOn w:val="a"/>
    <w:uiPriority w:val="34"/>
    <w:qFormat/>
    <w:rsid w:val="008843A5"/>
    <w:pPr>
      <w:ind w:left="720"/>
      <w:contextualSpacing/>
    </w:pPr>
  </w:style>
  <w:style w:type="paragraph" w:styleId="a6">
    <w:name w:val="Body Text Indent"/>
    <w:basedOn w:val="a"/>
    <w:link w:val="a7"/>
    <w:uiPriority w:val="99"/>
    <w:semiHidden/>
    <w:unhideWhenUsed/>
    <w:rsid w:val="008843A5"/>
    <w:pPr>
      <w:spacing w:after="120"/>
      <w:ind w:left="283"/>
    </w:pPr>
  </w:style>
  <w:style w:type="character" w:customStyle="1" w:styleId="a7">
    <w:name w:val="Основной текст с отступом Знак"/>
    <w:basedOn w:val="a0"/>
    <w:link w:val="a6"/>
    <w:uiPriority w:val="99"/>
    <w:semiHidden/>
    <w:rsid w:val="008843A5"/>
    <w:rPr>
      <w:rFonts w:ascii="Times New Roman" w:eastAsia="Times New Roman" w:hAnsi="Times New Roman" w:cs="Times New Roman"/>
      <w:sz w:val="20"/>
      <w:szCs w:val="20"/>
      <w:lang w:eastAsia="ru-RU"/>
    </w:rPr>
  </w:style>
  <w:style w:type="character" w:customStyle="1" w:styleId="51">
    <w:name w:val="Основной текст (5)_"/>
    <w:link w:val="52"/>
    <w:locked/>
    <w:rsid w:val="005476B1"/>
    <w:rPr>
      <w:shd w:val="clear" w:color="auto" w:fill="FFFFFF"/>
    </w:rPr>
  </w:style>
  <w:style w:type="paragraph" w:customStyle="1" w:styleId="52">
    <w:name w:val="Основной текст (5)"/>
    <w:basedOn w:val="a"/>
    <w:link w:val="51"/>
    <w:qFormat/>
    <w:rsid w:val="005476B1"/>
    <w:pPr>
      <w:widowControl w:val="0"/>
      <w:shd w:val="clear" w:color="auto" w:fill="FFFFFF"/>
      <w:spacing w:before="60" w:line="274" w:lineRule="exact"/>
    </w:pPr>
    <w:rPr>
      <w:rFonts w:asciiTheme="minorHAnsi" w:eastAsiaTheme="minorHAnsi" w:hAnsiTheme="minorHAnsi" w:cstheme="minorBidi"/>
      <w:sz w:val="22"/>
      <w:szCs w:val="22"/>
      <w:lang w:eastAsia="en-US"/>
    </w:rPr>
  </w:style>
  <w:style w:type="paragraph" w:styleId="31">
    <w:name w:val="Body Text 3"/>
    <w:basedOn w:val="a"/>
    <w:link w:val="32"/>
    <w:uiPriority w:val="99"/>
    <w:semiHidden/>
    <w:unhideWhenUsed/>
    <w:rsid w:val="005476B1"/>
    <w:pPr>
      <w:spacing w:after="120"/>
    </w:pPr>
    <w:rPr>
      <w:sz w:val="16"/>
      <w:szCs w:val="16"/>
    </w:rPr>
  </w:style>
  <w:style w:type="character" w:customStyle="1" w:styleId="32">
    <w:name w:val="Основной текст 3 Знак"/>
    <w:basedOn w:val="a0"/>
    <w:link w:val="31"/>
    <w:uiPriority w:val="99"/>
    <w:semiHidden/>
    <w:rsid w:val="005476B1"/>
    <w:rPr>
      <w:rFonts w:ascii="Times New Roman" w:eastAsia="Times New Roman" w:hAnsi="Times New Roman" w:cs="Times New Roman"/>
      <w:sz w:val="16"/>
      <w:szCs w:val="16"/>
      <w:lang w:eastAsia="ru-RU"/>
    </w:rPr>
  </w:style>
  <w:style w:type="character" w:customStyle="1" w:styleId="6">
    <w:name w:val="Основной текст (6)_"/>
    <w:link w:val="60"/>
    <w:locked/>
    <w:rsid w:val="009C674F"/>
    <w:rPr>
      <w:sz w:val="16"/>
      <w:szCs w:val="16"/>
      <w:shd w:val="clear" w:color="auto" w:fill="FFFFFF"/>
    </w:rPr>
  </w:style>
  <w:style w:type="paragraph" w:customStyle="1" w:styleId="60">
    <w:name w:val="Основной текст (6)"/>
    <w:basedOn w:val="a"/>
    <w:link w:val="6"/>
    <w:rsid w:val="009C674F"/>
    <w:pPr>
      <w:widowControl w:val="0"/>
      <w:shd w:val="clear" w:color="auto" w:fill="FFFFFF"/>
      <w:spacing w:after="600" w:line="274" w:lineRule="exact"/>
      <w:jc w:val="both"/>
    </w:pPr>
    <w:rPr>
      <w:rFonts w:asciiTheme="minorHAnsi" w:eastAsiaTheme="minorHAnsi" w:hAnsiTheme="minorHAnsi" w:cstheme="minorBidi"/>
      <w:sz w:val="16"/>
      <w:szCs w:val="16"/>
      <w:lang w:eastAsia="en-US"/>
    </w:rPr>
  </w:style>
  <w:style w:type="character" w:styleId="a8">
    <w:name w:val="Hyperlink"/>
    <w:uiPriority w:val="99"/>
    <w:unhideWhenUsed/>
    <w:rsid w:val="009C674F"/>
    <w:rPr>
      <w:color w:val="0000FF"/>
      <w:u w:val="single"/>
    </w:rPr>
  </w:style>
  <w:style w:type="paragraph" w:customStyle="1" w:styleId="Standarduser">
    <w:name w:val="Standard (user)"/>
    <w:rsid w:val="009C674F"/>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81775.html" TargetMode="External"/><Relationship Id="rId13" Type="http://schemas.openxmlformats.org/officeDocument/2006/relationships/hyperlink" Target="https://www.iprbookshop.ru/92665.html" TargetMode="External"/><Relationship Id="rId18" Type="http://schemas.openxmlformats.org/officeDocument/2006/relationships/hyperlink" Target="https://www.iprbookshop.ru/64096.html" TargetMode="External"/><Relationship Id="rId3" Type="http://schemas.openxmlformats.org/officeDocument/2006/relationships/styles" Target="styles.xml"/><Relationship Id="rId21" Type="http://schemas.openxmlformats.org/officeDocument/2006/relationships/hyperlink" Target="https://yadi.sk/d/lxBHx7s9r5kCpg" TargetMode="External"/><Relationship Id="rId7" Type="http://schemas.openxmlformats.org/officeDocument/2006/relationships/hyperlink" Target="https://www.iprbookshop.ru/72440.html" TargetMode="External"/><Relationship Id="rId12" Type="http://schemas.openxmlformats.org/officeDocument/2006/relationships/hyperlink" Target="https://www.iprbookshop.ru/92665.html" TargetMode="External"/><Relationship Id="rId17" Type="http://schemas.openxmlformats.org/officeDocument/2006/relationships/hyperlink" Target="https://www.iprbookshop.ru/67340.html" TargetMode="External"/><Relationship Id="rId2" Type="http://schemas.openxmlformats.org/officeDocument/2006/relationships/numbering" Target="numbering.xml"/><Relationship Id="rId16" Type="http://schemas.openxmlformats.org/officeDocument/2006/relationships/hyperlink" Target="https://www.iprbookshop.ru/67340.html" TargetMode="External"/><Relationship Id="rId20" Type="http://schemas.openxmlformats.org/officeDocument/2006/relationships/hyperlink" Target="https://yadi.sk/i/CevEGRT9mbSXtA" TargetMode="External"/><Relationship Id="rId1" Type="http://schemas.openxmlformats.org/officeDocument/2006/relationships/customXml" Target="../customXml/item1.xml"/><Relationship Id="rId6" Type="http://schemas.openxmlformats.org/officeDocument/2006/relationships/hyperlink" Target="https://www.iprbookshop.ru/72440.html" TargetMode="External"/><Relationship Id="rId11" Type="http://schemas.openxmlformats.org/officeDocument/2006/relationships/hyperlink" Target="https://www.iprbookshop.ru/74890.html" TargetMode="External"/><Relationship Id="rId5" Type="http://schemas.openxmlformats.org/officeDocument/2006/relationships/webSettings" Target="webSettings.xml"/><Relationship Id="rId15" Type="http://schemas.openxmlformats.org/officeDocument/2006/relationships/hyperlink" Target="https://www.iprbookshop.ru/81775.html" TargetMode="External"/><Relationship Id="rId23" Type="http://schemas.openxmlformats.org/officeDocument/2006/relationships/theme" Target="theme/theme1.xml"/><Relationship Id="rId10" Type="http://schemas.openxmlformats.org/officeDocument/2006/relationships/hyperlink" Target="https://www.iprbookshop.ru/74890.html" TargetMode="External"/><Relationship Id="rId19" Type="http://schemas.openxmlformats.org/officeDocument/2006/relationships/hyperlink" Target="https://www.iprbookshop.ru/64096.html" TargetMode="External"/><Relationship Id="rId4" Type="http://schemas.openxmlformats.org/officeDocument/2006/relationships/settings" Target="settings.xml"/><Relationship Id="rId9" Type="http://schemas.openxmlformats.org/officeDocument/2006/relationships/hyperlink" Target="https://www.iprbookshop.ru/81775.html" TargetMode="External"/><Relationship Id="rId14" Type="http://schemas.openxmlformats.org/officeDocument/2006/relationships/hyperlink" Target="https://www.iprbookshop.ru/81775.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B6EF94E-8607-42A7-BD5B-005E0913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2024-02-29T10:55:00Z</dcterms:created>
  <dcterms:modified xsi:type="dcterms:W3CDTF">2024-04-05T08:42:00Z</dcterms:modified>
</cp:coreProperties>
</file>