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2F8" w:rsidRDefault="007662F8" w:rsidP="007662F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2F8" w:rsidRDefault="007662F8" w:rsidP="007662F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C12">
        <w:rPr>
          <w:rFonts w:ascii="Times New Roman" w:hAnsi="Times New Roman" w:cs="Times New Roman"/>
          <w:b/>
          <w:sz w:val="28"/>
          <w:szCs w:val="28"/>
        </w:rPr>
        <w:t xml:space="preserve">Министерство науки и высшего образования Российской Федерации Федеральное государственное бюджетное образовательное учреждение высшего образования </w:t>
      </w:r>
    </w:p>
    <w:p w:rsidR="007662F8" w:rsidRDefault="007662F8" w:rsidP="007662F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C12">
        <w:rPr>
          <w:rFonts w:ascii="Times New Roman" w:hAnsi="Times New Roman" w:cs="Times New Roman"/>
          <w:b/>
          <w:sz w:val="28"/>
          <w:szCs w:val="28"/>
        </w:rPr>
        <w:t>«Северо-Кавказская государственная академия»</w:t>
      </w:r>
    </w:p>
    <w:p w:rsidR="007662F8" w:rsidRPr="003C7C12" w:rsidRDefault="007662F8" w:rsidP="007662F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2F8" w:rsidRDefault="007662F8" w:rsidP="007662F8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662F8" w:rsidTr="009C0FD5">
        <w:trPr>
          <w:trHeight w:val="2338"/>
        </w:trPr>
        <w:tc>
          <w:tcPr>
            <w:tcW w:w="4785" w:type="dxa"/>
          </w:tcPr>
          <w:p w:rsidR="007662F8" w:rsidRPr="003C7C12" w:rsidRDefault="007662F8" w:rsidP="009C0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C12"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  <w:p w:rsidR="007662F8" w:rsidRPr="003C7C12" w:rsidRDefault="007662F8" w:rsidP="009C0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C12">
              <w:rPr>
                <w:rFonts w:ascii="Times New Roman" w:hAnsi="Times New Roman" w:cs="Times New Roman"/>
                <w:sz w:val="28"/>
                <w:szCs w:val="28"/>
              </w:rPr>
              <w:t>На заседании Ученого</w:t>
            </w:r>
          </w:p>
          <w:p w:rsidR="007662F8" w:rsidRPr="003C7C12" w:rsidRDefault="007662F8" w:rsidP="009C0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C7C12">
              <w:rPr>
                <w:rFonts w:ascii="Times New Roman" w:hAnsi="Times New Roman" w:cs="Times New Roman"/>
                <w:sz w:val="28"/>
                <w:szCs w:val="28"/>
              </w:rPr>
              <w:t>овета академии</w:t>
            </w:r>
          </w:p>
          <w:p w:rsidR="007662F8" w:rsidRPr="003C7C12" w:rsidRDefault="007662F8" w:rsidP="009C0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C12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</w:t>
            </w:r>
          </w:p>
          <w:p w:rsidR="007662F8" w:rsidRPr="003C7C12" w:rsidRDefault="007662F8" w:rsidP="009C0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C1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3C7C1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3C7C1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3C7C1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  </w:t>
            </w:r>
            <w:r w:rsidRPr="003C7C12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4786" w:type="dxa"/>
          </w:tcPr>
          <w:p w:rsidR="007662F8" w:rsidRPr="003C7C12" w:rsidRDefault="007662F8" w:rsidP="009C0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C12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7662F8" w:rsidRPr="003C7C12" w:rsidRDefault="007662F8" w:rsidP="009C0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C12">
              <w:rPr>
                <w:rFonts w:ascii="Times New Roman" w:hAnsi="Times New Roman" w:cs="Times New Roman"/>
                <w:sz w:val="28"/>
                <w:szCs w:val="28"/>
              </w:rPr>
              <w:t>Ректор академии</w:t>
            </w:r>
          </w:p>
          <w:p w:rsidR="007662F8" w:rsidRPr="003C7C12" w:rsidRDefault="007662F8" w:rsidP="009C0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r w:rsidRPr="003C7C12">
              <w:rPr>
                <w:rFonts w:ascii="Times New Roman" w:hAnsi="Times New Roman" w:cs="Times New Roman"/>
                <w:sz w:val="28"/>
                <w:szCs w:val="28"/>
              </w:rPr>
              <w:t>Кочкаров Р.М.</w:t>
            </w:r>
          </w:p>
          <w:p w:rsidR="007662F8" w:rsidRPr="003C7C12" w:rsidRDefault="007662F8" w:rsidP="009C0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C1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 </w:t>
            </w:r>
            <w:r w:rsidRPr="003C7C1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3C7C12">
              <w:rPr>
                <w:rFonts w:ascii="Times New Roman" w:hAnsi="Times New Roman" w:cs="Times New Roman"/>
                <w:sz w:val="28"/>
                <w:szCs w:val="28"/>
              </w:rPr>
              <w:t xml:space="preserve">  2022 г.</w:t>
            </w:r>
          </w:p>
        </w:tc>
      </w:tr>
    </w:tbl>
    <w:p w:rsidR="007662F8" w:rsidRPr="009716F0" w:rsidRDefault="007662F8" w:rsidP="007662F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662F8" w:rsidRPr="009716F0" w:rsidRDefault="007662F8" w:rsidP="007662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7662F8" w:rsidRPr="007662F8" w:rsidRDefault="007662F8" w:rsidP="007662F8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62F8">
        <w:rPr>
          <w:rFonts w:ascii="Times New Roman" w:hAnsi="Times New Roman" w:cs="Times New Roman"/>
          <w:b/>
          <w:bCs/>
          <w:sz w:val="28"/>
          <w:szCs w:val="28"/>
        </w:rPr>
        <w:t>О постоянно действующей экспертной комиссии по проведению</w:t>
      </w:r>
    </w:p>
    <w:p w:rsidR="007662F8" w:rsidRPr="007662F8" w:rsidRDefault="007662F8" w:rsidP="007662F8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62F8">
        <w:rPr>
          <w:rFonts w:ascii="Times New Roman" w:hAnsi="Times New Roman" w:cs="Times New Roman"/>
          <w:b/>
          <w:bCs/>
          <w:sz w:val="28"/>
          <w:szCs w:val="28"/>
        </w:rPr>
        <w:t>мероприятий по защите персональных данных, контролю за соблюдением порядка обращения с документами, содержащими персональные данные в</w:t>
      </w:r>
    </w:p>
    <w:p w:rsidR="007662F8" w:rsidRPr="007662F8" w:rsidRDefault="007662F8" w:rsidP="007662F8">
      <w:pPr>
        <w:spacing w:after="0"/>
        <w:jc w:val="center"/>
        <w:rPr>
          <w:sz w:val="28"/>
          <w:szCs w:val="28"/>
        </w:rPr>
      </w:pPr>
      <w:r w:rsidRPr="007662F8">
        <w:rPr>
          <w:rFonts w:ascii="Times New Roman" w:hAnsi="Times New Roman" w:cs="Times New Roman"/>
          <w:b/>
          <w:bCs/>
          <w:sz w:val="28"/>
          <w:szCs w:val="28"/>
        </w:rPr>
        <w:t>ФГБОУ ВО "СЕВКАВГА", СЕВЕРО-КАВКАЗСКАЯ ГОСУДАРСТВЕННАЯ АКАДЕМИЯ, СКГА</w:t>
      </w:r>
    </w:p>
    <w:p w:rsidR="007662F8" w:rsidRDefault="007662F8" w:rsidP="007662F8"/>
    <w:p w:rsidR="007662F8" w:rsidRDefault="007662F8" w:rsidP="007662F8"/>
    <w:p w:rsidR="007662F8" w:rsidRDefault="007662F8" w:rsidP="007662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7662F8" w:rsidRPr="005E0386" w:rsidRDefault="007662F8" w:rsidP="007662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sz w:val="28"/>
          <w:szCs w:val="28"/>
        </w:rPr>
        <w:t>Председатель профкома</w:t>
      </w:r>
    </w:p>
    <w:p w:rsidR="007662F8" w:rsidRPr="005E0386" w:rsidRDefault="007662F8" w:rsidP="007662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E0386">
        <w:rPr>
          <w:rFonts w:ascii="Times New Roman" w:hAnsi="Times New Roman" w:cs="Times New Roman"/>
          <w:sz w:val="28"/>
          <w:szCs w:val="28"/>
        </w:rPr>
        <w:t>аботников академии</w:t>
      </w:r>
    </w:p>
    <w:p w:rsidR="007662F8" w:rsidRPr="005E0386" w:rsidRDefault="007662F8" w:rsidP="007662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386">
        <w:rPr>
          <w:rFonts w:ascii="Times New Roman" w:hAnsi="Times New Roman" w:cs="Times New Roman"/>
          <w:sz w:val="28"/>
          <w:szCs w:val="28"/>
        </w:rPr>
        <w:t>Бежанов М.К.</w:t>
      </w:r>
    </w:p>
    <w:p w:rsidR="007662F8" w:rsidRPr="005E0386" w:rsidRDefault="007662F8" w:rsidP="007662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sz w:val="28"/>
          <w:szCs w:val="28"/>
        </w:rPr>
        <w:t>«____» 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E0386">
        <w:rPr>
          <w:rFonts w:ascii="Times New Roman" w:hAnsi="Times New Roman" w:cs="Times New Roman"/>
          <w:sz w:val="28"/>
          <w:szCs w:val="28"/>
        </w:rPr>
        <w:t>___ 2022 г.</w:t>
      </w:r>
    </w:p>
    <w:p w:rsidR="007662F8" w:rsidRDefault="007662F8" w:rsidP="007662F8">
      <w:pPr>
        <w:spacing w:after="0"/>
      </w:pPr>
    </w:p>
    <w:p w:rsidR="007662F8" w:rsidRDefault="007662F8" w:rsidP="007662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62F8" w:rsidRPr="005E0386" w:rsidRDefault="007662F8" w:rsidP="007662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5E0386">
        <w:rPr>
          <w:rFonts w:ascii="Times New Roman" w:hAnsi="Times New Roman" w:cs="Times New Roman"/>
          <w:sz w:val="24"/>
          <w:szCs w:val="24"/>
        </w:rPr>
        <w:t xml:space="preserve">. Черкесск </w:t>
      </w:r>
    </w:p>
    <w:p w:rsidR="003E263C" w:rsidRDefault="007662F8" w:rsidP="007662F8">
      <w:pPr>
        <w:jc w:val="center"/>
        <w:rPr>
          <w:rFonts w:ascii="Times New Roman" w:hAnsi="Times New Roman" w:cs="Times New Roman"/>
          <w:sz w:val="24"/>
          <w:szCs w:val="24"/>
        </w:rPr>
      </w:pPr>
      <w:r w:rsidRPr="005E0386">
        <w:rPr>
          <w:rFonts w:ascii="Times New Roman" w:hAnsi="Times New Roman" w:cs="Times New Roman"/>
          <w:sz w:val="24"/>
          <w:szCs w:val="24"/>
        </w:rPr>
        <w:t>2022 г.</w:t>
      </w:r>
    </w:p>
    <w:p w:rsidR="007662F8" w:rsidRPr="007662F8" w:rsidRDefault="007662F8" w:rsidP="007662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419F" w:rsidRPr="007662F8" w:rsidRDefault="0020419F" w:rsidP="007662F8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62F8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:rsidR="0020419F" w:rsidRPr="007662F8" w:rsidRDefault="0020419F" w:rsidP="007662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2F8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Федеральнымзаконом от 27.07.2006 № 149-ФЗ «Об информации, информационных технологиях и о защите информации», Федеральным законом от 27.07.2006 152-ФЗ «О персональных данных», постановлением Правительства Российской Федерации от 01.11.2012 № 1119 «О6 утверждении требований к защите персональных данных при их обработке в информационных системах персональных данных», постановлением Правительства Российской Федерации от 15.09.2008 № 687 «О6 утверждении Положения об особенностях обработки персональных данных, осуществляемой без использования средств автоматизации», нормативно-методическими документами ФСТЭК России в сфере обработки персональных данных, другими нормативными правовыми актами Российской Федерации, регулирующими отношения в области защиты информации. Положение определяет предназначение, состав, функции, полномочия Комиссии по обеспечению безопасности персональных данных.</w:t>
      </w:r>
    </w:p>
    <w:p w:rsidR="0020419F" w:rsidRPr="007662F8" w:rsidRDefault="0020419F" w:rsidP="007662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2F8">
        <w:rPr>
          <w:rFonts w:ascii="Times New Roman" w:hAnsi="Times New Roman" w:cs="Times New Roman"/>
          <w:sz w:val="28"/>
          <w:szCs w:val="28"/>
        </w:rPr>
        <w:t>Комиссия создается приказом ФГБОУ ВО "СЕВКАВГА", СЕВЕРО-КАВКАЗСКАЯ ГОСУДАРСТВЕННАЯ АКАДЕМИЯ, СКГАв целях обеспечениябезопасности персональных данных. Состав Комиссии определяется приказомФГБОУ ВО "СЕВКАВГА", СЕВЕРО-КАВКАЗСКАЯ ГОСУДАРСТВЕННАЯ АКАДЕМИЯ, СКГА. Обязанности между членами Комиссии распределяет председатель Комиссии.</w:t>
      </w:r>
    </w:p>
    <w:p w:rsidR="0020419F" w:rsidRPr="007662F8" w:rsidRDefault="0020419F" w:rsidP="007662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2F8">
        <w:rPr>
          <w:rFonts w:ascii="Times New Roman" w:hAnsi="Times New Roman" w:cs="Times New Roman"/>
          <w:sz w:val="28"/>
          <w:szCs w:val="28"/>
        </w:rPr>
        <w:t>План мероприятий по защите персональных данных в ФГБОУ ВО "СЕВКАВГА", СЕВЕРО-КАВКАЗСКАЯ ГОСУДАРСТВЕННАЯ АКАДЕМИЯ, СКГА (далее – план) формируется под руководством председателя Комиссии, предложения в план вносят члены Комиссии. План утверждается уполномоченным представителем ФГБОУ ВО "СЕВКАВГА", СЕВЕРО-КАВКАЗСКАЯ ГОСУДАРСТВЕННАЯ АКАДЕМИЯ, СКГА, которым является РекторКочкаров Руслан Махарович.</w:t>
      </w:r>
    </w:p>
    <w:p w:rsidR="0020419F" w:rsidRPr="007662F8" w:rsidRDefault="0020419F" w:rsidP="007662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2F8">
        <w:rPr>
          <w:rFonts w:ascii="Times New Roman" w:hAnsi="Times New Roman" w:cs="Times New Roman"/>
          <w:sz w:val="28"/>
          <w:szCs w:val="28"/>
        </w:rPr>
        <w:lastRenderedPageBreak/>
        <w:t>Заседания Комиссии проводятся не реже одного раза в год. По результатам заседаний Комиссии оформляются протоколы, которые подписываются председателем Комиссии.</w:t>
      </w:r>
    </w:p>
    <w:p w:rsidR="0020419F" w:rsidRPr="007662F8" w:rsidRDefault="0020419F" w:rsidP="007662F8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62F8">
        <w:rPr>
          <w:rFonts w:ascii="Times New Roman" w:hAnsi="Times New Roman" w:cs="Times New Roman"/>
          <w:b/>
          <w:bCs/>
          <w:sz w:val="28"/>
          <w:szCs w:val="28"/>
        </w:rPr>
        <w:t>Основные функции Комиссии</w:t>
      </w:r>
    </w:p>
    <w:p w:rsidR="0020419F" w:rsidRPr="007662F8" w:rsidRDefault="0020419F" w:rsidP="007662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2F8">
        <w:rPr>
          <w:rFonts w:ascii="Times New Roman" w:hAnsi="Times New Roman" w:cs="Times New Roman"/>
          <w:sz w:val="28"/>
          <w:szCs w:val="28"/>
        </w:rPr>
        <w:t>Основными функциями Комиссии являются:</w:t>
      </w:r>
    </w:p>
    <w:p w:rsidR="0020419F" w:rsidRPr="007662F8" w:rsidRDefault="0020419F" w:rsidP="007662F8">
      <w:pPr>
        <w:pStyle w:val="a8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2F8">
        <w:rPr>
          <w:rFonts w:ascii="Times New Roman" w:hAnsi="Times New Roman" w:cs="Times New Roman"/>
          <w:sz w:val="28"/>
          <w:szCs w:val="28"/>
        </w:rPr>
        <w:t>Комплексный анализ действующей системы защиты персональных данных.</w:t>
      </w:r>
    </w:p>
    <w:p w:rsidR="0020419F" w:rsidRPr="007662F8" w:rsidRDefault="0020419F" w:rsidP="007662F8">
      <w:pPr>
        <w:pStyle w:val="a8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2F8">
        <w:rPr>
          <w:rFonts w:ascii="Times New Roman" w:hAnsi="Times New Roman" w:cs="Times New Roman"/>
          <w:sz w:val="28"/>
          <w:szCs w:val="28"/>
        </w:rPr>
        <w:t>Подготовка предложений об изменении и дополнении перечня персональных данных и перечня информационных систем персональных данных.</w:t>
      </w:r>
    </w:p>
    <w:p w:rsidR="0020419F" w:rsidRPr="007662F8" w:rsidRDefault="0020419F" w:rsidP="007662F8">
      <w:pPr>
        <w:pStyle w:val="a8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2F8">
        <w:rPr>
          <w:rFonts w:ascii="Times New Roman" w:hAnsi="Times New Roman" w:cs="Times New Roman"/>
          <w:sz w:val="28"/>
          <w:szCs w:val="28"/>
        </w:rPr>
        <w:t>Подготовка предложении по совершенствованию действующей системы защиты персональных данных.</w:t>
      </w:r>
    </w:p>
    <w:p w:rsidR="0020419F" w:rsidRPr="007662F8" w:rsidRDefault="0020419F" w:rsidP="007662F8">
      <w:pPr>
        <w:pStyle w:val="a8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2F8">
        <w:rPr>
          <w:rFonts w:ascii="Times New Roman" w:hAnsi="Times New Roman" w:cs="Times New Roman"/>
          <w:sz w:val="28"/>
          <w:szCs w:val="28"/>
        </w:rPr>
        <w:t>Разработка организационно-распорядительныхдокументов повопросам обработкии защиты персональных данных,поддержание их вактуальном состоянии.</w:t>
      </w:r>
    </w:p>
    <w:p w:rsidR="0020419F" w:rsidRPr="007662F8" w:rsidRDefault="0020419F" w:rsidP="007662F8">
      <w:pPr>
        <w:pStyle w:val="a8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2F8">
        <w:rPr>
          <w:rFonts w:ascii="Times New Roman" w:hAnsi="Times New Roman" w:cs="Times New Roman"/>
          <w:sz w:val="28"/>
          <w:szCs w:val="28"/>
        </w:rPr>
        <w:t>Организация и координация разработки, внедрения и эксплуатации систем защиты информации, обрабатываемой техническими средствами.</w:t>
      </w:r>
    </w:p>
    <w:p w:rsidR="0020419F" w:rsidRPr="007662F8" w:rsidRDefault="0020419F" w:rsidP="007662F8">
      <w:pPr>
        <w:pStyle w:val="a8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2F8">
        <w:rPr>
          <w:rFonts w:ascii="Times New Roman" w:hAnsi="Times New Roman" w:cs="Times New Roman"/>
          <w:sz w:val="28"/>
          <w:szCs w:val="28"/>
        </w:rPr>
        <w:t>Выявление возможных каналов неправомерного распространения персональных данных.</w:t>
      </w:r>
    </w:p>
    <w:p w:rsidR="0020419F" w:rsidRPr="007662F8" w:rsidRDefault="0020419F" w:rsidP="007662F8">
      <w:pPr>
        <w:pStyle w:val="a8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2F8">
        <w:rPr>
          <w:rFonts w:ascii="Times New Roman" w:hAnsi="Times New Roman" w:cs="Times New Roman"/>
          <w:sz w:val="28"/>
          <w:szCs w:val="28"/>
        </w:rPr>
        <w:t>Организация и проведение работ по контролю эффективности принимаемых мер по защите персональных данных.</w:t>
      </w:r>
    </w:p>
    <w:p w:rsidR="0020419F" w:rsidRPr="007662F8" w:rsidRDefault="0020419F" w:rsidP="007662F8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62F8">
        <w:rPr>
          <w:rFonts w:ascii="Times New Roman" w:hAnsi="Times New Roman" w:cs="Times New Roman"/>
          <w:b/>
          <w:bCs/>
          <w:sz w:val="28"/>
          <w:szCs w:val="28"/>
        </w:rPr>
        <w:t>Полномочия Комиссии</w:t>
      </w:r>
    </w:p>
    <w:p w:rsidR="0020419F" w:rsidRPr="007662F8" w:rsidRDefault="0020419F" w:rsidP="007662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2F8">
        <w:rPr>
          <w:rFonts w:ascii="Times New Roman" w:hAnsi="Times New Roman" w:cs="Times New Roman"/>
          <w:sz w:val="28"/>
          <w:szCs w:val="28"/>
        </w:rPr>
        <w:t>Комиссия имеет право:</w:t>
      </w:r>
    </w:p>
    <w:p w:rsidR="0020419F" w:rsidRPr="007662F8" w:rsidRDefault="0020419F" w:rsidP="007662F8">
      <w:pPr>
        <w:pStyle w:val="a8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2F8">
        <w:rPr>
          <w:rFonts w:ascii="Times New Roman" w:hAnsi="Times New Roman" w:cs="Times New Roman"/>
          <w:sz w:val="28"/>
          <w:szCs w:val="28"/>
        </w:rPr>
        <w:t>Знакомиться в установленном порядке с документами иматериалами, необходимыми для выполнения возложенных на нее функций;</w:t>
      </w:r>
    </w:p>
    <w:p w:rsidR="00DB5DC9" w:rsidRPr="007662F8" w:rsidRDefault="00DB5DC9" w:rsidP="007662F8">
      <w:pPr>
        <w:pStyle w:val="a8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2F8">
        <w:rPr>
          <w:rFonts w:ascii="Times New Roman" w:hAnsi="Times New Roman" w:cs="Times New Roman"/>
          <w:sz w:val="28"/>
          <w:szCs w:val="28"/>
        </w:rPr>
        <w:t>проводить проверки соблюдения режима обеспечения безопасности</w:t>
      </w:r>
    </w:p>
    <w:p w:rsidR="00DB5DC9" w:rsidRPr="007662F8" w:rsidRDefault="00DB5DC9" w:rsidP="007662F8">
      <w:pPr>
        <w:pStyle w:val="a8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2F8">
        <w:rPr>
          <w:rFonts w:ascii="Times New Roman" w:hAnsi="Times New Roman" w:cs="Times New Roman"/>
          <w:sz w:val="28"/>
          <w:szCs w:val="28"/>
        </w:rPr>
        <w:lastRenderedPageBreak/>
        <w:t xml:space="preserve">персональных данных; </w:t>
      </w:r>
    </w:p>
    <w:p w:rsidR="00DB5DC9" w:rsidRPr="007662F8" w:rsidRDefault="00DB5DC9" w:rsidP="007662F8">
      <w:pPr>
        <w:pStyle w:val="a8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2F8">
        <w:rPr>
          <w:rFonts w:ascii="Times New Roman" w:hAnsi="Times New Roman" w:cs="Times New Roman"/>
          <w:sz w:val="28"/>
          <w:szCs w:val="28"/>
        </w:rPr>
        <w:t xml:space="preserve">вносить предложения по совершенствованию существующей системы защиты персональных данных; </w:t>
      </w:r>
    </w:p>
    <w:p w:rsidR="00DB5DC9" w:rsidRPr="007662F8" w:rsidRDefault="00DB5DC9" w:rsidP="007662F8">
      <w:pPr>
        <w:pStyle w:val="a8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2F8">
        <w:rPr>
          <w:rFonts w:ascii="Times New Roman" w:hAnsi="Times New Roman" w:cs="Times New Roman"/>
          <w:sz w:val="28"/>
          <w:szCs w:val="28"/>
        </w:rPr>
        <w:t xml:space="preserve">проводить работы по фактам утечки персональных данных или нарушении режима защиты персональных данных; </w:t>
      </w:r>
    </w:p>
    <w:p w:rsidR="00DB5DC9" w:rsidRPr="007662F8" w:rsidRDefault="00DB5DC9" w:rsidP="007662F8">
      <w:pPr>
        <w:pStyle w:val="a8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2F8">
        <w:rPr>
          <w:rFonts w:ascii="Times New Roman" w:hAnsi="Times New Roman" w:cs="Times New Roman"/>
          <w:sz w:val="28"/>
          <w:szCs w:val="28"/>
        </w:rPr>
        <w:t>привлекать в установленном порядке специалистов, имеющих непосредственное отношение к рассматриваемым вопросам.</w:t>
      </w:r>
    </w:p>
    <w:p w:rsidR="00DB5DC9" w:rsidRPr="007662F8" w:rsidRDefault="00DB5DC9" w:rsidP="007662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2F8">
        <w:rPr>
          <w:rFonts w:ascii="Times New Roman" w:hAnsi="Times New Roman" w:cs="Times New Roman"/>
          <w:sz w:val="28"/>
          <w:szCs w:val="28"/>
        </w:rPr>
        <w:t>Председатель Комиссии несет персональную ответственность за:</w:t>
      </w:r>
    </w:p>
    <w:p w:rsidR="00DB5DC9" w:rsidRPr="007662F8" w:rsidRDefault="00DB5DC9" w:rsidP="007662F8">
      <w:pPr>
        <w:pStyle w:val="a8"/>
        <w:numPr>
          <w:ilvl w:val="2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2F8">
        <w:rPr>
          <w:rFonts w:ascii="Times New Roman" w:hAnsi="Times New Roman" w:cs="Times New Roman"/>
          <w:sz w:val="28"/>
          <w:szCs w:val="28"/>
        </w:rPr>
        <w:t>надлежащее и своевременное выполнение возложенных на Комиссию функций;</w:t>
      </w:r>
    </w:p>
    <w:p w:rsidR="0020419F" w:rsidRPr="007662F8" w:rsidRDefault="00DB5DC9" w:rsidP="007662F8">
      <w:pPr>
        <w:pStyle w:val="a8"/>
        <w:numPr>
          <w:ilvl w:val="2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2F8">
        <w:rPr>
          <w:rFonts w:ascii="Times New Roman" w:hAnsi="Times New Roman" w:cs="Times New Roman"/>
          <w:sz w:val="28"/>
          <w:szCs w:val="28"/>
        </w:rPr>
        <w:t>ведение документации, предусмотренной действующими нормативно-правовыми документами;</w:t>
      </w:r>
    </w:p>
    <w:p w:rsidR="00DB5DC9" w:rsidRPr="007662F8" w:rsidRDefault="00DB5DC9" w:rsidP="007662F8">
      <w:pPr>
        <w:pStyle w:val="a8"/>
        <w:numPr>
          <w:ilvl w:val="2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2F8">
        <w:rPr>
          <w:rFonts w:ascii="Times New Roman" w:hAnsi="Times New Roman" w:cs="Times New Roman"/>
          <w:sz w:val="28"/>
          <w:szCs w:val="28"/>
        </w:rPr>
        <w:t>готовность Комиссии к работе в условиях чрезвычайных ситуаций.</w:t>
      </w:r>
    </w:p>
    <w:p w:rsidR="00DB5DC9" w:rsidRPr="007662F8" w:rsidRDefault="00DB5DC9" w:rsidP="007662F8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A22" w:rsidRPr="007662F8" w:rsidRDefault="00AC5A22" w:rsidP="007662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A22" w:rsidRPr="007662F8" w:rsidRDefault="00AC5A22" w:rsidP="007662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C5A22" w:rsidRPr="007662F8" w:rsidSect="007662F8">
      <w:headerReference w:type="default" r:id="rId8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923" w:rsidRDefault="00D30923" w:rsidP="0042519B">
      <w:pPr>
        <w:spacing w:after="0" w:line="240" w:lineRule="auto"/>
      </w:pPr>
      <w:r>
        <w:separator/>
      </w:r>
    </w:p>
  </w:endnote>
  <w:endnote w:type="continuationSeparator" w:id="1">
    <w:p w:rsidR="00D30923" w:rsidRDefault="00D30923" w:rsidP="00425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923" w:rsidRDefault="00D30923" w:rsidP="0042519B">
      <w:pPr>
        <w:spacing w:after="0" w:line="240" w:lineRule="auto"/>
      </w:pPr>
      <w:r>
        <w:separator/>
      </w:r>
    </w:p>
  </w:footnote>
  <w:footnote w:type="continuationSeparator" w:id="1">
    <w:p w:rsidR="00D30923" w:rsidRDefault="00D30923" w:rsidP="00425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10632" w:type="dxa"/>
      <w:tblInd w:w="-885" w:type="dxa"/>
      <w:tblLook w:val="04A0"/>
    </w:tblPr>
    <w:tblGrid>
      <w:gridCol w:w="2142"/>
      <w:gridCol w:w="8490"/>
    </w:tblGrid>
    <w:tr w:rsidR="007662F8" w:rsidTr="009C0FD5">
      <w:trPr>
        <w:trHeight w:val="408"/>
      </w:trPr>
      <w:tc>
        <w:tcPr>
          <w:tcW w:w="2142" w:type="dxa"/>
          <w:vMerge w:val="restart"/>
        </w:tcPr>
        <w:p w:rsidR="007662F8" w:rsidRDefault="007662F8" w:rsidP="009C0FD5">
          <w:pPr>
            <w:pStyle w:val="a3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ru-RU"/>
            </w:rPr>
            <w:drawing>
              <wp:inline distT="0" distB="0" distL="0" distR="0">
                <wp:extent cx="1009650" cy="790575"/>
                <wp:effectExtent l="19050" t="0" r="0" b="0"/>
                <wp:docPr id="1" name="Рисунок 1" descr="C:\Users\user\Desktop\рос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рос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90" w:type="dxa"/>
        </w:tcPr>
        <w:p w:rsidR="007662F8" w:rsidRPr="00805D4A" w:rsidRDefault="007662F8" w:rsidP="009C0FD5">
          <w:pPr>
            <w:pStyle w:val="a3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805D4A">
            <w:rPr>
              <w:rFonts w:ascii="Times New Roman" w:hAnsi="Times New Roman" w:cs="Times New Roman"/>
              <w:b/>
              <w:sz w:val="28"/>
              <w:szCs w:val="28"/>
            </w:rPr>
            <w:t>ФГБОУ ВО «Северо-Кавказская государственная академия»</w:t>
          </w:r>
        </w:p>
      </w:tc>
    </w:tr>
    <w:tr w:rsidR="007662F8" w:rsidTr="009C0FD5">
      <w:trPr>
        <w:trHeight w:val="408"/>
      </w:trPr>
      <w:tc>
        <w:tcPr>
          <w:tcW w:w="2142" w:type="dxa"/>
          <w:vMerge/>
        </w:tcPr>
        <w:p w:rsidR="007662F8" w:rsidRDefault="007662F8" w:rsidP="009C0FD5">
          <w:pPr>
            <w:pStyle w:val="a3"/>
            <w:rPr>
              <w:sz w:val="16"/>
              <w:szCs w:val="16"/>
            </w:rPr>
          </w:pPr>
        </w:p>
      </w:tc>
      <w:tc>
        <w:tcPr>
          <w:tcW w:w="8490" w:type="dxa"/>
        </w:tcPr>
        <w:p w:rsidR="007662F8" w:rsidRPr="00805D4A" w:rsidRDefault="007662F8" w:rsidP="00A1630B">
          <w:pPr>
            <w:pStyle w:val="a3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805D4A">
            <w:rPr>
              <w:rFonts w:ascii="Times New Roman" w:hAnsi="Times New Roman" w:cs="Times New Roman"/>
              <w:b/>
              <w:sz w:val="28"/>
              <w:szCs w:val="28"/>
            </w:rPr>
            <w:t>Управлени</w:t>
          </w:r>
          <w:r w:rsidR="00A1630B">
            <w:rPr>
              <w:rFonts w:ascii="Times New Roman" w:hAnsi="Times New Roman" w:cs="Times New Roman"/>
              <w:b/>
              <w:sz w:val="28"/>
              <w:szCs w:val="28"/>
            </w:rPr>
            <w:t>е</w:t>
          </w:r>
          <w:r w:rsidRPr="00805D4A">
            <w:rPr>
              <w:rFonts w:ascii="Times New Roman" w:hAnsi="Times New Roman" w:cs="Times New Roman"/>
              <w:b/>
              <w:sz w:val="28"/>
              <w:szCs w:val="28"/>
            </w:rPr>
            <w:t xml:space="preserve"> кадров</w:t>
          </w:r>
        </w:p>
      </w:tc>
    </w:tr>
    <w:tr w:rsidR="007662F8" w:rsidTr="009C0FD5">
      <w:trPr>
        <w:trHeight w:val="409"/>
      </w:trPr>
      <w:tc>
        <w:tcPr>
          <w:tcW w:w="2142" w:type="dxa"/>
          <w:vMerge/>
        </w:tcPr>
        <w:p w:rsidR="007662F8" w:rsidRDefault="007662F8" w:rsidP="009C0FD5">
          <w:pPr>
            <w:pStyle w:val="a3"/>
            <w:rPr>
              <w:sz w:val="16"/>
              <w:szCs w:val="16"/>
            </w:rPr>
          </w:pPr>
        </w:p>
      </w:tc>
      <w:tc>
        <w:tcPr>
          <w:tcW w:w="8490" w:type="dxa"/>
        </w:tcPr>
        <w:p w:rsidR="007662F8" w:rsidRPr="00805D4A" w:rsidRDefault="007662F8" w:rsidP="009C0FD5">
          <w:pPr>
            <w:pStyle w:val="a3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7662F8">
            <w:rPr>
              <w:rFonts w:ascii="Times New Roman" w:hAnsi="Times New Roman" w:cs="Times New Roman"/>
              <w:b/>
              <w:sz w:val="28"/>
              <w:szCs w:val="28"/>
            </w:rPr>
            <w:t>Положение о постоянно действующей экспертной комиссии</w:t>
          </w:r>
        </w:p>
      </w:tc>
    </w:tr>
  </w:tbl>
  <w:p w:rsidR="0042519B" w:rsidRPr="0042519B" w:rsidRDefault="0042519B">
    <w:pPr>
      <w:pStyle w:val="a3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E35"/>
    <w:multiLevelType w:val="hybridMultilevel"/>
    <w:tmpl w:val="68783718"/>
    <w:lvl w:ilvl="0" w:tplc="81BA3AB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23792072"/>
    <w:multiLevelType w:val="hybridMultilevel"/>
    <w:tmpl w:val="B73896FC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324F4B66"/>
    <w:multiLevelType w:val="hybridMultilevel"/>
    <w:tmpl w:val="8872E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4459A0"/>
    <w:multiLevelType w:val="hybridMultilevel"/>
    <w:tmpl w:val="319458C2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66F50277"/>
    <w:multiLevelType w:val="hybridMultilevel"/>
    <w:tmpl w:val="B7769ECE"/>
    <w:lvl w:ilvl="0" w:tplc="2C147C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C383B26"/>
    <w:multiLevelType w:val="hybridMultilevel"/>
    <w:tmpl w:val="68783718"/>
    <w:lvl w:ilvl="0" w:tplc="81BA3AB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7F163435"/>
    <w:multiLevelType w:val="hybridMultilevel"/>
    <w:tmpl w:val="31B65D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F2B6259"/>
    <w:multiLevelType w:val="hybridMultilevel"/>
    <w:tmpl w:val="88FC97D8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90174"/>
    <w:rsid w:val="0020419F"/>
    <w:rsid w:val="003E263C"/>
    <w:rsid w:val="00423A10"/>
    <w:rsid w:val="0042519B"/>
    <w:rsid w:val="0060778E"/>
    <w:rsid w:val="0066439B"/>
    <w:rsid w:val="007662F8"/>
    <w:rsid w:val="00842000"/>
    <w:rsid w:val="008B5975"/>
    <w:rsid w:val="009938ED"/>
    <w:rsid w:val="00A1630B"/>
    <w:rsid w:val="00AC5A22"/>
    <w:rsid w:val="00C90174"/>
    <w:rsid w:val="00CB794F"/>
    <w:rsid w:val="00D30923"/>
    <w:rsid w:val="00DB5DC9"/>
    <w:rsid w:val="00DC1332"/>
    <w:rsid w:val="00E6584D"/>
    <w:rsid w:val="00EB3B09"/>
    <w:rsid w:val="00FB58D3"/>
    <w:rsid w:val="00FC2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519B"/>
  </w:style>
  <w:style w:type="paragraph" w:styleId="a5">
    <w:name w:val="footer"/>
    <w:basedOn w:val="a"/>
    <w:link w:val="a6"/>
    <w:uiPriority w:val="99"/>
    <w:unhideWhenUsed/>
    <w:rsid w:val="00425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519B"/>
  </w:style>
  <w:style w:type="table" w:customStyle="1" w:styleId="1">
    <w:name w:val="Сетка таблицы1"/>
    <w:basedOn w:val="a1"/>
    <w:uiPriority w:val="59"/>
    <w:rsid w:val="004251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25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938E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66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62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00E55-7AE3-4BA3-8158-8042C9456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9</cp:revision>
  <cp:lastPrinted>2022-10-10T12:59:00Z</cp:lastPrinted>
  <dcterms:created xsi:type="dcterms:W3CDTF">2021-12-15T02:18:00Z</dcterms:created>
  <dcterms:modified xsi:type="dcterms:W3CDTF">2022-10-10T12:59:00Z</dcterms:modified>
</cp:coreProperties>
</file>