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64" w:rsidRDefault="00697E64" w:rsidP="00697E64">
      <w:pPr>
        <w:pStyle w:val="1"/>
      </w:pPr>
      <w:r>
        <w:rPr>
          <w:b w:val="0"/>
        </w:rPr>
        <w:t>ФЕДЕРАЛЬНОЕ ГОСУДАРСТВЕННОЕ БЮДЖЕТНОЕ ОБРАЗОВАТЕЛЬНОЕ УЧРЕЖДЕНИЕ ВЫСШЕГО ОБРАЗОВАНИЯ</w:t>
      </w:r>
    </w:p>
    <w:p w:rsidR="00697E64" w:rsidRDefault="00697E64" w:rsidP="00697E64">
      <w:pPr>
        <w:pStyle w:val="1"/>
        <w:rPr>
          <w:b w:val="0"/>
        </w:rPr>
      </w:pPr>
      <w:r>
        <w:rPr>
          <w:b w:val="0"/>
        </w:rPr>
        <w:t>«</w:t>
      </w:r>
      <w:proofErr w:type="gramStart"/>
      <w:r>
        <w:rPr>
          <w:b w:val="0"/>
        </w:rPr>
        <w:t>СЕВЕРО-КАВКАЗСКАЯ</w:t>
      </w:r>
      <w:proofErr w:type="gramEnd"/>
      <w:r>
        <w:rPr>
          <w:b w:val="0"/>
        </w:rPr>
        <w:t xml:space="preserve">  ГОСУДАРСТВЕННАЯ    АКАДЕМИЯ»</w:t>
      </w:r>
    </w:p>
    <w:p w:rsidR="00697E64" w:rsidRDefault="00697E64" w:rsidP="00697E64">
      <w:pPr>
        <w:shd w:val="clear" w:color="auto" w:fill="FFFFFF"/>
        <w:spacing w:before="166" w:line="360" w:lineRule="auto"/>
        <w:ind w:firstLine="567"/>
        <w:jc w:val="center"/>
        <w:rPr>
          <w:b/>
          <w:color w:val="000000"/>
          <w:spacing w:val="1"/>
        </w:rPr>
      </w:pPr>
    </w:p>
    <w:p w:rsidR="00697E64" w:rsidRDefault="00697E64" w:rsidP="00697E64">
      <w:pPr>
        <w:shd w:val="clear" w:color="auto" w:fill="FFFFFF"/>
        <w:spacing w:before="166" w:line="360" w:lineRule="auto"/>
        <w:ind w:firstLine="567"/>
        <w:jc w:val="center"/>
        <w:rPr>
          <w:b/>
          <w:color w:val="000000"/>
          <w:spacing w:val="1"/>
          <w:sz w:val="32"/>
          <w:szCs w:val="32"/>
        </w:rPr>
      </w:pPr>
      <w:r>
        <w:rPr>
          <w:b/>
          <w:color w:val="000000"/>
          <w:spacing w:val="1"/>
          <w:sz w:val="32"/>
          <w:szCs w:val="32"/>
        </w:rPr>
        <w:t>Юридический институт</w:t>
      </w:r>
    </w:p>
    <w:p w:rsidR="00697E64" w:rsidRDefault="00697E64" w:rsidP="00697E64">
      <w:pPr>
        <w:shd w:val="clear" w:color="auto" w:fill="FFFFFF"/>
        <w:spacing w:before="166" w:line="360" w:lineRule="auto"/>
        <w:ind w:firstLine="567"/>
        <w:jc w:val="center"/>
        <w:rPr>
          <w:b/>
          <w:color w:val="000000"/>
          <w:spacing w:val="1"/>
          <w:sz w:val="32"/>
          <w:szCs w:val="32"/>
        </w:rPr>
      </w:pPr>
      <w:r>
        <w:rPr>
          <w:b/>
          <w:color w:val="000000"/>
          <w:spacing w:val="1"/>
          <w:sz w:val="32"/>
          <w:szCs w:val="32"/>
        </w:rPr>
        <w:t>кафедра «Гражданское право и процесс»</w:t>
      </w:r>
    </w:p>
    <w:p w:rsidR="00697E64" w:rsidRDefault="00697E64" w:rsidP="00697E64">
      <w:pPr>
        <w:jc w:val="center"/>
        <w:rPr>
          <w:b/>
          <w:sz w:val="24"/>
          <w:szCs w:val="24"/>
        </w:rPr>
      </w:pPr>
    </w:p>
    <w:p w:rsidR="00697E64" w:rsidRDefault="00697E64" w:rsidP="00697E64">
      <w:pPr>
        <w:shd w:val="clear" w:color="auto" w:fill="FFFFFF"/>
        <w:spacing w:before="166" w:line="360" w:lineRule="auto"/>
        <w:ind w:firstLine="567"/>
        <w:jc w:val="center"/>
        <w:rPr>
          <w:b/>
          <w:color w:val="000000"/>
          <w:spacing w:val="1"/>
        </w:rPr>
      </w:pPr>
    </w:p>
    <w:p w:rsidR="00697E64" w:rsidRDefault="00697E64" w:rsidP="00697E64">
      <w:pPr>
        <w:shd w:val="clear" w:color="auto" w:fill="FFFFFF"/>
        <w:spacing w:before="166" w:line="360" w:lineRule="auto"/>
        <w:ind w:firstLine="567"/>
        <w:jc w:val="center"/>
        <w:rPr>
          <w:b/>
          <w:color w:val="000000"/>
          <w:spacing w:val="1"/>
        </w:rPr>
      </w:pPr>
    </w:p>
    <w:p w:rsidR="00697E64" w:rsidRDefault="00697E64" w:rsidP="00697E64">
      <w:pPr>
        <w:shd w:val="clear" w:color="auto" w:fill="FFFFFF"/>
        <w:spacing w:before="166" w:line="360" w:lineRule="auto"/>
        <w:rPr>
          <w:b/>
          <w:color w:val="000000"/>
          <w:spacing w:val="1"/>
        </w:rPr>
      </w:pPr>
    </w:p>
    <w:p w:rsidR="00697E64" w:rsidRDefault="00697E64" w:rsidP="00697E64">
      <w:pPr>
        <w:ind w:left="360" w:right="-11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Вопросы  к  экзамену и методические  указания по выполнению  контрольных работ по курсу  экологического права для студентов   заочной формы обучения</w:t>
      </w:r>
    </w:p>
    <w:p w:rsidR="00697E64" w:rsidRDefault="00697E64" w:rsidP="00697E64">
      <w:pPr>
        <w:shd w:val="clear" w:color="auto" w:fill="FFFFFF"/>
        <w:spacing w:before="166" w:line="360" w:lineRule="auto"/>
        <w:ind w:firstLine="567"/>
        <w:jc w:val="center"/>
        <w:rPr>
          <w:b/>
          <w:color w:val="000000"/>
          <w:spacing w:val="1"/>
          <w:sz w:val="40"/>
          <w:szCs w:val="40"/>
        </w:rPr>
      </w:pPr>
    </w:p>
    <w:p w:rsidR="00697E64" w:rsidRDefault="00697E64" w:rsidP="00697E64">
      <w:pPr>
        <w:shd w:val="clear" w:color="auto" w:fill="FFFFFF"/>
        <w:spacing w:before="166" w:line="360" w:lineRule="auto"/>
        <w:ind w:firstLine="567"/>
        <w:jc w:val="center"/>
        <w:rPr>
          <w:b/>
          <w:color w:val="000000"/>
          <w:spacing w:val="1"/>
          <w:sz w:val="24"/>
          <w:szCs w:val="24"/>
        </w:rPr>
      </w:pPr>
    </w:p>
    <w:p w:rsidR="00697E64" w:rsidRDefault="00697E64" w:rsidP="00697E64">
      <w:pPr>
        <w:spacing w:line="360" w:lineRule="auto"/>
        <w:ind w:left="360" w:right="-110"/>
        <w:jc w:val="right"/>
        <w:rPr>
          <w:b/>
          <w:i/>
          <w:szCs w:val="28"/>
        </w:rPr>
      </w:pPr>
      <w:r>
        <w:rPr>
          <w:b/>
          <w:i/>
          <w:szCs w:val="28"/>
        </w:rPr>
        <w:t>Составитель: ст.преподаватель</w:t>
      </w:r>
      <w:r w:rsidR="006D44DD">
        <w:rPr>
          <w:b/>
          <w:i/>
          <w:szCs w:val="28"/>
        </w:rPr>
        <w:t xml:space="preserve"> </w:t>
      </w:r>
      <w:proofErr w:type="spellStart"/>
      <w:r>
        <w:rPr>
          <w:b/>
          <w:i/>
          <w:szCs w:val="28"/>
        </w:rPr>
        <w:t>Боташева</w:t>
      </w:r>
      <w:proofErr w:type="spellEnd"/>
      <w:r>
        <w:rPr>
          <w:b/>
          <w:i/>
          <w:szCs w:val="28"/>
        </w:rPr>
        <w:t xml:space="preserve"> М.К</w:t>
      </w:r>
    </w:p>
    <w:p w:rsidR="00697E64" w:rsidRDefault="00697E64" w:rsidP="00697E64">
      <w:pPr>
        <w:spacing w:line="360" w:lineRule="auto"/>
        <w:ind w:left="360" w:right="-110"/>
        <w:jc w:val="right"/>
        <w:rPr>
          <w:b/>
          <w:i/>
          <w:szCs w:val="28"/>
        </w:rPr>
      </w:pPr>
    </w:p>
    <w:p w:rsidR="00697E64" w:rsidRDefault="00697E64" w:rsidP="00697E64">
      <w:pPr>
        <w:shd w:val="clear" w:color="auto" w:fill="FFFFFF"/>
        <w:spacing w:before="166" w:line="360" w:lineRule="auto"/>
        <w:ind w:firstLine="567"/>
        <w:jc w:val="center"/>
        <w:rPr>
          <w:b/>
          <w:color w:val="000000"/>
          <w:spacing w:val="1"/>
          <w:sz w:val="24"/>
          <w:szCs w:val="24"/>
        </w:rPr>
      </w:pPr>
    </w:p>
    <w:p w:rsidR="00697E64" w:rsidRDefault="00697E64" w:rsidP="00697E64">
      <w:pPr>
        <w:shd w:val="clear" w:color="auto" w:fill="FFFFFF"/>
        <w:spacing w:before="166" w:line="360" w:lineRule="auto"/>
        <w:rPr>
          <w:b/>
          <w:color w:val="000000"/>
          <w:spacing w:val="1"/>
        </w:rPr>
      </w:pPr>
    </w:p>
    <w:p w:rsidR="00697E64" w:rsidRDefault="00697E64" w:rsidP="00697E64">
      <w:pPr>
        <w:shd w:val="clear" w:color="auto" w:fill="FFFFFF"/>
        <w:spacing w:before="166" w:line="360" w:lineRule="auto"/>
        <w:jc w:val="center"/>
        <w:rPr>
          <w:b/>
          <w:color w:val="000000"/>
          <w:spacing w:val="1"/>
          <w:szCs w:val="28"/>
        </w:rPr>
      </w:pPr>
    </w:p>
    <w:p w:rsidR="00697E64" w:rsidRDefault="00697E64" w:rsidP="00697E64">
      <w:pPr>
        <w:shd w:val="clear" w:color="auto" w:fill="FFFFFF"/>
        <w:spacing w:before="166" w:line="360" w:lineRule="auto"/>
        <w:jc w:val="center"/>
        <w:rPr>
          <w:b/>
          <w:color w:val="000000"/>
          <w:spacing w:val="1"/>
          <w:szCs w:val="28"/>
        </w:rPr>
      </w:pPr>
    </w:p>
    <w:p w:rsidR="00697E64" w:rsidRDefault="00697E64" w:rsidP="00697E64">
      <w:pPr>
        <w:shd w:val="clear" w:color="auto" w:fill="FFFFFF"/>
        <w:spacing w:before="166" w:line="360" w:lineRule="auto"/>
        <w:jc w:val="center"/>
        <w:rPr>
          <w:b/>
          <w:color w:val="000000"/>
          <w:spacing w:val="1"/>
          <w:szCs w:val="28"/>
        </w:rPr>
      </w:pPr>
    </w:p>
    <w:p w:rsidR="00697E64" w:rsidRDefault="00697E64" w:rsidP="00697E64">
      <w:pPr>
        <w:shd w:val="clear" w:color="auto" w:fill="FFFFFF"/>
        <w:spacing w:before="166" w:line="360" w:lineRule="auto"/>
        <w:jc w:val="center"/>
        <w:rPr>
          <w:b/>
          <w:color w:val="000000"/>
          <w:spacing w:val="1"/>
          <w:szCs w:val="28"/>
        </w:rPr>
      </w:pPr>
      <w:r>
        <w:rPr>
          <w:b/>
          <w:color w:val="000000"/>
          <w:spacing w:val="1"/>
          <w:szCs w:val="28"/>
        </w:rPr>
        <w:t>Черкесск - 2024</w:t>
      </w:r>
    </w:p>
    <w:p w:rsidR="00697E64" w:rsidRDefault="00697E64" w:rsidP="00697E64">
      <w:pPr>
        <w:pStyle w:val="2"/>
        <w:ind w:firstLine="709"/>
        <w:rPr>
          <w:b/>
          <w:sz w:val="24"/>
          <w:szCs w:val="24"/>
        </w:rPr>
      </w:pPr>
    </w:p>
    <w:p w:rsidR="00697E64" w:rsidRPr="00697E64" w:rsidRDefault="00697E64" w:rsidP="00697E64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/>
        </w:rPr>
        <w:br w:type="page"/>
      </w:r>
      <w:r w:rsidRPr="00697E64">
        <w:rPr>
          <w:b/>
          <w:sz w:val="28"/>
          <w:szCs w:val="28"/>
        </w:rPr>
        <w:lastRenderedPageBreak/>
        <w:t>Цель данной контрольной работы</w:t>
      </w:r>
      <w:r w:rsidRPr="00697E64">
        <w:rPr>
          <w:sz w:val="28"/>
          <w:szCs w:val="28"/>
        </w:rPr>
        <w:t xml:space="preserve"> - углубленное изучение студентами дисциплины, навыков самостоятельной работы с первоисточниками и литературой, проверка усвоения ими вопросов курса, умения самостоятельно анализировать конкретную ситуацию, применять на практике.</w:t>
      </w:r>
    </w:p>
    <w:p w:rsidR="00697E64" w:rsidRDefault="00697E64" w:rsidP="00697E64">
      <w:pPr>
        <w:ind w:firstLine="709"/>
        <w:jc w:val="both"/>
        <w:rPr>
          <w:sz w:val="24"/>
          <w:szCs w:val="24"/>
        </w:rPr>
      </w:pPr>
      <w:r>
        <w:t>Контрольные работы призваны активизировать самостоятельное изучение курса и проверить способность студентов применять полученные знания к решению правовых задач.</w:t>
      </w:r>
    </w:p>
    <w:p w:rsidR="00697E64" w:rsidRDefault="00697E64" w:rsidP="00697E64">
      <w:pPr>
        <w:jc w:val="both"/>
      </w:pPr>
      <w:r>
        <w:tab/>
        <w:t>Одним из условий успешного решения заданий является их внимательное изучение. Перед написанием контрольной работы студент должен изучить теоретический материал по представленному плану. Следующий этап выполнения работы – ознакомление студента с соответствующими разделами учебников и учебных пособий, методических указаний и научной литературы. Затем следует изучить необходимые законодательные акты.</w:t>
      </w:r>
    </w:p>
    <w:p w:rsidR="00697E64" w:rsidRDefault="00697E64" w:rsidP="00697E64">
      <w:pPr>
        <w:jc w:val="both"/>
      </w:pPr>
      <w:r>
        <w:tab/>
      </w:r>
      <w:proofErr w:type="gramStart"/>
      <w:r>
        <w:t xml:space="preserve">Ответы на все поставленные вопросы должны быть полными, всесторонним и аргументироваться ссылками на соответствующие нормативные акты. </w:t>
      </w:r>
      <w:proofErr w:type="gramEnd"/>
    </w:p>
    <w:p w:rsidR="00697E64" w:rsidRDefault="00697E64" w:rsidP="00697E64">
      <w:pPr>
        <w:jc w:val="both"/>
      </w:pPr>
      <w:r>
        <w:tab/>
        <w:t>Работа выполняется по одному из предложенных вариантов. Вариант выбирается по заглавной букве фамилии студента.</w:t>
      </w:r>
      <w:r>
        <w:rPr>
          <w:b/>
        </w:rPr>
        <w:t xml:space="preserve"> Темы (варианты) определяются кафедрой ежегодно. Замена тем (вариантов) не допускается.</w:t>
      </w:r>
    </w:p>
    <w:p w:rsidR="00697E64" w:rsidRDefault="00697E64" w:rsidP="00697E64">
      <w:pPr>
        <w:ind w:firstLine="540"/>
        <w:jc w:val="both"/>
        <w:rPr>
          <w:b/>
          <w:i/>
        </w:rPr>
      </w:pPr>
      <w:r>
        <w:rPr>
          <w:b/>
          <w:i/>
        </w:rPr>
        <w:t>Контрольная работа состоит из теоретической части и практического задания.</w:t>
      </w:r>
    </w:p>
    <w:p w:rsidR="00697E64" w:rsidRDefault="00697E64" w:rsidP="00697E64">
      <w:pPr>
        <w:jc w:val="both"/>
      </w:pPr>
      <w:r>
        <w:tab/>
        <w:t>Общий объем не должен превышать 20-25 страниц. В конце работы следует привести список литературы и нормативных актов, фактически использованных при ее написании. Работу необходимо подписать и поставить дату окончания ее выполнения.</w:t>
      </w:r>
    </w:p>
    <w:p w:rsidR="00697E64" w:rsidRDefault="00697E64" w:rsidP="00697E64">
      <w:pPr>
        <w:jc w:val="both"/>
      </w:pPr>
      <w:r>
        <w:tab/>
        <w:t>Дополнительные подробные методические рекомендации по выполнению контрольной работы можно получить на установочной лекции, а также на консультации у преподавателей кафедры.</w:t>
      </w:r>
    </w:p>
    <w:tbl>
      <w:tblPr>
        <w:tblpPr w:leftFromText="180" w:rightFromText="180" w:vertAnchor="text" w:horzAnchor="margin" w:tblpXSpec="center" w:tblpY="2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3027"/>
      </w:tblGrid>
      <w:tr w:rsidR="003F4691" w:rsidTr="003F469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91" w:rsidRDefault="003F4691" w:rsidP="003F469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Буква начала фамилии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91" w:rsidRDefault="003F4691" w:rsidP="003F469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Вариант</w:t>
            </w:r>
          </w:p>
        </w:tc>
      </w:tr>
      <w:tr w:rsidR="003F4691" w:rsidTr="003F469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91" w:rsidRDefault="003F4691" w:rsidP="003F46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«А» - «В»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91" w:rsidRDefault="003F4691" w:rsidP="003F46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Вариант 1</w:t>
            </w:r>
          </w:p>
        </w:tc>
      </w:tr>
      <w:tr w:rsidR="003F4691" w:rsidTr="003F469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91" w:rsidRDefault="003F4691" w:rsidP="003F46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«Г» - «Е»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91" w:rsidRDefault="003F4691" w:rsidP="003F46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Вариант 2</w:t>
            </w:r>
          </w:p>
        </w:tc>
      </w:tr>
      <w:tr w:rsidR="003F4691" w:rsidTr="003F469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91" w:rsidRDefault="003F4691" w:rsidP="003F46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«Ж» - «И»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91" w:rsidRDefault="003F4691" w:rsidP="003F46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Вариант 3</w:t>
            </w:r>
          </w:p>
        </w:tc>
      </w:tr>
      <w:tr w:rsidR="003F4691" w:rsidTr="003F469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91" w:rsidRDefault="003F4691" w:rsidP="003F46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«К» - «М»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91" w:rsidRDefault="003F4691" w:rsidP="003F46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Вариант 4</w:t>
            </w:r>
          </w:p>
        </w:tc>
      </w:tr>
      <w:tr w:rsidR="003F4691" w:rsidTr="003F469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91" w:rsidRDefault="003F4691" w:rsidP="003F46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«Н» - «П»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91" w:rsidRDefault="003F4691" w:rsidP="003F46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Вариант 5</w:t>
            </w:r>
          </w:p>
        </w:tc>
      </w:tr>
      <w:tr w:rsidR="003F4691" w:rsidTr="003F469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91" w:rsidRDefault="003F4691" w:rsidP="003F46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«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» - «Т»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91" w:rsidRDefault="003F4691" w:rsidP="003F46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Вариант 6</w:t>
            </w:r>
          </w:p>
        </w:tc>
      </w:tr>
      <w:tr w:rsidR="003F4691" w:rsidTr="003F469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91" w:rsidRDefault="003F4691" w:rsidP="003F46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«У» - «Х»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91" w:rsidRDefault="003F4691" w:rsidP="003F46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Вариант 7</w:t>
            </w:r>
          </w:p>
        </w:tc>
      </w:tr>
      <w:tr w:rsidR="003F4691" w:rsidTr="003F469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91" w:rsidRDefault="003F4691" w:rsidP="003F46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«</w:t>
            </w:r>
            <w:proofErr w:type="gramStart"/>
            <w:r>
              <w:rPr>
                <w:b/>
              </w:rPr>
              <w:t>Ц</w:t>
            </w:r>
            <w:proofErr w:type="gramEnd"/>
            <w:r>
              <w:rPr>
                <w:b/>
              </w:rPr>
              <w:t>» - «Ш»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91" w:rsidRDefault="003F4691" w:rsidP="003F46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Вариант 8</w:t>
            </w:r>
          </w:p>
        </w:tc>
      </w:tr>
      <w:tr w:rsidR="003F4691" w:rsidTr="003F469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91" w:rsidRDefault="003F4691" w:rsidP="003F46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«</w:t>
            </w:r>
            <w:proofErr w:type="gramStart"/>
            <w:r>
              <w:rPr>
                <w:b/>
              </w:rPr>
              <w:t>Щ</w:t>
            </w:r>
            <w:proofErr w:type="gramEnd"/>
            <w:r>
              <w:rPr>
                <w:b/>
              </w:rPr>
              <w:t>» - «Э»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91" w:rsidRDefault="003F4691" w:rsidP="003F46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Вариант 9</w:t>
            </w:r>
          </w:p>
        </w:tc>
      </w:tr>
      <w:tr w:rsidR="003F4691" w:rsidTr="003F469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91" w:rsidRDefault="003F4691" w:rsidP="003F46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«</w:t>
            </w:r>
            <w:proofErr w:type="gramStart"/>
            <w:r>
              <w:rPr>
                <w:b/>
              </w:rPr>
              <w:t>Ю</w:t>
            </w:r>
            <w:proofErr w:type="gramEnd"/>
            <w:r>
              <w:rPr>
                <w:b/>
              </w:rPr>
              <w:t>» - «Я»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691" w:rsidRDefault="003F4691" w:rsidP="003F46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Вариант 10</w:t>
            </w:r>
          </w:p>
        </w:tc>
      </w:tr>
    </w:tbl>
    <w:p w:rsidR="00697E64" w:rsidRDefault="00697E64" w:rsidP="00697E64">
      <w:pPr>
        <w:jc w:val="both"/>
      </w:pPr>
    </w:p>
    <w:p w:rsidR="00697E64" w:rsidRDefault="00697E64" w:rsidP="00697E64">
      <w:pPr>
        <w:jc w:val="both"/>
      </w:pPr>
    </w:p>
    <w:p w:rsidR="00697E64" w:rsidRDefault="00697E64" w:rsidP="00697E64">
      <w:pPr>
        <w:rPr>
          <w:b/>
        </w:rPr>
      </w:pPr>
    </w:p>
    <w:p w:rsidR="00364A37" w:rsidRDefault="00364A37" w:rsidP="00364A37">
      <w:pPr>
        <w:jc w:val="center"/>
        <w:rPr>
          <w:b/>
          <w:szCs w:val="28"/>
        </w:rPr>
      </w:pPr>
    </w:p>
    <w:p w:rsidR="003F4691" w:rsidRDefault="003F4691" w:rsidP="00364A37">
      <w:pPr>
        <w:jc w:val="center"/>
        <w:rPr>
          <w:b/>
          <w:szCs w:val="28"/>
        </w:rPr>
      </w:pPr>
    </w:p>
    <w:p w:rsidR="003F4691" w:rsidRDefault="003F4691" w:rsidP="00364A37">
      <w:pPr>
        <w:jc w:val="center"/>
        <w:rPr>
          <w:b/>
          <w:szCs w:val="28"/>
        </w:rPr>
      </w:pPr>
    </w:p>
    <w:p w:rsidR="003F4691" w:rsidRDefault="003F4691" w:rsidP="00364A37">
      <w:pPr>
        <w:jc w:val="center"/>
        <w:rPr>
          <w:b/>
          <w:szCs w:val="28"/>
        </w:rPr>
      </w:pPr>
    </w:p>
    <w:p w:rsidR="003F4691" w:rsidRDefault="003F4691" w:rsidP="00364A37">
      <w:pPr>
        <w:jc w:val="center"/>
        <w:rPr>
          <w:b/>
          <w:szCs w:val="28"/>
        </w:rPr>
      </w:pPr>
    </w:p>
    <w:p w:rsidR="003F4691" w:rsidRDefault="003F4691" w:rsidP="00364A37">
      <w:pPr>
        <w:jc w:val="center"/>
        <w:rPr>
          <w:b/>
          <w:szCs w:val="28"/>
        </w:rPr>
      </w:pPr>
    </w:p>
    <w:p w:rsidR="003F4691" w:rsidRDefault="003F4691" w:rsidP="00364A37">
      <w:pPr>
        <w:jc w:val="center"/>
        <w:rPr>
          <w:b/>
          <w:szCs w:val="28"/>
        </w:rPr>
      </w:pPr>
    </w:p>
    <w:p w:rsidR="003F4691" w:rsidRDefault="003F4691" w:rsidP="00364A37">
      <w:pPr>
        <w:jc w:val="center"/>
        <w:rPr>
          <w:b/>
          <w:szCs w:val="28"/>
        </w:rPr>
      </w:pPr>
    </w:p>
    <w:p w:rsidR="003F4691" w:rsidRDefault="003F4691" w:rsidP="00364A37">
      <w:pPr>
        <w:jc w:val="center"/>
        <w:rPr>
          <w:b/>
          <w:szCs w:val="28"/>
        </w:rPr>
      </w:pPr>
    </w:p>
    <w:p w:rsidR="003F4691" w:rsidRDefault="003F4691" w:rsidP="00364A37">
      <w:pPr>
        <w:jc w:val="center"/>
        <w:rPr>
          <w:b/>
          <w:szCs w:val="28"/>
        </w:rPr>
      </w:pPr>
    </w:p>
    <w:p w:rsidR="003F4691" w:rsidRDefault="003F4691" w:rsidP="00364A37">
      <w:pPr>
        <w:jc w:val="center"/>
        <w:rPr>
          <w:b/>
          <w:szCs w:val="28"/>
        </w:rPr>
      </w:pPr>
    </w:p>
    <w:p w:rsidR="003F4691" w:rsidRDefault="003F4691" w:rsidP="00364A37">
      <w:pPr>
        <w:jc w:val="center"/>
        <w:rPr>
          <w:b/>
          <w:szCs w:val="28"/>
        </w:rPr>
      </w:pPr>
    </w:p>
    <w:p w:rsidR="00364A37" w:rsidRPr="008D1FBE" w:rsidRDefault="00364A37" w:rsidP="00364A37">
      <w:pPr>
        <w:jc w:val="center"/>
        <w:rPr>
          <w:b/>
          <w:szCs w:val="28"/>
        </w:rPr>
      </w:pPr>
      <w:bookmarkStart w:id="0" w:name="_GoBack"/>
      <w:bookmarkEnd w:id="0"/>
      <w:r w:rsidRPr="008D1FBE">
        <w:rPr>
          <w:b/>
          <w:szCs w:val="28"/>
        </w:rPr>
        <w:t>Вопросы и задания</w:t>
      </w:r>
    </w:p>
    <w:p w:rsidR="00364A37" w:rsidRPr="008D1FBE" w:rsidRDefault="00364A37" w:rsidP="00364A37">
      <w:pPr>
        <w:rPr>
          <w:szCs w:val="28"/>
        </w:rPr>
      </w:pPr>
    </w:p>
    <w:p w:rsidR="003F4691" w:rsidRDefault="003F4691" w:rsidP="00364A37">
      <w:pPr>
        <w:jc w:val="both"/>
        <w:rPr>
          <w:i/>
          <w:szCs w:val="28"/>
        </w:rPr>
      </w:pPr>
    </w:p>
    <w:p w:rsidR="00364A37" w:rsidRPr="008D1FBE" w:rsidRDefault="00364A37" w:rsidP="00364A37">
      <w:pPr>
        <w:jc w:val="both"/>
        <w:rPr>
          <w:i/>
          <w:szCs w:val="28"/>
        </w:rPr>
      </w:pPr>
      <w:r w:rsidRPr="008D1FBE">
        <w:rPr>
          <w:i/>
          <w:szCs w:val="28"/>
        </w:rPr>
        <w:t>Вариант 1.</w:t>
      </w:r>
    </w:p>
    <w:p w:rsidR="00364A37" w:rsidRPr="008D1FBE" w:rsidRDefault="00364A37" w:rsidP="00364A37">
      <w:pPr>
        <w:ind w:firstLine="708"/>
        <w:jc w:val="both"/>
        <w:rPr>
          <w:b/>
          <w:szCs w:val="28"/>
        </w:rPr>
      </w:pPr>
      <w:r w:rsidRPr="008D1FBE">
        <w:rPr>
          <w:b/>
          <w:szCs w:val="28"/>
        </w:rPr>
        <w:t>Вопрос</w:t>
      </w:r>
    </w:p>
    <w:p w:rsidR="00364A37" w:rsidRPr="008D1FBE" w:rsidRDefault="004E2A17" w:rsidP="00364A37">
      <w:pPr>
        <w:jc w:val="both"/>
        <w:rPr>
          <w:szCs w:val="28"/>
        </w:rPr>
      </w:pPr>
      <w:r>
        <w:t>Гарантии и защита экологических прав граждан и их объединений.</w:t>
      </w:r>
    </w:p>
    <w:p w:rsidR="00364A37" w:rsidRPr="008D1FBE" w:rsidRDefault="00364A37" w:rsidP="00364A37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8D1FBE">
        <w:rPr>
          <w:rFonts w:ascii="Times New Roman" w:hAnsi="Times New Roman"/>
          <w:b/>
          <w:bCs/>
          <w:spacing w:val="1"/>
          <w:sz w:val="28"/>
          <w:szCs w:val="28"/>
        </w:rPr>
        <w:t xml:space="preserve">Задача </w:t>
      </w:r>
    </w:p>
    <w:p w:rsidR="00364A37" w:rsidRPr="008D1FBE" w:rsidRDefault="00364A37" w:rsidP="00364A3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8D1FBE">
        <w:rPr>
          <w:color w:val="000000"/>
          <w:szCs w:val="28"/>
        </w:rPr>
        <w:t>Строительная фирма «Примстрой-6» без разрешительной документации совершила отсыпку строительного мусора на территории лесопарка «Приморский», повредив до состояния прекращения роста 21 дерево и 56 кустарников.</w:t>
      </w:r>
    </w:p>
    <w:p w:rsidR="00364A37" w:rsidRPr="008D1FBE" w:rsidRDefault="00364A37" w:rsidP="00364A37">
      <w:pPr>
        <w:numPr>
          <w:ilvl w:val="0"/>
          <w:numId w:val="1"/>
        </w:numPr>
        <w:jc w:val="both"/>
        <w:rPr>
          <w:szCs w:val="28"/>
        </w:rPr>
      </w:pPr>
      <w:r w:rsidRPr="008D1FBE">
        <w:rPr>
          <w:i/>
          <w:iCs/>
          <w:color w:val="000000"/>
          <w:szCs w:val="28"/>
        </w:rPr>
        <w:t xml:space="preserve">Как следует квалифицировать данное правонарушение. </w:t>
      </w:r>
    </w:p>
    <w:p w:rsidR="00364A37" w:rsidRPr="008D1FBE" w:rsidRDefault="00364A37" w:rsidP="00364A37">
      <w:pPr>
        <w:numPr>
          <w:ilvl w:val="0"/>
          <w:numId w:val="1"/>
        </w:numPr>
        <w:jc w:val="both"/>
        <w:rPr>
          <w:szCs w:val="28"/>
        </w:rPr>
      </w:pPr>
      <w:r w:rsidRPr="008D1FBE">
        <w:rPr>
          <w:i/>
          <w:iCs/>
          <w:color w:val="000000"/>
          <w:szCs w:val="28"/>
        </w:rPr>
        <w:t>Назовите санкцию, налагаемую за данное правонарушение.</w:t>
      </w:r>
    </w:p>
    <w:p w:rsidR="00364A37" w:rsidRPr="008D1FBE" w:rsidRDefault="00364A37" w:rsidP="00364A37">
      <w:pPr>
        <w:jc w:val="both"/>
        <w:rPr>
          <w:szCs w:val="28"/>
        </w:rPr>
      </w:pPr>
    </w:p>
    <w:p w:rsidR="00364A37" w:rsidRPr="008D1FBE" w:rsidRDefault="00364A37" w:rsidP="00364A37">
      <w:pPr>
        <w:jc w:val="both"/>
        <w:rPr>
          <w:i/>
          <w:szCs w:val="28"/>
        </w:rPr>
      </w:pPr>
      <w:r w:rsidRPr="008D1FBE">
        <w:rPr>
          <w:i/>
          <w:szCs w:val="28"/>
        </w:rPr>
        <w:t xml:space="preserve">Вариант 2. </w:t>
      </w:r>
    </w:p>
    <w:p w:rsidR="00364A37" w:rsidRPr="008D1FBE" w:rsidRDefault="00364A37" w:rsidP="00364A37">
      <w:pPr>
        <w:ind w:firstLine="708"/>
        <w:jc w:val="both"/>
        <w:rPr>
          <w:b/>
          <w:szCs w:val="28"/>
        </w:rPr>
      </w:pPr>
      <w:r w:rsidRPr="008D1FBE">
        <w:rPr>
          <w:b/>
          <w:szCs w:val="28"/>
        </w:rPr>
        <w:t>Вопрос</w:t>
      </w:r>
    </w:p>
    <w:p w:rsidR="00364A37" w:rsidRPr="008D1FBE" w:rsidRDefault="00364A37" w:rsidP="00364A37">
      <w:pPr>
        <w:jc w:val="both"/>
        <w:rPr>
          <w:szCs w:val="28"/>
        </w:rPr>
      </w:pPr>
      <w:r w:rsidRPr="008D1FBE">
        <w:rPr>
          <w:szCs w:val="28"/>
        </w:rPr>
        <w:t>Экологическая экспертиза</w:t>
      </w:r>
    </w:p>
    <w:p w:rsidR="00364A37" w:rsidRPr="008D1FBE" w:rsidRDefault="00364A37" w:rsidP="00364A37">
      <w:pPr>
        <w:jc w:val="both"/>
        <w:rPr>
          <w:szCs w:val="28"/>
        </w:rPr>
      </w:pPr>
    </w:p>
    <w:p w:rsidR="00364A37" w:rsidRPr="008D1FBE" w:rsidRDefault="00364A37" w:rsidP="00364A37">
      <w:pPr>
        <w:pStyle w:val="a3"/>
        <w:ind w:firstLine="708"/>
        <w:jc w:val="both"/>
        <w:rPr>
          <w:rFonts w:ascii="Times New Roman" w:hAnsi="Times New Roman"/>
          <w:b/>
          <w:spacing w:val="1"/>
          <w:sz w:val="28"/>
          <w:szCs w:val="28"/>
        </w:rPr>
      </w:pPr>
      <w:r w:rsidRPr="008D1FBE">
        <w:rPr>
          <w:rFonts w:ascii="Times New Roman" w:hAnsi="Times New Roman"/>
          <w:b/>
          <w:spacing w:val="1"/>
          <w:sz w:val="28"/>
          <w:szCs w:val="28"/>
        </w:rPr>
        <w:t>Задача</w:t>
      </w:r>
    </w:p>
    <w:p w:rsidR="00364A37" w:rsidRPr="008D1FBE" w:rsidRDefault="00364A37" w:rsidP="00364A3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8D1FBE">
        <w:rPr>
          <w:color w:val="000000"/>
          <w:szCs w:val="28"/>
        </w:rPr>
        <w:t xml:space="preserve">Гражданин Маркин в сентябре </w:t>
      </w:r>
      <w:smartTag w:uri="urn:schemas-microsoft-com:office:smarttags" w:element="metricconverter">
        <w:smartTagPr>
          <w:attr w:name="ProductID" w:val="2010 г"/>
        </w:smartTagPr>
        <w:r w:rsidRPr="008D1FBE">
          <w:rPr>
            <w:color w:val="000000"/>
            <w:szCs w:val="28"/>
          </w:rPr>
          <w:t>2010 г</w:t>
        </w:r>
      </w:smartTag>
      <w:r w:rsidRPr="008D1FBE">
        <w:rPr>
          <w:color w:val="000000"/>
          <w:szCs w:val="28"/>
        </w:rPr>
        <w:t xml:space="preserve">. въехал на территорию сосновых лесопосадок (культур) на автомобиле «Тойота», где вымыл его и натер полировальным средством. Затем он поджег тряпки, которыми производил полировку, а также мусор из багажника автомобиля, </w:t>
      </w:r>
      <w:proofErr w:type="gramStart"/>
      <w:r w:rsidRPr="008D1FBE">
        <w:rPr>
          <w:color w:val="000000"/>
          <w:szCs w:val="28"/>
        </w:rPr>
        <w:t>и</w:t>
      </w:r>
      <w:proofErr w:type="gramEnd"/>
      <w:r w:rsidRPr="008D1FBE">
        <w:rPr>
          <w:color w:val="000000"/>
          <w:szCs w:val="28"/>
        </w:rPr>
        <w:t xml:space="preserve"> не дождавшись, пока костер догорит, стал выезжать из лесопосадок, но был остановлен работниками милиции.</w:t>
      </w:r>
    </w:p>
    <w:p w:rsidR="00364A37" w:rsidRPr="008D1FBE" w:rsidRDefault="00364A37" w:rsidP="00364A37">
      <w:pPr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eastAsia="Calibri"/>
          <w:szCs w:val="28"/>
        </w:rPr>
      </w:pPr>
      <w:r w:rsidRPr="008D1FBE">
        <w:rPr>
          <w:i/>
          <w:iCs/>
          <w:color w:val="000000"/>
          <w:szCs w:val="28"/>
        </w:rPr>
        <w:t>Какое правонарушение совершено Маркиным? По какой статье следует его квалифицировать?</w:t>
      </w:r>
    </w:p>
    <w:p w:rsidR="00364A37" w:rsidRPr="008D1FBE" w:rsidRDefault="00364A37" w:rsidP="00364A37">
      <w:pPr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eastAsia="Calibri"/>
          <w:szCs w:val="28"/>
        </w:rPr>
      </w:pPr>
      <w:r w:rsidRPr="008D1FBE">
        <w:rPr>
          <w:i/>
          <w:iCs/>
          <w:color w:val="000000"/>
          <w:szCs w:val="28"/>
        </w:rPr>
        <w:t>Каково максимальное наказание, грозящее нарушителю?</w:t>
      </w:r>
    </w:p>
    <w:p w:rsidR="00364A37" w:rsidRPr="008D1FBE" w:rsidRDefault="00364A37" w:rsidP="00364A37">
      <w:pPr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eastAsia="Calibri"/>
          <w:szCs w:val="28"/>
        </w:rPr>
      </w:pPr>
      <w:r w:rsidRPr="008D1FBE">
        <w:rPr>
          <w:i/>
          <w:iCs/>
          <w:color w:val="000000"/>
          <w:szCs w:val="28"/>
        </w:rPr>
        <w:t>Какое наказание грозило бы Маркину в случае возгорания леса?</w:t>
      </w:r>
    </w:p>
    <w:p w:rsidR="00364A37" w:rsidRPr="008D1FBE" w:rsidRDefault="00364A37" w:rsidP="00364A37">
      <w:pPr>
        <w:jc w:val="both"/>
        <w:rPr>
          <w:i/>
          <w:szCs w:val="28"/>
        </w:rPr>
      </w:pPr>
    </w:p>
    <w:p w:rsidR="00364A37" w:rsidRPr="008D1FBE" w:rsidRDefault="00364A37" w:rsidP="00364A37">
      <w:pPr>
        <w:jc w:val="both"/>
        <w:rPr>
          <w:i/>
          <w:szCs w:val="28"/>
        </w:rPr>
      </w:pPr>
      <w:r w:rsidRPr="008D1FBE">
        <w:rPr>
          <w:i/>
          <w:szCs w:val="28"/>
        </w:rPr>
        <w:t>Вариант 3.</w:t>
      </w:r>
    </w:p>
    <w:p w:rsidR="00364A37" w:rsidRPr="008D1FBE" w:rsidRDefault="00364A37" w:rsidP="00364A37">
      <w:pPr>
        <w:ind w:firstLine="708"/>
        <w:jc w:val="both"/>
        <w:rPr>
          <w:b/>
          <w:szCs w:val="28"/>
        </w:rPr>
      </w:pPr>
      <w:r w:rsidRPr="008D1FBE">
        <w:rPr>
          <w:b/>
          <w:szCs w:val="28"/>
        </w:rPr>
        <w:t>Вопрос</w:t>
      </w:r>
    </w:p>
    <w:p w:rsidR="00364A37" w:rsidRPr="008D1FBE" w:rsidRDefault="00364A37" w:rsidP="00364A37">
      <w:pPr>
        <w:jc w:val="both"/>
        <w:rPr>
          <w:szCs w:val="28"/>
        </w:rPr>
      </w:pPr>
      <w:r w:rsidRPr="008D1FBE">
        <w:rPr>
          <w:szCs w:val="28"/>
        </w:rPr>
        <w:t>Право собственности на природные ресурсы</w:t>
      </w:r>
    </w:p>
    <w:p w:rsidR="00364A37" w:rsidRPr="008D1FBE" w:rsidRDefault="00364A37" w:rsidP="00364A37">
      <w:pPr>
        <w:shd w:val="clear" w:color="auto" w:fill="FFFFFF"/>
        <w:autoSpaceDE w:val="0"/>
        <w:autoSpaceDN w:val="0"/>
        <w:adjustRightInd w:val="0"/>
        <w:ind w:firstLine="708"/>
        <w:rPr>
          <w:b/>
          <w:bCs/>
          <w:iCs/>
          <w:color w:val="000000"/>
          <w:szCs w:val="28"/>
        </w:rPr>
      </w:pPr>
    </w:p>
    <w:p w:rsidR="00364A37" w:rsidRPr="008D1FBE" w:rsidRDefault="00364A37" w:rsidP="00364A37">
      <w:pPr>
        <w:shd w:val="clear" w:color="auto" w:fill="FFFFFF"/>
        <w:autoSpaceDE w:val="0"/>
        <w:autoSpaceDN w:val="0"/>
        <w:adjustRightInd w:val="0"/>
        <w:ind w:firstLine="708"/>
        <w:rPr>
          <w:szCs w:val="28"/>
        </w:rPr>
      </w:pPr>
      <w:r w:rsidRPr="008D1FBE">
        <w:rPr>
          <w:b/>
          <w:bCs/>
          <w:iCs/>
          <w:color w:val="000000"/>
          <w:szCs w:val="28"/>
        </w:rPr>
        <w:t>Задача</w:t>
      </w:r>
    </w:p>
    <w:p w:rsidR="00364A37" w:rsidRPr="008D1FBE" w:rsidRDefault="00364A37" w:rsidP="00364A3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8D1FBE">
        <w:rPr>
          <w:color w:val="000000"/>
          <w:szCs w:val="28"/>
        </w:rPr>
        <w:t xml:space="preserve">В июле </w:t>
      </w:r>
      <w:smartTag w:uri="urn:schemas-microsoft-com:office:smarttags" w:element="metricconverter">
        <w:smartTagPr>
          <w:attr w:name="ProductID" w:val="2010 г"/>
        </w:smartTagPr>
        <w:r w:rsidRPr="008D1FBE">
          <w:rPr>
            <w:color w:val="000000"/>
            <w:szCs w:val="28"/>
          </w:rPr>
          <w:t>2010 г</w:t>
        </w:r>
      </w:smartTag>
      <w:r w:rsidRPr="008D1FBE">
        <w:rPr>
          <w:color w:val="000000"/>
          <w:szCs w:val="28"/>
        </w:rPr>
        <w:t>. гражданин Минаев осуществил незаконное снятие плодородного слоя почвы для укладки тротуарной плитки, на особо охраняемой природной территории «Серебряный бор», наняв для этой цели бригаду рабочих, из Таджикистана. Исходно-разрешительная документация у Минаева отсутствовала.</w:t>
      </w:r>
    </w:p>
    <w:p w:rsidR="00364A37" w:rsidRPr="008D1FBE" w:rsidRDefault="00364A37" w:rsidP="00364A3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rFonts w:eastAsia="Calibri"/>
          <w:szCs w:val="28"/>
        </w:rPr>
      </w:pPr>
      <w:r w:rsidRPr="008D1FBE">
        <w:rPr>
          <w:i/>
          <w:iCs/>
          <w:color w:val="000000"/>
          <w:szCs w:val="28"/>
        </w:rPr>
        <w:t>Назовите субъект правонарушения.</w:t>
      </w:r>
    </w:p>
    <w:p w:rsidR="00364A37" w:rsidRPr="008D1FBE" w:rsidRDefault="00364A37" w:rsidP="00364A3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rFonts w:eastAsia="Calibri"/>
          <w:szCs w:val="28"/>
        </w:rPr>
      </w:pPr>
      <w:r w:rsidRPr="008D1FBE">
        <w:rPr>
          <w:i/>
          <w:iCs/>
          <w:color w:val="000000"/>
          <w:szCs w:val="28"/>
        </w:rPr>
        <w:t>Как квалифицируется данное деяние?</w:t>
      </w:r>
    </w:p>
    <w:p w:rsidR="00364A37" w:rsidRPr="008D1FBE" w:rsidRDefault="00364A37" w:rsidP="00364A37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851" w:hanging="425"/>
        <w:jc w:val="both"/>
        <w:rPr>
          <w:rFonts w:eastAsia="Calibri"/>
          <w:szCs w:val="28"/>
        </w:rPr>
      </w:pPr>
      <w:r w:rsidRPr="008D1FBE">
        <w:rPr>
          <w:i/>
          <w:iCs/>
          <w:color w:val="000000"/>
          <w:szCs w:val="28"/>
        </w:rPr>
        <w:t>Какова максимальная ответственность за данное правонарушение?</w:t>
      </w:r>
    </w:p>
    <w:p w:rsidR="00364A37" w:rsidRPr="008D1FBE" w:rsidRDefault="00364A37" w:rsidP="00364A37">
      <w:pPr>
        <w:shd w:val="clear" w:color="auto" w:fill="FFFFFF"/>
        <w:autoSpaceDE w:val="0"/>
        <w:autoSpaceDN w:val="0"/>
        <w:adjustRightInd w:val="0"/>
        <w:ind w:left="851"/>
        <w:jc w:val="both"/>
        <w:rPr>
          <w:rFonts w:eastAsia="Calibri"/>
          <w:szCs w:val="28"/>
        </w:rPr>
      </w:pPr>
    </w:p>
    <w:p w:rsidR="00364A37" w:rsidRPr="008D1FBE" w:rsidRDefault="00364A37" w:rsidP="00364A37">
      <w:pPr>
        <w:jc w:val="both"/>
        <w:rPr>
          <w:i/>
          <w:szCs w:val="28"/>
        </w:rPr>
      </w:pPr>
      <w:r w:rsidRPr="008D1FBE">
        <w:rPr>
          <w:i/>
          <w:szCs w:val="28"/>
        </w:rPr>
        <w:lastRenderedPageBreak/>
        <w:t>Вариант 4.</w:t>
      </w:r>
    </w:p>
    <w:p w:rsidR="00364A37" w:rsidRPr="008D1FBE" w:rsidRDefault="00364A37" w:rsidP="00364A37">
      <w:pPr>
        <w:ind w:firstLine="708"/>
        <w:jc w:val="both"/>
        <w:rPr>
          <w:b/>
          <w:szCs w:val="28"/>
        </w:rPr>
      </w:pPr>
      <w:r w:rsidRPr="008D1FBE">
        <w:rPr>
          <w:b/>
          <w:szCs w:val="28"/>
        </w:rPr>
        <w:t>Вопрос</w:t>
      </w:r>
    </w:p>
    <w:p w:rsidR="00364A37" w:rsidRPr="008D1FBE" w:rsidRDefault="00364A37" w:rsidP="00364A37">
      <w:pPr>
        <w:jc w:val="both"/>
        <w:rPr>
          <w:szCs w:val="28"/>
        </w:rPr>
      </w:pPr>
      <w:r w:rsidRPr="008D1FBE">
        <w:rPr>
          <w:szCs w:val="28"/>
        </w:rPr>
        <w:t>Экологическое право и обязанности граждан РФ</w:t>
      </w:r>
    </w:p>
    <w:p w:rsidR="00364A37" w:rsidRPr="008D1FBE" w:rsidRDefault="00364A37" w:rsidP="00364A37">
      <w:pPr>
        <w:shd w:val="clear" w:color="auto" w:fill="FFFFFF"/>
        <w:autoSpaceDE w:val="0"/>
        <w:autoSpaceDN w:val="0"/>
        <w:adjustRightInd w:val="0"/>
        <w:ind w:firstLine="708"/>
        <w:rPr>
          <w:b/>
          <w:bCs/>
          <w:iCs/>
          <w:color w:val="000000"/>
          <w:szCs w:val="28"/>
        </w:rPr>
      </w:pPr>
    </w:p>
    <w:p w:rsidR="00364A37" w:rsidRPr="008D1FBE" w:rsidRDefault="00364A37" w:rsidP="00364A37">
      <w:pPr>
        <w:shd w:val="clear" w:color="auto" w:fill="FFFFFF"/>
        <w:autoSpaceDE w:val="0"/>
        <w:autoSpaceDN w:val="0"/>
        <w:adjustRightInd w:val="0"/>
        <w:ind w:firstLine="708"/>
        <w:rPr>
          <w:b/>
          <w:bCs/>
          <w:iCs/>
          <w:color w:val="000000"/>
          <w:szCs w:val="28"/>
        </w:rPr>
      </w:pPr>
      <w:r w:rsidRPr="008D1FBE">
        <w:rPr>
          <w:b/>
          <w:bCs/>
          <w:iCs/>
          <w:color w:val="000000"/>
          <w:szCs w:val="28"/>
        </w:rPr>
        <w:t>Задача</w:t>
      </w:r>
    </w:p>
    <w:p w:rsidR="00364A37" w:rsidRPr="008D1FBE" w:rsidRDefault="00364A37" w:rsidP="00364A3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8D1FBE">
        <w:rPr>
          <w:color w:val="000000"/>
          <w:szCs w:val="28"/>
        </w:rPr>
        <w:t>ООО «Радуга» был разработан проект создания зоны отдыха «Наша дача», предусматривающий сохранение природных комплексов и объектов, имеющих значительную эко</w:t>
      </w:r>
      <w:r w:rsidRPr="008D1FBE">
        <w:rPr>
          <w:color w:val="000000"/>
          <w:szCs w:val="28"/>
        </w:rPr>
        <w:softHyphen/>
        <w:t>логическую и эстетическую ценность, а также использование территории в природоохранных, просветительских и рекреационных целях.</w:t>
      </w:r>
    </w:p>
    <w:p w:rsidR="00364A37" w:rsidRPr="008D1FBE" w:rsidRDefault="00364A37" w:rsidP="00364A3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8D1FBE">
        <w:rPr>
          <w:color w:val="000000"/>
          <w:szCs w:val="28"/>
        </w:rPr>
        <w:t>Администрация края отклонила проект, поскольку в нем не была определена форма заповедного режима, наиболее благоприятная для решения поставленных задач, и не определены меры ответственности при ее нарушениях.</w:t>
      </w:r>
    </w:p>
    <w:p w:rsidR="00364A37" w:rsidRPr="008D1FBE" w:rsidRDefault="00364A37" w:rsidP="00364A3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709" w:hanging="283"/>
        <w:jc w:val="both"/>
        <w:rPr>
          <w:rFonts w:eastAsia="Calibri"/>
          <w:szCs w:val="28"/>
        </w:rPr>
      </w:pPr>
      <w:r w:rsidRPr="008D1FBE">
        <w:rPr>
          <w:i/>
          <w:iCs/>
          <w:color w:val="000000"/>
          <w:szCs w:val="28"/>
        </w:rPr>
        <w:t>Определите форму заповедного режима, наиболее благоприятную для решения поставленных задач.</w:t>
      </w:r>
    </w:p>
    <w:p w:rsidR="00364A37" w:rsidRPr="008D1FBE" w:rsidRDefault="00364A37" w:rsidP="00364A37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709" w:hanging="283"/>
        <w:jc w:val="both"/>
        <w:rPr>
          <w:rFonts w:eastAsia="Calibri"/>
          <w:szCs w:val="28"/>
        </w:rPr>
      </w:pPr>
      <w:r w:rsidRPr="008D1FBE">
        <w:rPr>
          <w:i/>
          <w:iCs/>
          <w:color w:val="000000"/>
          <w:szCs w:val="28"/>
        </w:rPr>
        <w:t>Какая мера ответственности предусмотрена за наиболее типичные нарушения заповедного режима?</w:t>
      </w:r>
    </w:p>
    <w:p w:rsidR="00364A37" w:rsidRPr="008D1FBE" w:rsidRDefault="00364A37" w:rsidP="00364A37">
      <w:pPr>
        <w:shd w:val="clear" w:color="auto" w:fill="FFFFFF"/>
        <w:autoSpaceDE w:val="0"/>
        <w:autoSpaceDN w:val="0"/>
        <w:adjustRightInd w:val="0"/>
        <w:ind w:left="709"/>
        <w:jc w:val="both"/>
        <w:rPr>
          <w:rFonts w:eastAsia="Calibri"/>
          <w:szCs w:val="28"/>
        </w:rPr>
      </w:pPr>
    </w:p>
    <w:p w:rsidR="00364A37" w:rsidRPr="008D1FBE" w:rsidRDefault="00364A37" w:rsidP="00364A37">
      <w:pPr>
        <w:jc w:val="both"/>
        <w:rPr>
          <w:i/>
          <w:szCs w:val="28"/>
        </w:rPr>
      </w:pPr>
      <w:r w:rsidRPr="008D1FBE">
        <w:rPr>
          <w:i/>
          <w:szCs w:val="28"/>
        </w:rPr>
        <w:t>Вариант 5.</w:t>
      </w:r>
    </w:p>
    <w:p w:rsidR="00364A37" w:rsidRPr="008D1FBE" w:rsidRDefault="00364A37" w:rsidP="00364A37">
      <w:pPr>
        <w:ind w:firstLine="708"/>
        <w:jc w:val="both"/>
        <w:rPr>
          <w:b/>
          <w:szCs w:val="28"/>
        </w:rPr>
      </w:pPr>
      <w:r w:rsidRPr="008D1FBE">
        <w:rPr>
          <w:b/>
          <w:szCs w:val="28"/>
        </w:rPr>
        <w:t>Вопрос</w:t>
      </w:r>
    </w:p>
    <w:p w:rsidR="00364A37" w:rsidRPr="008D1FBE" w:rsidRDefault="00932403" w:rsidP="00364A37">
      <w:pPr>
        <w:jc w:val="both"/>
        <w:rPr>
          <w:szCs w:val="28"/>
        </w:rPr>
      </w:pPr>
      <w:r>
        <w:t>Понятие, виды и принципы экологической экспертизы</w:t>
      </w:r>
    </w:p>
    <w:p w:rsidR="00364A37" w:rsidRPr="008D1FBE" w:rsidRDefault="00364A37" w:rsidP="00364A37">
      <w:pPr>
        <w:shd w:val="clear" w:color="auto" w:fill="FFFFFF"/>
        <w:autoSpaceDE w:val="0"/>
        <w:autoSpaceDN w:val="0"/>
        <w:adjustRightInd w:val="0"/>
        <w:ind w:firstLine="708"/>
        <w:rPr>
          <w:b/>
          <w:bCs/>
          <w:iCs/>
          <w:color w:val="000000"/>
          <w:szCs w:val="28"/>
        </w:rPr>
      </w:pPr>
      <w:r w:rsidRPr="008D1FBE">
        <w:rPr>
          <w:b/>
          <w:bCs/>
          <w:iCs/>
          <w:color w:val="000000"/>
          <w:szCs w:val="28"/>
        </w:rPr>
        <w:t>Задача</w:t>
      </w:r>
    </w:p>
    <w:p w:rsidR="00364A37" w:rsidRPr="008D1FBE" w:rsidRDefault="00364A37" w:rsidP="00364A37">
      <w:pPr>
        <w:shd w:val="clear" w:color="auto" w:fill="FFFFFF"/>
        <w:autoSpaceDE w:val="0"/>
        <w:autoSpaceDN w:val="0"/>
        <w:adjustRightInd w:val="0"/>
        <w:ind w:firstLine="708"/>
        <w:rPr>
          <w:rFonts w:eastAsia="Calibri"/>
          <w:szCs w:val="28"/>
        </w:rPr>
      </w:pPr>
      <w:r w:rsidRPr="008D1FBE">
        <w:rPr>
          <w:color w:val="000000"/>
          <w:szCs w:val="28"/>
        </w:rPr>
        <w:t>ООО «Рудокоп» и кооператив «Мечтатель» получили лицензию на добычу полезных ис</w:t>
      </w:r>
      <w:r w:rsidRPr="008D1FBE">
        <w:rPr>
          <w:color w:val="000000"/>
          <w:szCs w:val="28"/>
        </w:rPr>
        <w:softHyphen/>
        <w:t>копаемых (медной руды) в районе Среднего Урала. При этом в договоре между собой они не оговорили порядок консервации и ликвидации шахтной разработки после истощения полезных ис</w:t>
      </w:r>
      <w:r w:rsidRPr="008D1FBE">
        <w:rPr>
          <w:color w:val="000000"/>
          <w:szCs w:val="28"/>
        </w:rPr>
        <w:softHyphen/>
        <w:t>копаемых.</w:t>
      </w:r>
    </w:p>
    <w:p w:rsidR="00364A37" w:rsidRPr="008D1FBE" w:rsidRDefault="00364A37" w:rsidP="00364A37">
      <w:pPr>
        <w:shd w:val="clear" w:color="auto" w:fill="FFFFFF"/>
        <w:autoSpaceDE w:val="0"/>
        <w:autoSpaceDN w:val="0"/>
        <w:adjustRightInd w:val="0"/>
        <w:ind w:left="993" w:hanging="284"/>
        <w:rPr>
          <w:rFonts w:eastAsia="Calibri"/>
          <w:szCs w:val="28"/>
        </w:rPr>
      </w:pPr>
      <w:r w:rsidRPr="008D1FBE">
        <w:rPr>
          <w:rFonts w:eastAsia="Calibri"/>
          <w:color w:val="000000"/>
          <w:szCs w:val="28"/>
        </w:rPr>
        <w:t xml:space="preserve">1. </w:t>
      </w:r>
      <w:r w:rsidRPr="008D1FBE">
        <w:rPr>
          <w:i/>
          <w:iCs/>
          <w:color w:val="000000"/>
          <w:szCs w:val="28"/>
        </w:rPr>
        <w:t>Необходимо ли внесение данных о консервации и ликвидации предприятия по добыче полезных ископаемых в договор, заключен</w:t>
      </w:r>
      <w:r w:rsidRPr="008D1FBE">
        <w:rPr>
          <w:i/>
          <w:iCs/>
          <w:color w:val="000000"/>
          <w:szCs w:val="28"/>
        </w:rPr>
        <w:softHyphen/>
        <w:t>ный партнерами?</w:t>
      </w:r>
    </w:p>
    <w:p w:rsidR="00364A37" w:rsidRPr="008D1FBE" w:rsidRDefault="00364A37" w:rsidP="00364A37">
      <w:pPr>
        <w:shd w:val="clear" w:color="auto" w:fill="FFFFFF"/>
        <w:autoSpaceDE w:val="0"/>
        <w:autoSpaceDN w:val="0"/>
        <w:adjustRightInd w:val="0"/>
        <w:ind w:left="993" w:hanging="284"/>
        <w:rPr>
          <w:i/>
          <w:iCs/>
          <w:color w:val="000000"/>
          <w:szCs w:val="28"/>
        </w:rPr>
      </w:pPr>
      <w:r w:rsidRPr="008D1FBE">
        <w:rPr>
          <w:rFonts w:eastAsia="Calibri"/>
          <w:i/>
          <w:iCs/>
          <w:color w:val="000000"/>
          <w:szCs w:val="28"/>
        </w:rPr>
        <w:t xml:space="preserve">2. </w:t>
      </w:r>
      <w:r w:rsidRPr="008D1FBE">
        <w:rPr>
          <w:i/>
          <w:iCs/>
          <w:color w:val="000000"/>
          <w:szCs w:val="28"/>
        </w:rPr>
        <w:t>Какие государственные органы правомочны выдавать доку</w:t>
      </w:r>
      <w:r w:rsidRPr="008D1FBE">
        <w:rPr>
          <w:i/>
          <w:iCs/>
          <w:color w:val="000000"/>
          <w:szCs w:val="28"/>
        </w:rPr>
        <w:softHyphen/>
        <w:t>мент о праве пользования участками недр?</w:t>
      </w:r>
    </w:p>
    <w:p w:rsidR="00364A37" w:rsidRPr="008D1FBE" w:rsidRDefault="00364A37" w:rsidP="00364A37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364A37" w:rsidRPr="008D1FBE" w:rsidRDefault="00364A37" w:rsidP="00364A37">
      <w:pPr>
        <w:jc w:val="both"/>
        <w:rPr>
          <w:i/>
          <w:szCs w:val="28"/>
        </w:rPr>
      </w:pPr>
      <w:r w:rsidRPr="008D1FBE">
        <w:rPr>
          <w:i/>
          <w:szCs w:val="28"/>
        </w:rPr>
        <w:t>Вариант 6.</w:t>
      </w:r>
    </w:p>
    <w:p w:rsidR="00364A37" w:rsidRPr="008D1FBE" w:rsidRDefault="00364A37" w:rsidP="00364A37">
      <w:pPr>
        <w:ind w:firstLine="708"/>
        <w:jc w:val="both"/>
        <w:rPr>
          <w:b/>
          <w:szCs w:val="28"/>
        </w:rPr>
      </w:pPr>
      <w:r w:rsidRPr="008D1FBE">
        <w:rPr>
          <w:b/>
          <w:szCs w:val="28"/>
        </w:rPr>
        <w:t>Вопрос</w:t>
      </w:r>
    </w:p>
    <w:p w:rsidR="00364A37" w:rsidRPr="00932403" w:rsidRDefault="00932403" w:rsidP="00364A37">
      <w:pPr>
        <w:pStyle w:val="a3"/>
        <w:ind w:firstLine="708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932403">
        <w:rPr>
          <w:rFonts w:ascii="Times New Roman" w:hAnsi="Times New Roman"/>
          <w:sz w:val="28"/>
          <w:szCs w:val="28"/>
        </w:rPr>
        <w:t>Понятие, общая характеристика и виды права природопользования</w:t>
      </w:r>
    </w:p>
    <w:p w:rsidR="00364A37" w:rsidRPr="008D1FBE" w:rsidRDefault="00364A37" w:rsidP="00364A3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D1FBE">
        <w:rPr>
          <w:rFonts w:ascii="Times New Roman" w:hAnsi="Times New Roman"/>
          <w:b/>
          <w:bCs/>
          <w:iCs/>
          <w:sz w:val="28"/>
          <w:szCs w:val="28"/>
        </w:rPr>
        <w:t>Задача</w:t>
      </w:r>
    </w:p>
    <w:p w:rsidR="00364A37" w:rsidRPr="008D1FBE" w:rsidRDefault="00364A37" w:rsidP="00364A3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8D1FBE">
        <w:rPr>
          <w:bCs/>
          <w:color w:val="000000"/>
          <w:szCs w:val="28"/>
        </w:rPr>
        <w:t xml:space="preserve">В </w:t>
      </w:r>
      <w:r w:rsidRPr="008D1FBE">
        <w:rPr>
          <w:color w:val="000000"/>
          <w:szCs w:val="28"/>
        </w:rPr>
        <w:t xml:space="preserve">территориальных водах Норвегии ввиду износа </w:t>
      </w:r>
      <w:proofErr w:type="spellStart"/>
      <w:r w:rsidRPr="008D1FBE">
        <w:rPr>
          <w:color w:val="000000"/>
          <w:szCs w:val="28"/>
        </w:rPr>
        <w:t>нефтеперевозящего</w:t>
      </w:r>
      <w:proofErr w:type="spellEnd"/>
      <w:r w:rsidRPr="008D1FBE">
        <w:rPr>
          <w:color w:val="000000"/>
          <w:szCs w:val="28"/>
        </w:rPr>
        <w:t xml:space="preserve"> танкера «</w:t>
      </w:r>
      <w:proofErr w:type="spellStart"/>
      <w:r w:rsidRPr="008D1FBE">
        <w:rPr>
          <w:color w:val="000000"/>
          <w:szCs w:val="28"/>
          <w:lang w:val="en-US"/>
        </w:rPr>
        <w:t>Egle</w:t>
      </w:r>
      <w:proofErr w:type="spellEnd"/>
      <w:r w:rsidRPr="008D1FBE">
        <w:rPr>
          <w:color w:val="000000"/>
          <w:szCs w:val="28"/>
        </w:rPr>
        <w:t>» водоизмещением более 2000 т, принадлежащего на правах собственности капитану — гражданину Латвии, произошла аварийная утечка нефти. Судно не было застраховано и не имело иного финансового обеспечения.</w:t>
      </w:r>
    </w:p>
    <w:p w:rsidR="00364A37" w:rsidRPr="008D1FBE" w:rsidRDefault="00364A37" w:rsidP="00364A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8D1FBE">
        <w:rPr>
          <w:rFonts w:eastAsia="Calibri"/>
          <w:color w:val="000000"/>
          <w:szCs w:val="28"/>
        </w:rPr>
        <w:t xml:space="preserve">1. </w:t>
      </w:r>
      <w:r w:rsidRPr="008D1FBE">
        <w:rPr>
          <w:i/>
          <w:iCs/>
          <w:color w:val="000000"/>
          <w:szCs w:val="28"/>
        </w:rPr>
        <w:t>Какой международный договор устанавливает ответственность за разлив нефти?</w:t>
      </w:r>
    </w:p>
    <w:p w:rsidR="00364A37" w:rsidRPr="008D1FBE" w:rsidRDefault="00364A37" w:rsidP="00364A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8D1FBE">
        <w:rPr>
          <w:rFonts w:eastAsia="Calibri"/>
          <w:i/>
          <w:iCs/>
          <w:color w:val="000000"/>
          <w:szCs w:val="28"/>
        </w:rPr>
        <w:lastRenderedPageBreak/>
        <w:t xml:space="preserve">2.  </w:t>
      </w:r>
      <w:r w:rsidRPr="008D1FBE">
        <w:rPr>
          <w:i/>
          <w:iCs/>
          <w:color w:val="000000"/>
          <w:szCs w:val="28"/>
        </w:rPr>
        <w:t>Каков предел ответственности, установленный данным договором?</w:t>
      </w:r>
    </w:p>
    <w:p w:rsidR="00364A37" w:rsidRPr="008D1FBE" w:rsidRDefault="00364A37" w:rsidP="00364A37">
      <w:pPr>
        <w:ind w:firstLine="709"/>
        <w:jc w:val="both"/>
        <w:rPr>
          <w:i/>
          <w:szCs w:val="28"/>
        </w:rPr>
      </w:pPr>
      <w:r w:rsidRPr="008D1FBE">
        <w:rPr>
          <w:rFonts w:eastAsia="Calibri"/>
          <w:i/>
          <w:iCs/>
          <w:color w:val="000000"/>
          <w:szCs w:val="28"/>
        </w:rPr>
        <w:t xml:space="preserve">3.  </w:t>
      </w:r>
      <w:r w:rsidRPr="008D1FBE">
        <w:rPr>
          <w:i/>
          <w:iCs/>
          <w:color w:val="000000"/>
          <w:szCs w:val="28"/>
        </w:rPr>
        <w:t>Кто отвечает за ущерб, причиненный утечкой нефти?</w:t>
      </w:r>
    </w:p>
    <w:p w:rsidR="00364A37" w:rsidRPr="008D1FBE" w:rsidRDefault="00364A37" w:rsidP="00364A37">
      <w:pPr>
        <w:jc w:val="both"/>
        <w:rPr>
          <w:i/>
          <w:szCs w:val="28"/>
        </w:rPr>
      </w:pPr>
    </w:p>
    <w:p w:rsidR="00364A37" w:rsidRPr="008D1FBE" w:rsidRDefault="00364A37" w:rsidP="00364A37">
      <w:pPr>
        <w:jc w:val="both"/>
        <w:rPr>
          <w:i/>
          <w:szCs w:val="28"/>
        </w:rPr>
      </w:pPr>
      <w:r w:rsidRPr="008D1FBE">
        <w:rPr>
          <w:i/>
          <w:szCs w:val="28"/>
        </w:rPr>
        <w:t>Вариант 7.</w:t>
      </w:r>
    </w:p>
    <w:p w:rsidR="00364A37" w:rsidRPr="008D1FBE" w:rsidRDefault="00364A37" w:rsidP="00364A37">
      <w:pPr>
        <w:ind w:firstLine="708"/>
        <w:jc w:val="both"/>
        <w:rPr>
          <w:b/>
          <w:szCs w:val="28"/>
        </w:rPr>
      </w:pPr>
      <w:r w:rsidRPr="008D1FBE">
        <w:rPr>
          <w:b/>
          <w:szCs w:val="28"/>
        </w:rPr>
        <w:t>Вопрос</w:t>
      </w:r>
    </w:p>
    <w:p w:rsidR="00932403" w:rsidRPr="00932403" w:rsidRDefault="00932403" w:rsidP="00364A3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32403">
        <w:rPr>
          <w:rFonts w:ascii="Times New Roman" w:hAnsi="Times New Roman"/>
          <w:sz w:val="28"/>
          <w:szCs w:val="28"/>
        </w:rPr>
        <w:t xml:space="preserve">Экологическое страхование. </w:t>
      </w:r>
    </w:p>
    <w:p w:rsidR="00364A37" w:rsidRPr="008D1FBE" w:rsidRDefault="00364A37" w:rsidP="00364A3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D1FBE">
        <w:rPr>
          <w:rFonts w:ascii="Times New Roman" w:hAnsi="Times New Roman"/>
          <w:b/>
          <w:bCs/>
          <w:iCs/>
          <w:sz w:val="28"/>
          <w:szCs w:val="28"/>
        </w:rPr>
        <w:t>Задача</w:t>
      </w:r>
    </w:p>
    <w:p w:rsidR="00364A37" w:rsidRPr="008D1FBE" w:rsidRDefault="00364A37" w:rsidP="00364A3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8D1FBE">
        <w:rPr>
          <w:color w:val="000000"/>
          <w:szCs w:val="28"/>
        </w:rPr>
        <w:t xml:space="preserve">На военном аэродроме Чкаловский на протяжении 10 лет происходил сброс оставшегося керосина из баков военно-воздушных судов непосредственно на местах стоянки, вследствие чего 1000 т топлива попали в почву. При проведении строительных работ на территории поселка </w:t>
      </w:r>
      <w:proofErr w:type="gramStart"/>
      <w:r w:rsidRPr="008D1FBE">
        <w:rPr>
          <w:color w:val="000000"/>
          <w:szCs w:val="28"/>
        </w:rPr>
        <w:t>Взлетный</w:t>
      </w:r>
      <w:proofErr w:type="gramEnd"/>
      <w:r w:rsidRPr="008D1FBE">
        <w:rPr>
          <w:color w:val="000000"/>
          <w:szCs w:val="28"/>
        </w:rPr>
        <w:t>, расположенного рядом с аэродромом, из почвы было откачено 100 т застоявшегося керосина.</w:t>
      </w:r>
    </w:p>
    <w:p w:rsidR="00364A37" w:rsidRPr="008D1FBE" w:rsidRDefault="00364A37" w:rsidP="00364A37">
      <w:pPr>
        <w:numPr>
          <w:ilvl w:val="0"/>
          <w:numId w:val="5"/>
        </w:numPr>
        <w:jc w:val="both"/>
        <w:rPr>
          <w:i/>
          <w:iCs/>
          <w:color w:val="000000"/>
          <w:szCs w:val="28"/>
        </w:rPr>
      </w:pPr>
      <w:r w:rsidRPr="008D1FBE">
        <w:rPr>
          <w:i/>
          <w:iCs/>
          <w:color w:val="000000"/>
          <w:szCs w:val="28"/>
        </w:rPr>
        <w:t>Как можно квалифицировать данную ситуацию?</w:t>
      </w:r>
    </w:p>
    <w:p w:rsidR="00364A37" w:rsidRPr="008D1FBE" w:rsidRDefault="00364A37" w:rsidP="00364A37">
      <w:pPr>
        <w:ind w:firstLine="708"/>
        <w:jc w:val="both"/>
        <w:rPr>
          <w:szCs w:val="28"/>
        </w:rPr>
      </w:pPr>
    </w:p>
    <w:p w:rsidR="00364A37" w:rsidRPr="008D1FBE" w:rsidRDefault="00364A37" w:rsidP="00364A37">
      <w:pPr>
        <w:jc w:val="both"/>
        <w:rPr>
          <w:i/>
          <w:szCs w:val="28"/>
        </w:rPr>
      </w:pPr>
      <w:r w:rsidRPr="008D1FBE">
        <w:rPr>
          <w:i/>
          <w:szCs w:val="28"/>
        </w:rPr>
        <w:t>Вариант 8.</w:t>
      </w:r>
    </w:p>
    <w:p w:rsidR="00364A37" w:rsidRPr="008D1FBE" w:rsidRDefault="00364A37" w:rsidP="00364A37">
      <w:pPr>
        <w:ind w:firstLine="708"/>
        <w:jc w:val="both"/>
        <w:rPr>
          <w:b/>
          <w:szCs w:val="28"/>
        </w:rPr>
      </w:pPr>
      <w:r w:rsidRPr="008D1FBE">
        <w:rPr>
          <w:b/>
          <w:szCs w:val="28"/>
        </w:rPr>
        <w:t>Вопрос</w:t>
      </w:r>
    </w:p>
    <w:p w:rsidR="00932403" w:rsidRDefault="00932403" w:rsidP="00364A37">
      <w:pPr>
        <w:ind w:firstLine="708"/>
        <w:jc w:val="both"/>
      </w:pPr>
      <w:r>
        <w:t xml:space="preserve">Виды юридической ответственности за нарушение законодательства в области охраны окружающей среды. </w:t>
      </w:r>
    </w:p>
    <w:p w:rsidR="00364A37" w:rsidRPr="008D1FBE" w:rsidRDefault="00364A37" w:rsidP="00364A37">
      <w:pPr>
        <w:ind w:firstLine="708"/>
        <w:jc w:val="both"/>
        <w:rPr>
          <w:b/>
          <w:szCs w:val="28"/>
        </w:rPr>
      </w:pPr>
      <w:r w:rsidRPr="008D1FBE">
        <w:rPr>
          <w:b/>
          <w:szCs w:val="28"/>
        </w:rPr>
        <w:t>Задача</w:t>
      </w:r>
    </w:p>
    <w:p w:rsidR="00364A37" w:rsidRPr="008D1FBE" w:rsidRDefault="00364A37" w:rsidP="00364A3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8D1FBE">
        <w:rPr>
          <w:color w:val="000000"/>
          <w:szCs w:val="28"/>
        </w:rPr>
        <w:t>АО «</w:t>
      </w:r>
      <w:proofErr w:type="spellStart"/>
      <w:r w:rsidRPr="008D1FBE">
        <w:rPr>
          <w:color w:val="000000"/>
          <w:szCs w:val="28"/>
        </w:rPr>
        <w:t>Промстрой</w:t>
      </w:r>
      <w:proofErr w:type="spellEnd"/>
      <w:r w:rsidRPr="008D1FBE">
        <w:rPr>
          <w:color w:val="000000"/>
          <w:szCs w:val="28"/>
        </w:rPr>
        <w:t xml:space="preserve">» самовольно захватило часть территории площадью </w:t>
      </w:r>
      <w:smartTag w:uri="urn:schemas-microsoft-com:office:smarttags" w:element="metricconverter">
        <w:smartTagPr>
          <w:attr w:name="ProductID" w:val="2 га"/>
        </w:smartTagPr>
        <w:r w:rsidRPr="008D1FBE">
          <w:rPr>
            <w:color w:val="000000"/>
            <w:szCs w:val="28"/>
          </w:rPr>
          <w:t>2 га</w:t>
        </w:r>
      </w:smartTag>
      <w:r w:rsidRPr="008D1FBE">
        <w:rPr>
          <w:color w:val="000000"/>
          <w:szCs w:val="28"/>
        </w:rPr>
        <w:t>, принадлежащей совхозу «Заозерный». На этой территории им была проведена мелиорация земель и снесено нескольких строений.</w:t>
      </w:r>
    </w:p>
    <w:p w:rsidR="00364A37" w:rsidRPr="008D1FBE" w:rsidRDefault="00364A37" w:rsidP="00364A3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8D1FBE">
        <w:rPr>
          <w:color w:val="000000"/>
          <w:szCs w:val="28"/>
        </w:rPr>
        <w:t>Совхоз обратился в суд с просьбой обязать ООО «</w:t>
      </w:r>
      <w:proofErr w:type="spellStart"/>
      <w:r w:rsidRPr="008D1FBE">
        <w:rPr>
          <w:color w:val="000000"/>
          <w:szCs w:val="28"/>
        </w:rPr>
        <w:t>Промстрой</w:t>
      </w:r>
      <w:proofErr w:type="spellEnd"/>
      <w:r w:rsidRPr="008D1FBE">
        <w:rPr>
          <w:color w:val="000000"/>
          <w:szCs w:val="28"/>
        </w:rPr>
        <w:t xml:space="preserve">» вернуть </w:t>
      </w:r>
      <w:smartTag w:uri="urn:schemas-microsoft-com:office:smarttags" w:element="metricconverter">
        <w:smartTagPr>
          <w:attr w:name="ProductID" w:val="2 га"/>
        </w:smartTagPr>
        <w:r w:rsidRPr="008D1FBE">
          <w:rPr>
            <w:color w:val="000000"/>
            <w:szCs w:val="28"/>
          </w:rPr>
          <w:t>2 га</w:t>
        </w:r>
      </w:smartTag>
      <w:r w:rsidRPr="008D1FBE">
        <w:rPr>
          <w:color w:val="000000"/>
          <w:szCs w:val="28"/>
        </w:rPr>
        <w:t xml:space="preserve"> земли, самовольно занятых ответчиком 2 года назад, и возместить убытки.</w:t>
      </w:r>
    </w:p>
    <w:p w:rsidR="00364A37" w:rsidRPr="008D1FBE" w:rsidRDefault="00364A37" w:rsidP="00364A37">
      <w:pPr>
        <w:numPr>
          <w:ilvl w:val="0"/>
          <w:numId w:val="6"/>
        </w:numPr>
        <w:jc w:val="both"/>
        <w:rPr>
          <w:i/>
          <w:szCs w:val="28"/>
        </w:rPr>
      </w:pPr>
      <w:r w:rsidRPr="008D1FBE">
        <w:rPr>
          <w:i/>
          <w:iCs/>
          <w:color w:val="000000"/>
          <w:szCs w:val="28"/>
        </w:rPr>
        <w:t>Какое решение должен принять суд в соответствии с действующим земельным законодательством?</w:t>
      </w:r>
    </w:p>
    <w:p w:rsidR="00364A37" w:rsidRPr="008D1FBE" w:rsidRDefault="00364A37" w:rsidP="00364A37">
      <w:pPr>
        <w:jc w:val="both"/>
        <w:rPr>
          <w:i/>
          <w:szCs w:val="28"/>
        </w:rPr>
      </w:pPr>
    </w:p>
    <w:p w:rsidR="00364A37" w:rsidRPr="008D1FBE" w:rsidRDefault="00364A37" w:rsidP="00364A37">
      <w:pPr>
        <w:jc w:val="both"/>
        <w:rPr>
          <w:i/>
          <w:szCs w:val="28"/>
        </w:rPr>
      </w:pPr>
    </w:p>
    <w:p w:rsidR="00364A37" w:rsidRPr="008D1FBE" w:rsidRDefault="00364A37" w:rsidP="00364A37">
      <w:pPr>
        <w:jc w:val="both"/>
        <w:rPr>
          <w:i/>
          <w:szCs w:val="28"/>
        </w:rPr>
      </w:pPr>
    </w:p>
    <w:p w:rsidR="00364A37" w:rsidRPr="008D1FBE" w:rsidRDefault="00364A37" w:rsidP="00364A37">
      <w:pPr>
        <w:jc w:val="both"/>
        <w:rPr>
          <w:i/>
          <w:szCs w:val="28"/>
        </w:rPr>
      </w:pPr>
      <w:r w:rsidRPr="008D1FBE">
        <w:rPr>
          <w:i/>
          <w:szCs w:val="28"/>
        </w:rPr>
        <w:t>Вариант 9.</w:t>
      </w:r>
    </w:p>
    <w:p w:rsidR="00364A37" w:rsidRPr="008D1FBE" w:rsidRDefault="00364A37" w:rsidP="00364A37">
      <w:pPr>
        <w:ind w:firstLine="708"/>
        <w:jc w:val="both"/>
        <w:rPr>
          <w:b/>
          <w:szCs w:val="28"/>
        </w:rPr>
      </w:pPr>
      <w:r w:rsidRPr="008D1FBE">
        <w:rPr>
          <w:b/>
          <w:szCs w:val="28"/>
        </w:rPr>
        <w:t>Вопрос</w:t>
      </w:r>
    </w:p>
    <w:p w:rsidR="00364A37" w:rsidRPr="008D1FBE" w:rsidRDefault="00932403" w:rsidP="00364A37">
      <w:pPr>
        <w:jc w:val="both"/>
        <w:rPr>
          <w:szCs w:val="28"/>
        </w:rPr>
      </w:pPr>
      <w:r>
        <w:t>Животный мир как объект правовой охраны и использования.</w:t>
      </w:r>
    </w:p>
    <w:p w:rsidR="00364A37" w:rsidRPr="008D1FBE" w:rsidRDefault="00364A37" w:rsidP="00364A3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D1FBE">
        <w:rPr>
          <w:rFonts w:ascii="Times New Roman" w:hAnsi="Times New Roman"/>
          <w:b/>
          <w:bCs/>
          <w:iCs/>
          <w:sz w:val="28"/>
          <w:szCs w:val="28"/>
        </w:rPr>
        <w:t>Задача</w:t>
      </w:r>
    </w:p>
    <w:p w:rsidR="00364A37" w:rsidRPr="008D1FBE" w:rsidRDefault="00364A37" w:rsidP="00364A37">
      <w:pPr>
        <w:shd w:val="clear" w:color="auto" w:fill="FFFFFF"/>
        <w:autoSpaceDE w:val="0"/>
        <w:autoSpaceDN w:val="0"/>
        <w:adjustRightInd w:val="0"/>
        <w:ind w:firstLine="708"/>
        <w:rPr>
          <w:rFonts w:eastAsia="Calibri"/>
          <w:szCs w:val="28"/>
        </w:rPr>
      </w:pPr>
      <w:r w:rsidRPr="008D1FBE">
        <w:rPr>
          <w:color w:val="000000"/>
          <w:szCs w:val="28"/>
        </w:rPr>
        <w:t xml:space="preserve">Руководитель районной администрации своим постановлением санкционировал отвод земельного участка, находящегося в </w:t>
      </w:r>
      <w:proofErr w:type="spellStart"/>
      <w:r w:rsidRPr="008D1FBE">
        <w:rPr>
          <w:color w:val="000000"/>
          <w:szCs w:val="28"/>
        </w:rPr>
        <w:t>водоохранной</w:t>
      </w:r>
      <w:proofErr w:type="spellEnd"/>
      <w:r w:rsidRPr="008D1FBE">
        <w:rPr>
          <w:color w:val="000000"/>
          <w:szCs w:val="28"/>
        </w:rPr>
        <w:t xml:space="preserve"> зоне реки Серебряная, под строительство многоэтажного дома.</w:t>
      </w:r>
    </w:p>
    <w:p w:rsidR="00364A37" w:rsidRPr="008D1FBE" w:rsidRDefault="00364A37" w:rsidP="00364A37">
      <w:pPr>
        <w:numPr>
          <w:ilvl w:val="0"/>
          <w:numId w:val="7"/>
        </w:numPr>
        <w:jc w:val="both"/>
        <w:rPr>
          <w:i/>
          <w:szCs w:val="28"/>
        </w:rPr>
      </w:pPr>
      <w:r w:rsidRPr="008D1FBE">
        <w:rPr>
          <w:i/>
          <w:iCs/>
          <w:color w:val="000000"/>
          <w:szCs w:val="28"/>
        </w:rPr>
        <w:t>Как следует квалифицировать данное деяние?</w:t>
      </w:r>
    </w:p>
    <w:p w:rsidR="00364A37" w:rsidRPr="008D1FBE" w:rsidRDefault="00364A37" w:rsidP="00364A37">
      <w:pPr>
        <w:jc w:val="both"/>
        <w:rPr>
          <w:i/>
          <w:szCs w:val="28"/>
        </w:rPr>
      </w:pPr>
    </w:p>
    <w:p w:rsidR="00364A37" w:rsidRPr="008D1FBE" w:rsidRDefault="00364A37" w:rsidP="00364A37">
      <w:pPr>
        <w:jc w:val="both"/>
        <w:rPr>
          <w:i/>
          <w:szCs w:val="28"/>
        </w:rPr>
      </w:pPr>
      <w:r w:rsidRPr="008D1FBE">
        <w:rPr>
          <w:i/>
          <w:szCs w:val="28"/>
        </w:rPr>
        <w:t>Вариант 10.</w:t>
      </w:r>
    </w:p>
    <w:p w:rsidR="00364A37" w:rsidRPr="008D1FBE" w:rsidRDefault="00364A37" w:rsidP="00364A37">
      <w:pPr>
        <w:ind w:firstLine="708"/>
        <w:jc w:val="both"/>
        <w:rPr>
          <w:b/>
          <w:szCs w:val="28"/>
        </w:rPr>
      </w:pPr>
      <w:r w:rsidRPr="008D1FBE">
        <w:rPr>
          <w:b/>
          <w:szCs w:val="28"/>
        </w:rPr>
        <w:t>Вопрос</w:t>
      </w:r>
    </w:p>
    <w:p w:rsidR="00932403" w:rsidRDefault="00932403" w:rsidP="00364A37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 xml:space="preserve">Правовое регулирование охоты. </w:t>
      </w:r>
    </w:p>
    <w:p w:rsidR="00364A37" w:rsidRPr="008D1FBE" w:rsidRDefault="00364A37" w:rsidP="00364A3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iCs/>
          <w:color w:val="000000"/>
          <w:szCs w:val="28"/>
        </w:rPr>
      </w:pPr>
      <w:r w:rsidRPr="008D1FBE">
        <w:rPr>
          <w:b/>
          <w:bCs/>
          <w:iCs/>
          <w:color w:val="000000"/>
          <w:szCs w:val="28"/>
        </w:rPr>
        <w:t>Задача</w:t>
      </w:r>
    </w:p>
    <w:p w:rsidR="00364A37" w:rsidRPr="008D1FBE" w:rsidRDefault="00364A37" w:rsidP="00364A3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Cs w:val="28"/>
        </w:rPr>
      </w:pPr>
      <w:r w:rsidRPr="008D1FBE">
        <w:rPr>
          <w:color w:val="000000"/>
          <w:szCs w:val="28"/>
        </w:rPr>
        <w:lastRenderedPageBreak/>
        <w:t xml:space="preserve">Выехав за город в лесную зону, отнесенную к лесам первой группы, студент </w:t>
      </w:r>
      <w:proofErr w:type="spellStart"/>
      <w:r w:rsidRPr="008D1FBE">
        <w:rPr>
          <w:color w:val="000000"/>
          <w:szCs w:val="28"/>
        </w:rPr>
        <w:t>Симачев</w:t>
      </w:r>
      <w:proofErr w:type="spellEnd"/>
      <w:r w:rsidRPr="008D1FBE">
        <w:rPr>
          <w:color w:val="000000"/>
          <w:szCs w:val="28"/>
        </w:rPr>
        <w:t xml:space="preserve"> вырубил подрост ели, в количестве 15 штук, с целью дальнейшей продажи деревьев перед Новым годом. Сумма ущерба составила 7500 руб.</w:t>
      </w:r>
    </w:p>
    <w:p w:rsidR="00364A37" w:rsidRPr="008D1FBE" w:rsidRDefault="00364A37" w:rsidP="00364A37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b/>
          <w:szCs w:val="28"/>
        </w:rPr>
      </w:pPr>
      <w:r w:rsidRPr="008D1FBE">
        <w:rPr>
          <w:i/>
          <w:iCs/>
          <w:color w:val="000000"/>
          <w:szCs w:val="28"/>
        </w:rPr>
        <w:t>Как следует квалифицировать действия Карпова?</w:t>
      </w:r>
    </w:p>
    <w:p w:rsidR="000E3F6D" w:rsidRDefault="000E3F6D"/>
    <w:p w:rsidR="00697E64" w:rsidRPr="00932403" w:rsidRDefault="00697E64">
      <w:pPr>
        <w:rPr>
          <w:b/>
        </w:rPr>
      </w:pPr>
    </w:p>
    <w:p w:rsidR="00697E64" w:rsidRDefault="00697E64" w:rsidP="00697E64">
      <w:pPr>
        <w:jc w:val="center"/>
      </w:pPr>
      <w:r w:rsidRPr="00932403">
        <w:rPr>
          <w:b/>
        </w:rPr>
        <w:t>Вопросы к экзамену по дисциплине «Экологическое право»</w:t>
      </w:r>
    </w:p>
    <w:p w:rsidR="004E2A17" w:rsidRDefault="004E2A17" w:rsidP="00697E64">
      <w:pPr>
        <w:jc w:val="center"/>
      </w:pPr>
    </w:p>
    <w:p w:rsidR="00697E64" w:rsidRDefault="00697E64" w:rsidP="00697E64">
      <w:pPr>
        <w:jc w:val="both"/>
      </w:pPr>
      <w:r>
        <w:t xml:space="preserve"> 1. Природная среда (природа) как объект использования и охраны. Формы взаимодействия общества и природы и их развитие на современном этапе. </w:t>
      </w:r>
    </w:p>
    <w:p w:rsidR="00697E64" w:rsidRDefault="00697E64" w:rsidP="00697E64">
      <w:pPr>
        <w:jc w:val="both"/>
      </w:pPr>
      <w:r>
        <w:t xml:space="preserve">2. Концепция устойчивого развития как научная основа правового регулирования охраны окружающей среды. </w:t>
      </w:r>
    </w:p>
    <w:p w:rsidR="00697E64" w:rsidRDefault="00697E64" w:rsidP="00697E64">
      <w:pPr>
        <w:jc w:val="both"/>
      </w:pPr>
      <w:r>
        <w:t xml:space="preserve">3. Экологический кризис: понятие, причины, формы проявления, пути преодоления. </w:t>
      </w:r>
    </w:p>
    <w:p w:rsidR="00697E64" w:rsidRDefault="00697E64" w:rsidP="00697E64">
      <w:pPr>
        <w:jc w:val="both"/>
      </w:pPr>
      <w:r>
        <w:t>4. Экологическая доктрина Российской Федерации.</w:t>
      </w:r>
    </w:p>
    <w:p w:rsidR="00697E64" w:rsidRDefault="00697E64" w:rsidP="00697E64">
      <w:pPr>
        <w:jc w:val="both"/>
      </w:pPr>
      <w:r>
        <w:t xml:space="preserve">5. Экологическая функция государства и права. </w:t>
      </w:r>
    </w:p>
    <w:p w:rsidR="004E2A17" w:rsidRDefault="00697E64" w:rsidP="00697E64">
      <w:pPr>
        <w:jc w:val="both"/>
      </w:pPr>
      <w:r>
        <w:t xml:space="preserve">6. Экологические отношения и экологические правоотношения: понятие, особенности, структура. </w:t>
      </w:r>
    </w:p>
    <w:p w:rsidR="004E2A17" w:rsidRDefault="00697E64" w:rsidP="00697E64">
      <w:pPr>
        <w:jc w:val="both"/>
      </w:pPr>
      <w:r>
        <w:t>7. Экологическое право как отрасль права, наука и учебная дисциплина. Система экологического права.</w:t>
      </w:r>
    </w:p>
    <w:p w:rsidR="004E2A17" w:rsidRDefault="00697E64" w:rsidP="00697E64">
      <w:pPr>
        <w:jc w:val="both"/>
      </w:pPr>
      <w:r>
        <w:t xml:space="preserve">8. Принципы экологического права. </w:t>
      </w:r>
    </w:p>
    <w:p w:rsidR="004E2A17" w:rsidRDefault="00697E64" w:rsidP="00697E64">
      <w:pPr>
        <w:jc w:val="both"/>
      </w:pPr>
      <w:r>
        <w:t xml:space="preserve">9. Предмет и метод экологического права. </w:t>
      </w:r>
    </w:p>
    <w:p w:rsidR="004E2A17" w:rsidRDefault="00697E64" w:rsidP="00697E64">
      <w:pPr>
        <w:jc w:val="both"/>
      </w:pPr>
      <w:r>
        <w:t>10. Место экологического права в системе права. Соотношение экологического права с другими отраслями права.</w:t>
      </w:r>
    </w:p>
    <w:p w:rsidR="004E2A17" w:rsidRDefault="00697E64" w:rsidP="00697E64">
      <w:pPr>
        <w:jc w:val="both"/>
      </w:pPr>
      <w:r>
        <w:t>11. Понятие, классификация и особенности источников экологического права.</w:t>
      </w:r>
    </w:p>
    <w:p w:rsidR="004E2A17" w:rsidRDefault="00697E64" w:rsidP="00697E64">
      <w:pPr>
        <w:jc w:val="both"/>
      </w:pPr>
      <w:r>
        <w:t>12. Система источников экологического права на современном этапе.</w:t>
      </w:r>
    </w:p>
    <w:p w:rsidR="004E2A17" w:rsidRDefault="00697E64" w:rsidP="00697E64">
      <w:pPr>
        <w:jc w:val="both"/>
      </w:pPr>
      <w:r>
        <w:t xml:space="preserve">13. Конституция Российской Федерации как источник экологического права. 14. Федеральные законы как источники экологического права. </w:t>
      </w:r>
    </w:p>
    <w:p w:rsidR="004E2A17" w:rsidRDefault="00697E64" w:rsidP="00697E64">
      <w:pPr>
        <w:jc w:val="both"/>
      </w:pPr>
      <w:r>
        <w:t xml:space="preserve">15. Акты Президента РФ и Правительства РФ как источники экологического права. </w:t>
      </w:r>
    </w:p>
    <w:p w:rsidR="004E2A17" w:rsidRDefault="00697E64" w:rsidP="00697E64">
      <w:pPr>
        <w:jc w:val="both"/>
      </w:pPr>
      <w:r>
        <w:t xml:space="preserve">16. Нормативные акты министерств и ведомств как источники экологического права. </w:t>
      </w:r>
    </w:p>
    <w:p w:rsidR="004E2A17" w:rsidRDefault="00697E64" w:rsidP="00697E64">
      <w:pPr>
        <w:jc w:val="both"/>
      </w:pPr>
      <w:r>
        <w:t xml:space="preserve">17. Нормативные правовые акты субъектов Российской Федерации в системе источников экологического права. </w:t>
      </w:r>
    </w:p>
    <w:p w:rsidR="004E2A17" w:rsidRDefault="00697E64" w:rsidP="00697E64">
      <w:pPr>
        <w:jc w:val="both"/>
      </w:pPr>
      <w:r>
        <w:t xml:space="preserve">18. Понятие и виды экологических прав граждан и их объединений. </w:t>
      </w:r>
    </w:p>
    <w:p w:rsidR="004E2A17" w:rsidRDefault="00697E64" w:rsidP="00697E64">
      <w:pPr>
        <w:jc w:val="both"/>
      </w:pPr>
      <w:r>
        <w:t xml:space="preserve">19. Право на благоприятную окружающую среду как основное конституционное право граждан. </w:t>
      </w:r>
    </w:p>
    <w:p w:rsidR="004E2A17" w:rsidRDefault="00697E64" w:rsidP="00697E64">
      <w:pPr>
        <w:jc w:val="both"/>
      </w:pPr>
      <w:r>
        <w:t xml:space="preserve">20. Обязанности граждан, общественных и иных некоммерческих объединений в области охраны окружающей среды. </w:t>
      </w:r>
    </w:p>
    <w:p w:rsidR="004E2A17" w:rsidRDefault="00697E64" w:rsidP="00697E64">
      <w:pPr>
        <w:jc w:val="both"/>
      </w:pPr>
      <w:r>
        <w:t xml:space="preserve">21. Гарантии и защита экологических прав граждан и их объединений. </w:t>
      </w:r>
    </w:p>
    <w:p w:rsidR="004E2A17" w:rsidRDefault="00697E64" w:rsidP="00697E64">
      <w:pPr>
        <w:jc w:val="both"/>
      </w:pPr>
      <w:r>
        <w:t xml:space="preserve">22. Понятие и общая характеристика права собственности на природные объекты и ресурсы. </w:t>
      </w:r>
    </w:p>
    <w:p w:rsidR="004E2A17" w:rsidRDefault="00697E64" w:rsidP="00697E64">
      <w:pPr>
        <w:jc w:val="both"/>
      </w:pPr>
      <w:r>
        <w:t xml:space="preserve">23. Формы и виды права собственности на природные ресурсы. </w:t>
      </w:r>
    </w:p>
    <w:p w:rsidR="004E2A17" w:rsidRDefault="00697E64" w:rsidP="00697E64">
      <w:pPr>
        <w:jc w:val="both"/>
      </w:pPr>
      <w:r>
        <w:lastRenderedPageBreak/>
        <w:t xml:space="preserve">24. Субъекты и объекты права собственности на природные ресурсы. </w:t>
      </w:r>
    </w:p>
    <w:p w:rsidR="004E2A17" w:rsidRDefault="00697E64" w:rsidP="00697E64">
      <w:pPr>
        <w:jc w:val="both"/>
      </w:pPr>
      <w:r>
        <w:t xml:space="preserve">25. Право частной собственности на природные ресурсы. </w:t>
      </w:r>
    </w:p>
    <w:p w:rsidR="004E2A17" w:rsidRDefault="00697E64" w:rsidP="00697E64">
      <w:pPr>
        <w:jc w:val="both"/>
      </w:pPr>
      <w:r>
        <w:t xml:space="preserve">26. Право государственной собственности на природные ресурсы. Разграничение государственной собственности. </w:t>
      </w:r>
    </w:p>
    <w:p w:rsidR="004E2A17" w:rsidRDefault="00697E64" w:rsidP="00697E64">
      <w:pPr>
        <w:jc w:val="both"/>
      </w:pPr>
      <w:r>
        <w:t xml:space="preserve">27. Право муниципальной собственности на природные ресурсы. </w:t>
      </w:r>
    </w:p>
    <w:p w:rsidR="004E2A17" w:rsidRDefault="00697E64" w:rsidP="00697E64">
      <w:pPr>
        <w:jc w:val="both"/>
      </w:pPr>
      <w:r>
        <w:t xml:space="preserve">28. Правомочия собственника природных ресурсов. Правовые формы их реализации. </w:t>
      </w:r>
    </w:p>
    <w:p w:rsidR="004E2A17" w:rsidRDefault="00697E64" w:rsidP="00697E64">
      <w:pPr>
        <w:jc w:val="both"/>
      </w:pPr>
      <w:r>
        <w:t>29. Понятие, общая характеристика и виды права природопользования.</w:t>
      </w:r>
    </w:p>
    <w:p w:rsidR="004E2A17" w:rsidRDefault="00697E64" w:rsidP="00697E64">
      <w:pPr>
        <w:jc w:val="both"/>
      </w:pPr>
      <w:r>
        <w:t xml:space="preserve">30. Понятие и принципы права природопользования. </w:t>
      </w:r>
    </w:p>
    <w:p w:rsidR="004E2A17" w:rsidRDefault="00697E64" w:rsidP="00697E64">
      <w:pPr>
        <w:jc w:val="both"/>
      </w:pPr>
      <w:r>
        <w:t xml:space="preserve">31. Право общего природопользования. </w:t>
      </w:r>
    </w:p>
    <w:p w:rsidR="004E2A17" w:rsidRDefault="00697E64" w:rsidP="00697E64">
      <w:pPr>
        <w:jc w:val="both"/>
      </w:pPr>
      <w:r>
        <w:t xml:space="preserve">32. Право специального природопользования. Основания возникновения и прекращения. </w:t>
      </w:r>
    </w:p>
    <w:p w:rsidR="004E2A17" w:rsidRDefault="00697E64" w:rsidP="00697E64">
      <w:pPr>
        <w:jc w:val="both"/>
      </w:pPr>
      <w:r>
        <w:t xml:space="preserve">33. Лицензирование в области природопользования и охраны окружающей среды. </w:t>
      </w:r>
    </w:p>
    <w:p w:rsidR="004E2A17" w:rsidRDefault="004E2A17" w:rsidP="00697E64">
      <w:pPr>
        <w:jc w:val="both"/>
      </w:pPr>
      <w:r>
        <w:t>34.</w:t>
      </w:r>
      <w:r w:rsidR="00697E64">
        <w:t xml:space="preserve">Экономическое и правовое стимулирование рационального природопользования. </w:t>
      </w:r>
    </w:p>
    <w:p w:rsidR="004E2A17" w:rsidRDefault="00697E64" w:rsidP="00697E64">
      <w:pPr>
        <w:jc w:val="both"/>
      </w:pPr>
      <w:r>
        <w:t xml:space="preserve">35. Понятие, функции и методы управления в области природопользования и охраны окружающей среды. </w:t>
      </w:r>
    </w:p>
    <w:p w:rsidR="004E2A17" w:rsidRDefault="004E2A17" w:rsidP="00697E64">
      <w:pPr>
        <w:jc w:val="both"/>
      </w:pPr>
      <w:r>
        <w:t>36.</w:t>
      </w:r>
      <w:r w:rsidR="00697E64">
        <w:t>Система органов государственного управления в области природопользован</w:t>
      </w:r>
      <w:r>
        <w:t xml:space="preserve">ия и охраны окружающей среды. </w:t>
      </w:r>
    </w:p>
    <w:p w:rsidR="004E2A17" w:rsidRDefault="00697E64" w:rsidP="00697E64">
      <w:pPr>
        <w:jc w:val="both"/>
      </w:pPr>
      <w:r>
        <w:t xml:space="preserve">37. Понятие, содержание и порядок проведения оценки воздействия на окружающую среду. </w:t>
      </w:r>
    </w:p>
    <w:p w:rsidR="004E2A17" w:rsidRDefault="00697E64" w:rsidP="00697E64">
      <w:pPr>
        <w:jc w:val="both"/>
      </w:pPr>
      <w:r>
        <w:t xml:space="preserve">38. Понятие, виды и принципы экологической экспертизы. </w:t>
      </w:r>
    </w:p>
    <w:p w:rsidR="004E2A17" w:rsidRDefault="00697E64" w:rsidP="00697E64">
      <w:pPr>
        <w:jc w:val="both"/>
      </w:pPr>
      <w:r>
        <w:t xml:space="preserve">39. Государственная экологическая экспертиза. </w:t>
      </w:r>
    </w:p>
    <w:p w:rsidR="004E2A17" w:rsidRDefault="00697E64" w:rsidP="00697E64">
      <w:pPr>
        <w:jc w:val="both"/>
      </w:pPr>
      <w:r>
        <w:t xml:space="preserve">40. Общественная экологическая экспертиза. </w:t>
      </w:r>
    </w:p>
    <w:p w:rsidR="004E2A17" w:rsidRDefault="00697E64" w:rsidP="00697E64">
      <w:pPr>
        <w:jc w:val="both"/>
      </w:pPr>
      <w:r>
        <w:t xml:space="preserve">41. Право на достоверную информацию о состоянии окружающей среды. </w:t>
      </w:r>
    </w:p>
    <w:p w:rsidR="004E2A17" w:rsidRDefault="00697E64" w:rsidP="00697E64">
      <w:pPr>
        <w:jc w:val="both"/>
      </w:pPr>
      <w:r>
        <w:t xml:space="preserve">42. Нормирование в области охраны окружающей среды. </w:t>
      </w:r>
    </w:p>
    <w:p w:rsidR="004E2A17" w:rsidRDefault="00697E64" w:rsidP="00697E64">
      <w:pPr>
        <w:jc w:val="both"/>
      </w:pPr>
      <w:r>
        <w:t xml:space="preserve">43. Правовые основы экологической сертификации. </w:t>
      </w:r>
    </w:p>
    <w:p w:rsidR="004E2A17" w:rsidRDefault="00697E64" w:rsidP="00697E64">
      <w:pPr>
        <w:jc w:val="both"/>
      </w:pPr>
      <w:r>
        <w:t xml:space="preserve">44. Экологический аудит: понятие, виды и порядок проведения. </w:t>
      </w:r>
    </w:p>
    <w:p w:rsidR="004E2A17" w:rsidRDefault="00697E64" w:rsidP="00697E64">
      <w:pPr>
        <w:jc w:val="both"/>
      </w:pPr>
      <w:r>
        <w:t xml:space="preserve">45. Требования в области охраны окружающей среды при осуществлении хозяйственной и иной деятельности. </w:t>
      </w:r>
    </w:p>
    <w:p w:rsidR="004E2A17" w:rsidRDefault="00697E64" w:rsidP="00697E64">
      <w:pPr>
        <w:jc w:val="both"/>
      </w:pPr>
      <w:r>
        <w:t xml:space="preserve">46. Государственный мониторинг окружающей среды. </w:t>
      </w:r>
    </w:p>
    <w:p w:rsidR="004E2A17" w:rsidRDefault="00697E64" w:rsidP="00697E64">
      <w:pPr>
        <w:jc w:val="both"/>
      </w:pPr>
      <w:r>
        <w:t xml:space="preserve">47. Контроль в области охраны окружающей среды (экологический контроль): понятие, виды и задачи. </w:t>
      </w:r>
    </w:p>
    <w:p w:rsidR="004E2A17" w:rsidRDefault="00697E64" w:rsidP="00697E64">
      <w:pPr>
        <w:jc w:val="both"/>
      </w:pPr>
      <w:r>
        <w:t xml:space="preserve">48. Экономическое регулирование в области охраны окружающей среды: понятие, методы. </w:t>
      </w:r>
    </w:p>
    <w:p w:rsidR="004E2A17" w:rsidRDefault="00697E64" w:rsidP="00697E64">
      <w:pPr>
        <w:jc w:val="both"/>
      </w:pPr>
      <w:r>
        <w:t xml:space="preserve">49. Плата за пользование природными ресурсами. </w:t>
      </w:r>
    </w:p>
    <w:p w:rsidR="004E2A17" w:rsidRDefault="00697E64" w:rsidP="00697E64">
      <w:pPr>
        <w:jc w:val="both"/>
      </w:pPr>
      <w:r>
        <w:t xml:space="preserve">50. Плата за негативное воздействие на окружающую среду. </w:t>
      </w:r>
    </w:p>
    <w:p w:rsidR="004E2A17" w:rsidRDefault="00697E64" w:rsidP="00697E64">
      <w:pPr>
        <w:jc w:val="both"/>
      </w:pPr>
      <w:r>
        <w:t xml:space="preserve">51. Экологическое страхование. </w:t>
      </w:r>
    </w:p>
    <w:p w:rsidR="004E2A17" w:rsidRDefault="00697E64" w:rsidP="00697E64">
      <w:pPr>
        <w:jc w:val="both"/>
      </w:pPr>
      <w:r>
        <w:t xml:space="preserve">52. Основы формирования экологической культуры. </w:t>
      </w:r>
    </w:p>
    <w:p w:rsidR="004E2A17" w:rsidRDefault="00697E64" w:rsidP="00697E64">
      <w:pPr>
        <w:jc w:val="both"/>
      </w:pPr>
      <w:r>
        <w:t xml:space="preserve">53. Понятие, особенности и функции юридической ответственности за экологические правонарушения. </w:t>
      </w:r>
    </w:p>
    <w:p w:rsidR="004E2A17" w:rsidRDefault="00697E64" w:rsidP="00697E64">
      <w:pPr>
        <w:jc w:val="both"/>
      </w:pPr>
      <w:r>
        <w:t xml:space="preserve">54. Виды юридической ответственности за нарушение законодательства в области охраны окружающей среды. </w:t>
      </w:r>
    </w:p>
    <w:p w:rsidR="004E2A17" w:rsidRDefault="00697E64" w:rsidP="00697E64">
      <w:pPr>
        <w:jc w:val="both"/>
      </w:pPr>
      <w:r>
        <w:t xml:space="preserve">55. Понятие и состав экологического правонарушения. </w:t>
      </w:r>
    </w:p>
    <w:p w:rsidR="004E2A17" w:rsidRDefault="00697E64" w:rsidP="00697E64">
      <w:pPr>
        <w:jc w:val="both"/>
      </w:pPr>
      <w:r>
        <w:lastRenderedPageBreak/>
        <w:t xml:space="preserve">56. Уголовная ответственность за экологические преступления. </w:t>
      </w:r>
    </w:p>
    <w:p w:rsidR="004E2A17" w:rsidRDefault="00697E64" w:rsidP="00697E64">
      <w:pPr>
        <w:jc w:val="both"/>
      </w:pPr>
      <w:r>
        <w:t xml:space="preserve">57. Административная ответственность за экологические правонарушения. 58. Гражданско-правовая ответственность за нарушение законодательства в области охраны окружающей среды. </w:t>
      </w:r>
    </w:p>
    <w:p w:rsidR="004E2A17" w:rsidRDefault="00697E64" w:rsidP="00697E64">
      <w:pPr>
        <w:jc w:val="both"/>
      </w:pPr>
      <w:r>
        <w:t xml:space="preserve">59. Понятие и виды вреда окружающей природной среде. Принципы возмещения вреда природной среде. </w:t>
      </w:r>
    </w:p>
    <w:p w:rsidR="004E2A17" w:rsidRDefault="00697E64" w:rsidP="00697E64">
      <w:pPr>
        <w:jc w:val="both"/>
      </w:pPr>
      <w:r>
        <w:t xml:space="preserve">60. Вред экономический и вред экологический. </w:t>
      </w:r>
    </w:p>
    <w:p w:rsidR="004E2A17" w:rsidRDefault="00697E64" w:rsidP="00697E64">
      <w:pPr>
        <w:jc w:val="both"/>
      </w:pPr>
      <w:r>
        <w:t xml:space="preserve">61. Механизм возмещения вреда природной среде и здоровью человека. </w:t>
      </w:r>
    </w:p>
    <w:p w:rsidR="004E2A17" w:rsidRDefault="00697E64" w:rsidP="00697E64">
      <w:pPr>
        <w:jc w:val="both"/>
      </w:pPr>
      <w:r>
        <w:t xml:space="preserve">62. Недра как объект использования и охраны. </w:t>
      </w:r>
    </w:p>
    <w:p w:rsidR="004E2A17" w:rsidRDefault="00697E64" w:rsidP="00697E64">
      <w:pPr>
        <w:jc w:val="both"/>
      </w:pPr>
      <w:r>
        <w:t xml:space="preserve">63. Управление фондом недр. </w:t>
      </w:r>
    </w:p>
    <w:p w:rsidR="004E2A17" w:rsidRDefault="00697E64" w:rsidP="00697E64">
      <w:pPr>
        <w:jc w:val="both"/>
      </w:pPr>
      <w:r>
        <w:t xml:space="preserve">64. Право пользования недрами: понятие, виды, основания возникновения и прекращения. </w:t>
      </w:r>
    </w:p>
    <w:p w:rsidR="004E2A17" w:rsidRDefault="00697E64" w:rsidP="00697E64">
      <w:pPr>
        <w:jc w:val="both"/>
      </w:pPr>
      <w:r>
        <w:t xml:space="preserve">65. Основные требования охраны недр. </w:t>
      </w:r>
    </w:p>
    <w:p w:rsidR="004E2A17" w:rsidRDefault="00697E64" w:rsidP="00697E64">
      <w:pPr>
        <w:jc w:val="both"/>
      </w:pPr>
      <w:r>
        <w:t xml:space="preserve">66. Воды как объект использования и охраны. Объекты водных отношений. Водное законодательство. </w:t>
      </w:r>
    </w:p>
    <w:p w:rsidR="004E2A17" w:rsidRDefault="00697E64" w:rsidP="00697E64">
      <w:pPr>
        <w:jc w:val="both"/>
      </w:pPr>
      <w:r>
        <w:t xml:space="preserve">67. Управление в области использования и охраны водных объектов. </w:t>
      </w:r>
    </w:p>
    <w:p w:rsidR="004E2A17" w:rsidRDefault="00697E64" w:rsidP="00697E64">
      <w:pPr>
        <w:jc w:val="both"/>
      </w:pPr>
      <w:r>
        <w:t xml:space="preserve">68. Право водопользования и его виды. </w:t>
      </w:r>
    </w:p>
    <w:p w:rsidR="004E2A17" w:rsidRDefault="00697E64" w:rsidP="00697E64">
      <w:pPr>
        <w:jc w:val="both"/>
      </w:pPr>
      <w:r>
        <w:t xml:space="preserve">69. Основания возникновения и прекращения права пользования водными объектами. </w:t>
      </w:r>
    </w:p>
    <w:p w:rsidR="004E2A17" w:rsidRDefault="00697E64" w:rsidP="00697E64">
      <w:pPr>
        <w:jc w:val="both"/>
      </w:pPr>
      <w:r>
        <w:t xml:space="preserve">70. Порядок предоставления водных объектов. </w:t>
      </w:r>
    </w:p>
    <w:p w:rsidR="004E2A17" w:rsidRDefault="00697E64" w:rsidP="00697E64">
      <w:pPr>
        <w:jc w:val="both"/>
      </w:pPr>
      <w:r>
        <w:t xml:space="preserve">71. Правовая охрана вод. Правовые меры охраны водных бассейнов, морей, рек, озер. </w:t>
      </w:r>
    </w:p>
    <w:p w:rsidR="004E2A17" w:rsidRDefault="00697E64" w:rsidP="00697E64">
      <w:pPr>
        <w:jc w:val="both"/>
      </w:pPr>
      <w:r>
        <w:t xml:space="preserve">72. Государственный </w:t>
      </w:r>
      <w:proofErr w:type="gramStart"/>
      <w:r>
        <w:t>контроль за</w:t>
      </w:r>
      <w:proofErr w:type="gramEnd"/>
      <w:r>
        <w:t xml:space="preserve"> использованием и охраной водных объектов. </w:t>
      </w:r>
    </w:p>
    <w:p w:rsidR="004E2A17" w:rsidRDefault="00697E64" w:rsidP="00697E64">
      <w:pPr>
        <w:jc w:val="both"/>
      </w:pPr>
      <w:r>
        <w:t xml:space="preserve">73. Леса как объект использования и охраны. </w:t>
      </w:r>
    </w:p>
    <w:p w:rsidR="004E2A17" w:rsidRDefault="00697E64" w:rsidP="00697E64">
      <w:pPr>
        <w:jc w:val="both"/>
      </w:pPr>
      <w:r>
        <w:t xml:space="preserve">74. Управление в области использования, охраны, защиты, воспроизводства лесов. </w:t>
      </w:r>
    </w:p>
    <w:p w:rsidR="004E2A17" w:rsidRDefault="00697E64" w:rsidP="00697E64">
      <w:pPr>
        <w:jc w:val="both"/>
      </w:pPr>
      <w:r>
        <w:t xml:space="preserve">75. Классификация лесов и ее правовое значение. </w:t>
      </w:r>
    </w:p>
    <w:p w:rsidR="004E2A17" w:rsidRDefault="00697E64" w:rsidP="00697E64">
      <w:pPr>
        <w:jc w:val="both"/>
      </w:pPr>
      <w:r>
        <w:t xml:space="preserve">76. Право лесопользования и его виды. </w:t>
      </w:r>
    </w:p>
    <w:p w:rsidR="004E2A17" w:rsidRDefault="00697E64" w:rsidP="00697E64">
      <w:pPr>
        <w:jc w:val="both"/>
      </w:pPr>
      <w:r>
        <w:t xml:space="preserve">77. Правовое регулирование заготовки древесины. </w:t>
      </w:r>
    </w:p>
    <w:p w:rsidR="004E2A17" w:rsidRDefault="00697E64" w:rsidP="00697E64">
      <w:pPr>
        <w:jc w:val="both"/>
      </w:pPr>
      <w:r>
        <w:t>78. Пра</w:t>
      </w:r>
      <w:r w:rsidR="004E2A17">
        <w:t xml:space="preserve">вовая охрана и защита лесов. </w:t>
      </w:r>
    </w:p>
    <w:p w:rsidR="004E2A17" w:rsidRDefault="00697E64" w:rsidP="00697E64">
      <w:pPr>
        <w:jc w:val="both"/>
      </w:pPr>
      <w:r>
        <w:t xml:space="preserve">79. Государственный лесной контроль и надзор. </w:t>
      </w:r>
    </w:p>
    <w:p w:rsidR="004E2A17" w:rsidRDefault="00697E64" w:rsidP="00697E64">
      <w:pPr>
        <w:jc w:val="both"/>
      </w:pPr>
      <w:r>
        <w:t xml:space="preserve">80. Ответственность за нарушение лесного законодательства. Возмещение вреда, причиненного лесам. </w:t>
      </w:r>
    </w:p>
    <w:p w:rsidR="004E2A17" w:rsidRDefault="00697E64" w:rsidP="00697E64">
      <w:pPr>
        <w:jc w:val="both"/>
      </w:pPr>
      <w:r>
        <w:t xml:space="preserve">81. Животный мир как объект правовой охраны и использования. </w:t>
      </w:r>
    </w:p>
    <w:p w:rsidR="004E2A17" w:rsidRDefault="00697E64" w:rsidP="00697E64">
      <w:pPr>
        <w:jc w:val="both"/>
      </w:pPr>
      <w:r>
        <w:t xml:space="preserve">82. Законодательство об охране и использовании животного мира. </w:t>
      </w:r>
    </w:p>
    <w:p w:rsidR="004E2A17" w:rsidRDefault="00697E64" w:rsidP="00697E64">
      <w:pPr>
        <w:jc w:val="both"/>
      </w:pPr>
      <w:r>
        <w:t xml:space="preserve">83. Правовые меры охраны животного мира. Красная книга РФ. </w:t>
      </w:r>
    </w:p>
    <w:p w:rsidR="004E2A17" w:rsidRDefault="00697E64" w:rsidP="00697E64">
      <w:pPr>
        <w:jc w:val="both"/>
      </w:pPr>
      <w:r>
        <w:t xml:space="preserve">84. Право пользования животным миром и его виды. </w:t>
      </w:r>
    </w:p>
    <w:p w:rsidR="004E2A17" w:rsidRDefault="00697E64" w:rsidP="00697E64">
      <w:pPr>
        <w:jc w:val="both"/>
      </w:pPr>
      <w:r>
        <w:t xml:space="preserve">85. Правовое регулирование охоты. </w:t>
      </w:r>
    </w:p>
    <w:p w:rsidR="004E2A17" w:rsidRDefault="00697E64" w:rsidP="00697E64">
      <w:pPr>
        <w:jc w:val="both"/>
      </w:pPr>
      <w:r>
        <w:t xml:space="preserve">86. Правовое регулирование рыболовства. </w:t>
      </w:r>
    </w:p>
    <w:p w:rsidR="004E2A17" w:rsidRDefault="00697E64" w:rsidP="00697E64">
      <w:pPr>
        <w:jc w:val="both"/>
      </w:pPr>
      <w:r>
        <w:t xml:space="preserve">87. Ответственность за нарушение законодательства об охране и использовании животного мира. </w:t>
      </w:r>
    </w:p>
    <w:p w:rsidR="004E2A17" w:rsidRDefault="00697E64" w:rsidP="00697E64">
      <w:pPr>
        <w:jc w:val="both"/>
      </w:pPr>
      <w:r>
        <w:t xml:space="preserve">88. Атмосферный воздух как объект охраны. </w:t>
      </w:r>
    </w:p>
    <w:p w:rsidR="00697E64" w:rsidRDefault="00697E64" w:rsidP="00697E64">
      <w:pPr>
        <w:jc w:val="both"/>
      </w:pPr>
      <w:r>
        <w:t>89. Законодательство об охране атмосферного воздуха от загрязнения.</w:t>
      </w:r>
    </w:p>
    <w:p w:rsidR="00E11C9F" w:rsidRDefault="00E11C9F" w:rsidP="00697E64">
      <w:pPr>
        <w:jc w:val="both"/>
      </w:pPr>
    </w:p>
    <w:p w:rsidR="00E11C9F" w:rsidRDefault="00E11C9F" w:rsidP="00E11C9F">
      <w:pPr>
        <w:jc w:val="center"/>
      </w:pPr>
      <w:r>
        <w:lastRenderedPageBreak/>
        <w:t>Перечень основной и дополнительной литературы</w:t>
      </w:r>
    </w:p>
    <w:p w:rsidR="00E11C9F" w:rsidRDefault="00E11C9F" w:rsidP="00E11C9F">
      <w:pPr>
        <w:jc w:val="center"/>
      </w:pPr>
      <w:r>
        <w:t>Список основной литературы</w:t>
      </w:r>
    </w:p>
    <w:p w:rsidR="00E11C9F" w:rsidRDefault="00E11C9F" w:rsidP="00697E64">
      <w:pPr>
        <w:jc w:val="both"/>
      </w:pPr>
      <w:r>
        <w:t>1 Елизарова, Н. В. Экологическое право</w:t>
      </w:r>
      <w:proofErr w:type="gramStart"/>
      <w:r>
        <w:t xml:space="preserve"> :</w:t>
      </w:r>
      <w:proofErr w:type="gramEnd"/>
      <w:r>
        <w:t xml:space="preserve"> учебник / Н. В. Елизарова. — Москва </w:t>
      </w:r>
      <w:proofErr w:type="gramStart"/>
      <w:r>
        <w:t>:А</w:t>
      </w:r>
      <w:proofErr w:type="gramEnd"/>
      <w:r>
        <w:t>й Пи Ар Медиа, 2023. — 125 c. — ISBN 978-5-4497-1111-3. — Текст</w:t>
      </w:r>
      <w:proofErr w:type="gramStart"/>
      <w:r>
        <w:t xml:space="preserve"> :</w:t>
      </w:r>
      <w:proofErr w:type="gramEnd"/>
      <w:r>
        <w:t xml:space="preserve"> электронный // Цифровой образовательный ресурс IPR SMART : [сайт]. — URL: https://www.iprbookshop.ru/109258.html. — Режим доступа: для </w:t>
      </w:r>
      <w:proofErr w:type="spellStart"/>
      <w:r>
        <w:t>авторизир</w:t>
      </w:r>
      <w:proofErr w:type="spellEnd"/>
      <w:r>
        <w:t xml:space="preserve">. пользователей. - DOI: </w:t>
      </w:r>
      <w:hyperlink r:id="rId5" w:history="1">
        <w:r w:rsidRPr="00181333">
          <w:rPr>
            <w:rStyle w:val="a4"/>
          </w:rPr>
          <w:t>https://doi.org/10.23682/109258</w:t>
        </w:r>
      </w:hyperlink>
    </w:p>
    <w:p w:rsidR="00E11C9F" w:rsidRDefault="00E11C9F" w:rsidP="00697E64">
      <w:pPr>
        <w:jc w:val="both"/>
      </w:pPr>
    </w:p>
    <w:p w:rsidR="00E11C9F" w:rsidRDefault="00E11C9F" w:rsidP="00697E64">
      <w:pPr>
        <w:jc w:val="both"/>
      </w:pPr>
      <w:r>
        <w:t xml:space="preserve"> 2 </w:t>
      </w:r>
      <w:proofErr w:type="spellStart"/>
      <w:r>
        <w:t>Балашенко</w:t>
      </w:r>
      <w:proofErr w:type="spellEnd"/>
      <w:r>
        <w:t>, С. А. Экологическое право</w:t>
      </w:r>
      <w:proofErr w:type="gramStart"/>
      <w:r>
        <w:t xml:space="preserve"> :</w:t>
      </w:r>
      <w:proofErr w:type="gramEnd"/>
      <w:r>
        <w:t xml:space="preserve"> учебник / С. А. </w:t>
      </w:r>
      <w:proofErr w:type="spellStart"/>
      <w:r>
        <w:t>Балашенко</w:t>
      </w:r>
      <w:proofErr w:type="spellEnd"/>
      <w:r>
        <w:t xml:space="preserve">, Т. И. Макарова, В. Е. </w:t>
      </w:r>
      <w:proofErr w:type="spellStart"/>
      <w:r>
        <w:t>Лизгаро</w:t>
      </w:r>
      <w:proofErr w:type="spellEnd"/>
      <w:r>
        <w:t xml:space="preserve">. — 2-е изд. — Минск : </w:t>
      </w:r>
      <w:proofErr w:type="spellStart"/>
      <w:r>
        <w:t>Вышэйшая</w:t>
      </w:r>
      <w:proofErr w:type="spellEnd"/>
      <w:r>
        <w:t xml:space="preserve"> школа, 2021. — 400 c. — ISBN 978-985-06-3305-7. — Текст</w:t>
      </w:r>
      <w:proofErr w:type="gramStart"/>
      <w:r>
        <w:t xml:space="preserve"> :</w:t>
      </w:r>
      <w:proofErr w:type="gramEnd"/>
      <w:r>
        <w:t xml:space="preserve"> электронный // Цифровой образовательный ресурс IPR SMART : [сайт]. — URL: https://www.iprbookshop.ru/120137.html. — Режим доступа: для </w:t>
      </w:r>
      <w:proofErr w:type="spellStart"/>
      <w:r>
        <w:t>авторизир</w:t>
      </w:r>
      <w:proofErr w:type="spellEnd"/>
      <w:r>
        <w:t xml:space="preserve">. Пользователей </w:t>
      </w:r>
    </w:p>
    <w:p w:rsidR="00E11C9F" w:rsidRDefault="00E11C9F" w:rsidP="00697E64">
      <w:pPr>
        <w:jc w:val="both"/>
      </w:pPr>
    </w:p>
    <w:p w:rsidR="00E11C9F" w:rsidRDefault="00E11C9F" w:rsidP="00697E64">
      <w:pPr>
        <w:jc w:val="both"/>
      </w:pPr>
      <w:r>
        <w:t>3 Экологическое право России</w:t>
      </w:r>
      <w:proofErr w:type="gramStart"/>
      <w:r>
        <w:t xml:space="preserve"> :</w:t>
      </w:r>
      <w:proofErr w:type="gramEnd"/>
      <w:r>
        <w:t xml:space="preserve"> учебное пособие для студентов вузов, обучающихся по направлению «Юриспруденция» / Н. В. Румянцев, Н. Д. </w:t>
      </w:r>
      <w:proofErr w:type="spellStart"/>
      <w:r>
        <w:t>Эриашвили</w:t>
      </w:r>
      <w:proofErr w:type="spellEnd"/>
      <w:r>
        <w:t xml:space="preserve">, С. Я. Казанцев [и др.] ; под редакцией Н. В. Румянцева, Ф. Г. </w:t>
      </w:r>
      <w:proofErr w:type="spellStart"/>
      <w:r>
        <w:t>Мышко</w:t>
      </w:r>
      <w:proofErr w:type="spellEnd"/>
      <w:r>
        <w:t>. — 6-е изд. — Москва : ЮНИТИ-ДАНА, 2019. — 367 c. — ISBN 978-5-238-03215- 3. — Текст</w:t>
      </w:r>
      <w:proofErr w:type="gramStart"/>
      <w:r>
        <w:t xml:space="preserve"> :</w:t>
      </w:r>
      <w:proofErr w:type="gramEnd"/>
      <w:r>
        <w:t xml:space="preserve"> электронный // Цифровой образовательный ресурс IPR SMART : [сайт]. — URL: https://www.iprbookshop.ru/101904.html. — Режим доступа: для </w:t>
      </w:r>
      <w:proofErr w:type="spellStart"/>
      <w:r>
        <w:t>авторизир</w:t>
      </w:r>
      <w:proofErr w:type="spellEnd"/>
      <w:r>
        <w:t xml:space="preserve">. пользователей </w:t>
      </w:r>
    </w:p>
    <w:p w:rsidR="00E11C9F" w:rsidRDefault="00E11C9F" w:rsidP="00697E64">
      <w:pPr>
        <w:jc w:val="both"/>
      </w:pPr>
    </w:p>
    <w:p w:rsidR="00E11C9F" w:rsidRDefault="00E11C9F" w:rsidP="00697E64">
      <w:pPr>
        <w:jc w:val="both"/>
      </w:pPr>
    </w:p>
    <w:sectPr w:rsidR="00E11C9F" w:rsidSect="00D42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C5142"/>
    <w:multiLevelType w:val="hybridMultilevel"/>
    <w:tmpl w:val="6E10E366"/>
    <w:lvl w:ilvl="0" w:tplc="13A29A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0A0867"/>
    <w:multiLevelType w:val="hybridMultilevel"/>
    <w:tmpl w:val="58DA063A"/>
    <w:lvl w:ilvl="0" w:tplc="BE48573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0B0A7E"/>
    <w:multiLevelType w:val="hybridMultilevel"/>
    <w:tmpl w:val="E746F1AC"/>
    <w:lvl w:ilvl="0" w:tplc="1DE6432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C5136D"/>
    <w:multiLevelType w:val="hybridMultilevel"/>
    <w:tmpl w:val="8EEA5390"/>
    <w:lvl w:ilvl="0" w:tplc="5A68CBEA">
      <w:start w:val="1"/>
      <w:numFmt w:val="decimal"/>
      <w:lvlText w:val="%1."/>
      <w:lvlJc w:val="left"/>
      <w:pPr>
        <w:ind w:left="1728" w:hanging="1020"/>
      </w:pPr>
      <w:rPr>
        <w:rFonts w:eastAsia="Times New Roman" w:hint="default"/>
        <w:i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DBC1DDC"/>
    <w:multiLevelType w:val="hybridMultilevel"/>
    <w:tmpl w:val="49BE92A2"/>
    <w:lvl w:ilvl="0" w:tplc="590EEEC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4622A59"/>
    <w:multiLevelType w:val="hybridMultilevel"/>
    <w:tmpl w:val="8496E092"/>
    <w:lvl w:ilvl="0" w:tplc="5A68CBEA">
      <w:start w:val="1"/>
      <w:numFmt w:val="decimal"/>
      <w:lvlText w:val="%1."/>
      <w:lvlJc w:val="left"/>
      <w:pPr>
        <w:ind w:left="1728" w:hanging="1020"/>
      </w:pPr>
      <w:rPr>
        <w:rFonts w:eastAsia="Times New Roman" w:hint="default"/>
        <w:i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E662FE"/>
    <w:multiLevelType w:val="hybridMultilevel"/>
    <w:tmpl w:val="CD6674F2"/>
    <w:lvl w:ilvl="0" w:tplc="5A68CBEA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i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">
    <w:nsid w:val="7F4E2C4F"/>
    <w:multiLevelType w:val="hybridMultilevel"/>
    <w:tmpl w:val="C992910E"/>
    <w:lvl w:ilvl="0" w:tplc="8850FB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0A8E"/>
    <w:rsid w:val="00084DD5"/>
    <w:rsid w:val="000E3F6D"/>
    <w:rsid w:val="00147C94"/>
    <w:rsid w:val="002F0A8E"/>
    <w:rsid w:val="00364A37"/>
    <w:rsid w:val="003F4691"/>
    <w:rsid w:val="004E2A17"/>
    <w:rsid w:val="00697E64"/>
    <w:rsid w:val="006D44DD"/>
    <w:rsid w:val="00932403"/>
    <w:rsid w:val="00E11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4A37"/>
    <w:pPr>
      <w:keepNext/>
      <w:spacing w:line="360" w:lineRule="auto"/>
      <w:ind w:firstLine="72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4A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364A37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semiHidden/>
    <w:unhideWhenUsed/>
    <w:rsid w:val="00697E64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semiHidden/>
    <w:rsid w:val="00697E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11C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4A37"/>
    <w:pPr>
      <w:keepNext/>
      <w:spacing w:line="360" w:lineRule="auto"/>
      <w:ind w:firstLine="72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4A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364A37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semiHidden/>
    <w:unhideWhenUsed/>
    <w:rsid w:val="00697E64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semiHidden/>
    <w:rsid w:val="00697E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11C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23682/1092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2211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2024-03-01T15:17:00Z</dcterms:created>
  <dcterms:modified xsi:type="dcterms:W3CDTF">2024-03-04T05:45:00Z</dcterms:modified>
</cp:coreProperties>
</file>