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69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0206"/>
      </w:tblGrid>
      <w:tr w:rsidR="00571323" w:rsidTr="00105638">
        <w:trPr>
          <w:trHeight w:val="1395"/>
        </w:trPr>
        <w:tc>
          <w:tcPr>
            <w:tcW w:w="1463" w:type="dxa"/>
          </w:tcPr>
          <w:p w:rsidR="00571323" w:rsidRDefault="00571323" w:rsidP="0010563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823789" cy="823789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86" cy="82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:rsidR="00571323" w:rsidRPr="00105638" w:rsidRDefault="00571323" w:rsidP="00105638">
            <w:pPr>
              <w:widowControl w:val="0"/>
              <w:ind w:left="322" w:right="-249" w:hanging="71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563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МИНИСТЕРСТВО </w:t>
            </w:r>
            <w:r w:rsidR="003A6924" w:rsidRPr="0010563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НАУКИ И ВЫСШЕГО </w:t>
            </w:r>
            <w:r w:rsidR="00EB0E34" w:rsidRPr="0010563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ОБРАЗОВАНИЯ </w:t>
            </w:r>
            <w:r w:rsidRPr="0010563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РОССИЙСКОЙ ФЕДЕРАЦИИ</w:t>
            </w:r>
          </w:p>
          <w:p w:rsidR="00571323" w:rsidRPr="00105638" w:rsidRDefault="00571323" w:rsidP="005713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71323" w:rsidRPr="00105638" w:rsidRDefault="00571323" w:rsidP="005713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563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ФЕДЕРАЛЬНОЕ ГОСУДАРСТВЕННОЕ БЮДЖЕТНОЕ ОБРАЗОВАТЕЛЬНОЕ УЧРЕЖДЕНИЕ ВЫСШЕГО ОБРАЗОВАНИЯ</w:t>
            </w:r>
          </w:p>
          <w:p w:rsidR="00571323" w:rsidRPr="00571323" w:rsidRDefault="00571323" w:rsidP="005713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63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«СЕВЕРО-КАВКАЗСКАЯ ГОСУДАРСТВЕННАЯ АКАДЕМИЯ»</w:t>
            </w:r>
          </w:p>
        </w:tc>
      </w:tr>
    </w:tbl>
    <w:p w:rsidR="00571323" w:rsidRDefault="00571323" w:rsidP="00501B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1323" w:rsidRDefault="00571323" w:rsidP="00501B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3F27" w:rsidRDefault="007F3F27" w:rsidP="00501B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1323" w:rsidRPr="00571323" w:rsidRDefault="00571323" w:rsidP="00501B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1323" w:rsidRDefault="00571323" w:rsidP="002E563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CF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2E5631" w:rsidRPr="00670CF3" w:rsidRDefault="002E5631" w:rsidP="002E563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323" w:rsidRDefault="00571323" w:rsidP="002E563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 ФГБОУ ВО «СевКавГА»</w:t>
      </w:r>
    </w:p>
    <w:p w:rsidR="002E5631" w:rsidRPr="00571323" w:rsidRDefault="002E5631" w:rsidP="002E563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571323" w:rsidRDefault="00D4678B" w:rsidP="002E563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71323">
        <w:rPr>
          <w:rFonts w:ascii="Times New Roman" w:eastAsia="Times New Roman" w:hAnsi="Times New Roman" w:cs="Times New Roman"/>
          <w:sz w:val="24"/>
          <w:szCs w:val="24"/>
        </w:rPr>
        <w:t>___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323">
        <w:rPr>
          <w:rFonts w:ascii="Times New Roman" w:eastAsia="Times New Roman" w:hAnsi="Times New Roman" w:cs="Times New Roman"/>
          <w:sz w:val="24"/>
          <w:szCs w:val="24"/>
        </w:rPr>
        <w:t>М. Кочкаров</w:t>
      </w:r>
    </w:p>
    <w:p w:rsidR="002E5631" w:rsidRPr="00571323" w:rsidRDefault="002E5631" w:rsidP="002E563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E45FA" w:rsidRDefault="00571323" w:rsidP="002E5631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AE0E5E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E0E5E">
        <w:rPr>
          <w:rFonts w:ascii="Times New Roman" w:eastAsia="Times New Roman" w:hAnsi="Times New Roman" w:cs="Times New Roman"/>
          <w:sz w:val="24"/>
          <w:szCs w:val="24"/>
        </w:rPr>
        <w:t>_»_____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E0E5E">
        <w:rPr>
          <w:rFonts w:ascii="Times New Roman" w:eastAsia="Times New Roman" w:hAnsi="Times New Roman" w:cs="Times New Roman"/>
          <w:sz w:val="24"/>
          <w:szCs w:val="24"/>
        </w:rPr>
        <w:t>_________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AE0E5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E45FA" w:rsidRDefault="004E45FA" w:rsidP="00501B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23" w:rsidRDefault="00571323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23" w:rsidRDefault="00571323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23" w:rsidRDefault="00571323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Pr="00501B2B" w:rsidRDefault="004E45FA" w:rsidP="00571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B2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71323" w:rsidRPr="00571323" w:rsidRDefault="00571323" w:rsidP="0057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2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A717C">
        <w:rPr>
          <w:rFonts w:ascii="Times New Roman" w:hAnsi="Times New Roman" w:cs="Times New Roman"/>
          <w:b/>
          <w:sz w:val="28"/>
          <w:szCs w:val="28"/>
        </w:rPr>
        <w:t>Отделе автоматизации и внедрения</w:t>
      </w:r>
      <w:r w:rsidRPr="00571323">
        <w:rPr>
          <w:rFonts w:ascii="Times New Roman" w:hAnsi="Times New Roman" w:cs="Times New Roman"/>
          <w:b/>
          <w:sz w:val="28"/>
          <w:szCs w:val="28"/>
        </w:rPr>
        <w:t xml:space="preserve"> цифровых сервисов</w:t>
      </w:r>
    </w:p>
    <w:p w:rsidR="00571323" w:rsidRPr="00571323" w:rsidRDefault="00FB28BF" w:rsidP="0057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="00571323" w:rsidRPr="00571323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образовательного </w:t>
      </w:r>
    </w:p>
    <w:p w:rsidR="00571323" w:rsidRPr="00571323" w:rsidRDefault="00571323" w:rsidP="0057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23">
        <w:rPr>
          <w:rFonts w:ascii="Times New Roman" w:hAnsi="Times New Roman" w:cs="Times New Roman"/>
          <w:b/>
          <w:sz w:val="28"/>
          <w:szCs w:val="28"/>
        </w:rPr>
        <w:t>учре</w:t>
      </w:r>
      <w:r w:rsidR="003A717C">
        <w:rPr>
          <w:rFonts w:ascii="Times New Roman" w:hAnsi="Times New Roman" w:cs="Times New Roman"/>
          <w:b/>
          <w:sz w:val="28"/>
          <w:szCs w:val="28"/>
        </w:rPr>
        <w:t>ждения высшего образования</w:t>
      </w:r>
    </w:p>
    <w:p w:rsidR="004E45FA" w:rsidRPr="00571323" w:rsidRDefault="00571323" w:rsidP="0057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2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71323">
        <w:rPr>
          <w:rFonts w:ascii="Times New Roman" w:hAnsi="Times New Roman" w:cs="Times New Roman"/>
          <w:b/>
          <w:sz w:val="28"/>
          <w:szCs w:val="28"/>
        </w:rPr>
        <w:t>Северо-Кавказская</w:t>
      </w:r>
      <w:proofErr w:type="gramEnd"/>
      <w:r w:rsidRPr="00571323">
        <w:rPr>
          <w:rFonts w:ascii="Times New Roman" w:hAnsi="Times New Roman" w:cs="Times New Roman"/>
          <w:b/>
          <w:sz w:val="28"/>
          <w:szCs w:val="28"/>
        </w:rPr>
        <w:t xml:space="preserve"> государственная академия»</w:t>
      </w: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27" w:rsidRDefault="007F3F27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4E45FA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34" w:rsidRDefault="00EB0E34" w:rsidP="00501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FA" w:rsidRDefault="00571323" w:rsidP="00501B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323">
        <w:rPr>
          <w:rFonts w:ascii="Times New Roman" w:hAnsi="Times New Roman" w:cs="Times New Roman"/>
          <w:sz w:val="24"/>
          <w:szCs w:val="24"/>
        </w:rPr>
        <w:t>Черкесск,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36A" w:rsidRPr="00D0616C" w:rsidRDefault="00863A0C" w:rsidP="000D5FAB">
      <w:pPr>
        <w:pStyle w:val="a6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lastRenderedPageBreak/>
        <w:t>ОБЩИЕ ПОЛОЖЕНИЯ</w:t>
      </w:r>
    </w:p>
    <w:p w:rsidR="007D0FE5" w:rsidRPr="00D0616C" w:rsidRDefault="007D0FE5" w:rsidP="000D5FAB">
      <w:pPr>
        <w:pStyle w:val="a6"/>
        <w:spacing w:after="0" w:line="300" w:lineRule="auto"/>
        <w:rPr>
          <w:rFonts w:ascii="Times New Roman" w:hAnsi="Times New Roman" w:cs="Times New Roman"/>
          <w:b/>
          <w:sz w:val="27"/>
          <w:szCs w:val="27"/>
        </w:rPr>
      </w:pPr>
    </w:p>
    <w:p w:rsidR="005E236A" w:rsidRPr="00D0616C" w:rsidRDefault="00863A0C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 xml:space="preserve"> </w:t>
      </w:r>
      <w:r w:rsidR="005E236A" w:rsidRPr="00D0616C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0C3A5E" w:rsidRPr="00D0616C">
        <w:rPr>
          <w:rFonts w:ascii="Times New Roman" w:hAnsi="Times New Roman" w:cs="Times New Roman"/>
          <w:sz w:val="27"/>
          <w:szCs w:val="27"/>
        </w:rPr>
        <w:t>автоматизации и внедрения цифровых сервисов</w:t>
      </w:r>
      <w:r w:rsidR="005E236A" w:rsidRPr="00D0616C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926628" w:rsidRPr="00D0616C">
        <w:rPr>
          <w:rFonts w:ascii="Times New Roman" w:hAnsi="Times New Roman" w:cs="Times New Roman"/>
          <w:sz w:val="27"/>
          <w:szCs w:val="27"/>
        </w:rPr>
        <w:t xml:space="preserve"> –</w:t>
      </w:r>
      <w:r w:rsidR="005E236A" w:rsidRPr="00D0616C">
        <w:rPr>
          <w:rFonts w:ascii="Times New Roman" w:hAnsi="Times New Roman" w:cs="Times New Roman"/>
          <w:sz w:val="27"/>
          <w:szCs w:val="27"/>
        </w:rPr>
        <w:t xml:space="preserve"> </w:t>
      </w:r>
      <w:r w:rsidR="00926628" w:rsidRPr="00D0616C">
        <w:rPr>
          <w:rFonts w:ascii="Times New Roman" w:hAnsi="Times New Roman" w:cs="Times New Roman"/>
          <w:sz w:val="27"/>
          <w:szCs w:val="27"/>
        </w:rPr>
        <w:t>О</w:t>
      </w:r>
      <w:r w:rsidR="005E236A" w:rsidRPr="00D0616C">
        <w:rPr>
          <w:rFonts w:ascii="Times New Roman" w:hAnsi="Times New Roman" w:cs="Times New Roman"/>
          <w:sz w:val="27"/>
          <w:szCs w:val="27"/>
        </w:rPr>
        <w:t xml:space="preserve">тдел) является структурным подразделением </w:t>
      </w:r>
      <w:r w:rsidR="00926628" w:rsidRPr="00D0616C">
        <w:rPr>
          <w:rFonts w:ascii="Times New Roman" w:hAnsi="Times New Roman" w:cs="Times New Roman"/>
          <w:sz w:val="27"/>
          <w:szCs w:val="27"/>
        </w:rPr>
        <w:t>ф</w:t>
      </w:r>
      <w:r w:rsidR="005E236A" w:rsidRPr="00D0616C">
        <w:rPr>
          <w:rFonts w:ascii="Times New Roman" w:hAnsi="Times New Roman" w:cs="Times New Roman"/>
          <w:sz w:val="27"/>
          <w:szCs w:val="27"/>
        </w:rPr>
        <w:t xml:space="preserve">едерального государственного бюджетного </w:t>
      </w:r>
      <w:r w:rsidR="00832DF2" w:rsidRPr="00D0616C">
        <w:rPr>
          <w:rFonts w:ascii="Times New Roman" w:hAnsi="Times New Roman" w:cs="Times New Roman"/>
          <w:sz w:val="27"/>
          <w:szCs w:val="27"/>
        </w:rPr>
        <w:t xml:space="preserve"> </w:t>
      </w:r>
      <w:r w:rsidR="005E236A" w:rsidRPr="00D0616C">
        <w:rPr>
          <w:rFonts w:ascii="Times New Roman" w:hAnsi="Times New Roman" w:cs="Times New Roman"/>
          <w:sz w:val="27"/>
          <w:szCs w:val="27"/>
        </w:rPr>
        <w:t xml:space="preserve">образовательного учреждения высшего образования «Северо-Кавказская государственная академия» (далее </w:t>
      </w:r>
      <w:r w:rsidR="00926628" w:rsidRPr="00D0616C">
        <w:rPr>
          <w:rFonts w:ascii="Times New Roman" w:hAnsi="Times New Roman" w:cs="Times New Roman"/>
          <w:sz w:val="27"/>
          <w:szCs w:val="27"/>
        </w:rPr>
        <w:t>– А</w:t>
      </w:r>
      <w:r w:rsidR="005E236A" w:rsidRPr="00D0616C">
        <w:rPr>
          <w:rFonts w:ascii="Times New Roman" w:hAnsi="Times New Roman" w:cs="Times New Roman"/>
          <w:sz w:val="27"/>
          <w:szCs w:val="27"/>
        </w:rPr>
        <w:t>кадемия).</w:t>
      </w:r>
    </w:p>
    <w:p w:rsidR="00582840" w:rsidRPr="00D0616C" w:rsidRDefault="00582840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 xml:space="preserve">Настоящее Положение регулирует деятельность </w:t>
      </w:r>
      <w:r w:rsidR="00196C3C" w:rsidRPr="00D0616C">
        <w:rPr>
          <w:rFonts w:ascii="Times New Roman" w:hAnsi="Times New Roman" w:cs="Times New Roman"/>
          <w:sz w:val="27"/>
          <w:szCs w:val="27"/>
        </w:rPr>
        <w:t>Отдела, определяет его задачи и функции, структуру, права и обязанности работников, порядок организации и работы, создания, ре</w:t>
      </w:r>
      <w:r w:rsidR="007C1D6C" w:rsidRPr="00D0616C">
        <w:rPr>
          <w:rFonts w:ascii="Times New Roman" w:hAnsi="Times New Roman" w:cs="Times New Roman"/>
          <w:sz w:val="27"/>
          <w:szCs w:val="27"/>
        </w:rPr>
        <w:t>организации и ликвидации О</w:t>
      </w:r>
      <w:r w:rsidR="00196C3C" w:rsidRPr="00D0616C">
        <w:rPr>
          <w:rFonts w:ascii="Times New Roman" w:hAnsi="Times New Roman" w:cs="Times New Roman"/>
          <w:sz w:val="27"/>
          <w:szCs w:val="27"/>
        </w:rPr>
        <w:t>тдела</w:t>
      </w:r>
      <w:r w:rsidR="007C1D6C" w:rsidRPr="00D0616C">
        <w:rPr>
          <w:rFonts w:ascii="Times New Roman" w:hAnsi="Times New Roman" w:cs="Times New Roman"/>
          <w:sz w:val="27"/>
          <w:szCs w:val="27"/>
        </w:rPr>
        <w:t>, внесения изменений в настоящее Положение.</w:t>
      </w:r>
    </w:p>
    <w:p w:rsidR="00562845" w:rsidRPr="00D0616C" w:rsidRDefault="00562845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В своей деятельности Отдел руководствуется действующим законодательством Российской Федерации, Уставом Академии, иными нормативными локальными актами Академии, а также настоящим Положением.</w:t>
      </w:r>
    </w:p>
    <w:p w:rsidR="003E417E" w:rsidRPr="00D0616C" w:rsidRDefault="003E417E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Координацию деятельности Отдела осуществляет начальник Информационно-технического управления (далее Управление).</w:t>
      </w:r>
    </w:p>
    <w:p w:rsidR="00A00B07" w:rsidRPr="00D0616C" w:rsidRDefault="00A00B07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Трудовые обязанности работников Отдела, условия их труда определяются трудовыми договорами, заключенными с каждым работником, настоящим Положением, Правилами внутреннего распорядка Академии и иными локальными актами Академии, а также должностными инструкциями работников Отдела. Должностные инструкции работников Отдела утверждаются Ректором Академии по представлению начальника Управления.</w:t>
      </w:r>
    </w:p>
    <w:p w:rsidR="00A00B07" w:rsidRPr="00D0616C" w:rsidRDefault="00A00B07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К документам Отдела, помимо работников, право доступа имеет Ректор, начальник Управления, а также лица, уполномоченные на проверку деятельности Отдела, иные лица в соответствии с действующим законодательством Российской Федерации.</w:t>
      </w:r>
    </w:p>
    <w:p w:rsidR="00A00B07" w:rsidRPr="00D0616C" w:rsidRDefault="00A00B07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Положение об Отделе, вносимые изменения и дополнения утверждаются приказом Ректора Академии.</w:t>
      </w:r>
    </w:p>
    <w:p w:rsidR="002F1484" w:rsidRPr="00D0616C" w:rsidRDefault="002F1484" w:rsidP="000D5FAB">
      <w:pPr>
        <w:pStyle w:val="a6"/>
        <w:spacing w:after="0" w:line="30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1484" w:rsidRPr="00D0616C" w:rsidRDefault="003A6924" w:rsidP="000D5FAB">
      <w:pPr>
        <w:pStyle w:val="a6"/>
        <w:numPr>
          <w:ilvl w:val="0"/>
          <w:numId w:val="3"/>
        </w:num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ОСНОВНЫЕ ЗАДАЧИ И</w:t>
      </w:r>
      <w:r w:rsidR="002F1484" w:rsidRPr="00D0616C">
        <w:rPr>
          <w:rFonts w:ascii="Times New Roman" w:hAnsi="Times New Roman" w:cs="Times New Roman"/>
          <w:b/>
          <w:sz w:val="27"/>
          <w:szCs w:val="27"/>
        </w:rPr>
        <w:t xml:space="preserve"> ФУНКЦИИ </w:t>
      </w:r>
    </w:p>
    <w:p w:rsidR="007D0FE5" w:rsidRPr="00D0616C" w:rsidRDefault="007D0FE5" w:rsidP="000D5FAB">
      <w:pPr>
        <w:pStyle w:val="a6"/>
        <w:spacing w:after="0" w:line="300" w:lineRule="auto"/>
        <w:rPr>
          <w:rFonts w:ascii="Times New Roman" w:hAnsi="Times New Roman" w:cs="Times New Roman"/>
          <w:sz w:val="27"/>
          <w:szCs w:val="27"/>
        </w:rPr>
      </w:pPr>
    </w:p>
    <w:p w:rsidR="002F1484" w:rsidRPr="00D0616C" w:rsidRDefault="002F1484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Основными задачами Отдела являются:</w:t>
      </w:r>
    </w:p>
    <w:p w:rsidR="002F1484" w:rsidRPr="00D0616C" w:rsidRDefault="00796B60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Разработка,</w:t>
      </w:r>
      <w:r w:rsidR="009E2308" w:rsidRPr="00D0616C">
        <w:rPr>
          <w:rFonts w:ascii="Times New Roman" w:hAnsi="Times New Roman" w:cs="Times New Roman"/>
          <w:sz w:val="27"/>
          <w:szCs w:val="27"/>
        </w:rPr>
        <w:t xml:space="preserve"> </w:t>
      </w:r>
      <w:r w:rsidRPr="00D0616C">
        <w:rPr>
          <w:rFonts w:ascii="Times New Roman" w:hAnsi="Times New Roman" w:cs="Times New Roman"/>
          <w:sz w:val="27"/>
          <w:szCs w:val="27"/>
        </w:rPr>
        <w:t>внедрение</w:t>
      </w:r>
      <w:r w:rsidR="009E2308" w:rsidRPr="00D0616C">
        <w:rPr>
          <w:rFonts w:ascii="Times New Roman" w:hAnsi="Times New Roman" w:cs="Times New Roman"/>
          <w:sz w:val="27"/>
          <w:szCs w:val="27"/>
        </w:rPr>
        <w:t>, модернизация</w:t>
      </w:r>
      <w:r w:rsidRPr="00D0616C">
        <w:rPr>
          <w:rFonts w:ascii="Times New Roman" w:hAnsi="Times New Roman" w:cs="Times New Roman"/>
          <w:sz w:val="27"/>
          <w:szCs w:val="27"/>
        </w:rPr>
        <w:t xml:space="preserve"> и сопровождение программного обеспечения, находящегося в</w:t>
      </w:r>
      <w:r w:rsidR="00E72BF8" w:rsidRPr="00D0616C">
        <w:rPr>
          <w:rFonts w:ascii="Times New Roman" w:hAnsi="Times New Roman" w:cs="Times New Roman"/>
          <w:sz w:val="27"/>
          <w:szCs w:val="27"/>
        </w:rPr>
        <w:t xml:space="preserve"> компетенции Отдела.</w:t>
      </w:r>
    </w:p>
    <w:p w:rsidR="00E72BF8" w:rsidRPr="00D0616C" w:rsidRDefault="00E72BF8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Обучение и консультирование сотрудников структурных подразделений Академий в вопросах внедрения и эксплуатации программного обеспечения, находящего в компетенции Отдела.</w:t>
      </w:r>
    </w:p>
    <w:p w:rsidR="007F29AA" w:rsidRPr="00D0616C" w:rsidRDefault="007F29AA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Сопровождение работы приемной комиссии.</w:t>
      </w:r>
    </w:p>
    <w:p w:rsidR="00494015" w:rsidRDefault="00494015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lastRenderedPageBreak/>
        <w:t>В соответствии с возложенными на него задачами Отдел осуществляет следующие функции:</w:t>
      </w:r>
    </w:p>
    <w:p w:rsidR="007A0A1D" w:rsidRDefault="007A0A1D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0A1D">
        <w:rPr>
          <w:rFonts w:ascii="Times New Roman" w:hAnsi="Times New Roman" w:cs="Times New Roman"/>
          <w:sz w:val="27"/>
          <w:szCs w:val="27"/>
        </w:rPr>
        <w:t>Разработка программного обеспечения и программных модулей с целью автоматизации бизнес-процессов.</w:t>
      </w:r>
    </w:p>
    <w:p w:rsidR="00494015" w:rsidRPr="00D0616C" w:rsidRDefault="00494015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 xml:space="preserve">Организация доступа сотрудников структурных подразделений </w:t>
      </w:r>
      <w:r w:rsidR="00DA3C68" w:rsidRPr="00D0616C">
        <w:rPr>
          <w:rFonts w:ascii="Times New Roman" w:hAnsi="Times New Roman" w:cs="Times New Roman"/>
          <w:sz w:val="27"/>
          <w:szCs w:val="27"/>
        </w:rPr>
        <w:t>к</w:t>
      </w:r>
      <w:r w:rsidRPr="00D0616C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DA3C68" w:rsidRPr="00D0616C">
        <w:rPr>
          <w:rFonts w:ascii="Times New Roman" w:hAnsi="Times New Roman" w:cs="Times New Roman"/>
          <w:sz w:val="27"/>
          <w:szCs w:val="27"/>
        </w:rPr>
        <w:t>ю</w:t>
      </w:r>
      <w:r w:rsidRPr="00D0616C">
        <w:rPr>
          <w:rFonts w:ascii="Times New Roman" w:hAnsi="Times New Roman" w:cs="Times New Roman"/>
          <w:sz w:val="27"/>
          <w:szCs w:val="27"/>
        </w:rPr>
        <w:t xml:space="preserve"> программного обеспечения, находящегося в компетенции Отдела.</w:t>
      </w:r>
    </w:p>
    <w:p w:rsidR="00B93B7D" w:rsidRPr="00D0616C" w:rsidRDefault="00B93B7D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Установка, настройка и обновление программного обеспечения, находящегося в компетенции Отдела.</w:t>
      </w:r>
    </w:p>
    <w:p w:rsidR="00494015" w:rsidRPr="00D0616C" w:rsidRDefault="00494015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Настройка интеграции программного обеспечения, находящегося в компетенции Отдела, с федеральными сервисами (ФИС ГИА, Суперсервис, ГИС СЦОС).</w:t>
      </w:r>
    </w:p>
    <w:p w:rsidR="00494015" w:rsidRPr="00D0616C" w:rsidRDefault="00494015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Выявление</w:t>
      </w:r>
      <w:r w:rsidR="007A0A1D">
        <w:rPr>
          <w:rFonts w:ascii="Times New Roman" w:hAnsi="Times New Roman" w:cs="Times New Roman"/>
          <w:sz w:val="27"/>
          <w:szCs w:val="27"/>
        </w:rPr>
        <w:t xml:space="preserve"> и устранение</w:t>
      </w:r>
      <w:r w:rsidRPr="00D0616C">
        <w:rPr>
          <w:rFonts w:ascii="Times New Roman" w:hAnsi="Times New Roman" w:cs="Times New Roman"/>
          <w:sz w:val="27"/>
          <w:szCs w:val="27"/>
        </w:rPr>
        <w:t xml:space="preserve"> ошибок в данных пользователей при использовании программного обеспечения, находящегося в компетенции Отдела.</w:t>
      </w:r>
    </w:p>
    <w:p w:rsidR="00494015" w:rsidRPr="00D0616C" w:rsidRDefault="00494015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Определение потребностей структурных подразделений во введении в программное обеспечение новых функций и их реализация, а также адаптация имеющегося функционала программного обеспечения под современные стандарты.</w:t>
      </w:r>
    </w:p>
    <w:p w:rsidR="00BC25E8" w:rsidRPr="00D0616C" w:rsidRDefault="00BB715D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Формирование форм отчетности в рамках компетенции Отдела.</w:t>
      </w:r>
    </w:p>
    <w:p w:rsidR="007D0FE5" w:rsidRPr="00D0616C" w:rsidRDefault="007D0FE5" w:rsidP="000D5FAB">
      <w:pPr>
        <w:pStyle w:val="a6"/>
        <w:spacing w:after="0" w:line="30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0FE5" w:rsidRPr="00D0616C" w:rsidRDefault="007D0FE5" w:rsidP="000D5FAB">
      <w:pPr>
        <w:pStyle w:val="a6"/>
        <w:numPr>
          <w:ilvl w:val="0"/>
          <w:numId w:val="3"/>
        </w:num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t>СТРУКТУРА ОТДЕЛА</w:t>
      </w:r>
    </w:p>
    <w:p w:rsidR="00670A11" w:rsidRPr="00D0616C" w:rsidRDefault="00670A11" w:rsidP="000D5FAB">
      <w:pPr>
        <w:pStyle w:val="a6"/>
        <w:spacing w:after="0" w:line="300" w:lineRule="auto"/>
        <w:rPr>
          <w:rFonts w:ascii="Times New Roman" w:hAnsi="Times New Roman" w:cs="Times New Roman"/>
          <w:b/>
          <w:sz w:val="27"/>
          <w:szCs w:val="27"/>
        </w:rPr>
      </w:pPr>
    </w:p>
    <w:p w:rsidR="004031D6" w:rsidRPr="00D0616C" w:rsidRDefault="004031D6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Структура, численность и штатное расписание Отдела утверждаются Ректором Академии по представлению начальника Управления</w:t>
      </w:r>
      <w:r w:rsidR="00670A11" w:rsidRPr="00D0616C">
        <w:rPr>
          <w:rFonts w:ascii="Times New Roman" w:hAnsi="Times New Roman" w:cs="Times New Roman"/>
          <w:sz w:val="27"/>
          <w:szCs w:val="27"/>
        </w:rPr>
        <w:t>.</w:t>
      </w:r>
    </w:p>
    <w:p w:rsidR="00670A11" w:rsidRPr="00D0616C" w:rsidRDefault="00670A11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Отдел входит в состав Управления.</w:t>
      </w:r>
    </w:p>
    <w:p w:rsidR="00670A11" w:rsidRPr="00D0616C" w:rsidRDefault="00670A11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Структура Отдела:</w:t>
      </w:r>
    </w:p>
    <w:p w:rsidR="00670A11" w:rsidRPr="00D0616C" w:rsidRDefault="00670A11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Начальник Отдела</w:t>
      </w:r>
      <w:r w:rsidR="003A6924">
        <w:rPr>
          <w:rFonts w:ascii="Times New Roman" w:hAnsi="Times New Roman" w:cs="Times New Roman"/>
          <w:sz w:val="27"/>
          <w:szCs w:val="27"/>
        </w:rPr>
        <w:t>.</w:t>
      </w:r>
    </w:p>
    <w:p w:rsidR="00670A11" w:rsidRPr="00D0616C" w:rsidRDefault="00AE0E4C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2 и</w:t>
      </w:r>
      <w:r w:rsidR="00670A11" w:rsidRPr="00D0616C">
        <w:rPr>
          <w:rFonts w:ascii="Times New Roman" w:hAnsi="Times New Roman" w:cs="Times New Roman"/>
          <w:sz w:val="27"/>
          <w:szCs w:val="27"/>
        </w:rPr>
        <w:t>нженер</w:t>
      </w:r>
      <w:r w:rsidR="003A6924">
        <w:rPr>
          <w:rFonts w:ascii="Times New Roman" w:hAnsi="Times New Roman" w:cs="Times New Roman"/>
          <w:sz w:val="27"/>
          <w:szCs w:val="27"/>
        </w:rPr>
        <w:t>а</w:t>
      </w:r>
      <w:r w:rsidR="00670A11" w:rsidRPr="00D0616C">
        <w:rPr>
          <w:rFonts w:ascii="Times New Roman" w:hAnsi="Times New Roman" w:cs="Times New Roman"/>
          <w:sz w:val="27"/>
          <w:szCs w:val="27"/>
        </w:rPr>
        <w:t>-программист</w:t>
      </w:r>
      <w:r w:rsidRPr="00D0616C">
        <w:rPr>
          <w:rFonts w:ascii="Times New Roman" w:hAnsi="Times New Roman" w:cs="Times New Roman"/>
          <w:sz w:val="27"/>
          <w:szCs w:val="27"/>
        </w:rPr>
        <w:t>а</w:t>
      </w:r>
      <w:r w:rsidR="003A6924">
        <w:rPr>
          <w:rFonts w:ascii="Times New Roman" w:hAnsi="Times New Roman" w:cs="Times New Roman"/>
          <w:sz w:val="27"/>
          <w:szCs w:val="27"/>
        </w:rPr>
        <w:t>.</w:t>
      </w:r>
    </w:p>
    <w:p w:rsidR="00A337E2" w:rsidRPr="00D0616C" w:rsidRDefault="00A337E2" w:rsidP="000D5FAB">
      <w:pPr>
        <w:pStyle w:val="a6"/>
        <w:spacing w:after="0" w:line="30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37E2" w:rsidRPr="00D0616C" w:rsidRDefault="00A337E2" w:rsidP="000D5FAB">
      <w:pPr>
        <w:pStyle w:val="a6"/>
        <w:numPr>
          <w:ilvl w:val="0"/>
          <w:numId w:val="3"/>
        </w:num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t>РУКОВОДСТВО</w:t>
      </w:r>
    </w:p>
    <w:p w:rsidR="00F2431E" w:rsidRPr="00D0616C" w:rsidRDefault="00F2431E" w:rsidP="000D5FAB">
      <w:pPr>
        <w:pStyle w:val="a6"/>
        <w:spacing w:after="0" w:line="300" w:lineRule="auto"/>
        <w:rPr>
          <w:rFonts w:ascii="Times New Roman" w:hAnsi="Times New Roman" w:cs="Times New Roman"/>
          <w:b/>
          <w:sz w:val="27"/>
          <w:szCs w:val="27"/>
        </w:rPr>
      </w:pPr>
    </w:p>
    <w:p w:rsidR="004E607D" w:rsidRPr="00D0616C" w:rsidRDefault="004E607D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Отдел возглавляет начальник Отдела, принимаемый на указанную должность приказом Ректора Академии.</w:t>
      </w:r>
    </w:p>
    <w:p w:rsidR="004E607D" w:rsidRPr="00D0616C" w:rsidRDefault="004E607D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Начальник Отдела осуществляет руководство всей деятельностью Отдела и подчиняется непосредственно начальнику Управления.</w:t>
      </w:r>
    </w:p>
    <w:p w:rsidR="004E607D" w:rsidRPr="00D0616C" w:rsidRDefault="004E607D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lastRenderedPageBreak/>
        <w:t>Общее руководство и координацию деятельности Отдела с другими подразделениями Академии осуществляет начальник Управления.</w:t>
      </w:r>
    </w:p>
    <w:p w:rsidR="004E607D" w:rsidRPr="00D0616C" w:rsidRDefault="004E607D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Начальник Отдела выполняет следующие обязанности:</w:t>
      </w:r>
    </w:p>
    <w:p w:rsidR="004E607D" w:rsidRPr="00D0616C" w:rsidRDefault="00965D7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Руководит деятельностью Отдела, обеспечивает организацию его работы, выполнение задач и функций, определенных настоящим Положением, приказами, распоряжениями и поручениями руководства Академии.</w:t>
      </w:r>
    </w:p>
    <w:p w:rsidR="00965D7F" w:rsidRPr="00D0616C" w:rsidRDefault="00965D7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Производит подбор и расстановку кадров Отдела совместно с начальников Управления.</w:t>
      </w:r>
    </w:p>
    <w:p w:rsidR="00965D7F" w:rsidRPr="00D0616C" w:rsidRDefault="00965D7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Осуществляет контроль деятельности работников Отдела.</w:t>
      </w:r>
    </w:p>
    <w:p w:rsidR="00965D7F" w:rsidRPr="00D0616C" w:rsidRDefault="00965D7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Подготавливает проекты должностных инструкций работников Управления.</w:t>
      </w:r>
    </w:p>
    <w:p w:rsidR="00965D7F" w:rsidRPr="00D0616C" w:rsidRDefault="00965D7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Обеспечивает создание на рабочих местах оптимальных условий для высокопроизводительного, качественного труда.</w:t>
      </w:r>
    </w:p>
    <w:p w:rsidR="00965D7F" w:rsidRPr="00D0616C" w:rsidRDefault="00965D7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Контролирует соблюдение работниками Отдела законодательства Российской Федерации, устава и локальных актов Академии.</w:t>
      </w:r>
    </w:p>
    <w:p w:rsidR="00965D7F" w:rsidRPr="00D0616C" w:rsidRDefault="00965D7F" w:rsidP="004B774E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Начальник Отдела имеет право:</w:t>
      </w:r>
    </w:p>
    <w:p w:rsidR="0017700F" w:rsidRPr="00D0616C" w:rsidRDefault="0017700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Запрашивать у руководителей других структурных подразделений Академии материалы и информацию, необходимые для выполнения задач и функций, возложенных на Отдел.</w:t>
      </w:r>
    </w:p>
    <w:p w:rsidR="0017700F" w:rsidRPr="00D0616C" w:rsidRDefault="0017700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Проверять исполнение и требовать соблюдения структурными подразделениями Академии установленных требований и порядка по вопросам, относящимся к компетенции Отдела.</w:t>
      </w:r>
    </w:p>
    <w:p w:rsidR="0017700F" w:rsidRPr="00D0616C" w:rsidRDefault="0017700F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В необходимых случаях, при решении вопросов, связанных с поручением руководства Академии, привлекать в установленном порядке к совместной работе работников других структурных подразделений Академии.</w:t>
      </w:r>
    </w:p>
    <w:p w:rsidR="001F3B83" w:rsidRPr="00D0616C" w:rsidRDefault="001F3B83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Давать разъяснения, рекомендации и указания по вопросам, входящим в компетенцию Отдела.</w:t>
      </w:r>
    </w:p>
    <w:p w:rsidR="001F3B83" w:rsidRPr="00D0616C" w:rsidRDefault="001F3B83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Запрашивать у работников Отдела материалы и информацию, необходимые для выполнения задач и функций, возложенных на Отдел, а также требовать соответствующую реализацию возложенных полномочий.</w:t>
      </w:r>
    </w:p>
    <w:p w:rsidR="001F3B83" w:rsidRPr="00D0616C" w:rsidRDefault="001F3B83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Требовать от работников Отдела выполнения в полном объеме и на высоком качественном уровне обязанностей, определенных их должностными инструкциями.</w:t>
      </w:r>
    </w:p>
    <w:p w:rsidR="001F3B83" w:rsidRPr="00D0616C" w:rsidRDefault="001F3B83" w:rsidP="004B774E">
      <w:pPr>
        <w:pStyle w:val="a6"/>
        <w:numPr>
          <w:ilvl w:val="2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 xml:space="preserve">Требовать соблюдения работниками Отдела законодательства Российской Федерации, устава Академии, Правил внутреннего распорядка Академии, правил охраны труда и техники безопасности, пожарной </w:t>
      </w:r>
      <w:r w:rsidRPr="00D0616C">
        <w:rPr>
          <w:rFonts w:ascii="Times New Roman" w:hAnsi="Times New Roman" w:cs="Times New Roman"/>
          <w:sz w:val="27"/>
          <w:szCs w:val="27"/>
        </w:rPr>
        <w:lastRenderedPageBreak/>
        <w:t>безопасности, выполнения решений Ученого совета, приказов, распоряжений и иных локальных актов Академии, поручений руководства Академии.</w:t>
      </w:r>
    </w:p>
    <w:p w:rsidR="00F2431E" w:rsidRPr="00D0616C" w:rsidRDefault="00F2431E" w:rsidP="000D5FAB">
      <w:pPr>
        <w:pStyle w:val="a6"/>
        <w:spacing w:after="0" w:line="30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B83" w:rsidRPr="00D0616C" w:rsidRDefault="001F3B83" w:rsidP="000D5FAB">
      <w:pPr>
        <w:pStyle w:val="a6"/>
        <w:numPr>
          <w:ilvl w:val="0"/>
          <w:numId w:val="3"/>
        </w:num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t>ВЗАИМОДЕЙСТВИЕ С ДРУГИМИ СТРУКТУРНЫМИ ПОДРАЗДЕЛЕНИЯМИ АКАДЕМИИ</w:t>
      </w:r>
    </w:p>
    <w:p w:rsidR="00F2431E" w:rsidRPr="00D0616C" w:rsidRDefault="00F2431E" w:rsidP="000D5FAB">
      <w:pPr>
        <w:pStyle w:val="a6"/>
        <w:spacing w:after="0" w:line="300" w:lineRule="auto"/>
        <w:rPr>
          <w:rFonts w:ascii="Times New Roman" w:hAnsi="Times New Roman" w:cs="Times New Roman"/>
          <w:b/>
          <w:sz w:val="27"/>
          <w:szCs w:val="27"/>
        </w:rPr>
      </w:pPr>
    </w:p>
    <w:p w:rsidR="001F3B83" w:rsidRPr="00D0616C" w:rsidRDefault="001F3B83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616C">
        <w:rPr>
          <w:rFonts w:ascii="Times New Roman" w:hAnsi="Times New Roman" w:cs="Times New Roman"/>
          <w:sz w:val="27"/>
          <w:szCs w:val="27"/>
        </w:rPr>
        <w:t>Взаимодействие Отдела с другими структурными  подразделениями Академии определяется задачами и функциями, возложенными на него настоящи</w:t>
      </w:r>
      <w:r w:rsidR="0014464A" w:rsidRPr="00D0616C">
        <w:rPr>
          <w:rFonts w:ascii="Times New Roman" w:hAnsi="Times New Roman" w:cs="Times New Roman"/>
          <w:sz w:val="27"/>
          <w:szCs w:val="27"/>
        </w:rPr>
        <w:t>м</w:t>
      </w:r>
      <w:r w:rsidRPr="00D0616C">
        <w:rPr>
          <w:rFonts w:ascii="Times New Roman" w:hAnsi="Times New Roman" w:cs="Times New Roman"/>
          <w:sz w:val="27"/>
          <w:szCs w:val="27"/>
        </w:rPr>
        <w:t xml:space="preserve"> Положением.</w:t>
      </w:r>
    </w:p>
    <w:p w:rsidR="00F2431E" w:rsidRPr="00D0616C" w:rsidRDefault="00F2431E" w:rsidP="000D5FAB">
      <w:pPr>
        <w:pStyle w:val="a6"/>
        <w:spacing w:after="0" w:line="30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2431E" w:rsidRPr="00D0616C" w:rsidRDefault="00F2431E" w:rsidP="000D5FAB">
      <w:pPr>
        <w:pStyle w:val="a6"/>
        <w:numPr>
          <w:ilvl w:val="0"/>
          <w:numId w:val="3"/>
        </w:numPr>
        <w:spacing w:after="0" w:line="30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t>СОЗДАНИЕ, РЕОРГАНИЗАЦИЯ И ЛИКВИДАЦИЯ ОТДЕЛА, ВНЕСЕНИЕ ИЗМЕНЕНИЙ В ПОЛОЖЕНИЕ</w:t>
      </w:r>
    </w:p>
    <w:p w:rsidR="00F2431E" w:rsidRPr="00D0616C" w:rsidRDefault="00F2431E" w:rsidP="000D5FAB">
      <w:pPr>
        <w:pStyle w:val="a6"/>
        <w:spacing w:after="0" w:line="300" w:lineRule="auto"/>
        <w:rPr>
          <w:rFonts w:ascii="Times New Roman" w:hAnsi="Times New Roman" w:cs="Times New Roman"/>
          <w:b/>
          <w:sz w:val="27"/>
          <w:szCs w:val="27"/>
        </w:rPr>
      </w:pPr>
    </w:p>
    <w:p w:rsidR="00F2431E" w:rsidRPr="00D0616C" w:rsidRDefault="00F2431E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616C">
        <w:rPr>
          <w:rFonts w:ascii="Times New Roman" w:hAnsi="Times New Roman" w:cs="Times New Roman"/>
          <w:sz w:val="27"/>
          <w:szCs w:val="27"/>
        </w:rPr>
        <w:t>Отдел создается</w:t>
      </w:r>
      <w:r w:rsidR="00F3208B" w:rsidRPr="00D0616C">
        <w:rPr>
          <w:rFonts w:ascii="Times New Roman" w:hAnsi="Times New Roman" w:cs="Times New Roman"/>
          <w:sz w:val="27"/>
          <w:szCs w:val="27"/>
        </w:rPr>
        <w:t>,</w:t>
      </w:r>
      <w:r w:rsidRPr="00D0616C">
        <w:rPr>
          <w:rFonts w:ascii="Times New Roman" w:hAnsi="Times New Roman" w:cs="Times New Roman"/>
          <w:sz w:val="27"/>
          <w:szCs w:val="27"/>
        </w:rPr>
        <w:t xml:space="preserve"> реорганизуется и ликвидируется на основании приказа Ректора Академии по представлению начальника Управления.</w:t>
      </w:r>
    </w:p>
    <w:p w:rsidR="00F2431E" w:rsidRPr="00D0616C" w:rsidRDefault="00F3208B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Изменения в настоящее положение утверждаются приказом Ректора Академии.</w:t>
      </w:r>
    </w:p>
    <w:p w:rsidR="00F3208B" w:rsidRPr="00D0616C" w:rsidRDefault="00F3208B" w:rsidP="000D5FAB">
      <w:pPr>
        <w:pStyle w:val="a6"/>
        <w:numPr>
          <w:ilvl w:val="1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616C">
        <w:rPr>
          <w:rFonts w:ascii="Times New Roman" w:hAnsi="Times New Roman" w:cs="Times New Roman"/>
          <w:sz w:val="27"/>
          <w:szCs w:val="27"/>
        </w:rPr>
        <w:t>С момента подписания нового положения, настоящее положение считается утратившим силу.</w:t>
      </w:r>
    </w:p>
    <w:p w:rsidR="00933B43" w:rsidRDefault="0093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A17F4E" w:rsidTr="00DB159E">
        <w:tc>
          <w:tcPr>
            <w:tcW w:w="7338" w:type="dxa"/>
          </w:tcPr>
          <w:p w:rsidR="00105638" w:rsidRDefault="00105638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</w:p>
          <w:p w:rsidR="00A17F4E" w:rsidRPr="004B774E" w:rsidRDefault="00A17F4E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ПРОЕКТ ВНОСИТ:</w:t>
            </w:r>
          </w:p>
          <w:p w:rsidR="00A17F4E" w:rsidRPr="004B774E" w:rsidRDefault="00A17F4E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7F4E" w:rsidRPr="004B774E" w:rsidRDefault="00933B43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spellStart"/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ОАиВЦС</w:t>
            </w:r>
            <w:proofErr w:type="spellEnd"/>
          </w:p>
          <w:p w:rsidR="00A17F4E" w:rsidRPr="004B774E" w:rsidRDefault="00A17F4E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3" w:type="dxa"/>
          </w:tcPr>
          <w:p w:rsidR="00A17F4E" w:rsidRPr="004B774E" w:rsidRDefault="00A17F4E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7F4E" w:rsidRPr="004B774E" w:rsidRDefault="00A17F4E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7F4E" w:rsidRPr="004B774E" w:rsidRDefault="00A17F4E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05638" w:rsidRDefault="00105638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7F4E" w:rsidRPr="004B774E" w:rsidRDefault="004B215A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Р. Е. </w:t>
            </w:r>
            <w:proofErr w:type="spellStart"/>
            <w:r w:rsidRPr="004B774E">
              <w:rPr>
                <w:rFonts w:ascii="Times New Roman" w:eastAsia="Times New Roman" w:hAnsi="Times New Roman" w:cs="Times New Roman"/>
                <w:sz w:val="27"/>
                <w:szCs w:val="27"/>
              </w:rPr>
              <w:t>Кургузов</w:t>
            </w:r>
            <w:proofErr w:type="spellEnd"/>
          </w:p>
        </w:tc>
      </w:tr>
      <w:tr w:rsidR="00A17F4E" w:rsidTr="00DB159E">
        <w:tc>
          <w:tcPr>
            <w:tcW w:w="7338" w:type="dxa"/>
          </w:tcPr>
          <w:p w:rsidR="00A17F4E" w:rsidRPr="004B774E" w:rsidRDefault="004B215A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ПРОЕКТ СОГЛАСОВАН</w:t>
            </w:r>
            <w:r w:rsidR="00A17F4E" w:rsidRPr="004B774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17F4E" w:rsidRPr="004B774E" w:rsidRDefault="00A17F4E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A17F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7F4E" w:rsidRPr="004B774E" w:rsidRDefault="00A17F4E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4B215A" w:rsidRPr="004B774E">
              <w:rPr>
                <w:rFonts w:ascii="Times New Roman" w:hAnsi="Times New Roman" w:cs="Times New Roman"/>
                <w:sz w:val="27"/>
                <w:szCs w:val="27"/>
              </w:rPr>
              <w:t>ИТУ</w:t>
            </w:r>
          </w:p>
          <w:p w:rsidR="004B215A" w:rsidRPr="004B774E" w:rsidRDefault="004B215A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Начальник ПУ</w:t>
            </w:r>
          </w:p>
          <w:p w:rsidR="005C36C7" w:rsidRPr="004B774E" w:rsidRDefault="005C36C7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Начальник УК</w:t>
            </w:r>
          </w:p>
          <w:p w:rsidR="005C36C7" w:rsidRPr="004B774E" w:rsidRDefault="005C36C7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4B21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Начальник ФЭУ</w:t>
            </w:r>
          </w:p>
        </w:tc>
        <w:tc>
          <w:tcPr>
            <w:tcW w:w="2233" w:type="dxa"/>
          </w:tcPr>
          <w:p w:rsidR="00A17F4E" w:rsidRPr="004B774E" w:rsidRDefault="00A17F4E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7F4E" w:rsidRPr="004B774E" w:rsidRDefault="00A17F4E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7F4E" w:rsidRPr="004B774E" w:rsidRDefault="004B215A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eastAsia="Times New Roman" w:hAnsi="Times New Roman" w:cs="Times New Roman"/>
                <w:sz w:val="27"/>
                <w:szCs w:val="27"/>
              </w:rPr>
              <w:t>Х. А. Эркенов</w:t>
            </w:r>
          </w:p>
          <w:p w:rsidR="004B215A" w:rsidRPr="004B774E" w:rsidRDefault="004B215A" w:rsidP="000A01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215A" w:rsidRPr="004B774E" w:rsidRDefault="004B215A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О. М. Мамбетова</w:t>
            </w:r>
          </w:p>
          <w:p w:rsidR="005C36C7" w:rsidRPr="004B774E" w:rsidRDefault="005C36C7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О. П. Фетисова</w:t>
            </w:r>
          </w:p>
          <w:p w:rsidR="005C36C7" w:rsidRPr="004B774E" w:rsidRDefault="005C36C7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36C7" w:rsidRPr="004B774E" w:rsidRDefault="005C36C7" w:rsidP="000A01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774E">
              <w:rPr>
                <w:rFonts w:ascii="Times New Roman" w:hAnsi="Times New Roman" w:cs="Times New Roman"/>
                <w:sz w:val="27"/>
                <w:szCs w:val="27"/>
              </w:rPr>
              <w:t xml:space="preserve">Т. С.-У. </w:t>
            </w:r>
            <w:proofErr w:type="spellStart"/>
            <w:r w:rsidRPr="004B774E">
              <w:rPr>
                <w:rFonts w:ascii="Times New Roman" w:hAnsi="Times New Roman" w:cs="Times New Roman"/>
                <w:sz w:val="27"/>
                <w:szCs w:val="27"/>
              </w:rPr>
              <w:t>Аджиева</w:t>
            </w:r>
            <w:proofErr w:type="spellEnd"/>
          </w:p>
        </w:tc>
      </w:tr>
      <w:bookmarkEnd w:id="0"/>
    </w:tbl>
    <w:p w:rsidR="00832DF2" w:rsidRPr="00904E0E" w:rsidRDefault="00832DF2" w:rsidP="004E45FA">
      <w:pPr>
        <w:rPr>
          <w:rFonts w:ascii="Times New Roman" w:hAnsi="Times New Roman" w:cs="Times New Roman"/>
          <w:sz w:val="24"/>
          <w:szCs w:val="24"/>
        </w:rPr>
      </w:pPr>
    </w:p>
    <w:sectPr w:rsidR="00832DF2" w:rsidRPr="00904E0E" w:rsidSect="001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9C"/>
    <w:multiLevelType w:val="multilevel"/>
    <w:tmpl w:val="690C5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F5628A"/>
    <w:multiLevelType w:val="multilevel"/>
    <w:tmpl w:val="DED2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D703D7"/>
    <w:multiLevelType w:val="hybridMultilevel"/>
    <w:tmpl w:val="F448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2B7E"/>
    <w:multiLevelType w:val="multilevel"/>
    <w:tmpl w:val="86FE3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36A"/>
    <w:rsid w:val="00060D2C"/>
    <w:rsid w:val="000628D0"/>
    <w:rsid w:val="00083EF3"/>
    <w:rsid w:val="000A01E0"/>
    <w:rsid w:val="000C3A5E"/>
    <w:rsid w:val="000D5FAB"/>
    <w:rsid w:val="00102D8F"/>
    <w:rsid w:val="00105638"/>
    <w:rsid w:val="00115880"/>
    <w:rsid w:val="0014464A"/>
    <w:rsid w:val="00156E2D"/>
    <w:rsid w:val="0017700F"/>
    <w:rsid w:val="00196C3C"/>
    <w:rsid w:val="001F3B83"/>
    <w:rsid w:val="00250C65"/>
    <w:rsid w:val="00255E49"/>
    <w:rsid w:val="002E5631"/>
    <w:rsid w:val="002F1484"/>
    <w:rsid w:val="00301E7B"/>
    <w:rsid w:val="00337560"/>
    <w:rsid w:val="00373663"/>
    <w:rsid w:val="003A6924"/>
    <w:rsid w:val="003A717C"/>
    <w:rsid w:val="003E417E"/>
    <w:rsid w:val="004031D6"/>
    <w:rsid w:val="00460728"/>
    <w:rsid w:val="00494015"/>
    <w:rsid w:val="004A4233"/>
    <w:rsid w:val="004B215A"/>
    <w:rsid w:val="004B774E"/>
    <w:rsid w:val="004E45FA"/>
    <w:rsid w:val="004E607D"/>
    <w:rsid w:val="00501B2B"/>
    <w:rsid w:val="00514DCC"/>
    <w:rsid w:val="00562845"/>
    <w:rsid w:val="00571323"/>
    <w:rsid w:val="00582840"/>
    <w:rsid w:val="005C36C7"/>
    <w:rsid w:val="005D39F1"/>
    <w:rsid w:val="005E236A"/>
    <w:rsid w:val="00670A11"/>
    <w:rsid w:val="00670CF3"/>
    <w:rsid w:val="00713B90"/>
    <w:rsid w:val="00774A05"/>
    <w:rsid w:val="00796B60"/>
    <w:rsid w:val="007A0A1D"/>
    <w:rsid w:val="007C1D6C"/>
    <w:rsid w:val="007D0FE5"/>
    <w:rsid w:val="007F29AA"/>
    <w:rsid w:val="007F3F27"/>
    <w:rsid w:val="00832DF2"/>
    <w:rsid w:val="00845ED9"/>
    <w:rsid w:val="00863A0C"/>
    <w:rsid w:val="008C3A18"/>
    <w:rsid w:val="008D16E1"/>
    <w:rsid w:val="00904E0E"/>
    <w:rsid w:val="00926628"/>
    <w:rsid w:val="00933B43"/>
    <w:rsid w:val="009371CE"/>
    <w:rsid w:val="00950463"/>
    <w:rsid w:val="00965D7F"/>
    <w:rsid w:val="009E2308"/>
    <w:rsid w:val="00A00B07"/>
    <w:rsid w:val="00A01FFE"/>
    <w:rsid w:val="00A17F4E"/>
    <w:rsid w:val="00A337E2"/>
    <w:rsid w:val="00A87C4B"/>
    <w:rsid w:val="00AE0E4C"/>
    <w:rsid w:val="00AF434D"/>
    <w:rsid w:val="00B165D2"/>
    <w:rsid w:val="00B56970"/>
    <w:rsid w:val="00B93B7D"/>
    <w:rsid w:val="00BA18A1"/>
    <w:rsid w:val="00BB715D"/>
    <w:rsid w:val="00BC25E8"/>
    <w:rsid w:val="00BF1D52"/>
    <w:rsid w:val="00C11916"/>
    <w:rsid w:val="00C916F6"/>
    <w:rsid w:val="00D0616C"/>
    <w:rsid w:val="00D138F8"/>
    <w:rsid w:val="00D4678B"/>
    <w:rsid w:val="00DA3C68"/>
    <w:rsid w:val="00DB159E"/>
    <w:rsid w:val="00E72BF8"/>
    <w:rsid w:val="00E96136"/>
    <w:rsid w:val="00EB0E34"/>
    <w:rsid w:val="00F2431E"/>
    <w:rsid w:val="00F3208B"/>
    <w:rsid w:val="00F65CD3"/>
    <w:rsid w:val="00FB28BF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76C7"/>
  <w15:docId w15:val="{370C8EE9-D652-4A17-A480-D87E05C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8C8E-77B5-4E7B-8C86-700880A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Казиева Диана Аймушевна</cp:lastModifiedBy>
  <cp:revision>75</cp:revision>
  <dcterms:created xsi:type="dcterms:W3CDTF">2022-06-02T14:12:00Z</dcterms:created>
  <dcterms:modified xsi:type="dcterms:W3CDTF">2022-12-22T16:00:00Z</dcterms:modified>
</cp:coreProperties>
</file>