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8428"/>
      </w:tblGrid>
      <w:tr w:rsidR="00782405" w:rsidRPr="0091651A" w:rsidTr="00782405">
        <w:trPr>
          <w:trHeight w:val="553"/>
          <w:jc w:val="center"/>
        </w:trPr>
        <w:tc>
          <w:tcPr>
            <w:tcW w:w="149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</w:tcPr>
          <w:p w:rsidR="00782405" w:rsidRPr="0091651A" w:rsidRDefault="00782405" w:rsidP="00314BD9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8498" cy="898498"/>
                  <wp:effectExtent l="0" t="0" r="0" b="0"/>
                  <wp:docPr id="2" name="Рисунок 3" descr="https://ncsa.ru/include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csa.ru/include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38" cy="896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405" w:rsidRPr="0091651A" w:rsidRDefault="00782405" w:rsidP="00314BD9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1651A">
              <w:rPr>
                <w:rFonts w:eastAsia="Calibri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782405" w:rsidRPr="00987350" w:rsidRDefault="00782405" w:rsidP="00314BD9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1651A">
              <w:rPr>
                <w:rFonts w:eastAsia="Calibri"/>
                <w:b/>
                <w:bCs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782405" w:rsidRPr="0091651A" w:rsidRDefault="00782405" w:rsidP="00314BD9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1651A">
              <w:rPr>
                <w:rFonts w:eastAsia="Calibri"/>
                <w:b/>
                <w:bCs/>
                <w:sz w:val="20"/>
                <w:szCs w:val="20"/>
              </w:rPr>
              <w:t>высшего образования «Северо-Кавказская государственная академия»</w:t>
            </w:r>
          </w:p>
        </w:tc>
      </w:tr>
      <w:tr w:rsidR="00782405" w:rsidRPr="0091651A" w:rsidTr="00782405">
        <w:trPr>
          <w:trHeight w:val="301"/>
          <w:jc w:val="center"/>
        </w:trPr>
        <w:tc>
          <w:tcPr>
            <w:tcW w:w="1490" w:type="dxa"/>
            <w:vMerge/>
            <w:shd w:val="clear" w:color="auto" w:fill="auto"/>
            <w:noWrap/>
            <w:tcMar>
              <w:left w:w="0" w:type="dxa"/>
              <w:right w:w="0" w:type="dxa"/>
            </w:tcMar>
          </w:tcPr>
          <w:p w:rsidR="00782405" w:rsidRPr="0091651A" w:rsidRDefault="00782405" w:rsidP="00314BD9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42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2405" w:rsidRPr="0091651A" w:rsidRDefault="00782405" w:rsidP="00314BD9">
            <w:pPr>
              <w:widowControl/>
              <w:ind w:left="70" w:right="136"/>
              <w:jc w:val="center"/>
              <w:rPr>
                <w:rFonts w:eastAsia="Calibri"/>
                <w:bCs/>
                <w:i/>
              </w:rPr>
            </w:pPr>
            <w:r>
              <w:rPr>
                <w:bCs/>
                <w:i/>
                <w:iCs/>
              </w:rPr>
              <w:t>Институт открытого образования</w:t>
            </w:r>
            <w:bookmarkStart w:id="0" w:name="_GoBack"/>
            <w:bookmarkEnd w:id="0"/>
          </w:p>
        </w:tc>
      </w:tr>
      <w:tr w:rsidR="00782405" w:rsidRPr="0091651A" w:rsidTr="00782405">
        <w:trPr>
          <w:trHeight w:val="300"/>
          <w:jc w:val="center"/>
        </w:trPr>
        <w:tc>
          <w:tcPr>
            <w:tcW w:w="1490" w:type="dxa"/>
            <w:vMerge/>
            <w:shd w:val="clear" w:color="auto" w:fill="auto"/>
            <w:noWrap/>
            <w:tcMar>
              <w:left w:w="0" w:type="dxa"/>
              <w:right w:w="0" w:type="dxa"/>
            </w:tcMar>
          </w:tcPr>
          <w:p w:rsidR="00782405" w:rsidRPr="0091651A" w:rsidRDefault="00782405" w:rsidP="00314BD9">
            <w:pPr>
              <w:widowControl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42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45F8" w:rsidRPr="004545F8" w:rsidRDefault="004545F8" w:rsidP="004545F8">
            <w:pPr>
              <w:widowControl/>
              <w:ind w:left="70" w:right="136"/>
              <w:jc w:val="center"/>
              <w:rPr>
                <w:bCs/>
                <w:i/>
                <w:iCs/>
              </w:rPr>
            </w:pPr>
            <w:r w:rsidRPr="004545F8">
              <w:rPr>
                <w:bCs/>
                <w:i/>
                <w:iCs/>
              </w:rPr>
              <w:t xml:space="preserve">Порядок и основания перевода, отчисления и восстановления </w:t>
            </w:r>
          </w:p>
          <w:p w:rsidR="00782405" w:rsidRDefault="004545F8" w:rsidP="004545F8">
            <w:pPr>
              <w:widowControl/>
              <w:ind w:left="70" w:right="136"/>
              <w:jc w:val="center"/>
              <w:rPr>
                <w:bCs/>
                <w:i/>
                <w:iCs/>
              </w:rPr>
            </w:pPr>
            <w:r w:rsidRPr="004545F8">
              <w:rPr>
                <w:bCs/>
                <w:i/>
                <w:iCs/>
              </w:rPr>
              <w:t xml:space="preserve">обучающихся по дополнительному профессиональному образованию  </w:t>
            </w:r>
            <w:r w:rsidR="00782405">
              <w:rPr>
                <w:bCs/>
                <w:i/>
                <w:iCs/>
              </w:rPr>
              <w:t>Институт</w:t>
            </w:r>
            <w:r w:rsidR="003B7965">
              <w:rPr>
                <w:bCs/>
                <w:i/>
                <w:iCs/>
              </w:rPr>
              <w:t>а</w:t>
            </w:r>
            <w:r w:rsidR="00782405">
              <w:rPr>
                <w:bCs/>
                <w:i/>
                <w:iCs/>
              </w:rPr>
              <w:t xml:space="preserve"> открытого образования</w:t>
            </w:r>
            <w:r w:rsidR="00782405" w:rsidRPr="00E312C3">
              <w:rPr>
                <w:bCs/>
                <w:i/>
                <w:iCs/>
              </w:rPr>
              <w:t xml:space="preserve"> </w:t>
            </w:r>
            <w:r w:rsidR="00782405" w:rsidRPr="0091651A">
              <w:rPr>
                <w:rFonts w:eastAsia="Calibri"/>
                <w:bCs/>
                <w:i/>
              </w:rPr>
              <w:t>ФГБОУ ВО «СевКавГА»</w:t>
            </w:r>
          </w:p>
        </w:tc>
      </w:tr>
    </w:tbl>
    <w:p w:rsidR="00782405" w:rsidRPr="0091651A" w:rsidRDefault="00782405" w:rsidP="00782405">
      <w:pPr>
        <w:widowControl/>
        <w:spacing w:line="360" w:lineRule="auto"/>
        <w:jc w:val="both"/>
      </w:pPr>
    </w:p>
    <w:p w:rsidR="00782405" w:rsidRPr="0091651A" w:rsidRDefault="00782405" w:rsidP="00782405">
      <w:pPr>
        <w:widowControl/>
        <w:ind w:firstLine="851"/>
        <w:jc w:val="both"/>
        <w:rPr>
          <w:sz w:val="28"/>
          <w:szCs w:val="28"/>
        </w:rPr>
      </w:pPr>
    </w:p>
    <w:p w:rsidR="00782405" w:rsidRPr="0091651A" w:rsidRDefault="00782405" w:rsidP="00782405">
      <w:pPr>
        <w:widowControl/>
        <w:ind w:firstLine="851"/>
        <w:jc w:val="both"/>
        <w:rPr>
          <w:sz w:val="28"/>
          <w:szCs w:val="28"/>
        </w:rPr>
      </w:pPr>
    </w:p>
    <w:p w:rsidR="00782405" w:rsidRPr="0091651A" w:rsidRDefault="00782405" w:rsidP="00782405">
      <w:pPr>
        <w:widowControl/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807"/>
        <w:gridCol w:w="3821"/>
      </w:tblGrid>
      <w:tr w:rsidR="00782405" w:rsidRPr="0091651A" w:rsidTr="00782405">
        <w:trPr>
          <w:jc w:val="center"/>
        </w:trPr>
        <w:tc>
          <w:tcPr>
            <w:tcW w:w="5807" w:type="dxa"/>
            <w:shd w:val="clear" w:color="auto" w:fill="auto"/>
          </w:tcPr>
          <w:p w:rsidR="00782405" w:rsidRPr="0091651A" w:rsidRDefault="00782405" w:rsidP="00314BD9">
            <w:pPr>
              <w:widowControl/>
              <w:spacing w:line="360" w:lineRule="auto"/>
              <w:jc w:val="both"/>
              <w:rPr>
                <w:b/>
              </w:rPr>
            </w:pPr>
            <w:r w:rsidRPr="0091651A">
              <w:rPr>
                <w:b/>
                <w:caps/>
              </w:rPr>
              <w:t>Принято:</w:t>
            </w:r>
          </w:p>
          <w:p w:rsidR="00782405" w:rsidRPr="0091651A" w:rsidRDefault="00782405" w:rsidP="00314BD9">
            <w:pPr>
              <w:widowControl/>
              <w:spacing w:line="360" w:lineRule="auto"/>
              <w:jc w:val="both"/>
            </w:pPr>
            <w:r w:rsidRPr="0091651A">
              <w:t xml:space="preserve">Ученым советом Академии            </w:t>
            </w:r>
          </w:p>
          <w:p w:rsidR="00782405" w:rsidRPr="0091651A" w:rsidRDefault="00782405" w:rsidP="00314BD9">
            <w:pPr>
              <w:widowControl/>
              <w:spacing w:line="360" w:lineRule="auto"/>
              <w:jc w:val="both"/>
            </w:pPr>
            <w:r w:rsidRPr="0091651A">
              <w:t>«____»_______________202</w:t>
            </w:r>
            <w:r>
              <w:t xml:space="preserve">4 </w:t>
            </w:r>
            <w:r w:rsidRPr="0091651A">
              <w:t xml:space="preserve"> г.    </w:t>
            </w:r>
          </w:p>
          <w:p w:rsidR="00782405" w:rsidRPr="0091651A" w:rsidRDefault="00782405" w:rsidP="00314BD9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91651A">
              <w:t xml:space="preserve">Протокол № ____       </w:t>
            </w:r>
          </w:p>
        </w:tc>
        <w:tc>
          <w:tcPr>
            <w:tcW w:w="3821" w:type="dxa"/>
            <w:shd w:val="clear" w:color="auto" w:fill="auto"/>
          </w:tcPr>
          <w:p w:rsidR="00782405" w:rsidRPr="0091651A" w:rsidRDefault="00782405" w:rsidP="00314BD9">
            <w:pPr>
              <w:widowControl/>
            </w:pPr>
            <w:r w:rsidRPr="0091651A">
              <w:rPr>
                <w:b/>
              </w:rPr>
              <w:t>УТВЕРЖДАЮ:</w:t>
            </w:r>
          </w:p>
          <w:p w:rsidR="00782405" w:rsidRPr="0091651A" w:rsidRDefault="003B7965" w:rsidP="00314BD9">
            <w:pPr>
              <w:widowControl/>
            </w:pPr>
            <w:r>
              <w:t>И.о. р</w:t>
            </w:r>
            <w:r w:rsidR="00782405" w:rsidRPr="0091651A">
              <w:t>ектор</w:t>
            </w:r>
            <w:r>
              <w:t>а</w:t>
            </w:r>
          </w:p>
          <w:p w:rsidR="00782405" w:rsidRPr="0091651A" w:rsidRDefault="00782405" w:rsidP="00314BD9">
            <w:pPr>
              <w:widowControl/>
            </w:pPr>
          </w:p>
          <w:p w:rsidR="00782405" w:rsidRPr="0091651A" w:rsidRDefault="00782405" w:rsidP="00314BD9">
            <w:pPr>
              <w:widowControl/>
            </w:pPr>
            <w:r w:rsidRPr="0091651A">
              <w:t>_______________ Р.М. Кочкаров</w:t>
            </w:r>
          </w:p>
          <w:p w:rsidR="00782405" w:rsidRPr="0091651A" w:rsidRDefault="00782405" w:rsidP="00782405">
            <w:pPr>
              <w:widowControl/>
              <w:rPr>
                <w:rFonts w:eastAsia="Calibri"/>
                <w:sz w:val="28"/>
                <w:szCs w:val="28"/>
              </w:rPr>
            </w:pPr>
            <w:r w:rsidRPr="0091651A">
              <w:t>«___» _______________ 202</w:t>
            </w:r>
            <w:r>
              <w:t xml:space="preserve">4 </w:t>
            </w:r>
            <w:r w:rsidRPr="0091651A">
              <w:t xml:space="preserve"> г.</w:t>
            </w:r>
          </w:p>
        </w:tc>
      </w:tr>
    </w:tbl>
    <w:p w:rsidR="00782405" w:rsidRPr="0091651A" w:rsidRDefault="00782405" w:rsidP="00782405">
      <w:pPr>
        <w:widowControl/>
        <w:ind w:firstLine="851"/>
        <w:jc w:val="both"/>
        <w:rPr>
          <w:sz w:val="28"/>
          <w:szCs w:val="28"/>
        </w:rPr>
      </w:pPr>
    </w:p>
    <w:p w:rsidR="00782405" w:rsidRPr="0091651A" w:rsidRDefault="00782405" w:rsidP="00782405">
      <w:pPr>
        <w:widowControl/>
        <w:ind w:firstLine="851"/>
        <w:jc w:val="both"/>
        <w:rPr>
          <w:sz w:val="28"/>
          <w:szCs w:val="28"/>
        </w:rPr>
      </w:pPr>
    </w:p>
    <w:p w:rsidR="00782405" w:rsidRPr="0091651A" w:rsidRDefault="00782405" w:rsidP="00782405">
      <w:pPr>
        <w:widowControl/>
        <w:ind w:firstLine="851"/>
        <w:jc w:val="both"/>
        <w:rPr>
          <w:b/>
          <w:sz w:val="28"/>
          <w:szCs w:val="28"/>
        </w:rPr>
      </w:pPr>
    </w:p>
    <w:p w:rsidR="00782405" w:rsidRPr="0091651A" w:rsidRDefault="00782405" w:rsidP="00782405">
      <w:pPr>
        <w:widowControl/>
        <w:ind w:firstLine="851"/>
        <w:jc w:val="both"/>
        <w:rPr>
          <w:b/>
          <w:sz w:val="28"/>
          <w:szCs w:val="28"/>
        </w:rPr>
      </w:pPr>
    </w:p>
    <w:p w:rsidR="00782405" w:rsidRPr="0091651A" w:rsidRDefault="00782405" w:rsidP="00782405">
      <w:pPr>
        <w:widowControl/>
        <w:ind w:firstLine="851"/>
        <w:jc w:val="both"/>
        <w:rPr>
          <w:b/>
          <w:sz w:val="28"/>
          <w:szCs w:val="28"/>
        </w:rPr>
      </w:pPr>
    </w:p>
    <w:p w:rsidR="00782405" w:rsidRPr="0091651A" w:rsidRDefault="00782405" w:rsidP="00782405">
      <w:pPr>
        <w:widowControl/>
        <w:ind w:firstLine="851"/>
        <w:jc w:val="both"/>
        <w:rPr>
          <w:b/>
          <w:sz w:val="28"/>
          <w:szCs w:val="28"/>
        </w:rPr>
      </w:pPr>
    </w:p>
    <w:p w:rsidR="00782405" w:rsidRPr="0091651A" w:rsidRDefault="00782405" w:rsidP="00782405">
      <w:pPr>
        <w:spacing w:line="322" w:lineRule="exact"/>
        <w:ind w:right="80"/>
        <w:jc w:val="center"/>
        <w:rPr>
          <w:b/>
          <w:sz w:val="28"/>
          <w:szCs w:val="28"/>
          <w:shd w:val="clear" w:color="auto" w:fill="FFFFFF"/>
        </w:rPr>
      </w:pPr>
    </w:p>
    <w:p w:rsidR="00BB0C91" w:rsidRPr="00BB0C91" w:rsidRDefault="00BB0C91" w:rsidP="00BB0C91">
      <w:pPr>
        <w:ind w:right="23"/>
        <w:jc w:val="center"/>
        <w:rPr>
          <w:b/>
          <w:bCs/>
          <w:sz w:val="32"/>
          <w:szCs w:val="32"/>
        </w:rPr>
      </w:pPr>
      <w:r w:rsidRPr="00BB0C91">
        <w:rPr>
          <w:b/>
          <w:bCs/>
          <w:sz w:val="32"/>
          <w:szCs w:val="32"/>
        </w:rPr>
        <w:t xml:space="preserve">Порядок и основания </w:t>
      </w:r>
    </w:p>
    <w:p w:rsidR="00BB0C91" w:rsidRPr="00BB0C91" w:rsidRDefault="00BB0C91" w:rsidP="00BB0C91">
      <w:pPr>
        <w:ind w:right="23"/>
        <w:jc w:val="center"/>
        <w:rPr>
          <w:b/>
          <w:bCs/>
          <w:sz w:val="32"/>
          <w:szCs w:val="32"/>
        </w:rPr>
      </w:pPr>
      <w:r w:rsidRPr="00BB0C91">
        <w:rPr>
          <w:b/>
          <w:bCs/>
          <w:sz w:val="32"/>
          <w:szCs w:val="32"/>
        </w:rPr>
        <w:t xml:space="preserve">перевода, отчисления и восстановления </w:t>
      </w:r>
    </w:p>
    <w:p w:rsidR="00782405" w:rsidRPr="00E81D5B" w:rsidRDefault="00BB0C91" w:rsidP="00BB0C91">
      <w:pPr>
        <w:ind w:right="23"/>
        <w:jc w:val="center"/>
        <w:rPr>
          <w:b/>
          <w:bCs/>
          <w:i/>
        </w:rPr>
      </w:pPr>
      <w:r w:rsidRPr="00BB0C91">
        <w:rPr>
          <w:b/>
          <w:bCs/>
          <w:sz w:val="32"/>
          <w:szCs w:val="32"/>
        </w:rPr>
        <w:t>обучающихся</w:t>
      </w:r>
      <w:r>
        <w:rPr>
          <w:b/>
          <w:bCs/>
          <w:sz w:val="32"/>
          <w:szCs w:val="32"/>
        </w:rPr>
        <w:t xml:space="preserve"> по </w:t>
      </w:r>
      <w:r w:rsidR="00782405">
        <w:rPr>
          <w:b/>
          <w:bCs/>
          <w:sz w:val="32"/>
          <w:szCs w:val="32"/>
        </w:rPr>
        <w:t>дополнительно</w:t>
      </w:r>
      <w:r>
        <w:rPr>
          <w:b/>
          <w:bCs/>
          <w:sz w:val="32"/>
          <w:szCs w:val="32"/>
        </w:rPr>
        <w:t>му</w:t>
      </w:r>
      <w:r w:rsidR="00782405">
        <w:rPr>
          <w:b/>
          <w:bCs/>
          <w:sz w:val="32"/>
          <w:szCs w:val="32"/>
        </w:rPr>
        <w:t xml:space="preserve"> профессионально</w:t>
      </w:r>
      <w:r>
        <w:rPr>
          <w:b/>
          <w:bCs/>
          <w:sz w:val="32"/>
          <w:szCs w:val="32"/>
        </w:rPr>
        <w:t>му</w:t>
      </w:r>
      <w:r w:rsidR="00782405">
        <w:rPr>
          <w:b/>
          <w:bCs/>
          <w:sz w:val="32"/>
          <w:szCs w:val="32"/>
        </w:rPr>
        <w:t xml:space="preserve"> образовани</w:t>
      </w:r>
      <w:r>
        <w:rPr>
          <w:b/>
          <w:bCs/>
          <w:sz w:val="32"/>
          <w:szCs w:val="32"/>
        </w:rPr>
        <w:t>ю</w:t>
      </w:r>
      <w:r w:rsidR="00782405">
        <w:rPr>
          <w:b/>
          <w:bCs/>
          <w:sz w:val="32"/>
          <w:szCs w:val="32"/>
        </w:rPr>
        <w:t xml:space="preserve">  Института открытого образования</w:t>
      </w:r>
    </w:p>
    <w:p w:rsidR="00782405" w:rsidRPr="00987350" w:rsidRDefault="00782405" w:rsidP="00782405">
      <w:pPr>
        <w:ind w:right="23"/>
        <w:jc w:val="center"/>
        <w:rPr>
          <w:b/>
          <w:sz w:val="32"/>
          <w:szCs w:val="32"/>
        </w:rPr>
      </w:pPr>
      <w:r w:rsidRPr="00AA3BCE">
        <w:rPr>
          <w:b/>
          <w:sz w:val="32"/>
          <w:szCs w:val="32"/>
        </w:rPr>
        <w:t>федерально</w:t>
      </w:r>
      <w:r>
        <w:rPr>
          <w:b/>
          <w:sz w:val="32"/>
          <w:szCs w:val="32"/>
        </w:rPr>
        <w:t>го</w:t>
      </w:r>
      <w:r w:rsidRPr="00AA3BCE">
        <w:rPr>
          <w:b/>
          <w:sz w:val="32"/>
          <w:szCs w:val="32"/>
        </w:rPr>
        <w:t xml:space="preserve"> государственно</w:t>
      </w:r>
      <w:r>
        <w:rPr>
          <w:b/>
          <w:sz w:val="32"/>
          <w:szCs w:val="32"/>
        </w:rPr>
        <w:t>го</w:t>
      </w:r>
      <w:r w:rsidRPr="00AA3BCE">
        <w:rPr>
          <w:b/>
          <w:sz w:val="32"/>
          <w:szCs w:val="32"/>
        </w:rPr>
        <w:t xml:space="preserve"> бюджетно</w:t>
      </w:r>
      <w:r>
        <w:rPr>
          <w:b/>
          <w:sz w:val="32"/>
          <w:szCs w:val="32"/>
        </w:rPr>
        <w:t>го</w:t>
      </w:r>
      <w:r w:rsidRPr="00AA3BCE">
        <w:rPr>
          <w:b/>
          <w:sz w:val="32"/>
          <w:szCs w:val="32"/>
        </w:rPr>
        <w:t xml:space="preserve"> образовательно</w:t>
      </w:r>
      <w:r>
        <w:rPr>
          <w:b/>
          <w:sz w:val="32"/>
          <w:szCs w:val="32"/>
        </w:rPr>
        <w:t>го</w:t>
      </w:r>
      <w:r w:rsidRPr="00AA3BCE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>я</w:t>
      </w:r>
      <w:r w:rsidRPr="00AA3BCE">
        <w:rPr>
          <w:b/>
          <w:sz w:val="32"/>
          <w:szCs w:val="32"/>
        </w:rPr>
        <w:t xml:space="preserve"> высшего образования </w:t>
      </w:r>
    </w:p>
    <w:p w:rsidR="00782405" w:rsidRPr="00AA3BCE" w:rsidRDefault="00782405" w:rsidP="00782405">
      <w:pPr>
        <w:ind w:right="23"/>
        <w:jc w:val="center"/>
        <w:rPr>
          <w:b/>
          <w:caps/>
          <w:sz w:val="32"/>
          <w:szCs w:val="32"/>
        </w:rPr>
      </w:pPr>
      <w:r w:rsidRPr="00AA3BCE">
        <w:rPr>
          <w:b/>
          <w:sz w:val="32"/>
          <w:szCs w:val="32"/>
        </w:rPr>
        <w:t>«Северо-Кавказская государственная академия»</w:t>
      </w:r>
    </w:p>
    <w:p w:rsidR="00782405" w:rsidRPr="00AA3BCE" w:rsidRDefault="00782405" w:rsidP="00782405">
      <w:pPr>
        <w:ind w:right="23"/>
        <w:jc w:val="center"/>
        <w:rPr>
          <w:sz w:val="32"/>
          <w:szCs w:val="32"/>
        </w:rPr>
      </w:pPr>
    </w:p>
    <w:p w:rsidR="00782405" w:rsidRPr="00AA3BCE" w:rsidRDefault="00782405" w:rsidP="00782405">
      <w:pPr>
        <w:ind w:left="20"/>
        <w:jc w:val="center"/>
        <w:rPr>
          <w:sz w:val="32"/>
          <w:szCs w:val="32"/>
        </w:rPr>
      </w:pPr>
    </w:p>
    <w:p w:rsidR="00782405" w:rsidRPr="00AA3BCE" w:rsidRDefault="00782405" w:rsidP="00782405">
      <w:pPr>
        <w:ind w:right="23"/>
        <w:jc w:val="center"/>
        <w:rPr>
          <w:sz w:val="28"/>
          <w:szCs w:val="28"/>
        </w:rPr>
      </w:pPr>
    </w:p>
    <w:p w:rsidR="00782405" w:rsidRPr="00AA3BCE" w:rsidRDefault="00782405" w:rsidP="00782405">
      <w:pPr>
        <w:ind w:right="23"/>
        <w:jc w:val="center"/>
        <w:rPr>
          <w:sz w:val="28"/>
          <w:szCs w:val="28"/>
        </w:rPr>
      </w:pPr>
    </w:p>
    <w:p w:rsidR="00782405" w:rsidRPr="00AA3BCE" w:rsidRDefault="00782405" w:rsidP="00782405">
      <w:pPr>
        <w:ind w:right="23"/>
        <w:jc w:val="center"/>
        <w:rPr>
          <w:sz w:val="28"/>
          <w:szCs w:val="28"/>
        </w:rPr>
      </w:pPr>
    </w:p>
    <w:p w:rsidR="00782405" w:rsidRPr="00AA3BCE" w:rsidRDefault="00782405" w:rsidP="00782405">
      <w:pPr>
        <w:ind w:right="23"/>
        <w:jc w:val="center"/>
        <w:rPr>
          <w:sz w:val="28"/>
          <w:szCs w:val="28"/>
        </w:rPr>
      </w:pPr>
    </w:p>
    <w:p w:rsidR="00782405" w:rsidRPr="00AA3BCE" w:rsidRDefault="00782405" w:rsidP="00782405">
      <w:pPr>
        <w:ind w:right="23"/>
        <w:jc w:val="center"/>
        <w:rPr>
          <w:sz w:val="28"/>
          <w:szCs w:val="28"/>
        </w:rPr>
      </w:pPr>
    </w:p>
    <w:p w:rsidR="00782405" w:rsidRPr="00AA3BCE" w:rsidRDefault="00782405" w:rsidP="00782405">
      <w:pPr>
        <w:ind w:right="23"/>
        <w:jc w:val="center"/>
        <w:rPr>
          <w:sz w:val="28"/>
          <w:szCs w:val="28"/>
        </w:rPr>
      </w:pPr>
    </w:p>
    <w:p w:rsidR="00782405" w:rsidRPr="00AA3BCE" w:rsidRDefault="00782405" w:rsidP="00782405">
      <w:pPr>
        <w:ind w:right="23"/>
        <w:jc w:val="center"/>
        <w:rPr>
          <w:sz w:val="28"/>
          <w:szCs w:val="28"/>
        </w:rPr>
      </w:pPr>
    </w:p>
    <w:p w:rsidR="00782405" w:rsidRPr="00AA3BCE" w:rsidRDefault="00782405" w:rsidP="00782405">
      <w:pPr>
        <w:ind w:right="23"/>
        <w:jc w:val="center"/>
        <w:rPr>
          <w:sz w:val="28"/>
          <w:szCs w:val="28"/>
        </w:rPr>
      </w:pPr>
    </w:p>
    <w:p w:rsidR="00782405" w:rsidRDefault="00782405" w:rsidP="00782405">
      <w:pPr>
        <w:ind w:right="23"/>
        <w:jc w:val="center"/>
        <w:rPr>
          <w:sz w:val="28"/>
          <w:szCs w:val="28"/>
        </w:rPr>
      </w:pPr>
    </w:p>
    <w:p w:rsidR="00782405" w:rsidRDefault="00782405" w:rsidP="00782405">
      <w:pPr>
        <w:ind w:right="23"/>
        <w:jc w:val="center"/>
        <w:rPr>
          <w:sz w:val="28"/>
          <w:szCs w:val="28"/>
        </w:rPr>
      </w:pPr>
    </w:p>
    <w:p w:rsidR="00782405" w:rsidRDefault="00782405" w:rsidP="00782405">
      <w:pPr>
        <w:ind w:right="23"/>
        <w:jc w:val="center"/>
        <w:rPr>
          <w:sz w:val="28"/>
          <w:szCs w:val="28"/>
        </w:rPr>
      </w:pPr>
    </w:p>
    <w:p w:rsidR="00782405" w:rsidRDefault="00782405" w:rsidP="00782405">
      <w:pPr>
        <w:ind w:right="23"/>
        <w:jc w:val="center"/>
        <w:rPr>
          <w:sz w:val="28"/>
          <w:szCs w:val="28"/>
        </w:rPr>
      </w:pPr>
    </w:p>
    <w:p w:rsidR="00782405" w:rsidRDefault="00782405" w:rsidP="00782405">
      <w:pPr>
        <w:ind w:right="23"/>
        <w:jc w:val="center"/>
        <w:rPr>
          <w:sz w:val="28"/>
          <w:szCs w:val="28"/>
        </w:rPr>
      </w:pPr>
    </w:p>
    <w:p w:rsidR="00782405" w:rsidRPr="00AA3BCE" w:rsidRDefault="00782405" w:rsidP="00782405">
      <w:pPr>
        <w:ind w:right="23"/>
        <w:jc w:val="center"/>
        <w:rPr>
          <w:sz w:val="28"/>
          <w:szCs w:val="28"/>
        </w:rPr>
      </w:pPr>
    </w:p>
    <w:p w:rsidR="00782405" w:rsidRDefault="00782405" w:rsidP="00782405">
      <w:pPr>
        <w:ind w:right="23"/>
        <w:jc w:val="center"/>
        <w:rPr>
          <w:b/>
          <w:sz w:val="28"/>
          <w:szCs w:val="28"/>
        </w:rPr>
      </w:pPr>
      <w:r w:rsidRPr="00AA3BCE">
        <w:rPr>
          <w:b/>
          <w:sz w:val="28"/>
          <w:szCs w:val="28"/>
        </w:rPr>
        <w:t>Черкесск, 20</w:t>
      </w:r>
      <w:r>
        <w:rPr>
          <w:b/>
          <w:sz w:val="28"/>
          <w:szCs w:val="28"/>
        </w:rPr>
        <w:t xml:space="preserve">24 </w:t>
      </w:r>
    </w:p>
    <w:p w:rsidR="00733487" w:rsidRDefault="00733487">
      <w:pPr>
        <w:rPr>
          <w:sz w:val="2"/>
          <w:szCs w:val="2"/>
        </w:rPr>
        <w:sectPr w:rsidR="00733487" w:rsidSect="00145B28">
          <w:type w:val="continuous"/>
          <w:pgSz w:w="11900" w:h="16840"/>
          <w:pgMar w:top="709" w:right="560" w:bottom="280" w:left="1080" w:header="720" w:footer="720" w:gutter="0"/>
          <w:cols w:space="720"/>
        </w:sectPr>
      </w:pP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lastRenderedPageBreak/>
        <w:t xml:space="preserve">1. Общие положения </w:t>
      </w:r>
    </w:p>
    <w:p w:rsid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>1.1.  Порядок  и  основания  перевода,  отчисления  и  восстановления обучающихся  Института открытого образования</w:t>
      </w:r>
      <w:r>
        <w:rPr>
          <w:bCs/>
          <w:sz w:val="24"/>
          <w:szCs w:val="24"/>
          <w:lang w:val="ru-RU"/>
        </w:rPr>
        <w:t xml:space="preserve"> </w:t>
      </w:r>
      <w:r w:rsidRPr="00BB0C91">
        <w:rPr>
          <w:bCs/>
          <w:sz w:val="24"/>
          <w:szCs w:val="24"/>
          <w:lang w:val="ru-RU"/>
        </w:rPr>
        <w:t xml:space="preserve">федерального государственного бюджетного образовательного учреждения высшего образования «Северо-Кавказская государственная академия» (далее  –  Порядок)  является  локальным нормативным  актом,  содержащим  нормы  и  регулирующим  образовательные отношения  </w:t>
      </w:r>
      <w:r w:rsidR="0032210A" w:rsidRPr="00BB0C91">
        <w:rPr>
          <w:bCs/>
          <w:sz w:val="24"/>
          <w:szCs w:val="24"/>
          <w:lang w:val="ru-RU"/>
        </w:rPr>
        <w:t>Института открытого образования</w:t>
      </w:r>
      <w:r w:rsidR="0032210A">
        <w:rPr>
          <w:bCs/>
          <w:sz w:val="24"/>
          <w:szCs w:val="24"/>
          <w:lang w:val="ru-RU"/>
        </w:rPr>
        <w:t xml:space="preserve"> </w:t>
      </w:r>
      <w:r w:rsidR="0032210A" w:rsidRPr="00BB0C91">
        <w:rPr>
          <w:bCs/>
          <w:sz w:val="24"/>
          <w:szCs w:val="24"/>
          <w:lang w:val="ru-RU"/>
        </w:rPr>
        <w:t xml:space="preserve">федерального государственного бюджетного образовательного учреждения высшего образования «Северо-Кавказская государственная академия» </w:t>
      </w:r>
      <w:r w:rsidRPr="00BB0C91">
        <w:rPr>
          <w:bCs/>
          <w:sz w:val="24"/>
          <w:szCs w:val="24"/>
          <w:lang w:val="ru-RU"/>
        </w:rPr>
        <w:t xml:space="preserve">(далее - Институт).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1.2.  Настоящее  Положение  разработано  в  соответствии  с  Федеральным законом от 29.12.2012 № 273-ФЗ «Об образовании в Российской Федерации» (ст. 57, 61),  Порядком  организации  и  осуществления  образовательной  деятельности  по дополнительным  профессиональным  программам,  утвержденным  Приказом Минобрнауки России от 01.07.2013 № 499 (п. 19) и Уставом </w:t>
      </w:r>
      <w:r w:rsidR="0032210A">
        <w:rPr>
          <w:bCs/>
          <w:sz w:val="24"/>
          <w:szCs w:val="24"/>
          <w:lang w:val="ru-RU"/>
        </w:rPr>
        <w:t>Академии</w:t>
      </w:r>
      <w:r w:rsidRPr="00BB0C91">
        <w:rPr>
          <w:bCs/>
          <w:sz w:val="24"/>
          <w:szCs w:val="24"/>
          <w:lang w:val="ru-RU"/>
        </w:rPr>
        <w:t xml:space="preserve"> (п. 1.18, 11.2, 11.6). </w:t>
      </w:r>
    </w:p>
    <w:p w:rsid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1.3.  Настоящий  Порядок  устанавливает  порядок  и  основания  перевода обучающихся, порядок и основания отчисления обучающихся, порядок и основания </w:t>
      </w:r>
      <w:r>
        <w:rPr>
          <w:bCs/>
          <w:sz w:val="24"/>
          <w:szCs w:val="24"/>
          <w:lang w:val="ru-RU"/>
        </w:rPr>
        <w:t xml:space="preserve">восстановления обучающихся. </w:t>
      </w:r>
    </w:p>
    <w:p w:rsid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1.4.  Под  Программами  обучения  в  настоящем  Положении  понимаются программы  дополнительного  профессионального  образования  и  программы,  по которым не предусмотрено проведение итоговой аттестации. </w:t>
      </w:r>
    </w:p>
    <w:p w:rsid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1.5.  Под  обучающимися  в  настоящем  положении  понимаются  слушатели (лица, осваивающие программы дополнительного профессионального образования) и участники  (лица,  осваивающие  образовательные  программы,  по  которым  не предусмотрено проведение итоговой аттестации).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2. Порядок и основания перевода обучающихся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2.1. Перевод обучающихся осуществляется по следующим основаниям: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Pr="00BB0C91">
        <w:rPr>
          <w:bCs/>
          <w:sz w:val="24"/>
          <w:szCs w:val="24"/>
          <w:lang w:val="ru-RU"/>
        </w:rPr>
        <w:t xml:space="preserve">  перевод для получения образования по другой форме обучения;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Pr="00BB0C91">
        <w:rPr>
          <w:bCs/>
          <w:sz w:val="24"/>
          <w:szCs w:val="24"/>
          <w:lang w:val="ru-RU"/>
        </w:rPr>
        <w:t xml:space="preserve">  перевод  в  целях  продолжения  освоения  Программ  обучения  в  другие организации,  осуществляющие  образовательную  деятельность  в  случаях, предусмотренных п. 2.2 настоящего Положения.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2.2.  Перевод  обучающихся  в  другие  организации,  осуществляющие образовательную деятельность по Программам обучения, соответствующих уровня и направленности  осуществляется  в целях  продолжения  освоения  таких программ  в случаях: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Pr="00BB0C91">
        <w:rPr>
          <w:bCs/>
          <w:sz w:val="24"/>
          <w:szCs w:val="24"/>
          <w:lang w:val="ru-RU"/>
        </w:rPr>
        <w:t xml:space="preserve">  прекращения деятельности Института; </w:t>
      </w:r>
    </w:p>
    <w:p w:rsidR="00BB0C91" w:rsidRPr="00BB0C91" w:rsidRDefault="00AE0917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="00BB0C91" w:rsidRPr="00BB0C91">
        <w:rPr>
          <w:bCs/>
          <w:sz w:val="24"/>
          <w:szCs w:val="24"/>
          <w:lang w:val="ru-RU"/>
        </w:rPr>
        <w:t xml:space="preserve">  аннулирования лицензии на осуществление образовательной деятельности Института;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Pr="00BB0C91">
        <w:rPr>
          <w:bCs/>
          <w:sz w:val="24"/>
          <w:szCs w:val="24"/>
          <w:lang w:val="ru-RU"/>
        </w:rPr>
        <w:t xml:space="preserve">  приостановления  действия  лицензии  на  осуществление  образовательной деятельности  Института  в  отношении  отдельных  уровней  и  направленности Программ обучения.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В  случае  прекращения  деятельности  Института,  приостановления  или аннулирования соответствующей лицензии учредитель обеспечивают  перевод  обучающихся  в  другие организации, осуществляющие образовательную деятельность по образовательным программам  соответствующих  уровня  и  направленности.  Порядок  и  условия осуществления  такого  перевода  устанавливаются  федеральным 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Перевод  обучающихся  в  другие  организации,  осуществляющие образовательную  деятельность,  является  основанием  для  прекращения образовательных отношений и издания приказа об отчислении обучающихся. </w:t>
      </w:r>
    </w:p>
    <w:p w:rsid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2.3.  Перевод  обучающихся  для  получения  образования  по  другой  форме обучения осуществляется по заявлению обучающихся. </w:t>
      </w:r>
    </w:p>
    <w:p w:rsidR="00AE0917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При  переводе  обучающихся  для  получения  образования  по  другой  форме </w:t>
      </w:r>
      <w:r w:rsidR="00AE0917">
        <w:rPr>
          <w:bCs/>
          <w:sz w:val="24"/>
          <w:szCs w:val="24"/>
          <w:lang w:val="ru-RU"/>
        </w:rPr>
        <w:lastRenderedPageBreak/>
        <w:t>о</w:t>
      </w:r>
      <w:r w:rsidRPr="00BB0C91">
        <w:rPr>
          <w:bCs/>
          <w:sz w:val="24"/>
          <w:szCs w:val="24"/>
          <w:lang w:val="ru-RU"/>
        </w:rPr>
        <w:t xml:space="preserve">бучения Программой обучения должно быть предусмотрено обучение по формам, </w:t>
      </w:r>
      <w:r w:rsidR="00AE0917">
        <w:rPr>
          <w:bCs/>
          <w:sz w:val="24"/>
          <w:szCs w:val="24"/>
          <w:lang w:val="ru-RU"/>
        </w:rPr>
        <w:t xml:space="preserve">указанным в заявлении.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Обучающиеся переводятся на другую форму обучения (очную, заочную, очно-заочную)  на  основании  распорядительного  акта  </w:t>
      </w:r>
      <w:r w:rsidR="00AE0917">
        <w:rPr>
          <w:bCs/>
          <w:sz w:val="24"/>
          <w:szCs w:val="24"/>
          <w:lang w:val="ru-RU"/>
        </w:rPr>
        <w:t>Академии</w:t>
      </w:r>
      <w:r w:rsidRPr="00BB0C91">
        <w:rPr>
          <w:bCs/>
          <w:sz w:val="24"/>
          <w:szCs w:val="24"/>
          <w:lang w:val="ru-RU"/>
        </w:rPr>
        <w:t xml:space="preserve">  (приказа  о  переводе обучающихся), которому предшествует заключение дополнительного соглашения к договору на оказание образовательных услуг.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3. Порядок и основания отчисления обучающихся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3.1.  Образовательные  отношения  прекращаются  в  связи  с  отчислением обучающихся из Института: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Pr="00BB0C91">
        <w:rPr>
          <w:bCs/>
          <w:sz w:val="24"/>
          <w:szCs w:val="24"/>
          <w:lang w:val="ru-RU"/>
        </w:rPr>
        <w:t xml:space="preserve">  в связи с получением образования (завершением обучения);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Pr="00BB0C91">
        <w:rPr>
          <w:bCs/>
          <w:sz w:val="24"/>
          <w:szCs w:val="24"/>
          <w:lang w:val="ru-RU"/>
        </w:rPr>
        <w:t xml:space="preserve">  досрочно  по  основаниям,  установленным  частью  3.2  настоящего Положения.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3.2.  Образовательные  отношения  могут  быть  прекращены  досрочно  по следующим основаниям: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Pr="00BB0C91">
        <w:rPr>
          <w:bCs/>
          <w:sz w:val="24"/>
          <w:szCs w:val="24"/>
          <w:lang w:val="ru-RU"/>
        </w:rPr>
        <w:t xml:space="preserve">  по инициативе обучающегося, в том числе в случае перевода обучающегося для  продолжения  освоения  Программы  в  другую  организацию,  осуществляющую образовательную деятельность;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Pr="00BB0C91">
        <w:rPr>
          <w:bCs/>
          <w:sz w:val="24"/>
          <w:szCs w:val="24"/>
          <w:lang w:val="ru-RU"/>
        </w:rPr>
        <w:t xml:space="preserve">  по инициативе Института: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a)  в случае расторжения Договора об образовании на обучение по Программам обучения  по  инициативе  Института  в  одностороннем  порядке  при  следующих обстоятельствах: при просрочке оплаты стоимости платных образовательных услуг, или  при  невозможности  надлежащего  исполнения  обязательства  по  оказанию платных образовательных услуг вследствие действий (бездействия) обучающегося, или иных случаях, предусмотренных законодательством Российской Федерации;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b)  в  случае  применения  к  обучающемуся,  отчисления  как  меры дисциплинарного взыскания,  </w:t>
      </w:r>
    </w:p>
    <w:p w:rsidR="00AE0917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c)  в  случае  невыполнения  обучающимся  по  Программе  обязанностей  по добросовестному освоению такой Программы и выполнению учебного плана,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d)  в случае установления нарушения порядка приема в Институт, повлекшего по вине обучающегося его незаконное зачисление в Институт;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-</w:t>
      </w:r>
      <w:r w:rsidRPr="00BB0C91">
        <w:rPr>
          <w:bCs/>
          <w:sz w:val="24"/>
          <w:szCs w:val="24"/>
          <w:lang w:val="ru-RU"/>
        </w:rPr>
        <w:t xml:space="preserve">  по обстоятельствам, не зависящим от воли обучающегося и Института, в том числе в случае ликвидации </w:t>
      </w:r>
      <w:r w:rsidR="00AE0917">
        <w:rPr>
          <w:bCs/>
          <w:sz w:val="24"/>
          <w:szCs w:val="24"/>
          <w:lang w:val="ru-RU"/>
        </w:rPr>
        <w:t>Академии</w:t>
      </w:r>
      <w:r w:rsidRPr="00BB0C91">
        <w:rPr>
          <w:bCs/>
          <w:sz w:val="24"/>
          <w:szCs w:val="24"/>
          <w:lang w:val="ru-RU"/>
        </w:rPr>
        <w:t xml:space="preserve">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3.3.  Образовательные  отношения  прекращаются  в  связи  с  отчислением обучающегося  из  Института  на  основании  соответствующего  приказа  </w:t>
      </w:r>
      <w:r w:rsidR="00AE0917">
        <w:rPr>
          <w:bCs/>
          <w:sz w:val="24"/>
          <w:szCs w:val="24"/>
          <w:lang w:val="ru-RU"/>
        </w:rPr>
        <w:t>Академии</w:t>
      </w:r>
      <w:r w:rsidRPr="00BB0C91">
        <w:rPr>
          <w:bCs/>
          <w:sz w:val="24"/>
          <w:szCs w:val="24"/>
          <w:lang w:val="ru-RU"/>
        </w:rPr>
        <w:t xml:space="preserve">. Обучающиеся  независимо  от  оснований  отчисляются  из  Института  на  основании распорядительного акта </w:t>
      </w:r>
      <w:r w:rsidR="00AE0917">
        <w:rPr>
          <w:bCs/>
          <w:sz w:val="24"/>
          <w:szCs w:val="24"/>
          <w:lang w:val="ru-RU"/>
        </w:rPr>
        <w:t>Академии</w:t>
      </w:r>
      <w:r w:rsidRPr="00BB0C91">
        <w:rPr>
          <w:bCs/>
          <w:sz w:val="24"/>
          <w:szCs w:val="24"/>
          <w:lang w:val="ru-RU"/>
        </w:rPr>
        <w:t xml:space="preserve"> (приказа об отчислении обучающихся).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3.4.  При  досрочном  прекращении  образовательных  отношений  Институт  в трехдневный срок после издания приказа об отчислении обучающегося из Института выдает  лицу,  отчисленному  из  Института,  справку  об  обучении,  а  Заказчик информируется  о  досрочном  прекращении  образовательных  отношений  с обучающимся. </w:t>
      </w:r>
    </w:p>
    <w:p w:rsidR="00BB0C91" w:rsidRPr="00BB0C9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Институт  незамедлительно  обязан  проинформировать  об  отчислении обучающегося  в  качестве  меры  дисциплинарного  взыскания  юридическое  или физическое лицо, направившее на обучение по договору об образовании (контракту). </w:t>
      </w:r>
      <w:r w:rsidRPr="00BB0C91">
        <w:rPr>
          <w:bCs/>
          <w:sz w:val="24"/>
          <w:szCs w:val="24"/>
          <w:lang w:val="ru-RU"/>
        </w:rPr>
        <w:cr/>
        <w:t xml:space="preserve">Досрочное  прекращение  образовательных  отношений  по  инициативе обучающегося  допускается  только  в  случае  расторжения  договора  на  оказание образовательных услуг. </w:t>
      </w:r>
    </w:p>
    <w:p w:rsidR="003338F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3.6.  Лица,  успешно  освоившие  программы  дополнительного профессионального образования и прошедшие итоговую аттестацию, отчисляются в связи с получением дополнительного профессионального образования (завершением обучения)  и  выдачей  удостоверения  о  повышении  квалификации,  кроме  лиц, получающих  среднее  профессиональное  и  (или)  высшее  образование,  которым удостоверение  о  повышении  квалификации  выдается  одновременно  с  получением соответствующего документа об образовании и о квалификации. В данном случае Заказчик информируется об успешном завершении обучения, а такое лицо получает документ  о  квалификации  по  заявлению  на  </w:t>
      </w:r>
      <w:r w:rsidRPr="00BB0C91">
        <w:rPr>
          <w:bCs/>
          <w:sz w:val="24"/>
          <w:szCs w:val="24"/>
          <w:lang w:val="ru-RU"/>
        </w:rPr>
        <w:lastRenderedPageBreak/>
        <w:t xml:space="preserve">основании  распорядительного  акта </w:t>
      </w:r>
      <w:r w:rsidR="00886BF0">
        <w:rPr>
          <w:bCs/>
          <w:sz w:val="24"/>
          <w:szCs w:val="24"/>
          <w:lang w:val="ru-RU"/>
        </w:rPr>
        <w:t>Академии</w:t>
      </w:r>
      <w:r w:rsidRPr="00BB0C91">
        <w:rPr>
          <w:bCs/>
          <w:sz w:val="24"/>
          <w:szCs w:val="24"/>
          <w:lang w:val="ru-RU"/>
        </w:rPr>
        <w:t xml:space="preserve">  (приказа  о  выдаче  документа  о  квалификации)  при  предъявлении документа об образовании и о квалификации. </w:t>
      </w:r>
    </w:p>
    <w:p w:rsidR="003338F1" w:rsidRDefault="00BB0C91" w:rsidP="00BB0C9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3.7.  Лица,  успешно  освоившие  программы,  по  которым  не  предусмотрено проведение  итоговой  аттестации,  отчисляются  в  связи  с  завершением  обучения  и выдачей сертификата об обучении. </w:t>
      </w:r>
    </w:p>
    <w:p w:rsidR="00BB0C91" w:rsidRDefault="00BB0C91" w:rsidP="003338F1">
      <w:pPr>
        <w:pStyle w:val="20"/>
        <w:spacing w:after="0" w:line="240" w:lineRule="auto"/>
        <w:ind w:firstLine="709"/>
        <w:jc w:val="both"/>
        <w:rPr>
          <w:bCs/>
          <w:sz w:val="24"/>
          <w:szCs w:val="24"/>
          <w:lang w:val="ru-RU"/>
        </w:rPr>
      </w:pPr>
      <w:r w:rsidRPr="00BB0C91">
        <w:rPr>
          <w:bCs/>
          <w:sz w:val="24"/>
          <w:szCs w:val="24"/>
          <w:lang w:val="ru-RU"/>
        </w:rPr>
        <w:t xml:space="preserve">3.8.  Лица,  не  ликвидировавшие  в  установленные  сроки  академической задолженности, а также лица, не прошедшие итоговой аттестации или получившие на итоговой аттестации неудовлетворительные результаты, отчисляются из Института как  не  выполнившие  обязанностей  по  добросовестному  освоению  Программы обучения и выполнению учебного плана. </w:t>
      </w:r>
      <w:r w:rsidRPr="00BB0C91">
        <w:rPr>
          <w:bCs/>
          <w:sz w:val="24"/>
          <w:szCs w:val="24"/>
          <w:lang w:val="ru-RU"/>
        </w:rPr>
        <w:cr/>
      </w:r>
    </w:p>
    <w:p w:rsidR="00886BF0" w:rsidRDefault="00886BF0" w:rsidP="00886BF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F73759">
        <w:rPr>
          <w:sz w:val="24"/>
          <w:szCs w:val="24"/>
        </w:rPr>
        <w:t>4. Порядок и основания восстановления обучающихся</w:t>
      </w:r>
    </w:p>
    <w:p w:rsidR="00886BF0" w:rsidRPr="00F73759" w:rsidRDefault="00886BF0" w:rsidP="00886BF0">
      <w:pPr>
        <w:ind w:firstLine="720"/>
        <w:jc w:val="both"/>
        <w:rPr>
          <w:sz w:val="24"/>
          <w:szCs w:val="24"/>
        </w:rPr>
      </w:pPr>
      <w:r w:rsidRPr="00F73759">
        <w:rPr>
          <w:sz w:val="24"/>
          <w:szCs w:val="24"/>
        </w:rPr>
        <w:t xml:space="preserve">4.1. Лицо, отчисленное из </w:t>
      </w:r>
      <w:r>
        <w:rPr>
          <w:sz w:val="24"/>
          <w:szCs w:val="24"/>
        </w:rPr>
        <w:t>Института</w:t>
      </w:r>
      <w:r w:rsidRPr="00F73759">
        <w:rPr>
          <w:sz w:val="24"/>
          <w:szCs w:val="24"/>
        </w:rPr>
        <w:t xml:space="preserve"> по собственному желанию до</w:t>
      </w:r>
      <w:r>
        <w:rPr>
          <w:sz w:val="24"/>
          <w:szCs w:val="24"/>
        </w:rPr>
        <w:t xml:space="preserve"> </w:t>
      </w:r>
      <w:r w:rsidRPr="00F73759">
        <w:rPr>
          <w:sz w:val="24"/>
          <w:szCs w:val="24"/>
        </w:rPr>
        <w:t>завершения освоения дополнительной профессиональной программы, имеет право</w:t>
      </w:r>
      <w:r>
        <w:rPr>
          <w:sz w:val="24"/>
          <w:szCs w:val="24"/>
        </w:rPr>
        <w:t xml:space="preserve"> </w:t>
      </w:r>
      <w:r w:rsidRPr="00F73759">
        <w:rPr>
          <w:sz w:val="24"/>
          <w:szCs w:val="24"/>
        </w:rPr>
        <w:t>на восстановление для обучения в течение одного года после отчисления при</w:t>
      </w:r>
      <w:r>
        <w:rPr>
          <w:sz w:val="24"/>
          <w:szCs w:val="24"/>
        </w:rPr>
        <w:t xml:space="preserve"> </w:t>
      </w:r>
      <w:r w:rsidRPr="00F73759">
        <w:rPr>
          <w:sz w:val="24"/>
          <w:szCs w:val="24"/>
        </w:rPr>
        <w:t>наличии укомплектованной группы и при сохранении прежних условий обучения.</w:t>
      </w:r>
    </w:p>
    <w:p w:rsidR="00886BF0" w:rsidRDefault="00886BF0" w:rsidP="00886BF0">
      <w:pPr>
        <w:ind w:firstLine="720"/>
        <w:jc w:val="both"/>
        <w:rPr>
          <w:sz w:val="24"/>
          <w:szCs w:val="24"/>
        </w:rPr>
      </w:pPr>
      <w:r w:rsidRPr="00F73759">
        <w:rPr>
          <w:sz w:val="24"/>
          <w:szCs w:val="24"/>
        </w:rPr>
        <w:t>4.</w:t>
      </w:r>
      <w:r>
        <w:rPr>
          <w:sz w:val="24"/>
          <w:szCs w:val="24"/>
        </w:rPr>
        <w:t xml:space="preserve">2. </w:t>
      </w:r>
      <w:r w:rsidRPr="00F73759">
        <w:rPr>
          <w:sz w:val="24"/>
          <w:szCs w:val="24"/>
        </w:rPr>
        <w:t>Основанием для восстановления на обучение является личное</w:t>
      </w:r>
      <w:r>
        <w:rPr>
          <w:sz w:val="24"/>
          <w:szCs w:val="24"/>
        </w:rPr>
        <w:t xml:space="preserve"> </w:t>
      </w:r>
      <w:r w:rsidRPr="00F73759">
        <w:rPr>
          <w:sz w:val="24"/>
          <w:szCs w:val="24"/>
        </w:rPr>
        <w:t>заявление лица, желающего продолжить обучение, с указанием причин отчисления</w:t>
      </w:r>
      <w:r>
        <w:rPr>
          <w:sz w:val="24"/>
          <w:szCs w:val="24"/>
        </w:rPr>
        <w:t xml:space="preserve"> </w:t>
      </w:r>
      <w:r w:rsidRPr="00F73759">
        <w:rPr>
          <w:sz w:val="24"/>
          <w:szCs w:val="24"/>
        </w:rPr>
        <w:t xml:space="preserve">и наличие справки об обучении в </w:t>
      </w:r>
      <w:r>
        <w:rPr>
          <w:sz w:val="24"/>
          <w:szCs w:val="24"/>
        </w:rPr>
        <w:t>Институте</w:t>
      </w:r>
      <w:r w:rsidRPr="00F73759">
        <w:rPr>
          <w:sz w:val="24"/>
          <w:szCs w:val="24"/>
        </w:rPr>
        <w:t>.</w:t>
      </w:r>
    </w:p>
    <w:p w:rsidR="00886BF0" w:rsidRDefault="00886BF0" w:rsidP="00886BF0">
      <w:pPr>
        <w:ind w:firstLine="720"/>
        <w:jc w:val="both"/>
        <w:rPr>
          <w:sz w:val="24"/>
          <w:szCs w:val="24"/>
        </w:rPr>
      </w:pPr>
      <w:r w:rsidRPr="00F73759">
        <w:rPr>
          <w:sz w:val="24"/>
          <w:szCs w:val="24"/>
        </w:rPr>
        <w:t>4.3. Восстановление лица, желающего продолжить обучение, может быть</w:t>
      </w:r>
      <w:r>
        <w:rPr>
          <w:sz w:val="24"/>
          <w:szCs w:val="24"/>
        </w:rPr>
        <w:t xml:space="preserve"> </w:t>
      </w:r>
      <w:r w:rsidRPr="00F73759">
        <w:rPr>
          <w:sz w:val="24"/>
          <w:szCs w:val="24"/>
        </w:rPr>
        <w:t>осуществлено также в период формирования группы соответствующей</w:t>
      </w:r>
      <w:r>
        <w:rPr>
          <w:sz w:val="24"/>
          <w:szCs w:val="24"/>
        </w:rPr>
        <w:t xml:space="preserve"> </w:t>
      </w:r>
      <w:r w:rsidRPr="00F73759">
        <w:rPr>
          <w:sz w:val="24"/>
          <w:szCs w:val="24"/>
        </w:rPr>
        <w:t>образовательной программы и формы обучения.</w:t>
      </w:r>
    </w:p>
    <w:p w:rsidR="00886BF0" w:rsidRDefault="00886BF0" w:rsidP="00886BF0">
      <w:pPr>
        <w:ind w:firstLine="720"/>
        <w:jc w:val="both"/>
        <w:rPr>
          <w:sz w:val="24"/>
          <w:szCs w:val="24"/>
        </w:rPr>
      </w:pPr>
      <w:r w:rsidRPr="00F73759">
        <w:rPr>
          <w:sz w:val="24"/>
          <w:szCs w:val="24"/>
        </w:rPr>
        <w:t>4.4. Лицо, желающее продолжить обучение, имеет право быть</w:t>
      </w:r>
      <w:r>
        <w:rPr>
          <w:sz w:val="24"/>
          <w:szCs w:val="24"/>
        </w:rPr>
        <w:t xml:space="preserve"> </w:t>
      </w:r>
      <w:r w:rsidRPr="00F73759">
        <w:rPr>
          <w:sz w:val="24"/>
          <w:szCs w:val="24"/>
        </w:rPr>
        <w:t>восстановлено при условии устранения причин, послуживших основанием для</w:t>
      </w:r>
      <w:r>
        <w:rPr>
          <w:sz w:val="24"/>
          <w:szCs w:val="24"/>
        </w:rPr>
        <w:t xml:space="preserve"> </w:t>
      </w:r>
      <w:r w:rsidRPr="00F73759">
        <w:rPr>
          <w:sz w:val="24"/>
          <w:szCs w:val="24"/>
        </w:rPr>
        <w:t>отчислении.</w:t>
      </w:r>
    </w:p>
    <w:p w:rsidR="00886BF0" w:rsidRDefault="00886BF0" w:rsidP="00886BF0">
      <w:pPr>
        <w:ind w:firstLine="720"/>
        <w:jc w:val="both"/>
        <w:rPr>
          <w:sz w:val="24"/>
          <w:szCs w:val="24"/>
        </w:rPr>
      </w:pPr>
      <w:r w:rsidRPr="00F73759">
        <w:rPr>
          <w:sz w:val="24"/>
          <w:szCs w:val="24"/>
        </w:rPr>
        <w:t>4.5. Восстановление обучающегося оформляется соответствующим</w:t>
      </w:r>
      <w:r>
        <w:rPr>
          <w:sz w:val="24"/>
          <w:szCs w:val="24"/>
        </w:rPr>
        <w:t xml:space="preserve"> </w:t>
      </w:r>
      <w:r w:rsidRPr="00F73759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t>ректора Академии</w:t>
      </w:r>
      <w:r w:rsidRPr="00F73759">
        <w:rPr>
          <w:sz w:val="24"/>
          <w:szCs w:val="24"/>
        </w:rPr>
        <w:t>.</w:t>
      </w:r>
    </w:p>
    <w:p w:rsidR="003B7965" w:rsidRDefault="003B7965" w:rsidP="003B7965">
      <w:pPr>
        <w:pStyle w:val="Heading1"/>
        <w:tabs>
          <w:tab w:val="left" w:pos="-1701"/>
        </w:tabs>
        <w:ind w:left="0" w:firstLine="0"/>
        <w:outlineLvl w:val="9"/>
        <w:rPr>
          <w:b w:val="0"/>
          <w:bCs w:val="0"/>
          <w:sz w:val="24"/>
          <w:szCs w:val="24"/>
        </w:rPr>
      </w:pPr>
    </w:p>
    <w:p w:rsidR="003B7965" w:rsidRPr="003B7965" w:rsidRDefault="003B7965" w:rsidP="003B7965">
      <w:pPr>
        <w:pStyle w:val="Heading1"/>
        <w:numPr>
          <w:ilvl w:val="0"/>
          <w:numId w:val="11"/>
        </w:numPr>
        <w:tabs>
          <w:tab w:val="left" w:pos="-1701"/>
        </w:tabs>
        <w:outlineLvl w:val="9"/>
        <w:rPr>
          <w:b w:val="0"/>
        </w:rPr>
      </w:pPr>
      <w:r w:rsidRPr="003B7965">
        <w:rPr>
          <w:b w:val="0"/>
        </w:rPr>
        <w:t>Прочее</w:t>
      </w:r>
    </w:p>
    <w:p w:rsidR="003B7965" w:rsidRPr="00145B28" w:rsidRDefault="003B7965" w:rsidP="003B7965">
      <w:pPr>
        <w:tabs>
          <w:tab w:val="left" w:pos="-1701"/>
        </w:tabs>
        <w:jc w:val="both"/>
        <w:rPr>
          <w:sz w:val="26"/>
        </w:rPr>
      </w:pPr>
      <w:r>
        <w:rPr>
          <w:sz w:val="26"/>
        </w:rPr>
        <w:tab/>
      </w:r>
      <w:r w:rsidRPr="00145B28">
        <w:rPr>
          <w:sz w:val="26"/>
        </w:rPr>
        <w:t xml:space="preserve">Срок действия данного </w:t>
      </w:r>
      <w:r>
        <w:rPr>
          <w:sz w:val="26"/>
        </w:rPr>
        <w:t>Порядка</w:t>
      </w:r>
      <w:r w:rsidRPr="00145B28">
        <w:rPr>
          <w:sz w:val="26"/>
        </w:rPr>
        <w:t xml:space="preserve"> прекращается с момента принятия Ученым советом и утверждения ректором Академии нового </w:t>
      </w:r>
      <w:r>
        <w:rPr>
          <w:sz w:val="26"/>
        </w:rPr>
        <w:t>Порядка</w:t>
      </w:r>
      <w:r w:rsidRPr="00145B28">
        <w:rPr>
          <w:sz w:val="26"/>
        </w:rPr>
        <w:t>.</w:t>
      </w:r>
    </w:p>
    <w:p w:rsidR="003B7965" w:rsidRPr="00145B28" w:rsidRDefault="003B7965" w:rsidP="003B7965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</w:r>
      <w:r w:rsidRPr="00145B28">
        <w:rPr>
          <w:sz w:val="26"/>
        </w:rPr>
        <w:t xml:space="preserve">Изменение наименования Академии, а также смена ректора Академии не прекращает действие настоящего </w:t>
      </w:r>
      <w:r>
        <w:rPr>
          <w:sz w:val="26"/>
        </w:rPr>
        <w:t>Порядка</w:t>
      </w:r>
      <w:r w:rsidRPr="00145B28">
        <w:rPr>
          <w:sz w:val="26"/>
        </w:rPr>
        <w:t>.</w:t>
      </w:r>
    </w:p>
    <w:p w:rsidR="003B7965" w:rsidRDefault="003B7965" w:rsidP="003B7965">
      <w:pPr>
        <w:jc w:val="both"/>
        <w:rPr>
          <w:sz w:val="26"/>
        </w:rPr>
      </w:pPr>
      <w:r>
        <w:rPr>
          <w:sz w:val="26"/>
        </w:rPr>
        <w:tab/>
      </w:r>
      <w:r w:rsidRPr="00145B28">
        <w:rPr>
          <w:sz w:val="26"/>
        </w:rPr>
        <w:t>Все изменения и дополнения в настоящ</w:t>
      </w:r>
      <w:r>
        <w:rPr>
          <w:sz w:val="26"/>
        </w:rPr>
        <w:t>ий</w:t>
      </w:r>
      <w:r w:rsidRPr="00145B28">
        <w:rPr>
          <w:sz w:val="26"/>
        </w:rPr>
        <w:t xml:space="preserve"> </w:t>
      </w:r>
      <w:r>
        <w:rPr>
          <w:sz w:val="26"/>
        </w:rPr>
        <w:t>Порядок</w:t>
      </w:r>
      <w:r w:rsidRPr="00145B28">
        <w:rPr>
          <w:sz w:val="26"/>
        </w:rPr>
        <w:t xml:space="preserve"> вносятся по решению Ученого совета Академии и утверждаются приказом ректора.</w:t>
      </w:r>
    </w:p>
    <w:p w:rsidR="00886BF0" w:rsidRPr="00BB0C91" w:rsidRDefault="00886BF0" w:rsidP="003B7965">
      <w:pPr>
        <w:ind w:firstLine="720"/>
        <w:jc w:val="both"/>
        <w:rPr>
          <w:bCs/>
          <w:sz w:val="24"/>
          <w:szCs w:val="24"/>
        </w:rPr>
      </w:pPr>
    </w:p>
    <w:p w:rsidR="00BB0C91" w:rsidRDefault="00BB0C91" w:rsidP="00BB0C91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b/>
          <w:bCs/>
          <w:sz w:val="26"/>
          <w:szCs w:val="26"/>
          <w:lang w:val="ru-RU"/>
        </w:rPr>
      </w:pPr>
    </w:p>
    <w:p w:rsidR="00BB0C91" w:rsidRDefault="00BB0C91" w:rsidP="00BB0C91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b/>
          <w:bCs/>
          <w:sz w:val="26"/>
          <w:szCs w:val="26"/>
          <w:lang w:val="ru-RU"/>
        </w:rPr>
      </w:pPr>
    </w:p>
    <w:p w:rsidR="00BB0C91" w:rsidRDefault="00BB0C91" w:rsidP="00BB0C91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b/>
          <w:bCs/>
          <w:sz w:val="26"/>
          <w:szCs w:val="26"/>
          <w:lang w:val="ru-RU"/>
        </w:rPr>
      </w:pPr>
    </w:p>
    <w:p w:rsidR="00BB0C91" w:rsidRDefault="00BB0C91" w:rsidP="00BB0C91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b/>
          <w:bCs/>
          <w:sz w:val="26"/>
          <w:szCs w:val="26"/>
          <w:lang w:val="ru-RU"/>
        </w:rPr>
      </w:pPr>
    </w:p>
    <w:p w:rsidR="00BB0C91" w:rsidRDefault="00BB0C91" w:rsidP="00BB0C91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b/>
          <w:bCs/>
          <w:sz w:val="26"/>
          <w:szCs w:val="26"/>
          <w:lang w:val="ru-RU"/>
        </w:rPr>
      </w:pPr>
    </w:p>
    <w:p w:rsidR="00BB0C91" w:rsidRDefault="00BB0C91" w:rsidP="00BB0C91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b/>
          <w:bCs/>
          <w:sz w:val="26"/>
          <w:szCs w:val="26"/>
          <w:lang w:val="ru-RU"/>
        </w:rPr>
      </w:pPr>
    </w:p>
    <w:p w:rsidR="00BB0C91" w:rsidRDefault="00BB0C91" w:rsidP="00BB0C91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b/>
          <w:bCs/>
          <w:sz w:val="26"/>
          <w:szCs w:val="26"/>
          <w:lang w:val="ru-RU"/>
        </w:rPr>
      </w:pPr>
    </w:p>
    <w:p w:rsidR="003338F1" w:rsidRDefault="003338F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A1CAE" w:rsidRPr="003A1CAE" w:rsidRDefault="003A1CAE" w:rsidP="00BB0C91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6"/>
          <w:szCs w:val="26"/>
          <w:lang w:val="ru-RU"/>
        </w:rPr>
      </w:pPr>
      <w:r w:rsidRPr="003A1CAE">
        <w:rPr>
          <w:sz w:val="26"/>
          <w:szCs w:val="26"/>
          <w:lang w:val="ru-RU"/>
        </w:rPr>
        <w:lastRenderedPageBreak/>
        <w:t>СОГЛАСОВАНИЕ:</w:t>
      </w:r>
    </w:p>
    <w:p w:rsidR="003A1CAE" w:rsidRPr="003A1CAE" w:rsidRDefault="003A1CAE" w:rsidP="003A1CAE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6"/>
          <w:szCs w:val="26"/>
          <w:lang w:val="ru-RU"/>
        </w:rPr>
      </w:pPr>
    </w:p>
    <w:p w:rsidR="003A1CAE" w:rsidRPr="003A1CAE" w:rsidRDefault="003A1CAE" w:rsidP="003A1CAE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6"/>
          <w:szCs w:val="26"/>
          <w:lang w:val="ru-RU"/>
        </w:rPr>
      </w:pPr>
      <w:r w:rsidRPr="003A1CAE">
        <w:rPr>
          <w:sz w:val="26"/>
          <w:szCs w:val="26"/>
          <w:lang w:val="ru-RU"/>
        </w:rPr>
        <w:t xml:space="preserve">Проректор по УР </w:t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  <w:t>Г.Ю. Нагорная</w:t>
      </w:r>
    </w:p>
    <w:p w:rsidR="003A1CAE" w:rsidRDefault="003A1CAE" w:rsidP="003A1CAE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6"/>
          <w:szCs w:val="26"/>
          <w:lang w:val="ru-RU"/>
        </w:rPr>
      </w:pPr>
    </w:p>
    <w:p w:rsidR="003A1CAE" w:rsidRPr="003A1CAE" w:rsidRDefault="003A1CAE" w:rsidP="003A1CAE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6"/>
          <w:szCs w:val="26"/>
          <w:lang w:val="ru-RU"/>
        </w:rPr>
      </w:pPr>
      <w:r w:rsidRPr="003A1CAE">
        <w:rPr>
          <w:sz w:val="26"/>
          <w:szCs w:val="26"/>
          <w:lang w:val="ru-RU"/>
        </w:rPr>
        <w:t>Начальник ПУ</w:t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  <w:t>О.М. Мамбетова</w:t>
      </w:r>
    </w:p>
    <w:p w:rsidR="003A1CAE" w:rsidRPr="003A1CAE" w:rsidRDefault="003A1CAE" w:rsidP="003A1CAE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6"/>
          <w:szCs w:val="26"/>
          <w:lang w:val="ru-RU"/>
        </w:rPr>
      </w:pPr>
    </w:p>
    <w:p w:rsidR="003A1CAE" w:rsidRPr="003A1CAE" w:rsidRDefault="003A1CAE" w:rsidP="003A1CAE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6"/>
          <w:szCs w:val="26"/>
          <w:lang w:val="ru-RU"/>
        </w:rPr>
      </w:pPr>
      <w:r w:rsidRPr="003A1CAE">
        <w:rPr>
          <w:sz w:val="26"/>
          <w:szCs w:val="26"/>
          <w:lang w:val="ru-RU"/>
        </w:rPr>
        <w:t xml:space="preserve">Начальник УМУ </w:t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ab/>
        <w:t>Л.У. Семенова</w:t>
      </w:r>
    </w:p>
    <w:p w:rsidR="003A1CAE" w:rsidRPr="003A1CAE" w:rsidRDefault="003A1CAE" w:rsidP="003A1CAE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6"/>
          <w:szCs w:val="26"/>
          <w:lang w:val="ru-RU"/>
        </w:rPr>
      </w:pPr>
    </w:p>
    <w:p w:rsidR="003A1CAE" w:rsidRPr="003A1CAE" w:rsidRDefault="003A1CAE" w:rsidP="003A1CAE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sz w:val="26"/>
          <w:szCs w:val="26"/>
          <w:lang w:val="ru-RU"/>
        </w:rPr>
      </w:pPr>
      <w:r w:rsidRPr="003A1CAE">
        <w:rPr>
          <w:sz w:val="26"/>
          <w:szCs w:val="26"/>
          <w:lang w:val="ru-RU"/>
        </w:rPr>
        <w:t xml:space="preserve">Директор </w:t>
      </w:r>
      <w:r>
        <w:rPr>
          <w:sz w:val="26"/>
          <w:szCs w:val="26"/>
          <w:lang w:val="ru-RU"/>
        </w:rPr>
        <w:t>ИОО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3A1CAE">
        <w:rPr>
          <w:sz w:val="26"/>
          <w:szCs w:val="26"/>
          <w:lang w:val="ru-RU"/>
        </w:rPr>
        <w:t>М.К. Бежанов</w:t>
      </w:r>
    </w:p>
    <w:p w:rsidR="003A1CAE" w:rsidRDefault="003A1CAE" w:rsidP="00145B28">
      <w:pPr>
        <w:jc w:val="both"/>
        <w:rPr>
          <w:sz w:val="26"/>
        </w:rPr>
      </w:pPr>
    </w:p>
    <w:p w:rsidR="003A1CAE" w:rsidRPr="00145B28" w:rsidRDefault="003A1CAE" w:rsidP="00145B28">
      <w:pPr>
        <w:jc w:val="both"/>
        <w:rPr>
          <w:sz w:val="26"/>
        </w:rPr>
      </w:pPr>
    </w:p>
    <w:sectPr w:rsidR="003A1CAE" w:rsidRPr="00145B28" w:rsidSect="00BB0C91">
      <w:headerReference w:type="default" r:id="rId8"/>
      <w:pgSz w:w="11900" w:h="16840"/>
      <w:pgMar w:top="1134" w:right="560" w:bottom="993" w:left="1701" w:header="43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9A" w:rsidRDefault="001E4B9A" w:rsidP="00733487">
      <w:r>
        <w:separator/>
      </w:r>
    </w:p>
  </w:endnote>
  <w:endnote w:type="continuationSeparator" w:id="1">
    <w:p w:rsidR="001E4B9A" w:rsidRDefault="001E4B9A" w:rsidP="0073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9A" w:rsidRDefault="001E4B9A" w:rsidP="00733487">
      <w:r>
        <w:separator/>
      </w:r>
    </w:p>
  </w:footnote>
  <w:footnote w:type="continuationSeparator" w:id="1">
    <w:p w:rsidR="001E4B9A" w:rsidRDefault="001E4B9A" w:rsidP="00733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D9" w:rsidRDefault="00314BD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8C8"/>
    <w:multiLevelType w:val="hybridMultilevel"/>
    <w:tmpl w:val="D688C08C"/>
    <w:lvl w:ilvl="0" w:tplc="4CD0289A">
      <w:start w:val="1"/>
      <w:numFmt w:val="decimal"/>
      <w:lvlText w:val="%1"/>
      <w:lvlJc w:val="left"/>
      <w:pPr>
        <w:ind w:left="336" w:hanging="466"/>
      </w:pPr>
      <w:rPr>
        <w:rFonts w:hint="default"/>
        <w:lang w:val="ru-RU" w:eastAsia="en-US" w:bidi="ar-SA"/>
      </w:rPr>
    </w:lvl>
    <w:lvl w:ilvl="1" w:tplc="27F89D32">
      <w:numFmt w:val="none"/>
      <w:lvlText w:val=""/>
      <w:lvlJc w:val="left"/>
      <w:pPr>
        <w:tabs>
          <w:tab w:val="num" w:pos="360"/>
        </w:tabs>
      </w:pPr>
    </w:lvl>
    <w:lvl w:ilvl="2" w:tplc="2D602D40">
      <w:numFmt w:val="bullet"/>
      <w:lvlText w:val="•"/>
      <w:lvlJc w:val="left"/>
      <w:pPr>
        <w:ind w:left="2363" w:hanging="466"/>
      </w:pPr>
      <w:rPr>
        <w:rFonts w:hint="default"/>
        <w:lang w:val="ru-RU" w:eastAsia="en-US" w:bidi="ar-SA"/>
      </w:rPr>
    </w:lvl>
    <w:lvl w:ilvl="3" w:tplc="5FA018B8">
      <w:numFmt w:val="bullet"/>
      <w:lvlText w:val="•"/>
      <w:lvlJc w:val="left"/>
      <w:pPr>
        <w:ind w:left="3375" w:hanging="466"/>
      </w:pPr>
      <w:rPr>
        <w:rFonts w:hint="default"/>
        <w:lang w:val="ru-RU" w:eastAsia="en-US" w:bidi="ar-SA"/>
      </w:rPr>
    </w:lvl>
    <w:lvl w:ilvl="4" w:tplc="9892C622">
      <w:numFmt w:val="bullet"/>
      <w:lvlText w:val="•"/>
      <w:lvlJc w:val="left"/>
      <w:pPr>
        <w:ind w:left="4387" w:hanging="466"/>
      </w:pPr>
      <w:rPr>
        <w:rFonts w:hint="default"/>
        <w:lang w:val="ru-RU" w:eastAsia="en-US" w:bidi="ar-SA"/>
      </w:rPr>
    </w:lvl>
    <w:lvl w:ilvl="5" w:tplc="B1882EE0">
      <w:numFmt w:val="bullet"/>
      <w:lvlText w:val="•"/>
      <w:lvlJc w:val="left"/>
      <w:pPr>
        <w:ind w:left="5399" w:hanging="466"/>
      </w:pPr>
      <w:rPr>
        <w:rFonts w:hint="default"/>
        <w:lang w:val="ru-RU" w:eastAsia="en-US" w:bidi="ar-SA"/>
      </w:rPr>
    </w:lvl>
    <w:lvl w:ilvl="6" w:tplc="C45CB1A0">
      <w:numFmt w:val="bullet"/>
      <w:lvlText w:val="•"/>
      <w:lvlJc w:val="left"/>
      <w:pPr>
        <w:ind w:left="6411" w:hanging="466"/>
      </w:pPr>
      <w:rPr>
        <w:rFonts w:hint="default"/>
        <w:lang w:val="ru-RU" w:eastAsia="en-US" w:bidi="ar-SA"/>
      </w:rPr>
    </w:lvl>
    <w:lvl w:ilvl="7" w:tplc="E2880B26">
      <w:numFmt w:val="bullet"/>
      <w:lvlText w:val="•"/>
      <w:lvlJc w:val="left"/>
      <w:pPr>
        <w:ind w:left="7423" w:hanging="466"/>
      </w:pPr>
      <w:rPr>
        <w:rFonts w:hint="default"/>
        <w:lang w:val="ru-RU" w:eastAsia="en-US" w:bidi="ar-SA"/>
      </w:rPr>
    </w:lvl>
    <w:lvl w:ilvl="8" w:tplc="294492BE">
      <w:numFmt w:val="bullet"/>
      <w:lvlText w:val="•"/>
      <w:lvlJc w:val="left"/>
      <w:pPr>
        <w:ind w:left="8435" w:hanging="466"/>
      </w:pPr>
      <w:rPr>
        <w:rFonts w:hint="default"/>
        <w:lang w:val="ru-RU" w:eastAsia="en-US" w:bidi="ar-SA"/>
      </w:rPr>
    </w:lvl>
  </w:abstractNum>
  <w:abstractNum w:abstractNumId="1">
    <w:nsid w:val="167D674E"/>
    <w:multiLevelType w:val="hybridMultilevel"/>
    <w:tmpl w:val="B2FABD1C"/>
    <w:lvl w:ilvl="0" w:tplc="8F7ABE86">
      <w:numFmt w:val="bullet"/>
      <w:lvlText w:val="-"/>
      <w:lvlJc w:val="left"/>
      <w:pPr>
        <w:ind w:left="336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6A2808">
      <w:numFmt w:val="bullet"/>
      <w:lvlText w:val="-"/>
      <w:lvlJc w:val="left"/>
      <w:pPr>
        <w:ind w:left="336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DD64FB6">
      <w:numFmt w:val="bullet"/>
      <w:lvlText w:val="•"/>
      <w:lvlJc w:val="left"/>
      <w:pPr>
        <w:ind w:left="2363" w:hanging="154"/>
      </w:pPr>
      <w:rPr>
        <w:rFonts w:hint="default"/>
        <w:lang w:val="ru-RU" w:eastAsia="en-US" w:bidi="ar-SA"/>
      </w:rPr>
    </w:lvl>
    <w:lvl w:ilvl="3" w:tplc="9240212E">
      <w:numFmt w:val="bullet"/>
      <w:lvlText w:val="•"/>
      <w:lvlJc w:val="left"/>
      <w:pPr>
        <w:ind w:left="3375" w:hanging="154"/>
      </w:pPr>
      <w:rPr>
        <w:rFonts w:hint="default"/>
        <w:lang w:val="ru-RU" w:eastAsia="en-US" w:bidi="ar-SA"/>
      </w:rPr>
    </w:lvl>
    <w:lvl w:ilvl="4" w:tplc="337698DA">
      <w:numFmt w:val="bullet"/>
      <w:lvlText w:val="•"/>
      <w:lvlJc w:val="left"/>
      <w:pPr>
        <w:ind w:left="4387" w:hanging="154"/>
      </w:pPr>
      <w:rPr>
        <w:rFonts w:hint="default"/>
        <w:lang w:val="ru-RU" w:eastAsia="en-US" w:bidi="ar-SA"/>
      </w:rPr>
    </w:lvl>
    <w:lvl w:ilvl="5" w:tplc="73E0C6A4">
      <w:numFmt w:val="bullet"/>
      <w:lvlText w:val="•"/>
      <w:lvlJc w:val="left"/>
      <w:pPr>
        <w:ind w:left="5399" w:hanging="154"/>
      </w:pPr>
      <w:rPr>
        <w:rFonts w:hint="default"/>
        <w:lang w:val="ru-RU" w:eastAsia="en-US" w:bidi="ar-SA"/>
      </w:rPr>
    </w:lvl>
    <w:lvl w:ilvl="6" w:tplc="F3DE4E06">
      <w:numFmt w:val="bullet"/>
      <w:lvlText w:val="•"/>
      <w:lvlJc w:val="left"/>
      <w:pPr>
        <w:ind w:left="6411" w:hanging="154"/>
      </w:pPr>
      <w:rPr>
        <w:rFonts w:hint="default"/>
        <w:lang w:val="ru-RU" w:eastAsia="en-US" w:bidi="ar-SA"/>
      </w:rPr>
    </w:lvl>
    <w:lvl w:ilvl="7" w:tplc="ACEA39E2">
      <w:numFmt w:val="bullet"/>
      <w:lvlText w:val="•"/>
      <w:lvlJc w:val="left"/>
      <w:pPr>
        <w:ind w:left="7423" w:hanging="154"/>
      </w:pPr>
      <w:rPr>
        <w:rFonts w:hint="default"/>
        <w:lang w:val="ru-RU" w:eastAsia="en-US" w:bidi="ar-SA"/>
      </w:rPr>
    </w:lvl>
    <w:lvl w:ilvl="8" w:tplc="E3C0D92C">
      <w:numFmt w:val="bullet"/>
      <w:lvlText w:val="•"/>
      <w:lvlJc w:val="left"/>
      <w:pPr>
        <w:ind w:left="8435" w:hanging="154"/>
      </w:pPr>
      <w:rPr>
        <w:rFonts w:hint="default"/>
        <w:lang w:val="ru-RU" w:eastAsia="en-US" w:bidi="ar-SA"/>
      </w:rPr>
    </w:lvl>
  </w:abstractNum>
  <w:abstractNum w:abstractNumId="2">
    <w:nsid w:val="225B4635"/>
    <w:multiLevelType w:val="hybridMultilevel"/>
    <w:tmpl w:val="25825CCC"/>
    <w:lvl w:ilvl="0" w:tplc="990C009A">
      <w:start w:val="2"/>
      <w:numFmt w:val="decimal"/>
      <w:lvlText w:val="%1"/>
      <w:lvlJc w:val="left"/>
      <w:pPr>
        <w:ind w:left="336" w:hanging="471"/>
      </w:pPr>
      <w:rPr>
        <w:rFonts w:hint="default"/>
        <w:lang w:val="ru-RU" w:eastAsia="en-US" w:bidi="ar-SA"/>
      </w:rPr>
    </w:lvl>
    <w:lvl w:ilvl="1" w:tplc="6310CAEC">
      <w:numFmt w:val="none"/>
      <w:lvlText w:val=""/>
      <w:lvlJc w:val="left"/>
      <w:pPr>
        <w:tabs>
          <w:tab w:val="num" w:pos="360"/>
        </w:tabs>
      </w:pPr>
    </w:lvl>
    <w:lvl w:ilvl="2" w:tplc="3FEE20EA">
      <w:numFmt w:val="bullet"/>
      <w:lvlText w:val="•"/>
      <w:lvlJc w:val="left"/>
      <w:pPr>
        <w:ind w:left="2363" w:hanging="471"/>
      </w:pPr>
      <w:rPr>
        <w:rFonts w:hint="default"/>
        <w:lang w:val="ru-RU" w:eastAsia="en-US" w:bidi="ar-SA"/>
      </w:rPr>
    </w:lvl>
    <w:lvl w:ilvl="3" w:tplc="F4667178">
      <w:numFmt w:val="bullet"/>
      <w:lvlText w:val="•"/>
      <w:lvlJc w:val="left"/>
      <w:pPr>
        <w:ind w:left="3375" w:hanging="471"/>
      </w:pPr>
      <w:rPr>
        <w:rFonts w:hint="default"/>
        <w:lang w:val="ru-RU" w:eastAsia="en-US" w:bidi="ar-SA"/>
      </w:rPr>
    </w:lvl>
    <w:lvl w:ilvl="4" w:tplc="731803AE">
      <w:numFmt w:val="bullet"/>
      <w:lvlText w:val="•"/>
      <w:lvlJc w:val="left"/>
      <w:pPr>
        <w:ind w:left="4387" w:hanging="471"/>
      </w:pPr>
      <w:rPr>
        <w:rFonts w:hint="default"/>
        <w:lang w:val="ru-RU" w:eastAsia="en-US" w:bidi="ar-SA"/>
      </w:rPr>
    </w:lvl>
    <w:lvl w:ilvl="5" w:tplc="7E4CB568">
      <w:numFmt w:val="bullet"/>
      <w:lvlText w:val="•"/>
      <w:lvlJc w:val="left"/>
      <w:pPr>
        <w:ind w:left="5399" w:hanging="471"/>
      </w:pPr>
      <w:rPr>
        <w:rFonts w:hint="default"/>
        <w:lang w:val="ru-RU" w:eastAsia="en-US" w:bidi="ar-SA"/>
      </w:rPr>
    </w:lvl>
    <w:lvl w:ilvl="6" w:tplc="04F20F54">
      <w:numFmt w:val="bullet"/>
      <w:lvlText w:val="•"/>
      <w:lvlJc w:val="left"/>
      <w:pPr>
        <w:ind w:left="6411" w:hanging="471"/>
      </w:pPr>
      <w:rPr>
        <w:rFonts w:hint="default"/>
        <w:lang w:val="ru-RU" w:eastAsia="en-US" w:bidi="ar-SA"/>
      </w:rPr>
    </w:lvl>
    <w:lvl w:ilvl="7" w:tplc="5DB8E1DA">
      <w:numFmt w:val="bullet"/>
      <w:lvlText w:val="•"/>
      <w:lvlJc w:val="left"/>
      <w:pPr>
        <w:ind w:left="7423" w:hanging="471"/>
      </w:pPr>
      <w:rPr>
        <w:rFonts w:hint="default"/>
        <w:lang w:val="ru-RU" w:eastAsia="en-US" w:bidi="ar-SA"/>
      </w:rPr>
    </w:lvl>
    <w:lvl w:ilvl="8" w:tplc="EC8E90FA">
      <w:numFmt w:val="bullet"/>
      <w:lvlText w:val="•"/>
      <w:lvlJc w:val="left"/>
      <w:pPr>
        <w:ind w:left="8435" w:hanging="471"/>
      </w:pPr>
      <w:rPr>
        <w:rFonts w:hint="default"/>
        <w:lang w:val="ru-RU" w:eastAsia="en-US" w:bidi="ar-SA"/>
      </w:rPr>
    </w:lvl>
  </w:abstractNum>
  <w:abstractNum w:abstractNumId="3">
    <w:nsid w:val="4AF737F8"/>
    <w:multiLevelType w:val="hybridMultilevel"/>
    <w:tmpl w:val="7332C0D4"/>
    <w:lvl w:ilvl="0" w:tplc="178CD0B6">
      <w:start w:val="1"/>
      <w:numFmt w:val="decimal"/>
      <w:lvlText w:val="%1."/>
      <w:lvlJc w:val="left"/>
      <w:pPr>
        <w:ind w:left="3899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454E90C">
      <w:numFmt w:val="none"/>
      <w:lvlText w:val=""/>
      <w:lvlJc w:val="left"/>
      <w:pPr>
        <w:tabs>
          <w:tab w:val="num" w:pos="360"/>
        </w:tabs>
      </w:pPr>
    </w:lvl>
    <w:lvl w:ilvl="2" w:tplc="2DD0EF92">
      <w:numFmt w:val="bullet"/>
      <w:lvlText w:val="•"/>
      <w:lvlJc w:val="left"/>
      <w:pPr>
        <w:ind w:left="4628" w:hanging="591"/>
      </w:pPr>
      <w:rPr>
        <w:rFonts w:hint="default"/>
        <w:lang w:val="ru-RU" w:eastAsia="en-US" w:bidi="ar-SA"/>
      </w:rPr>
    </w:lvl>
    <w:lvl w:ilvl="3" w:tplc="6EF89DE2">
      <w:numFmt w:val="bullet"/>
      <w:lvlText w:val="•"/>
      <w:lvlJc w:val="left"/>
      <w:pPr>
        <w:ind w:left="5357" w:hanging="591"/>
      </w:pPr>
      <w:rPr>
        <w:rFonts w:hint="default"/>
        <w:lang w:val="ru-RU" w:eastAsia="en-US" w:bidi="ar-SA"/>
      </w:rPr>
    </w:lvl>
    <w:lvl w:ilvl="4" w:tplc="6A220242">
      <w:numFmt w:val="bullet"/>
      <w:lvlText w:val="•"/>
      <w:lvlJc w:val="left"/>
      <w:pPr>
        <w:ind w:left="6086" w:hanging="591"/>
      </w:pPr>
      <w:rPr>
        <w:rFonts w:hint="default"/>
        <w:lang w:val="ru-RU" w:eastAsia="en-US" w:bidi="ar-SA"/>
      </w:rPr>
    </w:lvl>
    <w:lvl w:ilvl="5" w:tplc="0CF8D808">
      <w:numFmt w:val="bullet"/>
      <w:lvlText w:val="•"/>
      <w:lvlJc w:val="left"/>
      <w:pPr>
        <w:ind w:left="6815" w:hanging="591"/>
      </w:pPr>
      <w:rPr>
        <w:rFonts w:hint="default"/>
        <w:lang w:val="ru-RU" w:eastAsia="en-US" w:bidi="ar-SA"/>
      </w:rPr>
    </w:lvl>
    <w:lvl w:ilvl="6" w:tplc="3A485976">
      <w:numFmt w:val="bullet"/>
      <w:lvlText w:val="•"/>
      <w:lvlJc w:val="left"/>
      <w:pPr>
        <w:ind w:left="7544" w:hanging="591"/>
      </w:pPr>
      <w:rPr>
        <w:rFonts w:hint="default"/>
        <w:lang w:val="ru-RU" w:eastAsia="en-US" w:bidi="ar-SA"/>
      </w:rPr>
    </w:lvl>
    <w:lvl w:ilvl="7" w:tplc="78EA0398">
      <w:numFmt w:val="bullet"/>
      <w:lvlText w:val="•"/>
      <w:lvlJc w:val="left"/>
      <w:pPr>
        <w:ind w:left="8272" w:hanging="591"/>
      </w:pPr>
      <w:rPr>
        <w:rFonts w:hint="default"/>
        <w:lang w:val="ru-RU" w:eastAsia="en-US" w:bidi="ar-SA"/>
      </w:rPr>
    </w:lvl>
    <w:lvl w:ilvl="8" w:tplc="19E84FC0">
      <w:numFmt w:val="bullet"/>
      <w:lvlText w:val="•"/>
      <w:lvlJc w:val="left"/>
      <w:pPr>
        <w:ind w:left="9001" w:hanging="591"/>
      </w:pPr>
      <w:rPr>
        <w:rFonts w:hint="default"/>
        <w:lang w:val="ru-RU" w:eastAsia="en-US" w:bidi="ar-SA"/>
      </w:rPr>
    </w:lvl>
  </w:abstractNum>
  <w:abstractNum w:abstractNumId="4">
    <w:nsid w:val="50E17EFF"/>
    <w:multiLevelType w:val="hybridMultilevel"/>
    <w:tmpl w:val="D19E1902"/>
    <w:lvl w:ilvl="0" w:tplc="CD0036A4">
      <w:start w:val="5"/>
      <w:numFmt w:val="decimal"/>
      <w:lvlText w:val="%1"/>
      <w:lvlJc w:val="left"/>
      <w:pPr>
        <w:ind w:left="336" w:hanging="519"/>
      </w:pPr>
      <w:rPr>
        <w:rFonts w:hint="default"/>
        <w:lang w:val="ru-RU" w:eastAsia="en-US" w:bidi="ar-SA"/>
      </w:rPr>
    </w:lvl>
    <w:lvl w:ilvl="1" w:tplc="9300CACA">
      <w:numFmt w:val="none"/>
      <w:lvlText w:val=""/>
      <w:lvlJc w:val="left"/>
      <w:pPr>
        <w:tabs>
          <w:tab w:val="num" w:pos="360"/>
        </w:tabs>
      </w:pPr>
    </w:lvl>
    <w:lvl w:ilvl="2" w:tplc="1C16DAE2">
      <w:numFmt w:val="bullet"/>
      <w:lvlText w:val="•"/>
      <w:lvlJc w:val="left"/>
      <w:pPr>
        <w:ind w:left="2363" w:hanging="519"/>
      </w:pPr>
      <w:rPr>
        <w:rFonts w:hint="default"/>
        <w:lang w:val="ru-RU" w:eastAsia="en-US" w:bidi="ar-SA"/>
      </w:rPr>
    </w:lvl>
    <w:lvl w:ilvl="3" w:tplc="D292B388">
      <w:numFmt w:val="bullet"/>
      <w:lvlText w:val="•"/>
      <w:lvlJc w:val="left"/>
      <w:pPr>
        <w:ind w:left="3375" w:hanging="519"/>
      </w:pPr>
      <w:rPr>
        <w:rFonts w:hint="default"/>
        <w:lang w:val="ru-RU" w:eastAsia="en-US" w:bidi="ar-SA"/>
      </w:rPr>
    </w:lvl>
    <w:lvl w:ilvl="4" w:tplc="F8C2E5C0">
      <w:numFmt w:val="bullet"/>
      <w:lvlText w:val="•"/>
      <w:lvlJc w:val="left"/>
      <w:pPr>
        <w:ind w:left="4387" w:hanging="519"/>
      </w:pPr>
      <w:rPr>
        <w:rFonts w:hint="default"/>
        <w:lang w:val="ru-RU" w:eastAsia="en-US" w:bidi="ar-SA"/>
      </w:rPr>
    </w:lvl>
    <w:lvl w:ilvl="5" w:tplc="7CF40BE6">
      <w:numFmt w:val="bullet"/>
      <w:lvlText w:val="•"/>
      <w:lvlJc w:val="left"/>
      <w:pPr>
        <w:ind w:left="5399" w:hanging="519"/>
      </w:pPr>
      <w:rPr>
        <w:rFonts w:hint="default"/>
        <w:lang w:val="ru-RU" w:eastAsia="en-US" w:bidi="ar-SA"/>
      </w:rPr>
    </w:lvl>
    <w:lvl w:ilvl="6" w:tplc="CEF8B950">
      <w:numFmt w:val="bullet"/>
      <w:lvlText w:val="•"/>
      <w:lvlJc w:val="left"/>
      <w:pPr>
        <w:ind w:left="6411" w:hanging="519"/>
      </w:pPr>
      <w:rPr>
        <w:rFonts w:hint="default"/>
        <w:lang w:val="ru-RU" w:eastAsia="en-US" w:bidi="ar-SA"/>
      </w:rPr>
    </w:lvl>
    <w:lvl w:ilvl="7" w:tplc="B254EEAC">
      <w:numFmt w:val="bullet"/>
      <w:lvlText w:val="•"/>
      <w:lvlJc w:val="left"/>
      <w:pPr>
        <w:ind w:left="7423" w:hanging="519"/>
      </w:pPr>
      <w:rPr>
        <w:rFonts w:hint="default"/>
        <w:lang w:val="ru-RU" w:eastAsia="en-US" w:bidi="ar-SA"/>
      </w:rPr>
    </w:lvl>
    <w:lvl w:ilvl="8" w:tplc="F2344110">
      <w:numFmt w:val="bullet"/>
      <w:lvlText w:val="•"/>
      <w:lvlJc w:val="left"/>
      <w:pPr>
        <w:ind w:left="8435" w:hanging="519"/>
      </w:pPr>
      <w:rPr>
        <w:rFonts w:hint="default"/>
        <w:lang w:val="ru-RU" w:eastAsia="en-US" w:bidi="ar-SA"/>
      </w:rPr>
    </w:lvl>
  </w:abstractNum>
  <w:abstractNum w:abstractNumId="5">
    <w:nsid w:val="59B07BB3"/>
    <w:multiLevelType w:val="hybridMultilevel"/>
    <w:tmpl w:val="7F58E810"/>
    <w:lvl w:ilvl="0" w:tplc="60D0924C">
      <w:start w:val="6"/>
      <w:numFmt w:val="decimal"/>
      <w:lvlText w:val="%1"/>
      <w:lvlJc w:val="left"/>
      <w:pPr>
        <w:ind w:left="336" w:hanging="561"/>
      </w:pPr>
      <w:rPr>
        <w:rFonts w:hint="default"/>
        <w:lang w:val="ru-RU" w:eastAsia="en-US" w:bidi="ar-SA"/>
      </w:rPr>
    </w:lvl>
    <w:lvl w:ilvl="1" w:tplc="F530B7BA">
      <w:numFmt w:val="none"/>
      <w:lvlText w:val=""/>
      <w:lvlJc w:val="left"/>
      <w:pPr>
        <w:tabs>
          <w:tab w:val="num" w:pos="360"/>
        </w:tabs>
      </w:pPr>
    </w:lvl>
    <w:lvl w:ilvl="2" w:tplc="F47E3CAE">
      <w:numFmt w:val="bullet"/>
      <w:lvlText w:val="•"/>
      <w:lvlJc w:val="left"/>
      <w:pPr>
        <w:ind w:left="2363" w:hanging="561"/>
      </w:pPr>
      <w:rPr>
        <w:rFonts w:hint="default"/>
        <w:lang w:val="ru-RU" w:eastAsia="en-US" w:bidi="ar-SA"/>
      </w:rPr>
    </w:lvl>
    <w:lvl w:ilvl="3" w:tplc="6F4E97BC">
      <w:numFmt w:val="bullet"/>
      <w:lvlText w:val="•"/>
      <w:lvlJc w:val="left"/>
      <w:pPr>
        <w:ind w:left="3375" w:hanging="561"/>
      </w:pPr>
      <w:rPr>
        <w:rFonts w:hint="default"/>
        <w:lang w:val="ru-RU" w:eastAsia="en-US" w:bidi="ar-SA"/>
      </w:rPr>
    </w:lvl>
    <w:lvl w:ilvl="4" w:tplc="770C97CA">
      <w:numFmt w:val="bullet"/>
      <w:lvlText w:val="•"/>
      <w:lvlJc w:val="left"/>
      <w:pPr>
        <w:ind w:left="4387" w:hanging="561"/>
      </w:pPr>
      <w:rPr>
        <w:rFonts w:hint="default"/>
        <w:lang w:val="ru-RU" w:eastAsia="en-US" w:bidi="ar-SA"/>
      </w:rPr>
    </w:lvl>
    <w:lvl w:ilvl="5" w:tplc="B36A67AE">
      <w:numFmt w:val="bullet"/>
      <w:lvlText w:val="•"/>
      <w:lvlJc w:val="left"/>
      <w:pPr>
        <w:ind w:left="5399" w:hanging="561"/>
      </w:pPr>
      <w:rPr>
        <w:rFonts w:hint="default"/>
        <w:lang w:val="ru-RU" w:eastAsia="en-US" w:bidi="ar-SA"/>
      </w:rPr>
    </w:lvl>
    <w:lvl w:ilvl="6" w:tplc="EFF053E2">
      <w:numFmt w:val="bullet"/>
      <w:lvlText w:val="•"/>
      <w:lvlJc w:val="left"/>
      <w:pPr>
        <w:ind w:left="6411" w:hanging="561"/>
      </w:pPr>
      <w:rPr>
        <w:rFonts w:hint="default"/>
        <w:lang w:val="ru-RU" w:eastAsia="en-US" w:bidi="ar-SA"/>
      </w:rPr>
    </w:lvl>
    <w:lvl w:ilvl="7" w:tplc="96304898">
      <w:numFmt w:val="bullet"/>
      <w:lvlText w:val="•"/>
      <w:lvlJc w:val="left"/>
      <w:pPr>
        <w:ind w:left="7423" w:hanging="561"/>
      </w:pPr>
      <w:rPr>
        <w:rFonts w:hint="default"/>
        <w:lang w:val="ru-RU" w:eastAsia="en-US" w:bidi="ar-SA"/>
      </w:rPr>
    </w:lvl>
    <w:lvl w:ilvl="8" w:tplc="47502A8C">
      <w:numFmt w:val="bullet"/>
      <w:lvlText w:val="•"/>
      <w:lvlJc w:val="left"/>
      <w:pPr>
        <w:ind w:left="8435" w:hanging="561"/>
      </w:pPr>
      <w:rPr>
        <w:rFonts w:hint="default"/>
        <w:lang w:val="ru-RU" w:eastAsia="en-US" w:bidi="ar-SA"/>
      </w:rPr>
    </w:lvl>
  </w:abstractNum>
  <w:abstractNum w:abstractNumId="6">
    <w:nsid w:val="5C963728"/>
    <w:multiLevelType w:val="multilevel"/>
    <w:tmpl w:val="0792C2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D018C0"/>
    <w:multiLevelType w:val="hybridMultilevel"/>
    <w:tmpl w:val="9DD43588"/>
    <w:lvl w:ilvl="0" w:tplc="FC2CA7F6">
      <w:start w:val="3"/>
      <w:numFmt w:val="decimal"/>
      <w:lvlText w:val="%1"/>
      <w:lvlJc w:val="left"/>
      <w:pPr>
        <w:ind w:left="336" w:hanging="552"/>
      </w:pPr>
      <w:rPr>
        <w:rFonts w:hint="default"/>
        <w:lang w:val="ru-RU" w:eastAsia="en-US" w:bidi="ar-SA"/>
      </w:rPr>
    </w:lvl>
    <w:lvl w:ilvl="1" w:tplc="06C4CE0E">
      <w:numFmt w:val="none"/>
      <w:lvlText w:val=""/>
      <w:lvlJc w:val="left"/>
      <w:pPr>
        <w:tabs>
          <w:tab w:val="num" w:pos="360"/>
        </w:tabs>
      </w:pPr>
    </w:lvl>
    <w:lvl w:ilvl="2" w:tplc="72B27504">
      <w:numFmt w:val="bullet"/>
      <w:lvlText w:val="•"/>
      <w:lvlJc w:val="left"/>
      <w:pPr>
        <w:ind w:left="2363" w:hanging="552"/>
      </w:pPr>
      <w:rPr>
        <w:rFonts w:hint="default"/>
        <w:lang w:val="ru-RU" w:eastAsia="en-US" w:bidi="ar-SA"/>
      </w:rPr>
    </w:lvl>
    <w:lvl w:ilvl="3" w:tplc="925C6404">
      <w:numFmt w:val="bullet"/>
      <w:lvlText w:val="•"/>
      <w:lvlJc w:val="left"/>
      <w:pPr>
        <w:ind w:left="3375" w:hanging="552"/>
      </w:pPr>
      <w:rPr>
        <w:rFonts w:hint="default"/>
        <w:lang w:val="ru-RU" w:eastAsia="en-US" w:bidi="ar-SA"/>
      </w:rPr>
    </w:lvl>
    <w:lvl w:ilvl="4" w:tplc="71B22B50">
      <w:numFmt w:val="bullet"/>
      <w:lvlText w:val="•"/>
      <w:lvlJc w:val="left"/>
      <w:pPr>
        <w:ind w:left="4387" w:hanging="552"/>
      </w:pPr>
      <w:rPr>
        <w:rFonts w:hint="default"/>
        <w:lang w:val="ru-RU" w:eastAsia="en-US" w:bidi="ar-SA"/>
      </w:rPr>
    </w:lvl>
    <w:lvl w:ilvl="5" w:tplc="27F0A6B0">
      <w:numFmt w:val="bullet"/>
      <w:lvlText w:val="•"/>
      <w:lvlJc w:val="left"/>
      <w:pPr>
        <w:ind w:left="5399" w:hanging="552"/>
      </w:pPr>
      <w:rPr>
        <w:rFonts w:hint="default"/>
        <w:lang w:val="ru-RU" w:eastAsia="en-US" w:bidi="ar-SA"/>
      </w:rPr>
    </w:lvl>
    <w:lvl w:ilvl="6" w:tplc="3C0046D8">
      <w:numFmt w:val="bullet"/>
      <w:lvlText w:val="•"/>
      <w:lvlJc w:val="left"/>
      <w:pPr>
        <w:ind w:left="6411" w:hanging="552"/>
      </w:pPr>
      <w:rPr>
        <w:rFonts w:hint="default"/>
        <w:lang w:val="ru-RU" w:eastAsia="en-US" w:bidi="ar-SA"/>
      </w:rPr>
    </w:lvl>
    <w:lvl w:ilvl="7" w:tplc="42A4EB16">
      <w:numFmt w:val="bullet"/>
      <w:lvlText w:val="•"/>
      <w:lvlJc w:val="left"/>
      <w:pPr>
        <w:ind w:left="7423" w:hanging="552"/>
      </w:pPr>
      <w:rPr>
        <w:rFonts w:hint="default"/>
        <w:lang w:val="ru-RU" w:eastAsia="en-US" w:bidi="ar-SA"/>
      </w:rPr>
    </w:lvl>
    <w:lvl w:ilvl="8" w:tplc="47CCBA1C">
      <w:numFmt w:val="bullet"/>
      <w:lvlText w:val="•"/>
      <w:lvlJc w:val="left"/>
      <w:pPr>
        <w:ind w:left="8435" w:hanging="552"/>
      </w:pPr>
      <w:rPr>
        <w:rFonts w:hint="default"/>
        <w:lang w:val="ru-RU" w:eastAsia="en-US" w:bidi="ar-SA"/>
      </w:rPr>
    </w:lvl>
  </w:abstractNum>
  <w:abstractNum w:abstractNumId="8">
    <w:nsid w:val="5FA04AC7"/>
    <w:multiLevelType w:val="hybridMultilevel"/>
    <w:tmpl w:val="4B1A98FA"/>
    <w:lvl w:ilvl="0" w:tplc="53126C30">
      <w:start w:val="4"/>
      <w:numFmt w:val="decimal"/>
      <w:lvlText w:val="%1"/>
      <w:lvlJc w:val="left"/>
      <w:pPr>
        <w:ind w:left="336" w:hanging="533"/>
      </w:pPr>
      <w:rPr>
        <w:rFonts w:hint="default"/>
        <w:lang w:val="ru-RU" w:eastAsia="en-US" w:bidi="ar-SA"/>
      </w:rPr>
    </w:lvl>
    <w:lvl w:ilvl="1" w:tplc="E496E52C">
      <w:numFmt w:val="none"/>
      <w:lvlText w:val=""/>
      <w:lvlJc w:val="left"/>
      <w:pPr>
        <w:tabs>
          <w:tab w:val="num" w:pos="360"/>
        </w:tabs>
      </w:pPr>
    </w:lvl>
    <w:lvl w:ilvl="2" w:tplc="7FD467FC">
      <w:numFmt w:val="bullet"/>
      <w:lvlText w:val="•"/>
      <w:lvlJc w:val="left"/>
      <w:pPr>
        <w:ind w:left="2363" w:hanging="533"/>
      </w:pPr>
      <w:rPr>
        <w:rFonts w:hint="default"/>
        <w:lang w:val="ru-RU" w:eastAsia="en-US" w:bidi="ar-SA"/>
      </w:rPr>
    </w:lvl>
    <w:lvl w:ilvl="3" w:tplc="A012549E">
      <w:numFmt w:val="bullet"/>
      <w:lvlText w:val="•"/>
      <w:lvlJc w:val="left"/>
      <w:pPr>
        <w:ind w:left="3375" w:hanging="533"/>
      </w:pPr>
      <w:rPr>
        <w:rFonts w:hint="default"/>
        <w:lang w:val="ru-RU" w:eastAsia="en-US" w:bidi="ar-SA"/>
      </w:rPr>
    </w:lvl>
    <w:lvl w:ilvl="4" w:tplc="962A4CBC">
      <w:numFmt w:val="bullet"/>
      <w:lvlText w:val="•"/>
      <w:lvlJc w:val="left"/>
      <w:pPr>
        <w:ind w:left="4387" w:hanging="533"/>
      </w:pPr>
      <w:rPr>
        <w:rFonts w:hint="default"/>
        <w:lang w:val="ru-RU" w:eastAsia="en-US" w:bidi="ar-SA"/>
      </w:rPr>
    </w:lvl>
    <w:lvl w:ilvl="5" w:tplc="41B299F2">
      <w:numFmt w:val="bullet"/>
      <w:lvlText w:val="•"/>
      <w:lvlJc w:val="left"/>
      <w:pPr>
        <w:ind w:left="5399" w:hanging="533"/>
      </w:pPr>
      <w:rPr>
        <w:rFonts w:hint="default"/>
        <w:lang w:val="ru-RU" w:eastAsia="en-US" w:bidi="ar-SA"/>
      </w:rPr>
    </w:lvl>
    <w:lvl w:ilvl="6" w:tplc="7C5AEC48">
      <w:numFmt w:val="bullet"/>
      <w:lvlText w:val="•"/>
      <w:lvlJc w:val="left"/>
      <w:pPr>
        <w:ind w:left="6411" w:hanging="533"/>
      </w:pPr>
      <w:rPr>
        <w:rFonts w:hint="default"/>
        <w:lang w:val="ru-RU" w:eastAsia="en-US" w:bidi="ar-SA"/>
      </w:rPr>
    </w:lvl>
    <w:lvl w:ilvl="7" w:tplc="1542FD82">
      <w:numFmt w:val="bullet"/>
      <w:lvlText w:val="•"/>
      <w:lvlJc w:val="left"/>
      <w:pPr>
        <w:ind w:left="7423" w:hanging="533"/>
      </w:pPr>
      <w:rPr>
        <w:rFonts w:hint="default"/>
        <w:lang w:val="ru-RU" w:eastAsia="en-US" w:bidi="ar-SA"/>
      </w:rPr>
    </w:lvl>
    <w:lvl w:ilvl="8" w:tplc="F6CA6AD4">
      <w:numFmt w:val="bullet"/>
      <w:lvlText w:val="•"/>
      <w:lvlJc w:val="left"/>
      <w:pPr>
        <w:ind w:left="8435" w:hanging="533"/>
      </w:pPr>
      <w:rPr>
        <w:rFonts w:hint="default"/>
        <w:lang w:val="ru-RU" w:eastAsia="en-US" w:bidi="ar-SA"/>
      </w:rPr>
    </w:lvl>
  </w:abstractNum>
  <w:abstractNum w:abstractNumId="9">
    <w:nsid w:val="7BA95531"/>
    <w:multiLevelType w:val="hybridMultilevel"/>
    <w:tmpl w:val="82FEE71C"/>
    <w:lvl w:ilvl="0" w:tplc="BBA2DB3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D845EC"/>
    <w:multiLevelType w:val="hybridMultilevel"/>
    <w:tmpl w:val="3E56F8D0"/>
    <w:lvl w:ilvl="0" w:tplc="C68431EA">
      <w:numFmt w:val="bullet"/>
      <w:lvlText w:val="-"/>
      <w:lvlJc w:val="left"/>
      <w:pPr>
        <w:ind w:left="336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F25F9C">
      <w:numFmt w:val="bullet"/>
      <w:lvlText w:val="•"/>
      <w:lvlJc w:val="left"/>
      <w:pPr>
        <w:ind w:left="1351" w:hanging="178"/>
      </w:pPr>
      <w:rPr>
        <w:rFonts w:hint="default"/>
        <w:lang w:val="ru-RU" w:eastAsia="en-US" w:bidi="ar-SA"/>
      </w:rPr>
    </w:lvl>
    <w:lvl w:ilvl="2" w:tplc="3946BE26">
      <w:numFmt w:val="bullet"/>
      <w:lvlText w:val="•"/>
      <w:lvlJc w:val="left"/>
      <w:pPr>
        <w:ind w:left="2363" w:hanging="178"/>
      </w:pPr>
      <w:rPr>
        <w:rFonts w:hint="default"/>
        <w:lang w:val="ru-RU" w:eastAsia="en-US" w:bidi="ar-SA"/>
      </w:rPr>
    </w:lvl>
    <w:lvl w:ilvl="3" w:tplc="688C3FA2">
      <w:numFmt w:val="bullet"/>
      <w:lvlText w:val="•"/>
      <w:lvlJc w:val="left"/>
      <w:pPr>
        <w:ind w:left="3375" w:hanging="178"/>
      </w:pPr>
      <w:rPr>
        <w:rFonts w:hint="default"/>
        <w:lang w:val="ru-RU" w:eastAsia="en-US" w:bidi="ar-SA"/>
      </w:rPr>
    </w:lvl>
    <w:lvl w:ilvl="4" w:tplc="BDD062B6">
      <w:numFmt w:val="bullet"/>
      <w:lvlText w:val="•"/>
      <w:lvlJc w:val="left"/>
      <w:pPr>
        <w:ind w:left="4387" w:hanging="178"/>
      </w:pPr>
      <w:rPr>
        <w:rFonts w:hint="default"/>
        <w:lang w:val="ru-RU" w:eastAsia="en-US" w:bidi="ar-SA"/>
      </w:rPr>
    </w:lvl>
    <w:lvl w:ilvl="5" w:tplc="6E6494C2">
      <w:numFmt w:val="bullet"/>
      <w:lvlText w:val="•"/>
      <w:lvlJc w:val="left"/>
      <w:pPr>
        <w:ind w:left="5399" w:hanging="178"/>
      </w:pPr>
      <w:rPr>
        <w:rFonts w:hint="default"/>
        <w:lang w:val="ru-RU" w:eastAsia="en-US" w:bidi="ar-SA"/>
      </w:rPr>
    </w:lvl>
    <w:lvl w:ilvl="6" w:tplc="56D22920">
      <w:numFmt w:val="bullet"/>
      <w:lvlText w:val="•"/>
      <w:lvlJc w:val="left"/>
      <w:pPr>
        <w:ind w:left="6411" w:hanging="178"/>
      </w:pPr>
      <w:rPr>
        <w:rFonts w:hint="default"/>
        <w:lang w:val="ru-RU" w:eastAsia="en-US" w:bidi="ar-SA"/>
      </w:rPr>
    </w:lvl>
    <w:lvl w:ilvl="7" w:tplc="F8FC89AA">
      <w:numFmt w:val="bullet"/>
      <w:lvlText w:val="•"/>
      <w:lvlJc w:val="left"/>
      <w:pPr>
        <w:ind w:left="7423" w:hanging="178"/>
      </w:pPr>
      <w:rPr>
        <w:rFonts w:hint="default"/>
        <w:lang w:val="ru-RU" w:eastAsia="en-US" w:bidi="ar-SA"/>
      </w:rPr>
    </w:lvl>
    <w:lvl w:ilvl="8" w:tplc="CC149740">
      <w:numFmt w:val="bullet"/>
      <w:lvlText w:val="•"/>
      <w:lvlJc w:val="left"/>
      <w:pPr>
        <w:ind w:left="8435" w:hanging="1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3487"/>
    <w:rsid w:val="00145B28"/>
    <w:rsid w:val="00150317"/>
    <w:rsid w:val="0019213F"/>
    <w:rsid w:val="001A14B9"/>
    <w:rsid w:val="001E4B9A"/>
    <w:rsid w:val="00205C34"/>
    <w:rsid w:val="00213045"/>
    <w:rsid w:val="002E3538"/>
    <w:rsid w:val="00314BD9"/>
    <w:rsid w:val="0032210A"/>
    <w:rsid w:val="003338F1"/>
    <w:rsid w:val="003A1CAE"/>
    <w:rsid w:val="003B7965"/>
    <w:rsid w:val="004545F8"/>
    <w:rsid w:val="00542CA5"/>
    <w:rsid w:val="0059768D"/>
    <w:rsid w:val="006B04BD"/>
    <w:rsid w:val="00733487"/>
    <w:rsid w:val="00782405"/>
    <w:rsid w:val="007B6EFB"/>
    <w:rsid w:val="00815B9D"/>
    <w:rsid w:val="00886BF0"/>
    <w:rsid w:val="00891CE5"/>
    <w:rsid w:val="009D2865"/>
    <w:rsid w:val="00AE0917"/>
    <w:rsid w:val="00BB0C91"/>
    <w:rsid w:val="00BE06EC"/>
    <w:rsid w:val="00C045FD"/>
    <w:rsid w:val="00D30BAB"/>
    <w:rsid w:val="00F8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4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3487"/>
    <w:pPr>
      <w:ind w:left="336" w:firstLine="71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33487"/>
    <w:pPr>
      <w:ind w:left="1167" w:hanging="265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33487"/>
    <w:pPr>
      <w:ind w:left="33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33487"/>
    <w:pPr>
      <w:spacing w:line="291" w:lineRule="exact"/>
      <w:ind w:right="58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81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8C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818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18C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818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18C0"/>
    <w:rPr>
      <w:rFonts w:ascii="Times New Roman" w:eastAsia="Times New Roman" w:hAnsi="Times New Roman" w:cs="Times New Roman"/>
      <w:lang w:val="ru-RU"/>
    </w:rPr>
  </w:style>
  <w:style w:type="character" w:customStyle="1" w:styleId="1">
    <w:name w:val="Заголовок №1_"/>
    <w:basedOn w:val="a0"/>
    <w:link w:val="10"/>
    <w:rsid w:val="00F818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818C0"/>
    <w:pPr>
      <w:widowControl/>
      <w:shd w:val="clear" w:color="auto" w:fill="FFFFFF"/>
      <w:autoSpaceDE/>
      <w:autoSpaceDN/>
      <w:spacing w:before="540" w:line="299" w:lineRule="exact"/>
      <w:jc w:val="center"/>
      <w:outlineLvl w:val="0"/>
    </w:pPr>
    <w:rPr>
      <w:lang w:val="en-US"/>
    </w:rPr>
  </w:style>
  <w:style w:type="character" w:customStyle="1" w:styleId="ab">
    <w:name w:val="Основной текст_"/>
    <w:basedOn w:val="a0"/>
    <w:link w:val="11"/>
    <w:rsid w:val="00F818C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818C0"/>
    <w:pPr>
      <w:widowControl/>
      <w:shd w:val="clear" w:color="auto" w:fill="FFFFFF"/>
      <w:autoSpaceDE/>
      <w:autoSpaceDN/>
      <w:spacing w:after="360" w:line="0" w:lineRule="atLeast"/>
    </w:pPr>
    <w:rPr>
      <w:sz w:val="25"/>
      <w:szCs w:val="25"/>
      <w:lang w:val="en-US"/>
    </w:rPr>
  </w:style>
  <w:style w:type="character" w:customStyle="1" w:styleId="2">
    <w:name w:val="Основной текст (2)_"/>
    <w:basedOn w:val="a0"/>
    <w:link w:val="20"/>
    <w:locked/>
    <w:rsid w:val="003A1C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CAE"/>
    <w:pPr>
      <w:shd w:val="clear" w:color="auto" w:fill="FFFFFF"/>
      <w:autoSpaceDE/>
      <w:autoSpaceDN/>
      <w:spacing w:after="1200" w:line="274" w:lineRule="exact"/>
      <w:jc w:val="center"/>
    </w:pPr>
    <w:rPr>
      <w:lang w:val="en-US"/>
    </w:rPr>
  </w:style>
  <w:style w:type="character" w:styleId="ac">
    <w:name w:val="Strong"/>
    <w:basedOn w:val="a0"/>
    <w:uiPriority w:val="22"/>
    <w:qFormat/>
    <w:rsid w:val="003A1C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Magomet.Bezhanov</cp:lastModifiedBy>
  <cp:revision>5</cp:revision>
  <cp:lastPrinted>2024-03-28T08:12:00Z</cp:lastPrinted>
  <dcterms:created xsi:type="dcterms:W3CDTF">2024-03-28T07:56:00Z</dcterms:created>
  <dcterms:modified xsi:type="dcterms:W3CDTF">2024-03-28T08:13:00Z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