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Ophthalmology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PC-9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 achievements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Recognizes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(stopping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and/or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PC-9.1.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polyclinic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PC-9.2.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into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PC-9.3.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PC-9-.4.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monitors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nosological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settings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0FF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states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  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3/108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="004362B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36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credit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0E0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E0F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4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