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0" w:rsidRPr="005A7090" w:rsidRDefault="005A7090" w:rsidP="005A7090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  <w:r w:rsidRPr="005A7090">
        <w:rPr>
          <w:b/>
          <w:spacing w:val="-8"/>
          <w:sz w:val="24"/>
          <w:szCs w:val="24"/>
        </w:rPr>
        <w:t>Аннотация дисциплины</w:t>
      </w:r>
    </w:p>
    <w:p w:rsidR="005A7090" w:rsidRPr="005F4A50" w:rsidRDefault="005A7090" w:rsidP="005A7090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371"/>
      </w:tblGrid>
      <w:tr w:rsidR="005A7090" w:rsidRPr="005F4A50" w:rsidTr="005A7090">
        <w:tc>
          <w:tcPr>
            <w:tcW w:w="1985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Дисциплина</w:t>
            </w:r>
          </w:p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(Модуль)</w:t>
            </w:r>
          </w:p>
        </w:tc>
        <w:tc>
          <w:tcPr>
            <w:tcW w:w="7371" w:type="dxa"/>
          </w:tcPr>
          <w:p w:rsidR="005A7090" w:rsidRPr="005A7090" w:rsidRDefault="005A7090" w:rsidP="00F6272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090">
              <w:rPr>
                <w:rFonts w:ascii="Times New Roman" w:hAnsi="Times New Roman"/>
                <w:b/>
                <w:sz w:val="24"/>
                <w:szCs w:val="24"/>
              </w:rPr>
              <w:t xml:space="preserve">Уголовно-исполнительное право </w:t>
            </w:r>
          </w:p>
        </w:tc>
      </w:tr>
      <w:tr w:rsidR="005A7090" w:rsidRPr="005F4A50" w:rsidTr="005A7090">
        <w:tc>
          <w:tcPr>
            <w:tcW w:w="1985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Реализуемые</w:t>
            </w:r>
          </w:p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5A7090" w:rsidRPr="005F4A50" w:rsidTr="005A7090">
        <w:trPr>
          <w:trHeight w:val="816"/>
        </w:trPr>
        <w:tc>
          <w:tcPr>
            <w:tcW w:w="1985" w:type="dxa"/>
            <w:vMerge w:val="restart"/>
          </w:tcPr>
          <w:p w:rsidR="005A709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A50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  <w:p w:rsidR="005A709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090" w:rsidRDefault="005A7090" w:rsidP="00F6272D">
            <w:pPr>
              <w:rPr>
                <w:lang w:eastAsia="en-US"/>
              </w:rPr>
            </w:pPr>
          </w:p>
          <w:p w:rsidR="005A7090" w:rsidRPr="00C867C4" w:rsidRDefault="005A7090" w:rsidP="00F6272D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</w:tcPr>
          <w:p w:rsidR="005A7090" w:rsidRPr="005F4A50" w:rsidRDefault="005A7090" w:rsidP="00F6272D">
            <w:pPr>
              <w:jc w:val="both"/>
              <w:rPr>
                <w:sz w:val="24"/>
                <w:szCs w:val="24"/>
              </w:rPr>
            </w:pPr>
            <w:r w:rsidRPr="009E4716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</w:tc>
      </w:tr>
      <w:tr w:rsidR="005A7090" w:rsidRPr="005F4A50" w:rsidTr="005A7090">
        <w:trPr>
          <w:trHeight w:val="588"/>
        </w:trPr>
        <w:tc>
          <w:tcPr>
            <w:tcW w:w="1985" w:type="dxa"/>
            <w:vMerge/>
          </w:tcPr>
          <w:p w:rsidR="005A7090" w:rsidRPr="005F4A5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090" w:rsidRPr="009E4716" w:rsidRDefault="005A7090" w:rsidP="00F6272D">
            <w:pPr>
              <w:jc w:val="both"/>
              <w:rPr>
                <w:sz w:val="24"/>
                <w:szCs w:val="24"/>
              </w:rPr>
            </w:pPr>
            <w:r w:rsidRPr="009E4716">
              <w:rPr>
                <w:sz w:val="24"/>
                <w:szCs w:val="24"/>
              </w:rPr>
              <w:t>ПК-2.2.</w:t>
            </w:r>
            <w:r>
              <w:rPr>
                <w:sz w:val="24"/>
                <w:szCs w:val="24"/>
              </w:rPr>
              <w:t xml:space="preserve"> </w:t>
            </w:r>
            <w:r w:rsidRPr="009E4716">
              <w:rPr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</w:t>
            </w:r>
          </w:p>
        </w:tc>
      </w:tr>
      <w:tr w:rsidR="005A7090" w:rsidRPr="005F4A50" w:rsidTr="005A7090">
        <w:trPr>
          <w:trHeight w:val="854"/>
        </w:trPr>
        <w:tc>
          <w:tcPr>
            <w:tcW w:w="1985" w:type="dxa"/>
            <w:vMerge/>
          </w:tcPr>
          <w:p w:rsidR="005A7090" w:rsidRPr="005F4A5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090" w:rsidRPr="009E4716" w:rsidRDefault="005A7090" w:rsidP="00F6272D">
            <w:pPr>
              <w:jc w:val="both"/>
              <w:rPr>
                <w:sz w:val="24"/>
                <w:szCs w:val="24"/>
              </w:rPr>
            </w:pPr>
            <w:r w:rsidRPr="009E4716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9E4716">
              <w:rPr>
                <w:sz w:val="24"/>
                <w:szCs w:val="24"/>
              </w:rPr>
              <w:t>правоприменения</w:t>
            </w:r>
            <w:proofErr w:type="spellEnd"/>
            <w:r w:rsidRPr="009E4716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</w:tc>
      </w:tr>
      <w:tr w:rsidR="005A7090" w:rsidRPr="005F4A50" w:rsidTr="005A7090">
        <w:trPr>
          <w:trHeight w:val="465"/>
        </w:trPr>
        <w:tc>
          <w:tcPr>
            <w:tcW w:w="1985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Реализуемые</w:t>
            </w:r>
          </w:p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</w:tcPr>
          <w:p w:rsidR="005A7090" w:rsidRPr="00C867C4" w:rsidRDefault="005A7090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</w:tr>
      <w:tr w:rsidR="005A7090" w:rsidRPr="005F4A50" w:rsidTr="005A7090">
        <w:trPr>
          <w:trHeight w:val="525"/>
        </w:trPr>
        <w:tc>
          <w:tcPr>
            <w:tcW w:w="1985" w:type="dxa"/>
            <w:vMerge w:val="restart"/>
          </w:tcPr>
          <w:p w:rsidR="005A709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A50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  <w:p w:rsidR="005A7090" w:rsidRDefault="005A7090" w:rsidP="00F6272D">
            <w:pPr>
              <w:rPr>
                <w:lang w:eastAsia="en-US"/>
              </w:rPr>
            </w:pPr>
          </w:p>
          <w:p w:rsidR="005A7090" w:rsidRPr="00C867C4" w:rsidRDefault="005A7090" w:rsidP="00F6272D">
            <w:pPr>
              <w:jc w:val="center"/>
              <w:rPr>
                <w:lang w:eastAsia="en-US"/>
              </w:rPr>
            </w:pPr>
          </w:p>
        </w:tc>
        <w:tc>
          <w:tcPr>
            <w:tcW w:w="7371" w:type="dxa"/>
          </w:tcPr>
          <w:p w:rsidR="005A7090" w:rsidRPr="00C867C4" w:rsidRDefault="005A7090" w:rsidP="00F6272D">
            <w:pPr>
              <w:jc w:val="both"/>
              <w:rPr>
                <w:sz w:val="24"/>
                <w:szCs w:val="24"/>
              </w:rPr>
            </w:pPr>
            <w:r w:rsidRPr="009E4716">
              <w:rPr>
                <w:sz w:val="24"/>
                <w:szCs w:val="24"/>
              </w:rPr>
              <w:t>ПК-5.1. Применяет методы выявления, пресечения, раскрытия и расследования преступлений и иных правонарушений;</w:t>
            </w:r>
          </w:p>
        </w:tc>
      </w:tr>
      <w:tr w:rsidR="005A7090" w:rsidRPr="005F4A50" w:rsidTr="005A7090">
        <w:trPr>
          <w:trHeight w:val="570"/>
        </w:trPr>
        <w:tc>
          <w:tcPr>
            <w:tcW w:w="1985" w:type="dxa"/>
            <w:vMerge/>
          </w:tcPr>
          <w:p w:rsidR="005A7090" w:rsidRPr="005F4A5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090" w:rsidRPr="009E4716" w:rsidRDefault="005A7090" w:rsidP="00F6272D">
            <w:pPr>
              <w:jc w:val="both"/>
              <w:rPr>
                <w:sz w:val="24"/>
                <w:szCs w:val="24"/>
              </w:rPr>
            </w:pPr>
            <w:r w:rsidRPr="009E4716">
              <w:rPr>
                <w:sz w:val="24"/>
                <w:szCs w:val="24"/>
              </w:rPr>
              <w:t>ПК-5.2. Использует навыки квалификации преступлений и иных правонарушений;</w:t>
            </w:r>
          </w:p>
        </w:tc>
      </w:tr>
      <w:tr w:rsidR="005A7090" w:rsidRPr="005F4A50" w:rsidTr="005A7090">
        <w:trPr>
          <w:trHeight w:val="541"/>
        </w:trPr>
        <w:tc>
          <w:tcPr>
            <w:tcW w:w="1985" w:type="dxa"/>
            <w:vMerge/>
          </w:tcPr>
          <w:p w:rsidR="005A7090" w:rsidRPr="005F4A50" w:rsidRDefault="005A7090" w:rsidP="00F62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7090" w:rsidRPr="009E4716" w:rsidRDefault="005A7090" w:rsidP="00F6272D">
            <w:pPr>
              <w:jc w:val="both"/>
              <w:rPr>
                <w:sz w:val="24"/>
                <w:szCs w:val="24"/>
              </w:rPr>
            </w:pPr>
            <w:r w:rsidRPr="009E4716">
              <w:rPr>
                <w:sz w:val="24"/>
                <w:szCs w:val="24"/>
              </w:rPr>
              <w:t>ПК-5.3. Применяет способы и методы предупреждения и защиты прав и свобод и охраняемых законом интересов граждан и организаций;</w:t>
            </w:r>
          </w:p>
        </w:tc>
      </w:tr>
      <w:tr w:rsidR="005A7090" w:rsidRPr="005F4A50" w:rsidTr="005A7090">
        <w:tc>
          <w:tcPr>
            <w:tcW w:w="1985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5F4A50">
              <w:rPr>
                <w:sz w:val="24"/>
                <w:szCs w:val="24"/>
              </w:rPr>
              <w:t>з.е</w:t>
            </w:r>
            <w:proofErr w:type="spellEnd"/>
            <w:r w:rsidRPr="005F4A5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  <w:tr w:rsidR="005A7090" w:rsidRPr="005F4A50" w:rsidTr="005A7090">
        <w:tc>
          <w:tcPr>
            <w:tcW w:w="1985" w:type="dxa"/>
          </w:tcPr>
          <w:p w:rsidR="005A7090" w:rsidRPr="005F4A50" w:rsidRDefault="005A7090" w:rsidP="00F6272D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371" w:type="dxa"/>
          </w:tcPr>
          <w:p w:rsidR="005A7090" w:rsidRPr="005F4A50" w:rsidRDefault="005A7090" w:rsidP="00F627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A50">
              <w:rPr>
                <w:rFonts w:ascii="Times New Roman" w:hAnsi="Times New Roman"/>
                <w:sz w:val="24"/>
                <w:szCs w:val="24"/>
              </w:rPr>
              <w:t xml:space="preserve">ОФО: </w:t>
            </w:r>
            <w:r w:rsidRPr="005F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зачет </w:t>
            </w:r>
            <w:r w:rsidRPr="005F4A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F4A5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F4A50">
              <w:rPr>
                <w:rFonts w:ascii="Times New Roman" w:hAnsi="Times New Roman"/>
                <w:sz w:val="24"/>
                <w:szCs w:val="24"/>
              </w:rPr>
              <w:t xml:space="preserve"> семестре</w:t>
            </w:r>
          </w:p>
          <w:p w:rsidR="005A7090" w:rsidRPr="005F4A50" w:rsidRDefault="005A7090" w:rsidP="00F6272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5F4A50">
              <w:rPr>
                <w:rFonts w:ascii="Times New Roman" w:hAnsi="Times New Roman"/>
                <w:sz w:val="24"/>
                <w:szCs w:val="24"/>
              </w:rPr>
              <w:t>ЗФО:</w:t>
            </w:r>
            <w:r w:rsidRPr="005F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зачет </w:t>
            </w:r>
            <w:r w:rsidRPr="005F4A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F4A50">
              <w:rPr>
                <w:rFonts w:ascii="Times New Roman" w:hAnsi="Times New Roman"/>
                <w:sz w:val="24"/>
                <w:szCs w:val="24"/>
              </w:rPr>
              <w:t xml:space="preserve">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232B28"/>
    <w:rsid w:val="00287A89"/>
    <w:rsid w:val="005A7090"/>
    <w:rsid w:val="007E6CCA"/>
    <w:rsid w:val="0094610F"/>
    <w:rsid w:val="00A31455"/>
    <w:rsid w:val="00A51C1F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2022-02-07T14:56:00Z</dcterms:created>
  <dcterms:modified xsi:type="dcterms:W3CDTF">2022-02-07T14:56:00Z</dcterms:modified>
</cp:coreProperties>
</file>