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0F" w:rsidRDefault="00B8080F" w:rsidP="00B8080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B8080F" w:rsidRDefault="00B8080F" w:rsidP="00B808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опубликованных учебных изданий и научных трудов соискателя ученого звания </w:t>
      </w:r>
    </w:p>
    <w:p w:rsidR="000B2B23" w:rsidRDefault="00B8080F" w:rsidP="00B8080F">
      <w:pPr>
        <w:pStyle w:val="3"/>
        <w:shd w:val="clear" w:color="auto" w:fill="FFFFFF"/>
        <w:tabs>
          <w:tab w:val="center" w:pos="5102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D5524">
        <w:rPr>
          <w:sz w:val="28"/>
          <w:szCs w:val="28"/>
        </w:rPr>
        <w:t>Чотчаевой Фатимы Али-Муратовны</w:t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="-176" w:tblpY="43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3119"/>
        <w:gridCol w:w="1417"/>
        <w:gridCol w:w="2202"/>
        <w:gridCol w:w="145"/>
        <w:gridCol w:w="283"/>
        <w:gridCol w:w="534"/>
        <w:gridCol w:w="30"/>
        <w:gridCol w:w="39"/>
        <w:gridCol w:w="17"/>
        <w:gridCol w:w="89"/>
        <w:gridCol w:w="1594"/>
      </w:tblGrid>
      <w:tr w:rsidR="00B8080F" w:rsidTr="00697BDB">
        <w:trPr>
          <w:trHeight w:val="1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Форма учебных изданий и научных трудов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Выходные данные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в с.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Соавторы</w:t>
            </w:r>
          </w:p>
        </w:tc>
      </w:tr>
      <w:tr w:rsidR="00B8080F" w:rsidTr="00697BDB">
        <w:trPr>
          <w:trHeight w:val="1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8080F" w:rsidTr="00697BDB">
        <w:trPr>
          <w:trHeight w:val="182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 учебные издания</w:t>
            </w:r>
          </w:p>
        </w:tc>
      </w:tr>
      <w:tr w:rsidR="005F2390" w:rsidTr="00B56833">
        <w:trPr>
          <w:trHeight w:val="3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C83237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A16098" w:rsidRDefault="00A16098" w:rsidP="00697B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Экономика </w:t>
            </w:r>
          </w:p>
          <w:p w:rsidR="00B8080F" w:rsidRPr="00A16098" w:rsidRDefault="00A16098" w:rsidP="00697BD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16098">
              <w:rPr>
                <w:rFonts w:ascii="Times New Roman" w:hAnsi="Times New Roman"/>
                <w:sz w:val="28"/>
                <w:szCs w:val="28"/>
              </w:rPr>
              <w:t xml:space="preserve">(учебно-методическое пособие для обучающихся </w:t>
            </w:r>
            <w:r w:rsidR="0097399D">
              <w:rPr>
                <w:rFonts w:ascii="Times New Roman" w:hAnsi="Times New Roman"/>
                <w:sz w:val="28"/>
                <w:szCs w:val="28"/>
              </w:rPr>
              <w:t xml:space="preserve">очной формы обучения  направления подготовки 40.03.01               </w:t>
            </w:r>
            <w:r w:rsidRPr="00A16098">
              <w:rPr>
                <w:rFonts w:ascii="Times New Roman" w:hAnsi="Times New Roman"/>
                <w:sz w:val="28"/>
                <w:szCs w:val="28"/>
              </w:rPr>
              <w:t>Юриспруденция</w:t>
            </w:r>
            <w:r w:rsidR="009739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8080F" w:rsidRPr="00697BDB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8080F" w:rsidRDefault="00B8080F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Библиотечно-издательский центр Северо - Кавказской государственной академии. Черкесск, 2019.</w:t>
            </w: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Pr="00697BDB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5703ED" w:rsidP="00697BDB">
            <w:pPr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66,0</w:t>
            </w:r>
          </w:p>
          <w:p w:rsidR="00B8080F" w:rsidRPr="00697BDB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A16098" w:rsidP="00697BDB">
            <w:pPr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Кубанова М.Я.</w:t>
            </w:r>
          </w:p>
          <w:p w:rsidR="00B8080F" w:rsidRPr="00697BDB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2390" w:rsidTr="00B56833">
        <w:trPr>
          <w:trHeight w:val="23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080F" w:rsidRPr="00A45F62" w:rsidRDefault="00A45F62" w:rsidP="00A45F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5F62">
              <w:rPr>
                <w:rFonts w:ascii="Times New Roman" w:hAnsi="Times New Roman"/>
                <w:bCs/>
                <w:sz w:val="24"/>
                <w:szCs w:val="24"/>
              </w:rPr>
              <w:t xml:space="preserve">     2</w:t>
            </w:r>
            <w:r w:rsidR="00A16098" w:rsidRPr="00A45F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098" w:rsidRPr="00A16098" w:rsidRDefault="00A16098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6098">
              <w:rPr>
                <w:rFonts w:ascii="Times New Roman" w:hAnsi="Times New Roman"/>
                <w:bCs/>
                <w:sz w:val="28"/>
                <w:szCs w:val="28"/>
              </w:rPr>
              <w:t xml:space="preserve">Экономика </w:t>
            </w:r>
          </w:p>
          <w:p w:rsidR="00B8080F" w:rsidRPr="00C83237" w:rsidRDefault="00A16098" w:rsidP="00697B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16098">
              <w:rPr>
                <w:rFonts w:ascii="Times New Roman" w:hAnsi="Times New Roman"/>
                <w:sz w:val="28"/>
                <w:szCs w:val="28"/>
              </w:rPr>
              <w:t xml:space="preserve">(учебно-методическое пособие для студентов для обучающихся </w:t>
            </w:r>
            <w:r w:rsidR="0097399D" w:rsidRPr="00A160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399D">
              <w:rPr>
                <w:rFonts w:ascii="Times New Roman" w:hAnsi="Times New Roman"/>
                <w:sz w:val="28"/>
                <w:szCs w:val="28"/>
              </w:rPr>
              <w:t>очной формы</w:t>
            </w:r>
            <w:r w:rsidR="0097399D" w:rsidRPr="00A16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098">
              <w:rPr>
                <w:rFonts w:ascii="Times New Roman" w:hAnsi="Times New Roman"/>
                <w:sz w:val="28"/>
                <w:szCs w:val="28"/>
              </w:rPr>
              <w:t xml:space="preserve">по специальности 40.05.02 </w:t>
            </w:r>
            <w:r w:rsidR="0097399D">
              <w:rPr>
                <w:rFonts w:ascii="Times New Roman" w:hAnsi="Times New Roman"/>
                <w:sz w:val="28"/>
                <w:szCs w:val="28"/>
              </w:rPr>
              <w:t>Правоохранительная деятельность</w:t>
            </w:r>
            <w:r w:rsidRPr="00A160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A16098" w:rsidP="0069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A16098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Библиотечно-издательский центр Северо - Кавказской государственной академии. Черкесск, 2019.</w:t>
            </w: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399D" w:rsidRPr="00697BDB" w:rsidRDefault="0097399D" w:rsidP="00697B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5703ED" w:rsidP="00697BDB">
            <w:pPr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7BDB"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697BDB" w:rsidRDefault="00B8080F" w:rsidP="00697BDB">
            <w:pPr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080F" w:rsidTr="00697BDB">
        <w:trPr>
          <w:trHeight w:val="182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697BDB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="001D1556">
              <w:rPr>
                <w:rFonts w:ascii="Times New Roman" w:hAnsi="Times New Roman"/>
                <w:b/>
                <w:bCs/>
                <w:sz w:val="28"/>
                <w:szCs w:val="28"/>
              </w:rPr>
              <w:t>б) научные труды</w:t>
            </w:r>
          </w:p>
        </w:tc>
      </w:tr>
      <w:tr w:rsidR="001D1556" w:rsidTr="009F6734">
        <w:trPr>
          <w:trHeight w:val="43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Pr="00A45F62" w:rsidRDefault="00546D35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F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  <w:p w:rsidR="001D1556" w:rsidRDefault="001D1556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1556" w:rsidRDefault="001D1556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Default="001D1556" w:rsidP="00697BDB">
            <w:pPr>
              <w:tabs>
                <w:tab w:val="left" w:pos="3900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556">
              <w:rPr>
                <w:rFonts w:ascii="Times New Roman" w:hAnsi="Times New Roman"/>
                <w:sz w:val="28"/>
                <w:szCs w:val="28"/>
              </w:rPr>
              <w:t>Туристско-рекреационный комплекс регионов Южного федерального округа в условиях глобализации и возрастания тенденции межрегиональной конкуренции на рынке туристских услуг (научная статья).</w:t>
            </w:r>
          </w:p>
          <w:p w:rsidR="006C36F0" w:rsidRPr="001D1556" w:rsidRDefault="006C36F0" w:rsidP="00697BDB">
            <w:pPr>
              <w:tabs>
                <w:tab w:val="left" w:pos="3900"/>
              </w:tabs>
              <w:spacing w:after="16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Default="001D1556" w:rsidP="00697BDB">
            <w:pPr>
              <w:tabs>
                <w:tab w:val="left" w:pos="3900"/>
              </w:tabs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556">
              <w:rPr>
                <w:rFonts w:ascii="Times New Roman" w:hAnsi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Pr="001D1556" w:rsidRDefault="001D1556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  <w:r w:rsidRPr="001D15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</w:t>
            </w:r>
            <w:r w:rsidRPr="001D1556">
              <w:rPr>
                <w:rFonts w:ascii="Times New Roman" w:hAnsi="Times New Roman"/>
                <w:sz w:val="28"/>
                <w:szCs w:val="28"/>
              </w:rPr>
              <w:t>Проблемы управления экономикой в трансформи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руемом обществе». </w:t>
            </w:r>
            <w:r w:rsidR="000134FD">
              <w:rPr>
                <w:rFonts w:ascii="Times New Roman" w:hAnsi="Times New Roman"/>
                <w:sz w:val="28"/>
                <w:szCs w:val="28"/>
              </w:rPr>
              <w:t xml:space="preserve">Изд-во: «Истина». Пенза, </w:t>
            </w:r>
            <w:r w:rsidRPr="001D1556">
              <w:rPr>
                <w:rFonts w:ascii="Times New Roman" w:hAnsi="Times New Roman"/>
                <w:sz w:val="28"/>
                <w:szCs w:val="28"/>
              </w:rPr>
              <w:t>2007.</w:t>
            </w:r>
          </w:p>
          <w:p w:rsidR="001D1556" w:rsidRDefault="001D1556" w:rsidP="00697BDB">
            <w:pPr>
              <w:tabs>
                <w:tab w:val="left" w:pos="3900"/>
              </w:tabs>
              <w:spacing w:after="1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Pr="00954B48" w:rsidRDefault="00353E0A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Default="001D1556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6833" w:rsidTr="009F6734">
        <w:trPr>
          <w:trHeight w:val="43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3" w:rsidRPr="00A45F62" w:rsidRDefault="00B56833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F62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3" w:rsidRDefault="00B56833" w:rsidP="00B56833">
            <w:pPr>
              <w:tabs>
                <w:tab w:val="left" w:pos="3900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Инвестиционная привлекательность как основа создания туристического кластера в регионе </w:t>
            </w:r>
            <w:r w:rsidRPr="001D1556">
              <w:rPr>
                <w:rFonts w:ascii="Times New Roman" w:hAnsi="Times New Roman"/>
                <w:sz w:val="28"/>
                <w:szCs w:val="28"/>
              </w:rPr>
              <w:t>(научная статья).</w:t>
            </w:r>
          </w:p>
          <w:p w:rsidR="00B56833" w:rsidRPr="001D1556" w:rsidRDefault="00B56833" w:rsidP="00697BDB">
            <w:pPr>
              <w:tabs>
                <w:tab w:val="left" w:pos="3900"/>
              </w:tabs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3" w:rsidRPr="001D1556" w:rsidRDefault="00B56833" w:rsidP="00697BDB">
            <w:pPr>
              <w:tabs>
                <w:tab w:val="left" w:pos="3900"/>
              </w:tabs>
              <w:spacing w:after="1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1556">
              <w:rPr>
                <w:rFonts w:ascii="Times New Roman" w:hAnsi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3" w:rsidRPr="001D1556" w:rsidRDefault="00B56833" w:rsidP="00B56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  <w:r w:rsidRPr="001D155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</w:t>
            </w:r>
            <w:r w:rsidRPr="001D1556">
              <w:rPr>
                <w:rFonts w:ascii="Times New Roman" w:hAnsi="Times New Roman"/>
                <w:sz w:val="28"/>
                <w:szCs w:val="28"/>
              </w:rPr>
              <w:t>Проблемы управления экономикой в трансформи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руемом обществе». Изд-во: «Истина». Пенза, </w:t>
            </w:r>
            <w:r w:rsidRPr="001D1556">
              <w:rPr>
                <w:rFonts w:ascii="Times New Roman" w:hAnsi="Times New Roman"/>
                <w:sz w:val="28"/>
                <w:szCs w:val="28"/>
              </w:rPr>
              <w:t>2007.</w:t>
            </w:r>
          </w:p>
          <w:p w:rsidR="00B56833" w:rsidRDefault="00B56833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3" w:rsidRDefault="00B56833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3" w:rsidRDefault="00B56833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C36F0" w:rsidTr="009F6734">
        <w:trPr>
          <w:trHeight w:val="1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0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C36F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C36F0" w:rsidRDefault="006C36F0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0" w:rsidRPr="00546D35" w:rsidRDefault="00546D35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35">
              <w:rPr>
                <w:rFonts w:ascii="Times New Roman" w:hAnsi="Times New Roman"/>
                <w:sz w:val="28"/>
                <w:szCs w:val="28"/>
              </w:rPr>
              <w:t>Перспективы развития туризма в КЧР на основе использования межрегиональных туристско-рекреационных проектов</w:t>
            </w:r>
            <w:r w:rsidR="006C36F0" w:rsidRPr="00546D3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46D35">
              <w:rPr>
                <w:rFonts w:ascii="Times New Roman" w:hAnsi="Times New Roman"/>
                <w:sz w:val="28"/>
                <w:szCs w:val="28"/>
              </w:rPr>
              <w:t xml:space="preserve">научная </w:t>
            </w:r>
            <w:r w:rsidR="006C36F0" w:rsidRPr="00546D35">
              <w:rPr>
                <w:rFonts w:ascii="Times New Roman" w:hAnsi="Times New Roman"/>
                <w:sz w:val="28"/>
                <w:szCs w:val="28"/>
              </w:rPr>
              <w:t>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0" w:rsidRDefault="006C36F0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1556">
              <w:rPr>
                <w:rFonts w:ascii="Times New Roman" w:hAnsi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0" w:rsidRDefault="000134FD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МИТС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>-</w:t>
            </w:r>
            <w:r w:rsidRPr="0005015C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НАУКА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международный научный вестник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сетевое электронное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научное </w:t>
            </w:r>
            <w:r w:rsidRPr="0005015C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издание</w:t>
            </w:r>
            <w:r w:rsid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,  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№1</w:t>
            </w:r>
            <w:r w:rsidR="0005015C">
              <w:rPr>
                <w:rStyle w:val="st1"/>
                <w:rFonts w:ascii="Times New Roman" w:hAnsi="Times New Roman"/>
                <w:sz w:val="28"/>
                <w:szCs w:val="28"/>
              </w:rPr>
              <w:t>. Ростов-на-Дону</w:t>
            </w:r>
            <w:r w:rsidR="009F6734">
              <w:rPr>
                <w:rStyle w:val="st1"/>
                <w:rFonts w:ascii="Times New Roman" w:hAnsi="Times New Roman"/>
                <w:sz w:val="28"/>
                <w:szCs w:val="28"/>
              </w:rPr>
              <w:t>.</w:t>
            </w:r>
            <w:r w:rsid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Издательство</w:t>
            </w:r>
            <w:r w:rsidR="0005015C">
              <w:rPr>
                <w:rStyle w:val="st1"/>
                <w:rFonts w:ascii="Times New Roman" w:hAnsi="Times New Roman"/>
                <w:sz w:val="28"/>
                <w:szCs w:val="28"/>
              </w:rPr>
              <w:t>: «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>Мастеринг</w:t>
            </w:r>
            <w:r w:rsid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». Ростов-на-Дону, </w:t>
            </w:r>
            <w:r w:rsidR="006C36F0" w:rsidRPr="006C36F0">
              <w:rPr>
                <w:rFonts w:ascii="Times New Roman" w:hAnsi="Times New Roman"/>
                <w:sz w:val="28"/>
                <w:szCs w:val="28"/>
              </w:rPr>
              <w:t>2008.</w:t>
            </w:r>
          </w:p>
          <w:p w:rsidR="00AE50B7" w:rsidRPr="0005015C" w:rsidRDefault="00AE50B7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0B7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URL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AE50B7">
              <w:rPr>
                <w:rStyle w:val="st1"/>
                <w:rFonts w:ascii="Times New Roman" w:hAnsi="Times New Roman"/>
                <w:sz w:val="28"/>
                <w:szCs w:val="28"/>
              </w:rPr>
              <w:t>www.roseis.ru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0" w:rsidRDefault="006C36F0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F0" w:rsidRPr="000134FD" w:rsidRDefault="006C36F0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46D35" w:rsidTr="009F6734">
        <w:trPr>
          <w:trHeight w:val="1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35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46D3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35" w:rsidRPr="00546D35" w:rsidRDefault="00546D35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35">
              <w:rPr>
                <w:rFonts w:ascii="Times New Roman" w:hAnsi="Times New Roman"/>
                <w:sz w:val="28"/>
                <w:szCs w:val="28"/>
              </w:rPr>
              <w:t xml:space="preserve">Туристско-рекреационный комплекс регионов </w:t>
            </w:r>
            <w:r w:rsidRPr="00546D35">
              <w:rPr>
                <w:rFonts w:ascii="Times New Roman" w:hAnsi="Times New Roman"/>
                <w:sz w:val="28"/>
                <w:szCs w:val="28"/>
              </w:rPr>
              <w:lastRenderedPageBreak/>
              <w:t>Южного федерального округа 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35" w:rsidRPr="001D1556" w:rsidRDefault="00546D35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155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B7" w:rsidRDefault="0005015C" w:rsidP="00697BDB">
            <w:pPr>
              <w:tabs>
                <w:tab w:val="left" w:pos="3900"/>
              </w:tabs>
              <w:spacing w:after="160" w:line="240" w:lineRule="auto"/>
              <w:rPr>
                <w:rStyle w:val="st1"/>
                <w:rFonts w:ascii="Times New Roman" w:hAnsi="Times New Roman"/>
                <w:sz w:val="28"/>
                <w:szCs w:val="28"/>
              </w:rPr>
            </w:pP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МИТС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>-</w:t>
            </w:r>
            <w:r w:rsidRPr="0005015C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НАУКА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международный научный вестник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lastRenderedPageBreak/>
              <w:t>сетевое электронное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научное </w:t>
            </w:r>
            <w:r w:rsidRPr="0005015C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издание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,  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>. Ростов-на-Дону</w:t>
            </w:r>
            <w:r w:rsidR="009F6734">
              <w:rPr>
                <w:rStyle w:val="st1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Издательство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>: «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>Мастеринг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>».</w:t>
            </w:r>
            <w:r w:rsidR="00697BDB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Ростов-на-Дону, </w:t>
            </w:r>
            <w:r w:rsidRPr="006C36F0">
              <w:rPr>
                <w:rFonts w:ascii="Times New Roman" w:hAnsi="Times New Roman"/>
                <w:sz w:val="28"/>
                <w:szCs w:val="28"/>
              </w:rPr>
              <w:t>2008.</w:t>
            </w:r>
            <w:r w:rsidR="00697BD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AE50B7" w:rsidRPr="00AE50B7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URL</w:t>
            </w:r>
            <w:r w:rsidR="00AE50B7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" w:history="1"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www.roseis.ru</w:t>
              </w:r>
            </w:hyperlink>
          </w:p>
          <w:p w:rsidR="00697BDB" w:rsidRDefault="00697BDB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B5D" w:rsidRPr="00AE50B7" w:rsidRDefault="00083B5D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35" w:rsidRDefault="00A16098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  <w:r w:rsidR="00546D35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35" w:rsidRDefault="00546D35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015C" w:rsidRDefault="0005015C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015C" w:rsidRDefault="0005015C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4B48" w:rsidTr="009F6734">
        <w:trPr>
          <w:trHeight w:val="1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5D" w:rsidRDefault="00083B5D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4B4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54B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8" w:rsidRPr="00546D35" w:rsidRDefault="00954B48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формирования туристско-рекреационной инфраструктуры КЧР</w:t>
            </w:r>
            <w:r w:rsidRPr="00546D35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8" w:rsidRPr="001D1556" w:rsidRDefault="00954B48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1556">
              <w:rPr>
                <w:rFonts w:ascii="Times New Roman" w:hAnsi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8" w:rsidRDefault="00697BDB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межрегионально</w:t>
            </w:r>
            <w:r w:rsidR="00954B48">
              <w:rPr>
                <w:rFonts w:ascii="Times New Roman" w:hAnsi="Times New Roman"/>
                <w:sz w:val="28"/>
                <w:szCs w:val="28"/>
              </w:rPr>
              <w:t>й научно-практической конференции «Актуальные проблемы развития экологического  туризма в Карачаево-Черкесской республике». Множительно-полиграфический участок Карачаево-Черкесской государственной академии. Черкесск, 2008.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8" w:rsidRDefault="00954B48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48" w:rsidRDefault="00954B48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080F" w:rsidTr="0097399D">
        <w:trPr>
          <w:trHeight w:val="8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F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1D15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Pr="001D1556" w:rsidRDefault="001D1556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556">
              <w:rPr>
                <w:rFonts w:ascii="Times New Roman" w:hAnsi="Times New Roman"/>
                <w:sz w:val="28"/>
                <w:szCs w:val="28"/>
              </w:rPr>
              <w:t>Туристско-рекреационный потенциал Карачаево-Черкесской республики   (научная статья).</w:t>
            </w:r>
          </w:p>
          <w:p w:rsidR="001D1556" w:rsidRPr="001D1556" w:rsidRDefault="001D1556" w:rsidP="00697BDB">
            <w:pPr>
              <w:spacing w:after="0" w:line="240" w:lineRule="auto"/>
              <w:ind w:hanging="250"/>
              <w:rPr>
                <w:rFonts w:ascii="Times New Roman" w:hAnsi="Times New Roman"/>
                <w:sz w:val="28"/>
                <w:szCs w:val="28"/>
              </w:rPr>
            </w:pPr>
          </w:p>
          <w:p w:rsidR="001D1556" w:rsidRPr="001D1556" w:rsidRDefault="001D1556" w:rsidP="00697BDB">
            <w:pPr>
              <w:spacing w:after="0" w:line="240" w:lineRule="auto"/>
              <w:ind w:hanging="250"/>
              <w:rPr>
                <w:rFonts w:ascii="Times New Roman" w:hAnsi="Times New Roman"/>
                <w:sz w:val="28"/>
                <w:szCs w:val="28"/>
              </w:rPr>
            </w:pPr>
          </w:p>
          <w:p w:rsidR="00B8080F" w:rsidRPr="001D1556" w:rsidRDefault="00B8080F" w:rsidP="00697BDB">
            <w:pPr>
              <w:spacing w:after="0" w:line="240" w:lineRule="auto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1D1556">
              <w:rPr>
                <w:rFonts w:ascii="Times New Roman" w:hAnsi="Times New Roman"/>
                <w:sz w:val="28"/>
                <w:szCs w:val="28"/>
              </w:rPr>
              <w:t xml:space="preserve">( </w:t>
            </w:r>
          </w:p>
          <w:p w:rsidR="00B8080F" w:rsidRPr="001D1556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1D1556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556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8080F" w:rsidRPr="001D1556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C" w:rsidRDefault="0005015C" w:rsidP="00697BDB">
            <w:pPr>
              <w:tabs>
                <w:tab w:val="left" w:pos="3900"/>
              </w:tabs>
              <w:spacing w:after="160" w:line="240" w:lineRule="auto"/>
              <w:rPr>
                <w:rStyle w:val="st1"/>
                <w:rFonts w:ascii="Times New Roman" w:hAnsi="Times New Roman"/>
                <w:sz w:val="28"/>
                <w:szCs w:val="28"/>
              </w:rPr>
            </w:pP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МИТС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>-</w:t>
            </w:r>
            <w:r w:rsidRPr="0005015C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НАУКА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международный научный вестник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сетевое электронное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научное </w:t>
            </w:r>
            <w:r w:rsidRPr="0005015C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издание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,  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. Ростов-на-Дону 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 </w:t>
            </w:r>
            <w:r w:rsidRPr="0005015C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Издательство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>: «</w:t>
            </w:r>
            <w:r w:rsidRPr="0005015C">
              <w:rPr>
                <w:rStyle w:val="st1"/>
                <w:rFonts w:ascii="Times New Roman" w:hAnsi="Times New Roman"/>
                <w:sz w:val="28"/>
                <w:szCs w:val="28"/>
              </w:rPr>
              <w:t>Мастеринг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>».</w:t>
            </w:r>
          </w:p>
          <w:p w:rsidR="00B8080F" w:rsidRDefault="0005015C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Ростов-на-Дону, </w:t>
            </w:r>
            <w:r w:rsidRPr="006C36F0">
              <w:rPr>
                <w:rFonts w:ascii="Times New Roman" w:hAnsi="Times New Roman"/>
                <w:sz w:val="28"/>
                <w:szCs w:val="28"/>
              </w:rPr>
              <w:lastRenderedPageBreak/>
              <w:t>2008.</w:t>
            </w:r>
          </w:p>
          <w:p w:rsidR="00AE50B7" w:rsidRPr="001D1556" w:rsidRDefault="00AE50B7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0B7">
              <w:rPr>
                <w:rStyle w:val="st1"/>
                <w:rFonts w:ascii="Times New Roman" w:hAnsi="Times New Roman"/>
                <w:bCs/>
                <w:sz w:val="28"/>
                <w:szCs w:val="28"/>
              </w:rPr>
              <w:t>URL</w:t>
            </w:r>
            <w:r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AE50B7">
              <w:rPr>
                <w:rStyle w:val="st1"/>
                <w:rFonts w:ascii="Times New Roman" w:hAnsi="Times New Roman"/>
                <w:sz w:val="28"/>
                <w:szCs w:val="28"/>
              </w:rPr>
              <w:t>www.roseis.ru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1D1556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80F" w:rsidRPr="001D1556" w:rsidRDefault="001D1556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D155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B8080F" w:rsidP="00697B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080F" w:rsidRPr="00C83237" w:rsidRDefault="00B8080F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80F" w:rsidTr="009F6734">
        <w:trPr>
          <w:trHeight w:val="31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  <w:r w:rsidR="001D15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353E0A" w:rsidRDefault="00546D35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E0A">
              <w:rPr>
                <w:rFonts w:ascii="Times New Roman" w:hAnsi="Times New Roman"/>
                <w:sz w:val="28"/>
                <w:szCs w:val="28"/>
              </w:rPr>
              <w:t>Основные направления повышения инвестиционной привлекательности туристско-рекреационной сферы КЧР</w:t>
            </w:r>
            <w:r w:rsidR="00B8080F" w:rsidRPr="00353E0A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353E0A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E0A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8080F" w:rsidRPr="00353E0A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1D1556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E0A">
              <w:rPr>
                <w:rFonts w:ascii="Times New Roman" w:hAnsi="Times New Roman"/>
                <w:sz w:val="28"/>
                <w:szCs w:val="28"/>
              </w:rPr>
              <w:t>Эко</w:t>
            </w:r>
            <w:r w:rsidR="00546D35" w:rsidRPr="00353E0A">
              <w:rPr>
                <w:rFonts w:ascii="Times New Roman" w:hAnsi="Times New Roman"/>
                <w:sz w:val="28"/>
                <w:szCs w:val="28"/>
              </w:rPr>
              <w:t>номический вестник Ростовского г</w:t>
            </w:r>
            <w:r w:rsidRPr="00353E0A"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 w:rsidR="00954B48" w:rsidRPr="00353E0A">
              <w:rPr>
                <w:rFonts w:ascii="Times New Roman" w:hAnsi="Times New Roman"/>
                <w:sz w:val="28"/>
                <w:szCs w:val="28"/>
              </w:rPr>
              <w:t xml:space="preserve">ого университета. </w:t>
            </w:r>
            <w:r w:rsidR="00AE5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0B7">
              <w:rPr>
                <w:rStyle w:val="10"/>
                <w:rFonts w:ascii="Arial" w:hAnsi="Arial" w:cs="Arial"/>
                <w:color w:val="545454"/>
                <w:sz w:val="25"/>
                <w:szCs w:val="25"/>
              </w:rPr>
              <w:t xml:space="preserve"> </w:t>
            </w:r>
            <w:r w:rsidR="00AE50B7" w:rsidRPr="00E64B4E">
              <w:rPr>
                <w:rStyle w:val="st1"/>
                <w:rFonts w:ascii="Times New Roman" w:hAnsi="Times New Roman"/>
                <w:color w:val="000000" w:themeColor="text1"/>
                <w:sz w:val="28"/>
                <w:szCs w:val="28"/>
              </w:rPr>
              <w:t>Издательство</w:t>
            </w:r>
            <w:r w:rsidR="00E64B4E">
              <w:rPr>
                <w:rStyle w:val="st1"/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AE50B7" w:rsidRPr="00E64B4E">
              <w:rPr>
                <w:rStyle w:val="st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«АкадемЛит»</w:t>
            </w:r>
            <w:r w:rsidR="00E64B4E">
              <w:rPr>
                <w:rStyle w:val="st1"/>
                <w:rFonts w:ascii="Times New Roman" w:hAnsi="Times New Roman"/>
                <w:color w:val="545454"/>
                <w:sz w:val="28"/>
                <w:szCs w:val="28"/>
              </w:rPr>
              <w:t>.</w:t>
            </w:r>
            <w:r w:rsidR="00E64B4E">
              <w:rPr>
                <w:rFonts w:ascii="Times New Roman" w:hAnsi="Times New Roman"/>
                <w:sz w:val="28"/>
                <w:szCs w:val="28"/>
              </w:rPr>
              <w:t xml:space="preserve"> Ростов-на –Дону, </w:t>
            </w:r>
            <w:r w:rsidR="00E64B4E">
              <w:rPr>
                <w:rStyle w:val="10"/>
                <w:rFonts w:ascii="Arial" w:hAnsi="Arial" w:cs="Arial"/>
                <w:color w:val="545454"/>
                <w:sz w:val="25"/>
                <w:szCs w:val="25"/>
              </w:rPr>
              <w:t xml:space="preserve"> </w:t>
            </w:r>
            <w:r w:rsidR="00954B48" w:rsidRPr="00353E0A">
              <w:rPr>
                <w:rFonts w:ascii="Times New Roman" w:hAnsi="Times New Roman"/>
                <w:sz w:val="28"/>
                <w:szCs w:val="28"/>
              </w:rPr>
              <w:t>2008. –№1. Т.6.-.Ч</w:t>
            </w:r>
            <w:r w:rsidRPr="00353E0A">
              <w:rPr>
                <w:rFonts w:ascii="Times New Roman" w:hAnsi="Times New Roman"/>
                <w:sz w:val="28"/>
                <w:szCs w:val="28"/>
              </w:rPr>
              <w:t>.3.</w:t>
            </w:r>
            <w:r w:rsidR="00E64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B4E" w:rsidRPr="00083B5D" w:rsidRDefault="00E64B4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B4E">
              <w:rPr>
                <w:rStyle w:val="st1"/>
                <w:rFonts w:ascii="Times New Roman" w:hAnsi="Times New Roman"/>
                <w:bCs/>
                <w:sz w:val="28"/>
                <w:szCs w:val="28"/>
                <w:lang w:val="en-US"/>
              </w:rPr>
              <w:t>URL</w:t>
            </w:r>
            <w:r w:rsidRPr="00083B5D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r w:rsidRPr="00E64B4E">
              <w:rPr>
                <w:rStyle w:val="st1"/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083B5D">
              <w:rPr>
                <w:rStyle w:val="st1"/>
                <w:rFonts w:ascii="Times New Roman" w:hAnsi="Times New Roman"/>
                <w:sz w:val="28"/>
                <w:szCs w:val="28"/>
              </w:rPr>
              <w:t>://</w:t>
            </w:r>
            <w:r w:rsidRPr="00E64B4E">
              <w:rPr>
                <w:rStyle w:val="st1"/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083B5D">
              <w:rPr>
                <w:rStyle w:val="st1"/>
                <w:rFonts w:ascii="Times New Roman" w:hAnsi="Times New Roman"/>
                <w:sz w:val="28"/>
                <w:szCs w:val="28"/>
              </w:rPr>
              <w:t>.</w:t>
            </w:r>
            <w:r w:rsidRPr="00E64B4E">
              <w:rPr>
                <w:rStyle w:val="st1"/>
                <w:rFonts w:ascii="Times New Roman" w:hAnsi="Times New Roman"/>
                <w:sz w:val="28"/>
                <w:szCs w:val="28"/>
                <w:lang w:val="en-US"/>
              </w:rPr>
              <w:t>scienceeducation</w:t>
            </w:r>
            <w:r w:rsidRPr="00083B5D">
              <w:rPr>
                <w:rStyle w:val="st1"/>
                <w:rFonts w:ascii="Times New Roman" w:hAnsi="Times New Roman"/>
                <w:sz w:val="28"/>
                <w:szCs w:val="28"/>
              </w:rPr>
              <w:t>.</w:t>
            </w:r>
            <w:r w:rsidRPr="00E64B4E">
              <w:rPr>
                <w:rStyle w:val="st1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83B5D">
              <w:rPr>
                <w:rStyle w:val="st1"/>
                <w:rFonts w:ascii="Times New Roman" w:hAnsi="Times New Roman"/>
                <w:sz w:val="28"/>
                <w:szCs w:val="28"/>
              </w:rPr>
              <w:t>/102-5975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353E0A" w:rsidRDefault="001D1556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E0A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B8080F" w:rsidRPr="00353E0A" w:rsidRDefault="00B8080F" w:rsidP="00697B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353E0A" w:rsidRDefault="00B8080F" w:rsidP="00697B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80F" w:rsidTr="0097399D">
        <w:trPr>
          <w:trHeight w:val="45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1D15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AF0305" w:rsidRDefault="001D1556" w:rsidP="00697B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305">
              <w:rPr>
                <w:rFonts w:ascii="Times New Roman" w:hAnsi="Times New Roman"/>
                <w:color w:val="000000"/>
                <w:sz w:val="28"/>
                <w:szCs w:val="28"/>
              </w:rPr>
              <w:t>Кластеризация туризма как предпосылка роста инвестиционной привлекательности региона 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56" w:rsidRPr="001D1556" w:rsidRDefault="001D1556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556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8080F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E" w:rsidRDefault="00E64B4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E0A">
              <w:rPr>
                <w:rFonts w:ascii="Times New Roman" w:hAnsi="Times New Roman"/>
                <w:sz w:val="28"/>
                <w:szCs w:val="28"/>
              </w:rPr>
              <w:t xml:space="preserve">Экономический вестник Ростовского государственного университета.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0"/>
                <w:rFonts w:ascii="Arial" w:hAnsi="Arial" w:cs="Arial"/>
                <w:color w:val="545454"/>
                <w:sz w:val="25"/>
                <w:szCs w:val="25"/>
              </w:rPr>
              <w:t xml:space="preserve"> </w:t>
            </w:r>
            <w:r w:rsidRPr="00E64B4E">
              <w:rPr>
                <w:rStyle w:val="st1"/>
                <w:rFonts w:ascii="Times New Roman" w:hAnsi="Times New Roman"/>
                <w:color w:val="000000" w:themeColor="text1"/>
                <w:sz w:val="28"/>
                <w:szCs w:val="28"/>
              </w:rPr>
              <w:t>Издательство</w:t>
            </w:r>
            <w:r>
              <w:rPr>
                <w:rStyle w:val="st1"/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E64B4E">
              <w:rPr>
                <w:rStyle w:val="st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«АкадемЛит»</w:t>
            </w:r>
            <w:r>
              <w:rPr>
                <w:rStyle w:val="st1"/>
                <w:rFonts w:ascii="Times New Roman" w:hAnsi="Times New Roman"/>
                <w:color w:val="54545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Ростов-на –Дону, </w:t>
            </w:r>
            <w:r>
              <w:rPr>
                <w:rStyle w:val="10"/>
                <w:rFonts w:ascii="Arial" w:hAnsi="Arial" w:cs="Arial"/>
                <w:color w:val="545454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2009. –№3. Т.4</w:t>
            </w:r>
            <w:r w:rsidRPr="00353E0A">
              <w:rPr>
                <w:rFonts w:ascii="Times New Roman" w:hAnsi="Times New Roman"/>
                <w:sz w:val="28"/>
                <w:szCs w:val="28"/>
              </w:rPr>
              <w:t>.-.Ч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Pr="00353E0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B4E" w:rsidRPr="0097399D" w:rsidRDefault="00E64B4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B4E">
              <w:rPr>
                <w:rStyle w:val="st1"/>
                <w:rFonts w:ascii="Times New Roman" w:hAnsi="Times New Roman"/>
                <w:bCs/>
                <w:sz w:val="28"/>
                <w:szCs w:val="28"/>
                <w:lang w:val="en-US"/>
              </w:rPr>
              <w:t>URL</w:t>
            </w:r>
            <w:r w:rsidRPr="00083B5D">
              <w:rPr>
                <w:rStyle w:val="st1"/>
                <w:rFonts w:ascii="Times New Roman" w:hAnsi="Times New Roman"/>
                <w:sz w:val="28"/>
                <w:szCs w:val="28"/>
              </w:rPr>
              <w:t xml:space="preserve">: </w:t>
            </w:r>
            <w:hyperlink r:id="rId6" w:history="1"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scienceeducation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697BDB" w:rsidRPr="0097399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/102-5975</w:t>
              </w:r>
            </w:hyperlink>
          </w:p>
          <w:p w:rsidR="00E64B4E" w:rsidRPr="0097399D" w:rsidRDefault="00E64B4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80F" w:rsidRPr="00083B5D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251B7B" w:rsidRDefault="001D1556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B7B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B8080F" w:rsidP="00697B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80F" w:rsidTr="009F6734">
        <w:trPr>
          <w:trHeight w:val="46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B8080F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A45F6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05" w:rsidRDefault="00B56833" w:rsidP="00B56833">
            <w:pPr>
              <w:spacing w:after="0" w:line="240" w:lineRule="auto"/>
              <w:ind w:left="-5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ГГГ</w:t>
            </w:r>
            <w:r w:rsidR="00AF0305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</w:p>
          <w:p w:rsidR="00AF0305" w:rsidRDefault="00AF0305" w:rsidP="00697BDB">
            <w:pPr>
              <w:spacing w:after="0" w:line="240" w:lineRule="auto"/>
              <w:ind w:left="-5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инвестиционная</w:t>
            </w:r>
          </w:p>
          <w:p w:rsidR="00AF0305" w:rsidRDefault="00AF0305" w:rsidP="00697BDB">
            <w:pPr>
              <w:spacing w:after="0" w:line="240" w:lineRule="auto"/>
              <w:ind w:left="-5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в условиях современной России</w:t>
            </w:r>
          </w:p>
          <w:p w:rsidR="00B8080F" w:rsidRDefault="00B8080F" w:rsidP="00697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05" w:rsidRDefault="00AF0305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080F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8080F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05" w:rsidRPr="00697BDB" w:rsidRDefault="00AF0305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9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Сборник статей </w:t>
            </w:r>
            <w:r w:rsidRPr="00E179B1">
              <w:rPr>
                <w:rFonts w:ascii="Times New Roman" w:hAnsi="Times New Roman"/>
                <w:sz w:val="28"/>
                <w:szCs w:val="28"/>
              </w:rPr>
              <w:t>Международной научно-практической конференции «Инновационные механизмы решения проблем научного развития».</w:t>
            </w:r>
            <w:r w:rsidR="00697BD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7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BD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Изд-</w:t>
            </w:r>
            <w:r w:rsidR="002E689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во</w:t>
            </w:r>
            <w:r w:rsidRPr="00E179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:</w:t>
            </w:r>
            <w:r w:rsidR="00697BD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7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OMEGASCIEN</w:t>
            </w:r>
            <w:r w:rsidRPr="00E179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2E68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Оренбург,</w:t>
            </w:r>
            <w:r w:rsidRPr="00E179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2019.</w:t>
            </w:r>
          </w:p>
          <w:p w:rsidR="00B8080F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399D" w:rsidRDefault="0097399D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A820BA" w:rsidRDefault="00AF0305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080F" w:rsidRPr="00A820BA">
              <w:rPr>
                <w:rFonts w:ascii="Times New Roman" w:hAnsi="Times New Roman"/>
                <w:sz w:val="28"/>
                <w:szCs w:val="28"/>
              </w:rPr>
              <w:t>,0</w:t>
            </w:r>
            <w:r w:rsidR="004F0238">
              <w:rPr>
                <w:rFonts w:ascii="Times New Roman" w:hAnsi="Times New Roman"/>
                <w:sz w:val="28"/>
                <w:szCs w:val="28"/>
              </w:rPr>
              <w:t>/2,0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4F0238" w:rsidRDefault="004F023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238">
              <w:rPr>
                <w:rFonts w:ascii="Times New Roman" w:hAnsi="Times New Roman"/>
                <w:sz w:val="28"/>
                <w:szCs w:val="28"/>
              </w:rPr>
              <w:t>Кубанова М.Я.</w:t>
            </w:r>
          </w:p>
        </w:tc>
      </w:tr>
      <w:tr w:rsidR="00B8080F" w:rsidTr="0097399D">
        <w:trPr>
          <w:trHeight w:val="43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5F239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90" w:rsidRPr="00061B05" w:rsidRDefault="005F2390" w:rsidP="00B568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1B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Экономические характеристики как один из факторов составляющих потенциал для развития туризма в регионе</w:t>
            </w:r>
          </w:p>
          <w:p w:rsidR="00B8080F" w:rsidRPr="00061B05" w:rsidRDefault="00B8080F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B8080F" w:rsidRPr="00061B05" w:rsidRDefault="00B8080F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061B05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8080F" w:rsidRPr="00061B05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DB" w:rsidRPr="00697BDB" w:rsidRDefault="004F0238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Сборник статей </w:t>
            </w:r>
            <w:r w:rsidRPr="00061B05">
              <w:rPr>
                <w:rFonts w:ascii="Times New Roman" w:hAnsi="Times New Roman"/>
                <w:sz w:val="28"/>
                <w:szCs w:val="28"/>
              </w:rPr>
              <w:t>Международной научно-практической конференции «Инновационные механизмы решения проблем научного развития».</w:t>
            </w:r>
            <w:r w:rsidR="00697BD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97BD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F6734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697BD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Изд-во</w:t>
            </w:r>
            <w:r w:rsidR="00697BDB" w:rsidRPr="00E179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:</w:t>
            </w:r>
            <w:r w:rsidR="00697BD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97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OMEGASCIEN</w:t>
            </w:r>
            <w:r w:rsidR="00697BDB" w:rsidRPr="00E179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697B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Оренбург,</w:t>
            </w:r>
            <w:r w:rsidR="00697BDB" w:rsidRPr="00E179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2019.</w:t>
            </w:r>
          </w:p>
          <w:p w:rsidR="004F0238" w:rsidRDefault="004F0238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99D" w:rsidRDefault="0097399D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99D" w:rsidRDefault="0097399D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99D" w:rsidRDefault="0097399D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99D" w:rsidRPr="00697BDB" w:rsidRDefault="0097399D" w:rsidP="00697B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80F" w:rsidRPr="00061B05" w:rsidRDefault="00B8080F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061B05" w:rsidRDefault="004F023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4,0/2,0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F" w:rsidRPr="00061B05" w:rsidRDefault="004F0238" w:rsidP="00697BDB">
            <w:pPr>
              <w:spacing w:after="0" w:line="240" w:lineRule="auto"/>
              <w:rPr>
                <w:rFonts w:ascii="Times New Roman" w:hAnsi="Times New Roman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Кубанова М.Я.</w:t>
            </w:r>
          </w:p>
        </w:tc>
      </w:tr>
      <w:tr w:rsidR="00353E0A" w:rsidTr="0097399D">
        <w:trPr>
          <w:trHeight w:val="5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A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</w:t>
            </w:r>
            <w:r w:rsidR="00353E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A" w:rsidRPr="00353E0A" w:rsidRDefault="00353E0A" w:rsidP="00697BDB">
            <w:pPr>
              <w:rPr>
                <w:rFonts w:ascii="Times New Roman" w:hAnsi="Times New Roman"/>
                <w:sz w:val="28"/>
                <w:szCs w:val="28"/>
              </w:rPr>
            </w:pPr>
            <w:r w:rsidRPr="00353E0A">
              <w:rPr>
                <w:rFonts w:ascii="Times New Roman" w:hAnsi="Times New Roman"/>
                <w:sz w:val="28"/>
                <w:szCs w:val="28"/>
              </w:rPr>
              <w:t>Использование рекреационных ресурсов региона как фактор его экономического роста</w:t>
            </w:r>
            <w:r w:rsidRPr="00061B05">
              <w:rPr>
                <w:rFonts w:ascii="Times New Roman" w:hAnsi="Times New Roman"/>
                <w:sz w:val="28"/>
                <w:szCs w:val="28"/>
              </w:rPr>
              <w:t>(научная статья).</w:t>
            </w:r>
          </w:p>
          <w:p w:rsidR="00353E0A" w:rsidRPr="00061B05" w:rsidRDefault="00353E0A" w:rsidP="00697B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A" w:rsidRPr="00061B05" w:rsidRDefault="00353E0A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353E0A" w:rsidRPr="00061B05" w:rsidRDefault="00353E0A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A" w:rsidRPr="00B12B99" w:rsidRDefault="00353E0A" w:rsidP="00697BDB">
            <w:pPr>
              <w:jc w:val="both"/>
              <w:rPr>
                <w:b/>
                <w:caps/>
                <w:color w:val="1F4E79"/>
                <w:sz w:val="34"/>
                <w:szCs w:val="34"/>
              </w:rPr>
            </w:pPr>
            <w:r w:rsidRPr="00061B05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Сборник статей </w:t>
            </w:r>
            <w:r w:rsidRPr="00061B05">
              <w:rPr>
                <w:rFonts w:ascii="Times New Roman" w:hAnsi="Times New Roman"/>
                <w:sz w:val="28"/>
                <w:szCs w:val="28"/>
              </w:rPr>
              <w:t>Международной научно-практической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«Наука в современном обществе: закономерности и тенденции развития»</w:t>
            </w:r>
            <w:r w:rsidR="002E6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E6898">
              <w:rPr>
                <w:rFonts w:ascii="Times New Roman" w:hAnsi="Times New Roman"/>
                <w:sz w:val="28"/>
                <w:szCs w:val="28"/>
              </w:rPr>
              <w:t xml:space="preserve">Изд-во: </w:t>
            </w:r>
            <w:r w:rsidR="002E6898" w:rsidRPr="00061B05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OMEGASCIENCE</w:t>
            </w:r>
            <w:r w:rsidR="002E6898" w:rsidRPr="00061B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E6898">
              <w:rPr>
                <w:rFonts w:ascii="Times New Roman" w:hAnsi="Times New Roman"/>
                <w:sz w:val="28"/>
                <w:szCs w:val="28"/>
              </w:rPr>
              <w:t>Стерлитамак,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898">
              <w:rPr>
                <w:rFonts w:ascii="Times New Roman" w:hAnsi="Times New Roman"/>
                <w:sz w:val="28"/>
                <w:szCs w:val="28"/>
              </w:rPr>
              <w:t>2019.</w:t>
            </w:r>
          </w:p>
          <w:p w:rsidR="00353E0A" w:rsidRPr="00061B05" w:rsidRDefault="00353E0A" w:rsidP="00697BDB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A" w:rsidRPr="00061B05" w:rsidRDefault="00353E0A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A" w:rsidRPr="00061B05" w:rsidRDefault="00353E0A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898" w:rsidTr="00426DF3">
        <w:trPr>
          <w:trHeight w:val="52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3C30C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C9" w:rsidRPr="003C30C9" w:rsidRDefault="003C30C9" w:rsidP="00697BDB">
            <w:pPr>
              <w:spacing w:before="150" w:after="0" w:line="300" w:lineRule="atLeast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0C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Развитие курортно-рекреационного комплекса как одного из основных  элементов экономики региона</w:t>
            </w:r>
          </w:p>
          <w:p w:rsidR="002E6898" w:rsidRPr="00353E0A" w:rsidRDefault="003C30C9" w:rsidP="00697BDB">
            <w:pPr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C9" w:rsidRPr="00061B05" w:rsidRDefault="003C30C9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2E6898" w:rsidRPr="00061B05" w:rsidRDefault="002E689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C9" w:rsidRPr="00B12B99" w:rsidRDefault="003C30C9" w:rsidP="00697BDB">
            <w:pPr>
              <w:jc w:val="both"/>
              <w:rPr>
                <w:b/>
                <w:caps/>
                <w:color w:val="1F4E79"/>
                <w:sz w:val="34"/>
                <w:szCs w:val="34"/>
              </w:rPr>
            </w:pPr>
            <w:r w:rsidRPr="00061B05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Сборник статей </w:t>
            </w:r>
            <w:r w:rsidRPr="00061B05">
              <w:rPr>
                <w:rFonts w:ascii="Times New Roman" w:hAnsi="Times New Roman"/>
                <w:sz w:val="28"/>
                <w:szCs w:val="28"/>
              </w:rPr>
              <w:t>Международной научно-практической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«Наука в современном обществе: закономерности и тенденции развития».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Изд-во: </w:t>
            </w:r>
            <w:r w:rsidRPr="00061B05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OMEGASCIENCE</w:t>
            </w:r>
            <w:r w:rsidRPr="00061B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Стерлитамак, 2019.</w:t>
            </w:r>
          </w:p>
          <w:p w:rsidR="002E6898" w:rsidRPr="00061B05" w:rsidRDefault="002E6898" w:rsidP="00697BD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8" w:rsidRDefault="003C30C9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8" w:rsidRPr="00061B05" w:rsidRDefault="002E689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898" w:rsidTr="00426DF3">
        <w:trPr>
          <w:trHeight w:val="36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</w:t>
            </w:r>
            <w:r w:rsidR="003C30C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C9" w:rsidRPr="003C30C9" w:rsidRDefault="003C30C9" w:rsidP="00B56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0C9">
              <w:rPr>
                <w:rFonts w:ascii="Times New Roman" w:hAnsi="Times New Roman"/>
                <w:sz w:val="28"/>
                <w:szCs w:val="28"/>
              </w:rPr>
              <w:t>Методы экономического регулирования экологической безопасности в современных условиях</w:t>
            </w:r>
          </w:p>
          <w:p w:rsidR="002E6898" w:rsidRPr="00353E0A" w:rsidRDefault="003C30C9" w:rsidP="00697BDB">
            <w:pPr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(научная статья).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C9" w:rsidRPr="00061B05" w:rsidRDefault="003C30C9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2E6898" w:rsidRPr="00061B05" w:rsidRDefault="002E689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Pr="003C30C9" w:rsidRDefault="00251B7B" w:rsidP="00697BD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(Перечень рецензируемых научных изданий на 30.11.2018 №829). Евразийский юридический журнал. - 2019</w:t>
            </w:r>
            <w:r w:rsidRPr="00E64B4E">
              <w:rPr>
                <w:rFonts w:ascii="Times New Roman" w:hAnsi="Times New Roman"/>
                <w:sz w:val="28"/>
                <w:szCs w:val="28"/>
              </w:rPr>
              <w:t>.-№</w:t>
            </w:r>
            <w:r w:rsidR="006C1A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8" w:rsidRDefault="003C30C9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8,0/4,0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98" w:rsidRDefault="003C30C9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Кубанова М.Я.</w:t>
            </w:r>
          </w:p>
          <w:p w:rsidR="00251B7B" w:rsidRPr="00061B05" w:rsidRDefault="00251B7B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Абдокова Л.З.</w:t>
            </w:r>
          </w:p>
        </w:tc>
      </w:tr>
      <w:tr w:rsidR="00251B7B" w:rsidTr="00426DF3">
        <w:trPr>
          <w:trHeight w:val="35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251B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Default="00251B7B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механизмов</w:t>
            </w:r>
          </w:p>
          <w:p w:rsidR="00251B7B" w:rsidRDefault="00251B7B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инвестиционной привлекательности в сфере рекреации и туризма (научная статья).</w:t>
            </w:r>
          </w:p>
          <w:p w:rsidR="00251B7B" w:rsidRDefault="00251B7B" w:rsidP="0069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Default="00251B7B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251B7B" w:rsidRDefault="00251B7B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Default="00251B7B" w:rsidP="00697BD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(Перечень рецензируемых научных изданий на 30.11.2018 №829). Евразийский юридический журнал. - 2019</w:t>
            </w:r>
            <w:r w:rsidRPr="00E64B4E">
              <w:rPr>
                <w:rFonts w:ascii="Times New Roman" w:hAnsi="Times New Roman"/>
                <w:sz w:val="28"/>
                <w:szCs w:val="28"/>
              </w:rPr>
              <w:t>.-№4</w:t>
            </w:r>
            <w:r>
              <w:rPr>
                <w:rFonts w:ascii="Times New Roman" w:hAnsi="Times New Roman"/>
                <w:sz w:val="28"/>
                <w:szCs w:val="28"/>
              </w:rPr>
              <w:t>(130)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Default="00251B7B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7,0/3,5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7B" w:rsidRDefault="00251B7B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Абдокова Л.З.</w:t>
            </w:r>
          </w:p>
        </w:tc>
      </w:tr>
      <w:tr w:rsidR="005703ED" w:rsidTr="00426DF3">
        <w:trPr>
          <w:trHeight w:val="352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D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5703E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D" w:rsidRDefault="005703ED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Социально-экономическая эффективность ресурсного потенциала в сфере рекреации и туризма (на примере Северо-Кавказского федерального округа)</w:t>
            </w:r>
          </w:p>
          <w:p w:rsidR="005703ED" w:rsidRDefault="005703ED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(научная статья).</w:t>
            </w:r>
          </w:p>
          <w:p w:rsidR="005703ED" w:rsidRDefault="005703ED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D" w:rsidRDefault="005703ED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5703ED" w:rsidRDefault="005703ED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D" w:rsidRDefault="005703ED" w:rsidP="00A13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13A97">
              <w:rPr>
                <w:rFonts w:ascii="Times New Roman" w:hAnsi="Times New Roman"/>
                <w:sz w:val="28"/>
                <w:szCs w:val="28"/>
              </w:rPr>
              <w:t>П</w:t>
            </w:r>
            <w:r w:rsidR="00A13A97" w:rsidRPr="009C3A2A">
              <w:rPr>
                <w:rFonts w:ascii="Times New Roman" w:hAnsi="Times New Roman"/>
                <w:sz w:val="28"/>
                <w:szCs w:val="28"/>
              </w:rPr>
              <w:t>еречень российских рецензируемых научных журналов</w:t>
            </w:r>
            <w:r w:rsidR="00A13A97">
              <w:rPr>
                <w:rFonts w:ascii="Times New Roman" w:hAnsi="Times New Roman"/>
                <w:sz w:val="28"/>
                <w:szCs w:val="28"/>
              </w:rPr>
              <w:t xml:space="preserve"> №791) Евразийский юридический журнал. -2019.-№8 (135</w:t>
            </w:r>
            <w:r w:rsidR="00A13A97" w:rsidRPr="009C3A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D" w:rsidRDefault="005703ED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D" w:rsidRDefault="005703ED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448" w:rsidTr="009F6734">
        <w:trPr>
          <w:trHeight w:val="66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</w:t>
            </w:r>
            <w:r w:rsidR="00B224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4" w:rsidRDefault="00B2244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448">
              <w:rPr>
                <w:rFonts w:ascii="Times New Roman" w:hAnsi="Times New Roman"/>
                <w:sz w:val="28"/>
                <w:szCs w:val="28"/>
              </w:rPr>
              <w:t>Инвестиционные процессы и значимость привлечения инвестиций в сферу туризма в России</w:t>
            </w:r>
            <w:r w:rsidR="004C48A4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4C48A4" w:rsidRDefault="004C48A4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2448" w:rsidRPr="00B22448" w:rsidRDefault="00B2244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Pr="00061B05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22448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Pr="00B22448" w:rsidRDefault="00B22448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статей</w:t>
            </w:r>
            <w:r w:rsidRPr="00B22448">
              <w:rPr>
                <w:rFonts w:ascii="Times New Roman" w:hAnsi="Times New Roman"/>
                <w:sz w:val="28"/>
                <w:szCs w:val="28"/>
              </w:rPr>
              <w:t xml:space="preserve"> по материалам XXIV Международной научно-практической конференции «Вопросы управления и экономики: современное состояни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е актуальных проблем».  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B6387">
              <w:rPr>
                <w:rFonts w:ascii="Times New Roman" w:hAnsi="Times New Roman"/>
                <w:sz w:val="28"/>
                <w:szCs w:val="28"/>
              </w:rPr>
              <w:t>Изд.-во</w:t>
            </w:r>
            <w:r w:rsidR="009F6734">
              <w:rPr>
                <w:rFonts w:ascii="Times New Roman" w:hAnsi="Times New Roman"/>
                <w:sz w:val="28"/>
                <w:szCs w:val="28"/>
              </w:rPr>
              <w:t>: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 «Интернаука». </w:t>
            </w:r>
            <w:r w:rsidRPr="00B22448">
              <w:rPr>
                <w:rFonts w:ascii="Times New Roman" w:hAnsi="Times New Roman"/>
                <w:sz w:val="28"/>
                <w:szCs w:val="28"/>
              </w:rPr>
              <w:t>2019.</w:t>
            </w:r>
            <w:r w:rsidR="009B6387" w:rsidRPr="00B22448">
              <w:rPr>
                <w:rFonts w:ascii="Times New Roman" w:hAnsi="Times New Roman"/>
                <w:sz w:val="28"/>
                <w:szCs w:val="28"/>
              </w:rPr>
              <w:t>– № 6(22)</w:t>
            </w:r>
            <w:r w:rsidR="009B63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448" w:rsidTr="009F6734">
        <w:trPr>
          <w:trHeight w:val="66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B224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4" w:rsidRDefault="00B2244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2448">
              <w:rPr>
                <w:rFonts w:ascii="Times New Roman" w:hAnsi="Times New Roman"/>
                <w:sz w:val="28"/>
                <w:szCs w:val="28"/>
              </w:rPr>
              <w:t>оздание туристических кластеров как одно из необходимых условий для привлечения инвестиций в региональные экономики</w:t>
            </w:r>
            <w:r w:rsidR="004C48A4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B22448" w:rsidRPr="00B22448" w:rsidRDefault="00B2244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EE" w:rsidRPr="00061B05" w:rsidRDefault="004145E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22448" w:rsidRPr="00061B05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B22448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статей</w:t>
            </w:r>
            <w:r w:rsidRPr="00B22448">
              <w:rPr>
                <w:rFonts w:ascii="Times New Roman" w:hAnsi="Times New Roman"/>
                <w:sz w:val="28"/>
                <w:szCs w:val="28"/>
              </w:rPr>
              <w:t xml:space="preserve"> по материалам XXIV Международной научно-практической конференции «Вопросы управления и экономики: современное состояние актуальных проблем». 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B6387">
              <w:rPr>
                <w:rFonts w:ascii="Times New Roman" w:hAnsi="Times New Roman"/>
                <w:sz w:val="28"/>
                <w:szCs w:val="28"/>
              </w:rPr>
              <w:t>Изд.-во</w:t>
            </w:r>
            <w:r w:rsidR="009F6734">
              <w:rPr>
                <w:rFonts w:ascii="Times New Roman" w:hAnsi="Times New Roman"/>
                <w:sz w:val="28"/>
                <w:szCs w:val="28"/>
              </w:rPr>
              <w:t>: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 «Интернаука». </w:t>
            </w:r>
            <w:r w:rsidR="009B6387" w:rsidRPr="00B22448">
              <w:rPr>
                <w:rFonts w:ascii="Times New Roman" w:hAnsi="Times New Roman"/>
                <w:sz w:val="28"/>
                <w:szCs w:val="28"/>
              </w:rPr>
              <w:t>2019.– № 6(22)</w:t>
            </w:r>
            <w:r w:rsidR="009B63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448" w:rsidTr="0097399D">
        <w:trPr>
          <w:trHeight w:val="46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</w:t>
            </w:r>
            <w:r w:rsidR="00B224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4" w:rsidRDefault="004145EE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145EE">
              <w:rPr>
                <w:rFonts w:ascii="Times New Roman" w:hAnsi="Times New Roman"/>
                <w:sz w:val="28"/>
                <w:szCs w:val="28"/>
              </w:rPr>
              <w:t>одходы к формированию туристских кластеров</w:t>
            </w:r>
            <w:r w:rsidR="004C48A4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B22448" w:rsidRPr="004145EE" w:rsidRDefault="00B2244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EE" w:rsidRPr="00061B05" w:rsidRDefault="004145E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B22448" w:rsidRPr="00061B05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87" w:rsidRPr="004145EE" w:rsidRDefault="004145EE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статей по материалам </w:t>
            </w:r>
            <w:r w:rsidRPr="00B22448">
              <w:rPr>
                <w:rFonts w:ascii="Times New Roman" w:hAnsi="Times New Roman"/>
                <w:sz w:val="28"/>
                <w:szCs w:val="28"/>
              </w:rPr>
              <w:t>Международной научно-практической конференции</w:t>
            </w:r>
            <w: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4145EE">
              <w:rPr>
                <w:rFonts w:ascii="Times New Roman" w:hAnsi="Times New Roman"/>
                <w:bCs/>
                <w:sz w:val="28"/>
                <w:szCs w:val="28"/>
              </w:rPr>
              <w:t>риоритетные направления научных исследований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387">
              <w:rPr>
                <w:rFonts w:ascii="Times New Roman" w:hAnsi="Times New Roman"/>
                <w:sz w:val="28"/>
                <w:szCs w:val="28"/>
              </w:rPr>
              <w:t>Изд-во: «Аэтерна»</w:t>
            </w:r>
            <w:r w:rsidR="009B6387" w:rsidRPr="009B6387">
              <w:rPr>
                <w:rFonts w:ascii="Times New Roman" w:hAnsi="Times New Roman"/>
                <w:sz w:val="28"/>
                <w:szCs w:val="28"/>
              </w:rPr>
              <w:t>.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387" w:rsidRPr="004145EE">
              <w:rPr>
                <w:rFonts w:ascii="Times New Roman" w:hAnsi="Times New Roman"/>
                <w:sz w:val="28"/>
                <w:szCs w:val="28"/>
              </w:rPr>
              <w:t>Волгоград</w:t>
            </w:r>
            <w:r w:rsidR="009B6387">
              <w:rPr>
                <w:rFonts w:ascii="Times New Roman" w:hAnsi="Times New Roman"/>
                <w:sz w:val="28"/>
                <w:szCs w:val="28"/>
              </w:rPr>
              <w:t>, 2019</w:t>
            </w:r>
            <w:r w:rsidR="009B6387" w:rsidRPr="0027389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4145EE" w:rsidRPr="004145EE" w:rsidRDefault="004145EE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5E03C4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48" w:rsidRDefault="00B2244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5EE" w:rsidTr="0097399D">
        <w:trPr>
          <w:trHeight w:val="46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EE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4145E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4" w:rsidRDefault="004145EE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туризма в Р</w:t>
            </w:r>
            <w:r w:rsidRPr="004145EE">
              <w:rPr>
                <w:rFonts w:ascii="Times New Roman" w:hAnsi="Times New Roman"/>
                <w:sz w:val="28"/>
                <w:szCs w:val="28"/>
              </w:rPr>
              <w:t>оссии</w:t>
            </w:r>
            <w:r w:rsidR="004C48A4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4145EE" w:rsidRPr="004145EE" w:rsidRDefault="004145EE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EE" w:rsidRPr="00061B05" w:rsidRDefault="004145E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4145EE" w:rsidRPr="00061B05" w:rsidRDefault="004145E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87" w:rsidRPr="004145EE" w:rsidRDefault="009B6387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статей по материалам </w:t>
            </w:r>
            <w:r w:rsidRPr="00B22448">
              <w:rPr>
                <w:rFonts w:ascii="Times New Roman" w:hAnsi="Times New Roman"/>
                <w:sz w:val="28"/>
                <w:szCs w:val="28"/>
              </w:rPr>
              <w:t>Международной научно-практической конференции</w:t>
            </w:r>
            <w: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4145EE">
              <w:rPr>
                <w:rFonts w:ascii="Times New Roman" w:hAnsi="Times New Roman"/>
                <w:bCs/>
                <w:sz w:val="28"/>
                <w:szCs w:val="28"/>
              </w:rPr>
              <w:t>риоритетные направления научных исследований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Изд-во: «Аэтерна»</w:t>
            </w:r>
            <w:r w:rsidRPr="009B63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5EE">
              <w:rPr>
                <w:rFonts w:ascii="Times New Roman" w:hAnsi="Times New Roman"/>
                <w:sz w:val="28"/>
                <w:szCs w:val="28"/>
              </w:rPr>
              <w:t>Волгоград</w:t>
            </w:r>
            <w:r>
              <w:rPr>
                <w:rFonts w:ascii="Times New Roman" w:hAnsi="Times New Roman"/>
                <w:sz w:val="28"/>
                <w:szCs w:val="28"/>
              </w:rPr>
              <w:t>, 2019</w:t>
            </w:r>
            <w:r w:rsidRPr="0027389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4145EE" w:rsidRPr="004145EE" w:rsidRDefault="004145EE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5EE" w:rsidRDefault="004145EE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EE" w:rsidRDefault="005E03C4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EE" w:rsidRDefault="004145EE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CE8" w:rsidTr="0097399D">
        <w:trPr>
          <w:trHeight w:val="46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22</w:t>
            </w:r>
            <w:r w:rsidR="00641C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4" w:rsidRDefault="00641CE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инвестиционной привлекательности в КЧР</w:t>
            </w:r>
            <w:r w:rsidR="004C48A4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641CE8" w:rsidRDefault="00641CE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Pr="00061B05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641CE8" w:rsidRPr="00061B05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641CE8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CE8">
              <w:rPr>
                <w:rFonts w:ascii="Times New Roman" w:hAnsi="Times New Roman"/>
                <w:sz w:val="28"/>
                <w:szCs w:val="28"/>
              </w:rPr>
              <w:t>Сборн</w:t>
            </w:r>
            <w:r>
              <w:rPr>
                <w:rFonts w:ascii="Times New Roman" w:hAnsi="Times New Roman"/>
                <w:sz w:val="28"/>
                <w:szCs w:val="28"/>
              </w:rPr>
              <w:t>ик научных трудов по материала</w:t>
            </w:r>
            <w:r w:rsidR="004C48A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Х</w:t>
            </w:r>
            <w:r w:rsidRPr="00641CE8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41CE8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ждународной 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научно-практической конференции </w:t>
            </w:r>
            <w:r w:rsidR="009B6387" w:rsidRPr="00C30694">
              <w:rPr>
                <w:rFonts w:ascii="Times New Roman" w:hAnsi="Times New Roman"/>
                <w:sz w:val="28"/>
                <w:szCs w:val="28"/>
              </w:rPr>
              <w:t>«Фундаментальные научные исследования»</w:t>
            </w:r>
            <w:r w:rsidR="00697BDB" w:rsidRPr="00697BDB">
              <w:rPr>
                <w:rFonts w:ascii="Times New Roman" w:hAnsi="Times New Roman"/>
                <w:sz w:val="28"/>
                <w:szCs w:val="28"/>
              </w:rPr>
              <w:t>.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387">
              <w:rPr>
                <w:rFonts w:ascii="Times New Roman" w:hAnsi="Times New Roman"/>
                <w:sz w:val="28"/>
                <w:szCs w:val="28"/>
              </w:rPr>
              <w:t>Изд-во</w:t>
            </w:r>
            <w:r w:rsidR="009B6387" w:rsidRPr="009B6387">
              <w:rPr>
                <w:rFonts w:ascii="Times New Roman" w:hAnsi="Times New Roman"/>
                <w:sz w:val="28"/>
                <w:szCs w:val="28"/>
              </w:rPr>
              <w:t>:</w:t>
            </w:r>
            <w:r w:rsidR="009B6387">
              <w:rPr>
                <w:rFonts w:ascii="Times New Roman" w:hAnsi="Times New Roman"/>
                <w:sz w:val="28"/>
                <w:szCs w:val="28"/>
              </w:rPr>
              <w:t xml:space="preserve"> «Иннова», </w:t>
            </w:r>
            <w:r w:rsidR="009B6387" w:rsidRPr="00641CE8">
              <w:rPr>
                <w:rFonts w:ascii="Times New Roman" w:hAnsi="Times New Roman"/>
                <w:sz w:val="28"/>
                <w:szCs w:val="28"/>
              </w:rPr>
              <w:t>Анапа</w:t>
            </w:r>
            <w:r w:rsidR="009B6387">
              <w:rPr>
                <w:rFonts w:ascii="Times New Roman" w:hAnsi="Times New Roman"/>
                <w:sz w:val="28"/>
                <w:szCs w:val="28"/>
              </w:rPr>
              <w:t>, 2019</w:t>
            </w:r>
            <w:r w:rsidR="009B6387" w:rsidRPr="00697B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CE8" w:rsidTr="0097399D">
        <w:trPr>
          <w:trHeight w:val="46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A45F62" w:rsidP="00697BDB">
            <w:pPr>
              <w:tabs>
                <w:tab w:val="left" w:pos="3900"/>
              </w:tabs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641C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4" w:rsidRDefault="00641CE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развития туристско-рекреационного комплекса регионов</w:t>
            </w:r>
            <w:r w:rsidR="004C48A4">
              <w:rPr>
                <w:rFonts w:ascii="Times New Roman" w:hAnsi="Times New Roman"/>
                <w:sz w:val="28"/>
                <w:szCs w:val="28"/>
              </w:rPr>
              <w:t xml:space="preserve"> (научная статья).</w:t>
            </w:r>
          </w:p>
          <w:p w:rsidR="00641CE8" w:rsidRDefault="00641CE8" w:rsidP="00697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Pr="00061B05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B05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  <w:p w:rsidR="00641CE8" w:rsidRPr="00061B05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697BDB" w:rsidP="00697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CE8">
              <w:rPr>
                <w:rFonts w:ascii="Times New Roman" w:hAnsi="Times New Roman"/>
                <w:sz w:val="28"/>
                <w:szCs w:val="28"/>
              </w:rPr>
              <w:t>Сборн</w:t>
            </w:r>
            <w:r>
              <w:rPr>
                <w:rFonts w:ascii="Times New Roman" w:hAnsi="Times New Roman"/>
                <w:sz w:val="28"/>
                <w:szCs w:val="28"/>
              </w:rPr>
              <w:t>ик научных трудов по материалам     Х</w:t>
            </w:r>
            <w:r w:rsidRPr="00641CE8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41CE8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ждународной научно-практической конференции 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«Фундаментальные </w:t>
            </w:r>
            <w:r w:rsidRPr="00C30694">
              <w:rPr>
                <w:rFonts w:ascii="Times New Roman" w:hAnsi="Times New Roman"/>
                <w:sz w:val="28"/>
                <w:szCs w:val="28"/>
              </w:rPr>
              <w:t>научные исследования»</w:t>
            </w:r>
            <w:r w:rsidRPr="00697BDB">
              <w:rPr>
                <w:rFonts w:ascii="Times New Roman" w:hAnsi="Times New Roman"/>
                <w:sz w:val="28"/>
                <w:szCs w:val="28"/>
              </w:rPr>
              <w:t>.</w:t>
            </w:r>
            <w:r w:rsidR="009F6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Изд-во</w:t>
            </w:r>
            <w:r w:rsidRPr="009B638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«Иннова», </w:t>
            </w:r>
            <w:r w:rsidRPr="00641CE8">
              <w:rPr>
                <w:rFonts w:ascii="Times New Roman" w:hAnsi="Times New Roman"/>
                <w:sz w:val="28"/>
                <w:szCs w:val="28"/>
              </w:rPr>
              <w:t>Анапа</w:t>
            </w:r>
            <w:r>
              <w:rPr>
                <w:rFonts w:ascii="Times New Roman" w:hAnsi="Times New Roman"/>
                <w:sz w:val="28"/>
                <w:szCs w:val="28"/>
              </w:rPr>
              <w:t>, 2019</w:t>
            </w:r>
            <w:r w:rsidRPr="00697B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8" w:rsidRDefault="00641CE8" w:rsidP="00697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D28" w:rsidRDefault="009A7D28" w:rsidP="003345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45E6" w:rsidRDefault="003345E6" w:rsidP="003345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Соискатель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95010">
        <w:rPr>
          <w:rFonts w:ascii="Times New Roman" w:hAnsi="Times New Roman"/>
          <w:sz w:val="28"/>
          <w:szCs w:val="28"/>
        </w:rPr>
        <w:t>Ф.А.-М.Чотчаева</w:t>
      </w:r>
    </w:p>
    <w:p w:rsidR="003345E6" w:rsidRDefault="003345E6" w:rsidP="003345E6">
      <w:pPr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верен:</w:t>
      </w:r>
    </w:p>
    <w:p w:rsidR="003345E6" w:rsidRDefault="003345E6" w:rsidP="003345E6">
      <w:pPr>
        <w:tabs>
          <w:tab w:val="left" w:pos="6525"/>
        </w:tabs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научной </w:t>
      </w:r>
    </w:p>
    <w:p w:rsidR="003345E6" w:rsidRDefault="003345E6" w:rsidP="003345E6">
      <w:pPr>
        <w:tabs>
          <w:tab w:val="left" w:pos="6525"/>
        </w:tabs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работе, информатизации и </w:t>
      </w:r>
    </w:p>
    <w:p w:rsidR="003345E6" w:rsidRDefault="003345E6" w:rsidP="003345E6">
      <w:pPr>
        <w:tabs>
          <w:tab w:val="left" w:pos="6525"/>
        </w:tabs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международному сотрудничеству,</w:t>
      </w:r>
    </w:p>
    <w:p w:rsidR="003345E6" w:rsidRDefault="003345E6" w:rsidP="003345E6">
      <w:pPr>
        <w:tabs>
          <w:tab w:val="left" w:pos="6525"/>
        </w:tabs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Д.М.Эдиев</w:t>
      </w:r>
    </w:p>
    <w:p w:rsidR="003345E6" w:rsidRDefault="003345E6" w:rsidP="003345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45E6" w:rsidRDefault="0097399D" w:rsidP="003345E6">
      <w:pPr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</w:t>
      </w:r>
      <w:r w:rsidR="003345E6">
        <w:rPr>
          <w:rFonts w:ascii="Times New Roman" w:hAnsi="Times New Roman"/>
          <w:sz w:val="28"/>
          <w:szCs w:val="28"/>
        </w:rPr>
        <w:t>ченого совета,</w:t>
      </w:r>
    </w:p>
    <w:p w:rsidR="003345E6" w:rsidRDefault="003345E6" w:rsidP="003345E6">
      <w:pPr>
        <w:spacing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7D2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В.Н.Кулябцева</w:t>
      </w:r>
    </w:p>
    <w:sectPr w:rsidR="003345E6" w:rsidSect="00ED5C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868"/>
    <w:multiLevelType w:val="hybridMultilevel"/>
    <w:tmpl w:val="EF66A79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">
    <w:nsid w:val="7E75311B"/>
    <w:multiLevelType w:val="hybridMultilevel"/>
    <w:tmpl w:val="0A58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defaultTabStop w:val="708"/>
  <w:characterSpacingControl w:val="doNotCompress"/>
  <w:compat/>
  <w:rsids>
    <w:rsidRoot w:val="00DC242B"/>
    <w:rsid w:val="00000316"/>
    <w:rsid w:val="000134FD"/>
    <w:rsid w:val="0005015C"/>
    <w:rsid w:val="00061B05"/>
    <w:rsid w:val="00083B5D"/>
    <w:rsid w:val="000B2B23"/>
    <w:rsid w:val="000B4933"/>
    <w:rsid w:val="000B5029"/>
    <w:rsid w:val="000D5524"/>
    <w:rsid w:val="001476EF"/>
    <w:rsid w:val="00173B90"/>
    <w:rsid w:val="00195010"/>
    <w:rsid w:val="001D1556"/>
    <w:rsid w:val="002426D0"/>
    <w:rsid w:val="00243A4A"/>
    <w:rsid w:val="00251B7B"/>
    <w:rsid w:val="002819BE"/>
    <w:rsid w:val="002A0CEE"/>
    <w:rsid w:val="002C670F"/>
    <w:rsid w:val="002E6898"/>
    <w:rsid w:val="0030012A"/>
    <w:rsid w:val="00316988"/>
    <w:rsid w:val="003345E6"/>
    <w:rsid w:val="00353E0A"/>
    <w:rsid w:val="003C30C9"/>
    <w:rsid w:val="004145EE"/>
    <w:rsid w:val="00426DF3"/>
    <w:rsid w:val="00442405"/>
    <w:rsid w:val="004B4B23"/>
    <w:rsid w:val="004B7FDE"/>
    <w:rsid w:val="004C48A4"/>
    <w:rsid w:val="004F0238"/>
    <w:rsid w:val="00522E94"/>
    <w:rsid w:val="00546D35"/>
    <w:rsid w:val="005703ED"/>
    <w:rsid w:val="005C31FE"/>
    <w:rsid w:val="005E03C4"/>
    <w:rsid w:val="005E3A22"/>
    <w:rsid w:val="005F1FDA"/>
    <w:rsid w:val="005F2390"/>
    <w:rsid w:val="00641711"/>
    <w:rsid w:val="00641CE8"/>
    <w:rsid w:val="006602A7"/>
    <w:rsid w:val="00671BF3"/>
    <w:rsid w:val="00697BDB"/>
    <w:rsid w:val="006C1AA9"/>
    <w:rsid w:val="006C36F0"/>
    <w:rsid w:val="007546F9"/>
    <w:rsid w:val="00754CCF"/>
    <w:rsid w:val="00773DD3"/>
    <w:rsid w:val="007D41DD"/>
    <w:rsid w:val="00805B73"/>
    <w:rsid w:val="00825E5D"/>
    <w:rsid w:val="008329A2"/>
    <w:rsid w:val="00842D53"/>
    <w:rsid w:val="0087396F"/>
    <w:rsid w:val="00885976"/>
    <w:rsid w:val="008C2A6C"/>
    <w:rsid w:val="008C52DD"/>
    <w:rsid w:val="0091014F"/>
    <w:rsid w:val="00954B48"/>
    <w:rsid w:val="0097399D"/>
    <w:rsid w:val="00983122"/>
    <w:rsid w:val="00996603"/>
    <w:rsid w:val="009A7D28"/>
    <w:rsid w:val="009B6387"/>
    <w:rsid w:val="009F6734"/>
    <w:rsid w:val="00A13A97"/>
    <w:rsid w:val="00A16098"/>
    <w:rsid w:val="00A35C73"/>
    <w:rsid w:val="00A45F62"/>
    <w:rsid w:val="00A64A8B"/>
    <w:rsid w:val="00AC43D9"/>
    <w:rsid w:val="00AE50B7"/>
    <w:rsid w:val="00AF0305"/>
    <w:rsid w:val="00B03ABC"/>
    <w:rsid w:val="00B22448"/>
    <w:rsid w:val="00B4595A"/>
    <w:rsid w:val="00B467A1"/>
    <w:rsid w:val="00B47A3F"/>
    <w:rsid w:val="00B56833"/>
    <w:rsid w:val="00B7342F"/>
    <w:rsid w:val="00B8080F"/>
    <w:rsid w:val="00BD57DC"/>
    <w:rsid w:val="00BE2CD9"/>
    <w:rsid w:val="00C2507C"/>
    <w:rsid w:val="00C50860"/>
    <w:rsid w:val="00C50947"/>
    <w:rsid w:val="00C8721E"/>
    <w:rsid w:val="00C9299C"/>
    <w:rsid w:val="00D104E1"/>
    <w:rsid w:val="00D33E4C"/>
    <w:rsid w:val="00D64EA0"/>
    <w:rsid w:val="00DC242B"/>
    <w:rsid w:val="00DD0C76"/>
    <w:rsid w:val="00E64B4E"/>
    <w:rsid w:val="00E9294C"/>
    <w:rsid w:val="00ED5C64"/>
    <w:rsid w:val="00ED773F"/>
    <w:rsid w:val="00FD090C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4B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242B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4B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C242B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locked/>
    <w:rsid w:val="00B734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5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1">
    <w:name w:val="st1"/>
    <w:basedOn w:val="a0"/>
    <w:rsid w:val="000134FD"/>
  </w:style>
  <w:style w:type="character" w:styleId="a4">
    <w:name w:val="Hyperlink"/>
    <w:basedOn w:val="a0"/>
    <w:uiPriority w:val="99"/>
    <w:unhideWhenUsed/>
    <w:rsid w:val="00E64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education.ru/102-5975" TargetMode="External"/><Relationship Id="rId5" Type="http://schemas.openxmlformats.org/officeDocument/2006/relationships/hyperlink" Target="http://www.rose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Мурат</cp:lastModifiedBy>
  <cp:revision>46</cp:revision>
  <cp:lastPrinted>2019-09-25T11:48:00Z</cp:lastPrinted>
  <dcterms:created xsi:type="dcterms:W3CDTF">2019-02-28T11:59:00Z</dcterms:created>
  <dcterms:modified xsi:type="dcterms:W3CDTF">2019-12-18T22:14:00Z</dcterms:modified>
</cp:coreProperties>
</file>