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63" w:rsidRDefault="00E33348" w:rsidP="00D65F4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348">
        <w:rPr>
          <w:rFonts w:ascii="Times New Roman" w:hAnsi="Times New Roman" w:cs="Times New Roman"/>
          <w:b/>
          <w:sz w:val="28"/>
          <w:szCs w:val="28"/>
        </w:rPr>
        <w:t xml:space="preserve">Количество мест по каждой специальности по договорам об оказании платных образовательных услуг </w:t>
      </w:r>
    </w:p>
    <w:p w:rsidR="00EE3687" w:rsidRPr="00074A02" w:rsidRDefault="00422B63" w:rsidP="00074A02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(очная форма обучения)</w:t>
      </w:r>
      <w:r w:rsidR="00074A02" w:rsidRPr="00074A02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на 202</w:t>
      </w:r>
      <w:r w:rsidR="00A35EEB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6</w:t>
      </w:r>
      <w:r w:rsidR="00074A02" w:rsidRPr="00074A02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-202</w:t>
      </w:r>
      <w:r w:rsidR="00A35EEB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7</w:t>
      </w:r>
      <w:r w:rsidR="00074A02" w:rsidRPr="00074A02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учебный год</w:t>
      </w:r>
    </w:p>
    <w:tbl>
      <w:tblPr>
        <w:tblStyle w:val="TableGrid"/>
        <w:tblW w:w="15314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458"/>
        <w:gridCol w:w="1632"/>
        <w:gridCol w:w="9396"/>
        <w:gridCol w:w="1814"/>
        <w:gridCol w:w="2014"/>
      </w:tblGrid>
      <w:tr w:rsidR="00EE3687" w:rsidRPr="00D65F46" w:rsidTr="00D1284A">
        <w:trPr>
          <w:trHeight w:val="468"/>
        </w:trPr>
        <w:tc>
          <w:tcPr>
            <w:tcW w:w="458" w:type="dxa"/>
            <w:vMerge w:val="restart"/>
          </w:tcPr>
          <w:p w:rsidR="00EE3687" w:rsidRPr="00D65F46" w:rsidRDefault="002C1059" w:rsidP="00D65F46">
            <w:pPr>
              <w:spacing w:line="276" w:lineRule="auto"/>
              <w:ind w:left="2"/>
              <w:jc w:val="both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632" w:type="dxa"/>
            <w:vMerge w:val="restart"/>
          </w:tcPr>
          <w:p w:rsidR="00EE3687" w:rsidRPr="00D65F46" w:rsidRDefault="002C1059" w:rsidP="00D65F46">
            <w:pPr>
              <w:spacing w:after="42" w:line="276" w:lineRule="auto"/>
              <w:ind w:right="107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Код по</w:t>
            </w:r>
          </w:p>
          <w:p w:rsidR="00EE3687" w:rsidRPr="00D65F46" w:rsidRDefault="002C1059" w:rsidP="00D65F46">
            <w:pPr>
              <w:spacing w:line="276" w:lineRule="auto"/>
              <w:ind w:right="106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ОКСО</w:t>
            </w:r>
          </w:p>
        </w:tc>
        <w:tc>
          <w:tcPr>
            <w:tcW w:w="9396" w:type="dxa"/>
            <w:vMerge w:val="restart"/>
            <w:vAlign w:val="center"/>
          </w:tcPr>
          <w:p w:rsidR="00EE3687" w:rsidRPr="00D65F46" w:rsidRDefault="002C1059" w:rsidP="00D65F46">
            <w:pPr>
              <w:spacing w:line="276" w:lineRule="auto"/>
              <w:ind w:right="109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специальности </w:t>
            </w:r>
          </w:p>
        </w:tc>
        <w:tc>
          <w:tcPr>
            <w:tcW w:w="3828" w:type="dxa"/>
            <w:gridSpan w:val="2"/>
          </w:tcPr>
          <w:p w:rsidR="00EE3687" w:rsidRPr="00D65F46" w:rsidRDefault="002C1059" w:rsidP="00D65F46">
            <w:pPr>
              <w:spacing w:line="276" w:lineRule="auto"/>
              <w:ind w:right="104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Очная форма обучения </w:t>
            </w:r>
          </w:p>
        </w:tc>
      </w:tr>
      <w:tr w:rsidR="00EE3687" w:rsidRPr="00D65F46" w:rsidTr="00D1284A">
        <w:trPr>
          <w:trHeight w:val="468"/>
        </w:trPr>
        <w:tc>
          <w:tcPr>
            <w:tcW w:w="0" w:type="auto"/>
            <w:vMerge/>
          </w:tcPr>
          <w:p w:rsidR="00EE3687" w:rsidRPr="00D65F46" w:rsidRDefault="00EE3687" w:rsidP="00D65F4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EE3687" w:rsidRPr="00D65F46" w:rsidRDefault="00EE3687" w:rsidP="00D65F4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bottom"/>
          </w:tcPr>
          <w:p w:rsidR="00EE3687" w:rsidRPr="00D65F46" w:rsidRDefault="00EE3687" w:rsidP="00D65F4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828" w:type="dxa"/>
            <w:gridSpan w:val="2"/>
          </w:tcPr>
          <w:p w:rsidR="00EE3687" w:rsidRPr="00D65F46" w:rsidRDefault="002C1059" w:rsidP="00D65F46">
            <w:pPr>
              <w:spacing w:line="276" w:lineRule="auto"/>
              <w:ind w:left="36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внебюджетных мест</w:t>
            </w:r>
          </w:p>
        </w:tc>
      </w:tr>
      <w:tr w:rsidR="00EE3687" w:rsidRPr="00D65F46" w:rsidTr="00D1284A">
        <w:trPr>
          <w:trHeight w:val="562"/>
        </w:trPr>
        <w:tc>
          <w:tcPr>
            <w:tcW w:w="0" w:type="auto"/>
            <w:vMerge/>
          </w:tcPr>
          <w:p w:rsidR="00EE3687" w:rsidRPr="00D65F46" w:rsidRDefault="00EE3687" w:rsidP="00D65F4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EE3687" w:rsidRPr="00D65F46" w:rsidRDefault="00EE3687" w:rsidP="00D65F4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EE3687" w:rsidRPr="00D65F46" w:rsidRDefault="00EE3687" w:rsidP="00D65F4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EE3687" w:rsidRPr="00D65F46" w:rsidRDefault="002C1059" w:rsidP="00D65F46">
            <w:pPr>
              <w:spacing w:after="24" w:line="276" w:lineRule="auto"/>
              <w:ind w:right="103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 базе 9 </w:t>
            </w:r>
          </w:p>
          <w:p w:rsidR="00EE3687" w:rsidRPr="00D65F46" w:rsidRDefault="002C1059" w:rsidP="00D65F46">
            <w:pPr>
              <w:spacing w:line="276" w:lineRule="auto"/>
              <w:ind w:right="108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классов </w:t>
            </w:r>
          </w:p>
        </w:tc>
        <w:tc>
          <w:tcPr>
            <w:tcW w:w="2014" w:type="dxa"/>
          </w:tcPr>
          <w:p w:rsidR="00EE3687" w:rsidRPr="00D65F46" w:rsidRDefault="002C1059" w:rsidP="00D65F46">
            <w:pPr>
              <w:spacing w:after="24" w:line="276" w:lineRule="auto"/>
              <w:ind w:right="106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 базе 11 </w:t>
            </w:r>
          </w:p>
          <w:p w:rsidR="00EE3687" w:rsidRPr="00D65F46" w:rsidRDefault="002C1059" w:rsidP="00D65F46">
            <w:pPr>
              <w:spacing w:line="276" w:lineRule="auto"/>
              <w:ind w:right="111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классов </w:t>
            </w:r>
          </w:p>
        </w:tc>
      </w:tr>
      <w:tr w:rsidR="00A35EEB" w:rsidRPr="00D65F46" w:rsidTr="00E40837">
        <w:trPr>
          <w:trHeight w:val="469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bookmarkStart w:id="0" w:name="_GoBack" w:colFirst="2" w:colLast="4"/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08.02.01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и эксплуатация зданий и сооружений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09.02.11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8D5">
              <w:rPr>
                <w:rFonts w:ascii="Times New Roman" w:hAnsi="Times New Roman" w:cs="Times New Roman"/>
                <w:sz w:val="28"/>
                <w:szCs w:val="28"/>
              </w:rPr>
              <w:t xml:space="preserve">  Разработка и управление программным обеспечением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09.02.12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8D5">
              <w:rPr>
                <w:rFonts w:ascii="Times New Roman" w:hAnsi="Times New Roman" w:cs="Times New Roman"/>
                <w:sz w:val="28"/>
                <w:szCs w:val="28"/>
              </w:rPr>
              <w:t xml:space="preserve">  Техническая эксплуатация и сопровождение информационных систем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5EEB" w:rsidRPr="00D65F46" w:rsidTr="00E40837">
        <w:trPr>
          <w:trHeight w:val="622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12.02.10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Монтаж, техническое обслуживание и ремонт биотехнических и медицинских аппаратов и систем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13.02.07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23.02.07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Техническое</w:t>
            </w:r>
            <w:r w:rsidRPr="007838D5">
              <w:rPr>
                <w:rFonts w:ascii="Times New Roman" w:eastAsia="Times New Roman" w:hAnsi="Times New Roman" w:cs="Times New Roman"/>
                <w:color w:val="auto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7838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обслуживание</w:t>
            </w:r>
            <w:r w:rsidRPr="007838D5">
              <w:rPr>
                <w:rFonts w:ascii="Times New Roman" w:eastAsia="Times New Roman" w:hAnsi="Times New Roman" w:cs="Times New Roman"/>
                <w:color w:val="auto"/>
                <w:spacing w:val="-15"/>
                <w:sz w:val="28"/>
                <w:szCs w:val="28"/>
                <w:lang w:eastAsia="en-US"/>
              </w:rPr>
              <w:t xml:space="preserve"> </w:t>
            </w:r>
            <w:r w:rsidRPr="007838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 w:rsidRPr="007838D5">
              <w:rPr>
                <w:rFonts w:ascii="Times New Roman" w:eastAsia="Times New Roman" w:hAnsi="Times New Roman" w:cs="Times New Roman"/>
                <w:color w:val="auto"/>
                <w:spacing w:val="-17"/>
                <w:sz w:val="28"/>
                <w:szCs w:val="28"/>
                <w:lang w:eastAsia="en-US"/>
              </w:rPr>
              <w:t xml:space="preserve"> </w:t>
            </w:r>
            <w:r w:rsidRPr="007838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ремонт</w:t>
            </w:r>
            <w:r w:rsidRPr="007838D5">
              <w:rPr>
                <w:rFonts w:ascii="Times New Roman" w:eastAsia="Times New Roman" w:hAnsi="Times New Roman" w:cs="Times New Roman"/>
                <w:color w:val="auto"/>
                <w:spacing w:val="-15"/>
                <w:sz w:val="28"/>
                <w:szCs w:val="28"/>
                <w:lang w:eastAsia="en-US"/>
              </w:rPr>
              <w:t xml:space="preserve"> </w:t>
            </w:r>
            <w:r w:rsidRPr="007838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автотранспортных средств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632" w:type="dxa"/>
            <w:vAlign w:val="center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31.02.06</w:t>
            </w:r>
          </w:p>
        </w:tc>
        <w:tc>
          <w:tcPr>
            <w:tcW w:w="9396" w:type="dxa"/>
            <w:vAlign w:val="center"/>
          </w:tcPr>
          <w:p w:rsidR="00A35EEB" w:rsidRPr="007838D5" w:rsidRDefault="00A35EEB" w:rsidP="00A35EE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838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Стоматология профилактическая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33.02.01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Фармация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35.02.12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Садово-парковое и ландшафтное строительство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35.02.16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Эксплуатация и ремонт сельскохозяйственной техники и оборудования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5EEB" w:rsidRPr="00D65F46" w:rsidTr="00E40837">
        <w:trPr>
          <w:trHeight w:val="469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Экономика и бухгалтерский учет (по отраслям)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5EEB" w:rsidRPr="00D65F46" w:rsidTr="00E40837">
        <w:trPr>
          <w:trHeight w:val="466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38.02.08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Торговое дело 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40.02.04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sz w:val="28"/>
                <w:szCs w:val="28"/>
              </w:rPr>
            </w:pPr>
            <w:r w:rsidRPr="007838D5">
              <w:rPr>
                <w:rFonts w:ascii="Times New Roman" w:eastAsia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43.02.17</w:t>
            </w:r>
          </w:p>
        </w:tc>
        <w:tc>
          <w:tcPr>
            <w:tcW w:w="9396" w:type="dxa"/>
          </w:tcPr>
          <w:p w:rsidR="00A35EEB" w:rsidRPr="007838D5" w:rsidRDefault="00A35EEB" w:rsidP="00A35E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Технологии индустрии красоты</w:t>
            </w:r>
          </w:p>
        </w:tc>
        <w:tc>
          <w:tcPr>
            <w:tcW w:w="18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A35EEB" w:rsidRPr="007838D5" w:rsidRDefault="00A35EEB" w:rsidP="00A35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bookmarkEnd w:id="0"/>
      <w:tr w:rsidR="00A35EEB" w:rsidRPr="00D65F46" w:rsidTr="00E40837">
        <w:trPr>
          <w:trHeight w:val="468"/>
        </w:trPr>
        <w:tc>
          <w:tcPr>
            <w:tcW w:w="458" w:type="dxa"/>
          </w:tcPr>
          <w:p w:rsidR="00A35EEB" w:rsidRPr="00D65F46" w:rsidRDefault="00A35EEB" w:rsidP="00A35EEB">
            <w:pPr>
              <w:spacing w:line="276" w:lineRule="auto"/>
              <w:ind w:left="2"/>
              <w:jc w:val="center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65F4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2" w:type="dxa"/>
          </w:tcPr>
          <w:p w:rsidR="00A35EEB" w:rsidRPr="00A35EEB" w:rsidRDefault="00A35EEB" w:rsidP="00A3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EEB">
              <w:rPr>
                <w:rFonts w:ascii="Times New Roman" w:hAnsi="Times New Roman" w:cs="Times New Roman"/>
                <w:sz w:val="28"/>
                <w:szCs w:val="28"/>
              </w:rPr>
              <w:t>54.02.01</w:t>
            </w:r>
          </w:p>
        </w:tc>
        <w:tc>
          <w:tcPr>
            <w:tcW w:w="9396" w:type="dxa"/>
          </w:tcPr>
          <w:p w:rsidR="00A35EEB" w:rsidRPr="00B371C5" w:rsidRDefault="00A35EEB" w:rsidP="00A35EEB">
            <w:pPr>
              <w:spacing w:line="276" w:lineRule="auto"/>
              <w:rPr>
                <w:sz w:val="26"/>
                <w:szCs w:val="26"/>
              </w:rPr>
            </w:pPr>
            <w:r w:rsidRPr="00B37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Дизайн (по отраслям) </w:t>
            </w:r>
          </w:p>
        </w:tc>
        <w:tc>
          <w:tcPr>
            <w:tcW w:w="1814" w:type="dxa"/>
            <w:vAlign w:val="center"/>
          </w:tcPr>
          <w:p w:rsidR="00A35EEB" w:rsidRPr="000F79C9" w:rsidRDefault="00A35EEB" w:rsidP="00A35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9C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4" w:type="dxa"/>
            <w:vAlign w:val="center"/>
          </w:tcPr>
          <w:p w:rsidR="00A35EEB" w:rsidRPr="000F79C9" w:rsidRDefault="00A35EEB" w:rsidP="00A35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9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5EEB" w:rsidRPr="00D65F46" w:rsidTr="00E50BE5">
        <w:trPr>
          <w:trHeight w:val="468"/>
        </w:trPr>
        <w:tc>
          <w:tcPr>
            <w:tcW w:w="11486" w:type="dxa"/>
            <w:gridSpan w:val="3"/>
          </w:tcPr>
          <w:p w:rsidR="00A35EEB" w:rsidRPr="00D65F46" w:rsidRDefault="00A35EEB" w:rsidP="00A35EEB">
            <w:pPr>
              <w:spacing w:line="276" w:lineRule="auto"/>
              <w:rPr>
                <w:sz w:val="26"/>
                <w:szCs w:val="26"/>
              </w:rPr>
            </w:pPr>
            <w:r w:rsidRPr="00D65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Всего: </w:t>
            </w:r>
          </w:p>
        </w:tc>
        <w:tc>
          <w:tcPr>
            <w:tcW w:w="1814" w:type="dxa"/>
          </w:tcPr>
          <w:p w:rsidR="00A35EEB" w:rsidRPr="000F79C9" w:rsidRDefault="00A35EEB" w:rsidP="00A35E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9C9">
              <w:rPr>
                <w:rFonts w:ascii="Times New Roman" w:hAnsi="Times New Roman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2014" w:type="dxa"/>
          </w:tcPr>
          <w:p w:rsidR="00A35EEB" w:rsidRPr="000F79C9" w:rsidRDefault="00A35EEB" w:rsidP="00A35E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9C9"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</w:p>
        </w:tc>
      </w:tr>
    </w:tbl>
    <w:p w:rsidR="00EE3687" w:rsidRDefault="002C105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EE3687" w:rsidSect="006C1BA4">
      <w:pgSz w:w="16838" w:h="11906" w:orient="landscape"/>
      <w:pgMar w:top="851" w:right="1192" w:bottom="115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87"/>
    <w:rsid w:val="00000F67"/>
    <w:rsid w:val="000079DF"/>
    <w:rsid w:val="00074A02"/>
    <w:rsid w:val="002742B0"/>
    <w:rsid w:val="00296E5F"/>
    <w:rsid w:val="002C1059"/>
    <w:rsid w:val="00422B63"/>
    <w:rsid w:val="006172CD"/>
    <w:rsid w:val="006931E1"/>
    <w:rsid w:val="006C1BA4"/>
    <w:rsid w:val="0076340A"/>
    <w:rsid w:val="007838D5"/>
    <w:rsid w:val="007A6F8F"/>
    <w:rsid w:val="007C67E2"/>
    <w:rsid w:val="00A35EEB"/>
    <w:rsid w:val="00B371C5"/>
    <w:rsid w:val="00BD4282"/>
    <w:rsid w:val="00D1284A"/>
    <w:rsid w:val="00D65F46"/>
    <w:rsid w:val="00DD575F"/>
    <w:rsid w:val="00E33348"/>
    <w:rsid w:val="00EE3687"/>
    <w:rsid w:val="00F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A6902-6F22-4D0D-B0BC-3DAA6141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F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F03F9-5F06-4A8B-B5C6-CA54BC74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</dc:creator>
  <cp:keywords/>
  <cp:lastModifiedBy>Студент</cp:lastModifiedBy>
  <cp:revision>6</cp:revision>
  <dcterms:created xsi:type="dcterms:W3CDTF">2025-08-18T15:41:00Z</dcterms:created>
  <dcterms:modified xsi:type="dcterms:W3CDTF">2026-02-24T07:45:00Z</dcterms:modified>
</cp:coreProperties>
</file>