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BC59" w14:textId="7DA9A8FE" w:rsidR="005E1684" w:rsidRPr="005E1684" w:rsidRDefault="005E1684" w:rsidP="005E168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5E1684">
        <w:rPr>
          <w:color w:val="333333"/>
          <w:sz w:val="28"/>
          <w:szCs w:val="28"/>
        </w:rPr>
        <w:t xml:space="preserve">Минтруд России разработал стандарт работы центров занятости населения для организации временного трудоустройства выпускников. </w:t>
      </w:r>
    </w:p>
    <w:p w14:paraId="7FB0701B" w14:textId="77777777" w:rsidR="005E1684" w:rsidRPr="005E1684" w:rsidRDefault="005E1684" w:rsidP="005E168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5E1684">
        <w:rPr>
          <w:color w:val="333333"/>
          <w:sz w:val="28"/>
          <w:szCs w:val="28"/>
        </w:rPr>
        <w:t>Обратиться за помощью в подборе временной работы смогут выпускники в возрасте от 18 до 25 лет, получившие среднее специальное или высшее образование менее 1 года назад. Также помощью смогут воспользоваться подростки в возрасте от 14 до 18 лет.</w:t>
      </w:r>
    </w:p>
    <w:p w14:paraId="2EC9AA7B" w14:textId="77777777" w:rsidR="005E1684" w:rsidRPr="005E1684" w:rsidRDefault="005E1684" w:rsidP="005E168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5E1684">
        <w:rPr>
          <w:color w:val="333333"/>
          <w:sz w:val="28"/>
          <w:szCs w:val="28"/>
        </w:rPr>
        <w:t xml:space="preserve">"Временная подработка для выпускников дает возможность попробовать себя в профессии, получить практические навыки. Такая услуга в центрах занятости существовала и прежде, но только для выпускников средних профессиональных образовательных организаций в возрасте от 18 до 20 лет. Теперь получить помощь в трудоустройстве смогут и выпускники вузов, а возраст увеличен до 25 лет. Кроме того, в связи с принятием поправок в закон о занятости и созданием единой цифровой платформы, услуга будет предоставляться гражданам просто по заявлению на портале "Работа России", без необходимости сбора документов. В таком же онлайн режиме смогут обратиться за помощью в подборе подработки подростки старше 14 лет, но для таких ребят подработка возможна только в свободное от учебы время", - отметила заместитель Министра труда и социальной защиты Елена </w:t>
      </w:r>
      <w:proofErr w:type="spellStart"/>
      <w:r w:rsidRPr="005E1684">
        <w:rPr>
          <w:color w:val="333333"/>
          <w:sz w:val="28"/>
          <w:szCs w:val="28"/>
        </w:rPr>
        <w:t>Мухтиярова</w:t>
      </w:r>
      <w:proofErr w:type="spellEnd"/>
      <w:r w:rsidRPr="005E1684">
        <w:rPr>
          <w:color w:val="333333"/>
          <w:sz w:val="28"/>
          <w:szCs w:val="28"/>
        </w:rPr>
        <w:t>.</w:t>
      </w:r>
    </w:p>
    <w:p w14:paraId="099DEF1A" w14:textId="77777777" w:rsidR="005E1684" w:rsidRPr="005E1684" w:rsidRDefault="005E1684" w:rsidP="005E168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5E1684">
        <w:rPr>
          <w:color w:val="333333"/>
          <w:sz w:val="28"/>
          <w:szCs w:val="28"/>
        </w:rPr>
        <w:t>Согласно предложенному стандарту, чтобы получить государственную услугу, гражданину достаточно подать заявление на портале "Работа в России". Центр занятости отберет работодателей для его временного трудоустройства. В свою очередь кадровые консультанты для работодателей подберут на вакантные места кандидатов с указанием оценки профессиональных и личностных качеств.</w:t>
      </w:r>
    </w:p>
    <w:p w14:paraId="0AEA77B0" w14:textId="77777777" w:rsidR="005E1684" w:rsidRPr="005E1684" w:rsidRDefault="005E1684" w:rsidP="005E168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5E1684">
        <w:rPr>
          <w:color w:val="333333"/>
          <w:sz w:val="28"/>
          <w:szCs w:val="28"/>
        </w:rPr>
        <w:t>Напомним, в рамках модернизации центров занятости проходит перевод всех услуг в сфере содействия занятости на единые стандарты. Ранее на общественное обсуждение уже были представлены стандарты по подбору постоянной работы для граждан, обратившихся в центры занятости, и подбору сотрудников для компаний.</w:t>
      </w:r>
    </w:p>
    <w:p w14:paraId="723987F7" w14:textId="77777777" w:rsidR="002435DD" w:rsidRPr="005E1684" w:rsidRDefault="002435DD" w:rsidP="005E16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5DD" w:rsidRPr="005E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CD"/>
    <w:rsid w:val="002435DD"/>
    <w:rsid w:val="005E1684"/>
    <w:rsid w:val="00D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487A"/>
  <w15:chartTrackingRefBased/>
  <w15:docId w15:val="{484D2AB3-8ED2-4E59-BDB7-BF1B5708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Пупасова</dc:creator>
  <cp:keywords/>
  <dc:description/>
  <cp:lastModifiedBy>Ирина Пупасова</cp:lastModifiedBy>
  <cp:revision>2</cp:revision>
  <dcterms:created xsi:type="dcterms:W3CDTF">2022-02-02T19:15:00Z</dcterms:created>
  <dcterms:modified xsi:type="dcterms:W3CDTF">2022-02-02T19:15:00Z</dcterms:modified>
</cp:coreProperties>
</file>