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7A24B8" w:rsidP="007A24B8">
      <w:pPr>
        <w:pBdr>
          <w:top w:val="nil"/>
          <w:left w:val="nil"/>
          <w:bottom w:val="nil"/>
          <w:right w:val="nil"/>
          <w:between w:val="nil"/>
        </w:pBdr>
        <w:spacing w:after="0" w:line="240" w:lineRule="auto"/>
        <w:ind w:left="-1134" w:right="-575"/>
        <w:jc w:val="both"/>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noProof/>
          <w:color w:val="000000"/>
          <w:sz w:val="24"/>
          <w:szCs w:val="24"/>
        </w:rPr>
        <w:drawing>
          <wp:inline distT="0" distB="0" distL="0" distR="0">
            <wp:extent cx="7143750" cy="9877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12092021_00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0" cy="9877425"/>
                    </a:xfrm>
                    <a:prstGeom prst="rect">
                      <a:avLst/>
                    </a:prstGeom>
                  </pic:spPr>
                </pic:pic>
              </a:graphicData>
            </a:graphic>
          </wp:inline>
        </w:drawing>
      </w:r>
      <w:bookmarkEnd w:id="0"/>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93F31" w:rsidRDefault="00093F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A7908" w:rsidRDefault="00842F3F">
      <w:pPr>
        <w:tabs>
          <w:tab w:val="left" w:pos="6804"/>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СОДЕРЖАНИЕ</w:t>
      </w:r>
    </w:p>
    <w:tbl>
      <w:tblPr>
        <w:tblStyle w:val="a6"/>
        <w:tblW w:w="9219" w:type="dxa"/>
        <w:tblInd w:w="534" w:type="dxa"/>
        <w:tblLayout w:type="fixed"/>
        <w:tblLook w:val="0400" w:firstRow="0" w:lastRow="0" w:firstColumn="0" w:lastColumn="0" w:noHBand="0" w:noVBand="1"/>
      </w:tblPr>
      <w:tblGrid>
        <w:gridCol w:w="8505"/>
        <w:gridCol w:w="714"/>
      </w:tblGrid>
      <w:tr w:rsidR="00CA7908">
        <w:trPr>
          <w:trHeight w:val="454"/>
        </w:trPr>
        <w:tc>
          <w:tcPr>
            <w:tcW w:w="8505" w:type="dxa"/>
            <w:shd w:val="clear" w:color="auto" w:fill="auto"/>
          </w:tcPr>
          <w:p w:rsidR="00CA7908" w:rsidRDefault="00842F3F">
            <w:pPr>
              <w:tabs>
                <w:tab w:val="left" w:pos="426"/>
                <w:tab w:val="left" w:pos="567"/>
                <w:tab w:val="left" w:pos="6804"/>
              </w:tabs>
              <w:spacing w:after="0"/>
              <w:rPr>
                <w:rFonts w:ascii="Times New Roman" w:eastAsia="Times New Roman" w:hAnsi="Times New Roman" w:cs="Times New Roman"/>
                <w:b/>
              </w:rPr>
            </w:pPr>
            <w:r>
              <w:rPr>
                <w:rFonts w:ascii="Times New Roman" w:eastAsia="Times New Roman" w:hAnsi="Times New Roman" w:cs="Times New Roman"/>
                <w:b/>
              </w:rPr>
              <w:t>1. Цели освоения дисциплины</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4</w:t>
            </w:r>
          </w:p>
        </w:tc>
      </w:tr>
      <w:tr w:rsidR="00CA7908">
        <w:trPr>
          <w:trHeight w:val="454"/>
        </w:trPr>
        <w:tc>
          <w:tcPr>
            <w:tcW w:w="8505" w:type="dxa"/>
            <w:shd w:val="clear" w:color="auto" w:fill="auto"/>
          </w:tcPr>
          <w:p w:rsidR="00CA7908" w:rsidRDefault="00842F3F">
            <w:pPr>
              <w:tabs>
                <w:tab w:val="left" w:pos="426"/>
                <w:tab w:val="left" w:pos="567"/>
                <w:tab w:val="left" w:pos="6804"/>
              </w:tabs>
              <w:spacing w:after="0"/>
              <w:rPr>
                <w:rFonts w:ascii="Times New Roman" w:eastAsia="Times New Roman" w:hAnsi="Times New Roman" w:cs="Times New Roman"/>
                <w:b/>
              </w:rPr>
            </w:pPr>
            <w:r>
              <w:rPr>
                <w:rFonts w:ascii="Times New Roman" w:eastAsia="Times New Roman" w:hAnsi="Times New Roman" w:cs="Times New Roman"/>
                <w:b/>
              </w:rPr>
              <w:t>2. Место дисциплины в структуре образовательной программы</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4</w:t>
            </w:r>
          </w:p>
        </w:tc>
      </w:tr>
      <w:tr w:rsidR="00CA7908">
        <w:trPr>
          <w:trHeight w:val="454"/>
        </w:trPr>
        <w:tc>
          <w:tcPr>
            <w:tcW w:w="8505" w:type="dxa"/>
            <w:shd w:val="clear" w:color="auto" w:fill="auto"/>
          </w:tcPr>
          <w:p w:rsidR="00CA7908" w:rsidRDefault="00842F3F">
            <w:pPr>
              <w:tabs>
                <w:tab w:val="left" w:pos="426"/>
                <w:tab w:val="left" w:pos="567"/>
                <w:tab w:val="left" w:pos="6804"/>
              </w:tabs>
              <w:spacing w:after="0"/>
              <w:rPr>
                <w:rFonts w:ascii="Times New Roman" w:eastAsia="Times New Roman" w:hAnsi="Times New Roman" w:cs="Times New Roman"/>
                <w:b/>
              </w:rPr>
            </w:pPr>
            <w:r>
              <w:rPr>
                <w:rFonts w:ascii="Times New Roman" w:eastAsia="Times New Roman" w:hAnsi="Times New Roman" w:cs="Times New Roman"/>
                <w:b/>
              </w:rPr>
              <w:t xml:space="preserve">3. Планируемые результаты обучения по дисциплине </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5</w:t>
            </w:r>
          </w:p>
        </w:tc>
      </w:tr>
      <w:tr w:rsidR="00CA7908">
        <w:trPr>
          <w:trHeight w:val="454"/>
        </w:trPr>
        <w:tc>
          <w:tcPr>
            <w:tcW w:w="8505" w:type="dxa"/>
            <w:shd w:val="clear" w:color="auto" w:fill="auto"/>
          </w:tcPr>
          <w:p w:rsidR="00CA7908" w:rsidRDefault="00842F3F">
            <w:pPr>
              <w:tabs>
                <w:tab w:val="left" w:pos="360"/>
                <w:tab w:val="left" w:pos="426"/>
                <w:tab w:val="left" w:pos="567"/>
              </w:tabs>
              <w:spacing w:after="0"/>
              <w:rPr>
                <w:rFonts w:ascii="Times New Roman" w:eastAsia="Times New Roman" w:hAnsi="Times New Roman" w:cs="Times New Roman"/>
              </w:rPr>
            </w:pPr>
            <w:r>
              <w:rPr>
                <w:rFonts w:ascii="Times New Roman" w:eastAsia="Times New Roman" w:hAnsi="Times New Roman" w:cs="Times New Roman"/>
                <w:b/>
              </w:rPr>
              <w:lastRenderedPageBreak/>
              <w:t>4. Структура и содержание дисциплины</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6</w:t>
            </w:r>
          </w:p>
        </w:tc>
      </w:tr>
      <w:tr w:rsidR="00CA7908">
        <w:trPr>
          <w:trHeight w:val="454"/>
        </w:trPr>
        <w:tc>
          <w:tcPr>
            <w:tcW w:w="8505" w:type="dxa"/>
            <w:shd w:val="clear" w:color="auto" w:fill="auto"/>
          </w:tcPr>
          <w:p w:rsidR="00CA7908" w:rsidRDefault="00842F3F">
            <w:pPr>
              <w:tabs>
                <w:tab w:val="right" w:pos="9639"/>
              </w:tabs>
              <w:spacing w:after="0"/>
              <w:ind w:left="142"/>
              <w:rPr>
                <w:rFonts w:ascii="Times New Roman" w:eastAsia="Times New Roman" w:hAnsi="Times New Roman" w:cs="Times New Roman"/>
              </w:rPr>
            </w:pPr>
            <w:r>
              <w:rPr>
                <w:rFonts w:ascii="Times New Roman" w:eastAsia="Times New Roman" w:hAnsi="Times New Roman" w:cs="Times New Roman"/>
              </w:rPr>
              <w:t>4.1. Объем дисциплины и виды учебной работы</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6</w:t>
            </w:r>
          </w:p>
        </w:tc>
      </w:tr>
      <w:tr w:rsidR="00CA7908">
        <w:trPr>
          <w:trHeight w:val="454"/>
        </w:trPr>
        <w:tc>
          <w:tcPr>
            <w:tcW w:w="8505" w:type="dxa"/>
            <w:shd w:val="clear" w:color="auto" w:fill="auto"/>
          </w:tcPr>
          <w:p w:rsidR="00CA7908" w:rsidRDefault="00842F3F">
            <w:pPr>
              <w:spacing w:after="0"/>
              <w:ind w:left="142"/>
              <w:rPr>
                <w:rFonts w:ascii="Times New Roman" w:eastAsia="Times New Roman" w:hAnsi="Times New Roman" w:cs="Times New Roman"/>
              </w:rPr>
            </w:pPr>
            <w:r>
              <w:rPr>
                <w:rFonts w:ascii="Times New Roman" w:eastAsia="Times New Roman" w:hAnsi="Times New Roman" w:cs="Times New Roman"/>
              </w:rPr>
              <w:t xml:space="preserve">4.2. Содержание дисциплины </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6</w:t>
            </w:r>
          </w:p>
        </w:tc>
      </w:tr>
      <w:tr w:rsidR="00CA7908">
        <w:trPr>
          <w:trHeight w:val="454"/>
        </w:trPr>
        <w:tc>
          <w:tcPr>
            <w:tcW w:w="8505" w:type="dxa"/>
            <w:shd w:val="clear" w:color="auto" w:fill="auto"/>
          </w:tcPr>
          <w:p w:rsidR="00CA7908" w:rsidRDefault="00842F3F">
            <w:pPr>
              <w:tabs>
                <w:tab w:val="right" w:pos="9639"/>
              </w:tabs>
              <w:spacing w:after="0"/>
              <w:ind w:left="426"/>
              <w:rPr>
                <w:rFonts w:ascii="Times New Roman" w:eastAsia="Times New Roman" w:hAnsi="Times New Roman" w:cs="Times New Roman"/>
              </w:rPr>
            </w:pPr>
            <w:r>
              <w:rPr>
                <w:rFonts w:ascii="Times New Roman" w:eastAsia="Times New Roman" w:hAnsi="Times New Roman" w:cs="Times New Roman"/>
              </w:rPr>
              <w:t>4.2.1. Разделы (темы) дисциплины, виды учебной деятельности и формы контроля</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6</w:t>
            </w:r>
          </w:p>
        </w:tc>
      </w:tr>
      <w:tr w:rsidR="00CA7908">
        <w:trPr>
          <w:trHeight w:val="454"/>
        </w:trPr>
        <w:tc>
          <w:tcPr>
            <w:tcW w:w="8505" w:type="dxa"/>
            <w:shd w:val="clear" w:color="auto" w:fill="auto"/>
          </w:tcPr>
          <w:p w:rsidR="00CA7908" w:rsidRDefault="00842F3F">
            <w:pPr>
              <w:spacing w:after="0"/>
              <w:ind w:left="426"/>
              <w:rPr>
                <w:rFonts w:ascii="Times New Roman" w:eastAsia="Times New Roman" w:hAnsi="Times New Roman" w:cs="Times New Roman"/>
              </w:rPr>
            </w:pPr>
            <w:r>
              <w:rPr>
                <w:rFonts w:ascii="Times New Roman" w:eastAsia="Times New Roman" w:hAnsi="Times New Roman" w:cs="Times New Roman"/>
              </w:rPr>
              <w:t xml:space="preserve">4.2.2. Лекционный курс </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7</w:t>
            </w:r>
          </w:p>
        </w:tc>
      </w:tr>
      <w:tr w:rsidR="00CA7908">
        <w:trPr>
          <w:trHeight w:val="454"/>
        </w:trPr>
        <w:tc>
          <w:tcPr>
            <w:tcW w:w="8505" w:type="dxa"/>
            <w:shd w:val="clear" w:color="auto" w:fill="auto"/>
          </w:tcPr>
          <w:p w:rsidR="00CA7908" w:rsidRDefault="00842F3F">
            <w:pPr>
              <w:spacing w:after="0"/>
              <w:ind w:left="426"/>
              <w:rPr>
                <w:rFonts w:ascii="Times New Roman" w:eastAsia="Times New Roman" w:hAnsi="Times New Roman" w:cs="Times New Roman"/>
              </w:rPr>
            </w:pPr>
            <w:r>
              <w:rPr>
                <w:rFonts w:ascii="Times New Roman" w:eastAsia="Times New Roman" w:hAnsi="Times New Roman" w:cs="Times New Roman"/>
              </w:rPr>
              <w:t>4.2.3. Практические занятия</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10</w:t>
            </w:r>
          </w:p>
        </w:tc>
      </w:tr>
      <w:tr w:rsidR="00CA7908">
        <w:trPr>
          <w:trHeight w:val="454"/>
        </w:trPr>
        <w:tc>
          <w:tcPr>
            <w:tcW w:w="8505" w:type="dxa"/>
            <w:shd w:val="clear" w:color="auto" w:fill="auto"/>
          </w:tcPr>
          <w:p w:rsidR="00CA7908" w:rsidRDefault="00842F3F">
            <w:pPr>
              <w:spacing w:after="0"/>
              <w:ind w:left="142"/>
              <w:rPr>
                <w:rFonts w:ascii="Times New Roman" w:eastAsia="Times New Roman" w:hAnsi="Times New Roman" w:cs="Times New Roman"/>
              </w:rPr>
            </w:pPr>
            <w:r>
              <w:rPr>
                <w:rFonts w:ascii="Times New Roman" w:eastAsia="Times New Roman" w:hAnsi="Times New Roman" w:cs="Times New Roman"/>
              </w:rPr>
              <w:t>4.3. Самостоятельная работа обучающегося</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14</w:t>
            </w:r>
          </w:p>
        </w:tc>
      </w:tr>
      <w:tr w:rsidR="00CA7908">
        <w:trPr>
          <w:trHeight w:val="454"/>
        </w:trPr>
        <w:tc>
          <w:tcPr>
            <w:tcW w:w="8505" w:type="dxa"/>
            <w:shd w:val="clear" w:color="auto" w:fill="auto"/>
          </w:tcPr>
          <w:p w:rsidR="00CA7908" w:rsidRDefault="00842F3F">
            <w:pPr>
              <w:tabs>
                <w:tab w:val="left" w:pos="360"/>
                <w:tab w:val="left" w:pos="426"/>
                <w:tab w:val="left" w:pos="567"/>
              </w:tabs>
              <w:spacing w:after="0"/>
              <w:rPr>
                <w:rFonts w:ascii="Times New Roman" w:eastAsia="Times New Roman" w:hAnsi="Times New Roman" w:cs="Times New Roman"/>
              </w:rPr>
            </w:pPr>
            <w:r>
              <w:rPr>
                <w:rFonts w:ascii="Times New Roman" w:eastAsia="Times New Roman" w:hAnsi="Times New Roman" w:cs="Times New Roman"/>
                <w:b/>
              </w:rPr>
              <w:t xml:space="preserve">5. Перечень учебно-методического обеспечения для самостоятельной работы обучающихся по дисциплине </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16</w:t>
            </w:r>
          </w:p>
        </w:tc>
      </w:tr>
      <w:tr w:rsidR="00CA7908">
        <w:trPr>
          <w:trHeight w:val="454"/>
        </w:trPr>
        <w:tc>
          <w:tcPr>
            <w:tcW w:w="8505" w:type="dxa"/>
            <w:shd w:val="clear" w:color="auto" w:fill="auto"/>
          </w:tcPr>
          <w:p w:rsidR="00CA7908" w:rsidRDefault="00842F3F">
            <w:pPr>
              <w:tabs>
                <w:tab w:val="left" w:pos="360"/>
                <w:tab w:val="left" w:pos="426"/>
                <w:tab w:val="left" w:pos="567"/>
              </w:tabs>
              <w:spacing w:after="0"/>
              <w:rPr>
                <w:rFonts w:ascii="Times New Roman" w:eastAsia="Times New Roman" w:hAnsi="Times New Roman" w:cs="Times New Roman"/>
              </w:rPr>
            </w:pPr>
            <w:r>
              <w:rPr>
                <w:rFonts w:ascii="Times New Roman" w:eastAsia="Times New Roman" w:hAnsi="Times New Roman" w:cs="Times New Roman"/>
                <w:b/>
              </w:rPr>
              <w:t>6. Образовательные технологии</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18</w:t>
            </w:r>
          </w:p>
        </w:tc>
      </w:tr>
      <w:tr w:rsidR="00CA7908">
        <w:trPr>
          <w:trHeight w:val="454"/>
        </w:trPr>
        <w:tc>
          <w:tcPr>
            <w:tcW w:w="8505" w:type="dxa"/>
            <w:shd w:val="clear" w:color="auto" w:fill="auto"/>
          </w:tcPr>
          <w:p w:rsidR="00CA7908" w:rsidRDefault="00842F3F">
            <w:pPr>
              <w:spacing w:after="0"/>
              <w:rPr>
                <w:rFonts w:ascii="Times New Roman" w:eastAsia="Times New Roman" w:hAnsi="Times New Roman" w:cs="Times New Roman"/>
                <w:b/>
              </w:rPr>
            </w:pPr>
            <w:r>
              <w:rPr>
                <w:rFonts w:ascii="Times New Roman" w:eastAsia="Times New Roman" w:hAnsi="Times New Roman" w:cs="Times New Roman"/>
                <w:b/>
              </w:rPr>
              <w:t xml:space="preserve">7. Учебно-методическое и информационное обеспечение дисциплины </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19</w:t>
            </w:r>
          </w:p>
        </w:tc>
      </w:tr>
      <w:tr w:rsidR="00CA7908">
        <w:trPr>
          <w:trHeight w:val="454"/>
        </w:trPr>
        <w:tc>
          <w:tcPr>
            <w:tcW w:w="8505" w:type="dxa"/>
            <w:shd w:val="clear" w:color="auto" w:fill="auto"/>
          </w:tcPr>
          <w:p w:rsidR="00CA7908" w:rsidRDefault="00842F3F">
            <w:pPr>
              <w:spacing w:after="0"/>
              <w:ind w:left="142"/>
              <w:rPr>
                <w:rFonts w:ascii="Times New Roman" w:eastAsia="Times New Roman" w:hAnsi="Times New Roman" w:cs="Times New Roman"/>
              </w:rPr>
            </w:pPr>
            <w:r>
              <w:rPr>
                <w:rFonts w:ascii="Times New Roman" w:eastAsia="Times New Roman" w:hAnsi="Times New Roman" w:cs="Times New Roman"/>
              </w:rPr>
              <w:t>7.1. Перечень основной и дополнительной учебной литературы</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19</w:t>
            </w:r>
          </w:p>
        </w:tc>
      </w:tr>
      <w:tr w:rsidR="00CA7908">
        <w:trPr>
          <w:trHeight w:val="454"/>
        </w:trPr>
        <w:tc>
          <w:tcPr>
            <w:tcW w:w="8505" w:type="dxa"/>
            <w:shd w:val="clear" w:color="auto" w:fill="auto"/>
          </w:tcPr>
          <w:p w:rsidR="00CA7908" w:rsidRDefault="00842F3F">
            <w:pPr>
              <w:spacing w:after="0"/>
              <w:ind w:left="142"/>
              <w:rPr>
                <w:rFonts w:ascii="Times New Roman" w:eastAsia="Times New Roman" w:hAnsi="Times New Roman" w:cs="Times New Roman"/>
              </w:rPr>
            </w:pPr>
            <w:r>
              <w:rPr>
                <w:rFonts w:ascii="Times New Roman" w:eastAsia="Times New Roman" w:hAnsi="Times New Roman" w:cs="Times New Roman"/>
              </w:rPr>
              <w:t>7.2. Перечень ресурсов информационно-телекоммуникационной сети «Интернет»</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20</w:t>
            </w:r>
          </w:p>
        </w:tc>
      </w:tr>
      <w:tr w:rsidR="00CA7908">
        <w:trPr>
          <w:trHeight w:val="454"/>
        </w:trPr>
        <w:tc>
          <w:tcPr>
            <w:tcW w:w="8505" w:type="dxa"/>
            <w:shd w:val="clear" w:color="auto" w:fill="auto"/>
          </w:tcPr>
          <w:p w:rsidR="00CA7908" w:rsidRDefault="00842F3F">
            <w:pPr>
              <w:spacing w:after="0"/>
              <w:ind w:left="142"/>
              <w:rPr>
                <w:rFonts w:ascii="Times New Roman" w:eastAsia="Times New Roman" w:hAnsi="Times New Roman" w:cs="Times New Roman"/>
              </w:rPr>
            </w:pPr>
            <w:r>
              <w:rPr>
                <w:rFonts w:ascii="Times New Roman" w:eastAsia="Times New Roman" w:hAnsi="Times New Roman" w:cs="Times New Roman"/>
              </w:rPr>
              <w:t>7.3. Информационные технологии</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20</w:t>
            </w:r>
          </w:p>
        </w:tc>
      </w:tr>
      <w:tr w:rsidR="00CA7908">
        <w:trPr>
          <w:trHeight w:val="454"/>
        </w:trPr>
        <w:tc>
          <w:tcPr>
            <w:tcW w:w="8505" w:type="dxa"/>
            <w:shd w:val="clear" w:color="auto" w:fill="auto"/>
          </w:tcPr>
          <w:p w:rsidR="00CA7908" w:rsidRDefault="00842F3F">
            <w:pPr>
              <w:tabs>
                <w:tab w:val="right" w:pos="9639"/>
              </w:tabs>
              <w:spacing w:after="0"/>
              <w:rPr>
                <w:rFonts w:ascii="Times New Roman" w:eastAsia="Times New Roman" w:hAnsi="Times New Roman" w:cs="Times New Roman"/>
                <w:b/>
              </w:rPr>
            </w:pPr>
            <w:r>
              <w:rPr>
                <w:rFonts w:ascii="Times New Roman" w:eastAsia="Times New Roman" w:hAnsi="Times New Roman" w:cs="Times New Roman"/>
                <w:b/>
              </w:rPr>
              <w:t xml:space="preserve">8. Материально-техническое обеспечение дисциплины </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21</w:t>
            </w:r>
          </w:p>
        </w:tc>
      </w:tr>
      <w:tr w:rsidR="00CA7908">
        <w:trPr>
          <w:trHeight w:val="454"/>
        </w:trPr>
        <w:tc>
          <w:tcPr>
            <w:tcW w:w="8505" w:type="dxa"/>
            <w:shd w:val="clear" w:color="auto" w:fill="auto"/>
          </w:tcPr>
          <w:p w:rsidR="00CA7908" w:rsidRDefault="00842F3F">
            <w:pPr>
              <w:tabs>
                <w:tab w:val="left" w:pos="1134"/>
                <w:tab w:val="right" w:pos="9639"/>
              </w:tabs>
              <w:spacing w:after="0"/>
              <w:ind w:left="142"/>
              <w:rPr>
                <w:rFonts w:ascii="Times New Roman" w:eastAsia="Times New Roman" w:hAnsi="Times New Roman" w:cs="Times New Roman"/>
              </w:rPr>
            </w:pPr>
            <w:r>
              <w:rPr>
                <w:rFonts w:ascii="Times New Roman" w:eastAsia="Times New Roman" w:hAnsi="Times New Roman" w:cs="Times New Roman"/>
              </w:rPr>
              <w:t>8.1. Требования к аудиториям (помещениям, местам) для проведения занятий</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21</w:t>
            </w:r>
          </w:p>
        </w:tc>
      </w:tr>
      <w:tr w:rsidR="00CA7908">
        <w:trPr>
          <w:trHeight w:val="454"/>
        </w:trPr>
        <w:tc>
          <w:tcPr>
            <w:tcW w:w="8505" w:type="dxa"/>
            <w:shd w:val="clear" w:color="auto" w:fill="auto"/>
          </w:tcPr>
          <w:p w:rsidR="00CA7908" w:rsidRDefault="00842F3F">
            <w:pPr>
              <w:tabs>
                <w:tab w:val="left" w:pos="567"/>
              </w:tabs>
              <w:spacing w:after="0"/>
              <w:ind w:left="601" w:hanging="567"/>
              <w:rPr>
                <w:rFonts w:ascii="Times New Roman" w:eastAsia="Times New Roman" w:hAnsi="Times New Roman" w:cs="Times New Roman"/>
                <w:b/>
              </w:rPr>
            </w:pPr>
            <w:r>
              <w:rPr>
                <w:rFonts w:ascii="Times New Roman" w:eastAsia="Times New Roman" w:hAnsi="Times New Roman" w:cs="Times New Roman"/>
                <w:b/>
              </w:rPr>
              <w:t>9. Особенности реализации дисциплины для инвалидов и лиц с ограниченными</w:t>
            </w:r>
          </w:p>
          <w:p w:rsidR="00CA7908" w:rsidRDefault="00842F3F">
            <w:pPr>
              <w:tabs>
                <w:tab w:val="left" w:pos="567"/>
              </w:tabs>
              <w:spacing w:after="0"/>
              <w:ind w:left="601" w:hanging="567"/>
              <w:rPr>
                <w:rFonts w:ascii="Times New Roman" w:eastAsia="Times New Roman" w:hAnsi="Times New Roman" w:cs="Times New Roman"/>
                <w:b/>
              </w:rPr>
            </w:pPr>
            <w:r>
              <w:rPr>
                <w:rFonts w:ascii="Times New Roman" w:eastAsia="Times New Roman" w:hAnsi="Times New Roman" w:cs="Times New Roman"/>
                <w:b/>
              </w:rPr>
              <w:t>возможностями здоровья</w:t>
            </w:r>
          </w:p>
        </w:tc>
        <w:tc>
          <w:tcPr>
            <w:tcW w:w="714" w:type="dxa"/>
            <w:shd w:val="clear" w:color="auto" w:fill="auto"/>
          </w:tcPr>
          <w:p w:rsidR="00CA7908" w:rsidRDefault="00842F3F">
            <w:pPr>
              <w:tabs>
                <w:tab w:val="right" w:pos="9639"/>
              </w:tabs>
              <w:spacing w:after="0"/>
              <w:jc w:val="center"/>
              <w:rPr>
                <w:rFonts w:ascii="Times New Roman" w:eastAsia="Times New Roman" w:hAnsi="Times New Roman" w:cs="Times New Roman"/>
              </w:rPr>
            </w:pPr>
            <w:r>
              <w:rPr>
                <w:rFonts w:ascii="Times New Roman" w:eastAsia="Times New Roman" w:hAnsi="Times New Roman" w:cs="Times New Roman"/>
              </w:rPr>
              <w:t>21</w:t>
            </w:r>
          </w:p>
        </w:tc>
      </w:tr>
      <w:tr w:rsidR="00CA7908">
        <w:trPr>
          <w:trHeight w:val="454"/>
        </w:trPr>
        <w:tc>
          <w:tcPr>
            <w:tcW w:w="8505" w:type="dxa"/>
            <w:shd w:val="clear" w:color="auto" w:fill="auto"/>
          </w:tcPr>
          <w:p w:rsidR="00CA7908" w:rsidRDefault="00842F3F">
            <w:pPr>
              <w:tabs>
                <w:tab w:val="left" w:pos="567"/>
              </w:tabs>
              <w:spacing w:after="0"/>
              <w:ind w:left="601" w:hanging="567"/>
              <w:rPr>
                <w:rFonts w:ascii="Times New Roman" w:eastAsia="Times New Roman" w:hAnsi="Times New Roman" w:cs="Times New Roman"/>
                <w:b/>
              </w:rPr>
            </w:pPr>
            <w:r>
              <w:rPr>
                <w:rFonts w:ascii="Times New Roman" w:eastAsia="Times New Roman" w:hAnsi="Times New Roman" w:cs="Times New Roman"/>
                <w:b/>
              </w:rPr>
              <w:t>Приложение 1. Фонд оценочных средств</w:t>
            </w:r>
          </w:p>
        </w:tc>
        <w:tc>
          <w:tcPr>
            <w:tcW w:w="714" w:type="dxa"/>
            <w:shd w:val="clear" w:color="auto" w:fill="auto"/>
          </w:tcPr>
          <w:p w:rsidR="00CA7908" w:rsidRDefault="00CA7908">
            <w:pPr>
              <w:tabs>
                <w:tab w:val="right" w:pos="9639"/>
              </w:tabs>
              <w:spacing w:after="0"/>
              <w:rPr>
                <w:rFonts w:ascii="Times New Roman" w:eastAsia="Times New Roman" w:hAnsi="Times New Roman" w:cs="Times New Roman"/>
                <w:b/>
              </w:rPr>
            </w:pPr>
          </w:p>
        </w:tc>
      </w:tr>
      <w:tr w:rsidR="00CA7908">
        <w:trPr>
          <w:trHeight w:val="454"/>
        </w:trPr>
        <w:tc>
          <w:tcPr>
            <w:tcW w:w="8505" w:type="dxa"/>
            <w:shd w:val="clear" w:color="auto" w:fill="auto"/>
          </w:tcPr>
          <w:p w:rsidR="00CA7908" w:rsidRDefault="00CA7908">
            <w:pPr>
              <w:tabs>
                <w:tab w:val="left" w:pos="567"/>
              </w:tabs>
              <w:spacing w:after="0"/>
              <w:ind w:left="601" w:hanging="567"/>
              <w:rPr>
                <w:rFonts w:ascii="Times New Roman" w:eastAsia="Times New Roman" w:hAnsi="Times New Roman" w:cs="Times New Roman"/>
                <w:b/>
              </w:rPr>
            </w:pPr>
          </w:p>
        </w:tc>
        <w:tc>
          <w:tcPr>
            <w:tcW w:w="714" w:type="dxa"/>
            <w:shd w:val="clear" w:color="auto" w:fill="auto"/>
          </w:tcPr>
          <w:p w:rsidR="00CA7908" w:rsidRDefault="00CA7908">
            <w:pPr>
              <w:tabs>
                <w:tab w:val="right" w:pos="9639"/>
              </w:tabs>
              <w:spacing w:after="0"/>
              <w:rPr>
                <w:rFonts w:ascii="Times New Roman" w:eastAsia="Times New Roman" w:hAnsi="Times New Roman" w:cs="Times New Roman"/>
                <w:b/>
              </w:rPr>
            </w:pPr>
          </w:p>
        </w:tc>
      </w:tr>
      <w:tr w:rsidR="00CA7908">
        <w:trPr>
          <w:trHeight w:val="399"/>
        </w:trPr>
        <w:tc>
          <w:tcPr>
            <w:tcW w:w="8505" w:type="dxa"/>
            <w:shd w:val="clear" w:color="auto" w:fill="auto"/>
          </w:tcPr>
          <w:p w:rsidR="00CA7908" w:rsidRDefault="00CA7908">
            <w:pPr>
              <w:tabs>
                <w:tab w:val="left" w:pos="567"/>
              </w:tabs>
              <w:spacing w:after="0"/>
              <w:ind w:left="601" w:hanging="567"/>
              <w:rPr>
                <w:rFonts w:ascii="Times New Roman" w:eastAsia="Times New Roman" w:hAnsi="Times New Roman" w:cs="Times New Roman"/>
                <w:b/>
              </w:rPr>
            </w:pPr>
          </w:p>
        </w:tc>
        <w:tc>
          <w:tcPr>
            <w:tcW w:w="714" w:type="dxa"/>
            <w:shd w:val="clear" w:color="auto" w:fill="auto"/>
          </w:tcPr>
          <w:p w:rsidR="00CA7908" w:rsidRDefault="00CA7908">
            <w:pPr>
              <w:tabs>
                <w:tab w:val="right" w:pos="9639"/>
              </w:tabs>
              <w:spacing w:after="0"/>
              <w:rPr>
                <w:rFonts w:ascii="Times New Roman" w:eastAsia="Times New Roman" w:hAnsi="Times New Roman" w:cs="Times New Roman"/>
                <w:b/>
              </w:rPr>
            </w:pPr>
          </w:p>
        </w:tc>
      </w:tr>
      <w:tr w:rsidR="00CA7908">
        <w:trPr>
          <w:trHeight w:val="378"/>
        </w:trPr>
        <w:tc>
          <w:tcPr>
            <w:tcW w:w="8505" w:type="dxa"/>
            <w:shd w:val="clear" w:color="auto" w:fill="auto"/>
          </w:tcPr>
          <w:p w:rsidR="00CA7908" w:rsidRDefault="00CA7908">
            <w:pPr>
              <w:tabs>
                <w:tab w:val="left" w:pos="567"/>
              </w:tabs>
              <w:spacing w:after="0"/>
              <w:ind w:left="601" w:hanging="567"/>
              <w:rPr>
                <w:rFonts w:ascii="Times New Roman" w:eastAsia="Times New Roman" w:hAnsi="Times New Roman" w:cs="Times New Roman"/>
                <w:b/>
              </w:rPr>
            </w:pPr>
          </w:p>
        </w:tc>
        <w:tc>
          <w:tcPr>
            <w:tcW w:w="714" w:type="dxa"/>
            <w:shd w:val="clear" w:color="auto" w:fill="auto"/>
          </w:tcPr>
          <w:p w:rsidR="00CA7908" w:rsidRDefault="00CA7908">
            <w:pPr>
              <w:tabs>
                <w:tab w:val="right" w:pos="9639"/>
              </w:tabs>
              <w:spacing w:after="0"/>
              <w:rPr>
                <w:rFonts w:ascii="Times New Roman" w:eastAsia="Times New Roman" w:hAnsi="Times New Roman" w:cs="Times New Roman"/>
                <w:b/>
              </w:rPr>
            </w:pPr>
          </w:p>
        </w:tc>
      </w:tr>
      <w:tr w:rsidR="00CA7908">
        <w:trPr>
          <w:trHeight w:val="454"/>
        </w:trPr>
        <w:tc>
          <w:tcPr>
            <w:tcW w:w="8505" w:type="dxa"/>
            <w:shd w:val="clear" w:color="auto" w:fill="auto"/>
          </w:tcPr>
          <w:p w:rsidR="00CA7908" w:rsidRDefault="00CA7908">
            <w:pPr>
              <w:tabs>
                <w:tab w:val="left" w:pos="567"/>
              </w:tabs>
              <w:spacing w:after="0"/>
              <w:ind w:left="601" w:hanging="567"/>
              <w:rPr>
                <w:rFonts w:ascii="Times New Roman" w:eastAsia="Times New Roman" w:hAnsi="Times New Roman" w:cs="Times New Roman"/>
                <w:b/>
              </w:rPr>
            </w:pPr>
          </w:p>
        </w:tc>
        <w:tc>
          <w:tcPr>
            <w:tcW w:w="714" w:type="dxa"/>
            <w:shd w:val="clear" w:color="auto" w:fill="auto"/>
          </w:tcPr>
          <w:p w:rsidR="00CA7908" w:rsidRDefault="00CA7908">
            <w:pPr>
              <w:tabs>
                <w:tab w:val="right" w:pos="9639"/>
              </w:tabs>
              <w:spacing w:after="0"/>
              <w:rPr>
                <w:rFonts w:ascii="Times New Roman" w:eastAsia="Times New Roman" w:hAnsi="Times New Roman" w:cs="Times New Roman"/>
                <w:b/>
              </w:rPr>
            </w:pPr>
          </w:p>
        </w:tc>
      </w:tr>
    </w:tbl>
    <w:p w:rsidR="00CA7908" w:rsidRDefault="00842F3F">
      <w:pPr>
        <w:jc w:val="center"/>
        <w:rPr>
          <w:rFonts w:ascii="Times New Roman" w:eastAsia="Times New Roman" w:hAnsi="Times New Roman" w:cs="Times New Roman"/>
          <w:sz w:val="24"/>
          <w:szCs w:val="24"/>
        </w:rPr>
      </w:pPr>
      <w:r>
        <w:br w:type="page"/>
      </w:r>
    </w:p>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ЦЕЛЬ И ЗАДАЧИ ИЗУЧЕНИЯ ДИСЦИПЛИНЫ</w:t>
      </w:r>
    </w:p>
    <w:p w:rsidR="00CA7908" w:rsidRDefault="00CA7908">
      <w:pPr>
        <w:pBdr>
          <w:top w:val="nil"/>
          <w:left w:val="nil"/>
          <w:bottom w:val="nil"/>
          <w:right w:val="nil"/>
          <w:between w:val="nil"/>
        </w:pBdr>
        <w:spacing w:after="0"/>
        <w:ind w:left="720"/>
        <w:jc w:val="both"/>
        <w:rPr>
          <w:rFonts w:ascii="Times New Roman" w:eastAsia="Times New Roman" w:hAnsi="Times New Roman" w:cs="Times New Roman"/>
          <w:i/>
          <w:color w:val="000000"/>
          <w:sz w:val="24"/>
          <w:szCs w:val="24"/>
        </w:rPr>
      </w:pPr>
    </w:p>
    <w:p w:rsidR="00CA7908" w:rsidRDefault="00842F3F">
      <w:pPr>
        <w:pBdr>
          <w:top w:val="nil"/>
          <w:left w:val="nil"/>
          <w:bottom w:val="nil"/>
          <w:right w:val="nil"/>
          <w:between w:val="nil"/>
        </w:pBdr>
        <w:spacing w:after="0"/>
        <w:ind w:firstLine="426"/>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Цель</w:t>
      </w:r>
      <w:r>
        <w:rPr>
          <w:rFonts w:ascii="Times New Roman" w:eastAsia="Times New Roman" w:hAnsi="Times New Roman" w:cs="Times New Roman"/>
          <w:color w:val="000000"/>
          <w:sz w:val="24"/>
          <w:szCs w:val="24"/>
        </w:rPr>
        <w:t xml:space="preserve"> дисциплины – овладение знаниями и умениями освидетельствования живых лиц, установления степени тяжести вреда, причиненного здоровью человека, проведения комиссионной (комплексной) судебно-медицинской экспертизы.</w:t>
      </w:r>
    </w:p>
    <w:p w:rsidR="00CA7908" w:rsidRDefault="00CA7908">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этом </w:t>
      </w:r>
      <w:r>
        <w:rPr>
          <w:rFonts w:ascii="Times New Roman" w:eastAsia="Times New Roman" w:hAnsi="Times New Roman" w:cs="Times New Roman"/>
          <w:b/>
          <w:i/>
          <w:color w:val="000000"/>
          <w:sz w:val="24"/>
          <w:szCs w:val="24"/>
        </w:rPr>
        <w:t>задачами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дисциплины являются:</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знаний основ судебной медицины, правовых и организационных аспектов участия врача в процессуальных действиях в объеме, необходимом для успешного выполнения комиссионной (комплексной) экспертизы;</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принципами организации и деятельности судебно-медицинской службы страны, структурными подразделениями Бюро судебно-медицинской экспертизы;</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представления о правовых аспектах профессиональной деятельности врача, возникающих в процессе оказания медицинской помощи в связи с:</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-обращением пострадавшего в лечебно-профилактическое учреждение по поводу причинения ему повреждений, </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-передачей в оговоренных законом случаях информации о состоянии больного работникам правоохранительных органов, </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-изъятием тканей в процессе первичной хирургической обработки ран либо проведения операций, приводящих к ликвидации или изменению свойств повреждения, </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-извлечением из тела пациента инородного предмета, </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-оформлением медицинской документации, </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-описанием в медицинских документах выявленных у пациента повреждений;</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с ответственностью врача за причинение в процессе оказания медицинской помощи вреда здоровью пациента и совершение профессиональных и профессионально-должностных правонарушений;</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изучения научной литературы и официальных документов;</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с принципами и методами экспертного исследования и оценки объектов судебно-медицинской экспертизы, формирование у них на их основе навыка системного (экспертного) мышления; </w:t>
      </w:r>
    </w:p>
    <w:p w:rsidR="00CA7908" w:rsidRDefault="00842F3F">
      <w:pPr>
        <w:pBdr>
          <w:top w:val="nil"/>
          <w:left w:val="nil"/>
          <w:bottom w:val="nil"/>
          <w:right w:val="nil"/>
          <w:between w:val="nil"/>
        </w:pBdr>
        <w:tabs>
          <w:tab w:val="left" w:pos="567"/>
        </w:tabs>
        <w:spacing w:after="0"/>
        <w:ind w:left="284" w:firstLine="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чувства гражданского и профессионального долга, психологической готовности к работе с профессионально необычными предметами и явлениями, тем не менее, характерными для судебно-медицинской экспертизы; </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навыков общения и взаимодействия с коллективом, коллегами, представителями правоохранительных органов, родственниками и близкими умерших.</w:t>
      </w:r>
    </w:p>
    <w:p w:rsidR="00CA7908" w:rsidRDefault="00CA7908">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2.МЕСТО ДИСЦИПЛИНЫ В СТРУКТУРЕОБРАЗОВАТЕЛЬНОЙ ПРОГРАММЫ</w:t>
      </w:r>
    </w:p>
    <w:p w:rsidR="00CA7908" w:rsidRDefault="00842F3F">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  </w:t>
      </w:r>
    </w:p>
    <w:p w:rsidR="00CA7908" w:rsidRDefault="00842F3F">
      <w:pPr>
        <w:pBdr>
          <w:top w:val="nil"/>
          <w:left w:val="nil"/>
          <w:bottom w:val="nil"/>
          <w:right w:val="nil"/>
          <w:between w:val="nil"/>
        </w:pBdr>
        <w:tabs>
          <w:tab w:val="left" w:pos="567"/>
        </w:tabs>
        <w:spacing w:after="0"/>
        <w:ind w:firstLine="426"/>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2.1 Дисциплина «Судебная медицина» относится к базовой части Блока 1 и имеет тесную связь с другими дисциплинами.</w:t>
      </w:r>
    </w:p>
    <w:p w:rsidR="00CA7908" w:rsidRDefault="00CA7908">
      <w:pPr>
        <w:pBdr>
          <w:top w:val="nil"/>
          <w:left w:val="nil"/>
          <w:bottom w:val="nil"/>
          <w:right w:val="nil"/>
          <w:between w:val="nil"/>
        </w:pBdr>
        <w:spacing w:after="0"/>
        <w:ind w:firstLine="426"/>
        <w:jc w:val="both"/>
        <w:rPr>
          <w:rFonts w:ascii="Times New Roman" w:eastAsia="Times New Roman" w:hAnsi="Times New Roman" w:cs="Times New Roman"/>
          <w:color w:val="000000"/>
          <w:sz w:val="28"/>
          <w:szCs w:val="28"/>
        </w:rPr>
      </w:pPr>
    </w:p>
    <w:p w:rsidR="00CA7908" w:rsidRDefault="00842F3F">
      <w:pPr>
        <w:pBdr>
          <w:top w:val="nil"/>
          <w:left w:val="nil"/>
          <w:bottom w:val="nil"/>
          <w:right w:val="nil"/>
          <w:between w:val="nil"/>
        </w:pBd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CA7908" w:rsidRDefault="00CA7908">
      <w:pPr>
        <w:pBdr>
          <w:top w:val="nil"/>
          <w:left w:val="nil"/>
          <w:bottom w:val="nil"/>
          <w:right w:val="nil"/>
          <w:between w:val="nil"/>
        </w:pBdr>
        <w:spacing w:after="0"/>
        <w:ind w:firstLine="426"/>
        <w:jc w:val="both"/>
        <w:rPr>
          <w:rFonts w:ascii="Times New Roman" w:eastAsia="Times New Roman" w:hAnsi="Times New Roman" w:cs="Times New Roman"/>
          <w:b/>
          <w:color w:val="000000"/>
          <w:sz w:val="24"/>
          <w:szCs w:val="24"/>
        </w:rPr>
      </w:pPr>
    </w:p>
    <w:p w:rsidR="00093F31" w:rsidRDefault="00093F31">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rsidR="00093F31" w:rsidRDefault="00093F31">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rsidR="00CA7908" w:rsidRDefault="00842F3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Предшествующие и последующие дисциплины,</w:t>
      </w:r>
    </w:p>
    <w:p w:rsidR="00CA7908" w:rsidRDefault="00842F3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направленные на формирование компетенций</w:t>
      </w:r>
    </w:p>
    <w:p w:rsidR="00CA7908" w:rsidRDefault="00CA790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tbl>
      <w:tblPr>
        <w:tblStyle w:val="a7"/>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4435"/>
        <w:gridCol w:w="4655"/>
      </w:tblGrid>
      <w:tr w:rsidR="00CA7908">
        <w:trPr>
          <w:trHeight w:val="565"/>
        </w:trPr>
        <w:tc>
          <w:tcPr>
            <w:tcW w:w="691" w:type="dxa"/>
            <w:vAlign w:val="center"/>
          </w:tcPr>
          <w:p w:rsidR="00CA7908" w:rsidRDefault="00842F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4435" w:type="dxa"/>
            <w:vAlign w:val="center"/>
          </w:tcPr>
          <w:p w:rsidR="00CA7908" w:rsidRDefault="00842F3F">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Предшествующие дисциплины</w:t>
            </w:r>
          </w:p>
        </w:tc>
        <w:tc>
          <w:tcPr>
            <w:tcW w:w="4655" w:type="dxa"/>
            <w:vAlign w:val="center"/>
          </w:tcPr>
          <w:p w:rsidR="00CA7908" w:rsidRDefault="00842F3F">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Последующие дисциплины </w:t>
            </w:r>
          </w:p>
        </w:tc>
      </w:tr>
      <w:tr w:rsidR="00CA7908">
        <w:tc>
          <w:tcPr>
            <w:tcW w:w="691" w:type="dxa"/>
          </w:tcPr>
          <w:p w:rsidR="00CA7908" w:rsidRDefault="00842F3F">
            <w:pPr>
              <w:spacing w:line="288" w:lineRule="auto"/>
              <w:rPr>
                <w:rFonts w:ascii="Times New Roman" w:eastAsia="Times New Roman" w:hAnsi="Times New Roman" w:cs="Times New Roman"/>
              </w:rPr>
            </w:pPr>
            <w:r>
              <w:rPr>
                <w:rFonts w:ascii="Times New Roman" w:eastAsia="Times New Roman" w:hAnsi="Times New Roman" w:cs="Times New Roman"/>
              </w:rPr>
              <w:lastRenderedPageBreak/>
              <w:t>1</w:t>
            </w:r>
          </w:p>
        </w:tc>
        <w:tc>
          <w:tcPr>
            <w:tcW w:w="4435" w:type="dxa"/>
          </w:tcPr>
          <w:p w:rsidR="00CA7908" w:rsidRDefault="00842F3F">
            <w:pPr>
              <w:ind w:left="360"/>
              <w:rPr>
                <w:rFonts w:ascii="Times New Roman" w:eastAsia="Times New Roman" w:hAnsi="Times New Roman" w:cs="Times New Roman"/>
              </w:rPr>
            </w:pPr>
            <w:r>
              <w:rPr>
                <w:rFonts w:ascii="Times New Roman" w:eastAsia="Times New Roman" w:hAnsi="Times New Roman" w:cs="Times New Roman"/>
              </w:rPr>
              <w:t>Б1.Б.30  Психиатрия, медицинская психология</w:t>
            </w:r>
          </w:p>
          <w:p w:rsidR="00CA7908" w:rsidRDefault="00842F3F">
            <w:pPr>
              <w:ind w:left="360"/>
              <w:rPr>
                <w:rFonts w:ascii="Times New Roman" w:eastAsia="Times New Roman" w:hAnsi="Times New Roman" w:cs="Times New Roman"/>
                <w:color w:val="000000"/>
              </w:rPr>
            </w:pPr>
            <w:r>
              <w:rPr>
                <w:rFonts w:ascii="Times New Roman" w:eastAsia="Times New Roman" w:hAnsi="Times New Roman" w:cs="Times New Roman"/>
                <w:color w:val="000000"/>
              </w:rPr>
              <w:t>Б1.Б.22 Патологическая анатомия, клиническая патологическая анатомия</w:t>
            </w:r>
          </w:p>
        </w:tc>
        <w:tc>
          <w:tcPr>
            <w:tcW w:w="4655" w:type="dxa"/>
          </w:tcPr>
          <w:p w:rsidR="00CA7908" w:rsidRDefault="00842F3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Б3.</w:t>
            </w:r>
            <w:r w:rsidR="00C341DC">
              <w:rPr>
                <w:rFonts w:ascii="Times New Roman" w:eastAsia="Times New Roman" w:hAnsi="Times New Roman" w:cs="Times New Roman"/>
                <w:color w:val="000000"/>
              </w:rPr>
              <w:t>Б. 01</w:t>
            </w:r>
            <w:r>
              <w:rPr>
                <w:rFonts w:ascii="Times New Roman" w:eastAsia="Times New Roman" w:hAnsi="Times New Roman" w:cs="Times New Roman"/>
                <w:color w:val="000000"/>
              </w:rPr>
              <w:t xml:space="preserve"> Государственная итоговая аттестация </w:t>
            </w:r>
          </w:p>
        </w:tc>
      </w:tr>
    </w:tbl>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i/>
          <w:color w:val="FF0000"/>
          <w:sz w:val="24"/>
          <w:szCs w:val="24"/>
        </w:rPr>
      </w:pP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ПЛАНИРУЕМЫЕ РЕЗУЛЬТАТЫ ОБУЧЕНИЯ</w:t>
      </w:r>
    </w:p>
    <w:p w:rsidR="00CA7908" w:rsidRDefault="00842F3F">
      <w:pPr>
        <w:spacing w:line="288" w:lineRule="auto"/>
        <w:ind w:firstLine="709"/>
        <w:jc w:val="both"/>
      </w:pPr>
      <w:r>
        <w:rPr>
          <w:rFonts w:ascii="Times New Roman" w:eastAsia="Times New Roman" w:hAnsi="Times New Roman" w:cs="Times New Roman"/>
          <w:sz w:val="24"/>
          <w:szCs w:val="24"/>
        </w:rPr>
        <w:t>Планируемые результаты освоения образовательной программы (ОП) – компетенции обучающихся определяются требованиями стандарта по специальности и формируются в соответствии с матрицей компетенций ОП</w:t>
      </w:r>
    </w:p>
    <w:tbl>
      <w:tblPr>
        <w:tblStyle w:val="a8"/>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1133"/>
        <w:gridCol w:w="1841"/>
        <w:gridCol w:w="6238"/>
      </w:tblGrid>
      <w:tr w:rsidR="00CA7908">
        <w:trPr>
          <w:trHeight w:val="902"/>
        </w:trPr>
        <w:tc>
          <w:tcPr>
            <w:tcW w:w="569"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p w:rsidR="00CA7908" w:rsidRDefault="00842F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п/п</w:t>
            </w:r>
          </w:p>
        </w:tc>
        <w:tc>
          <w:tcPr>
            <w:tcW w:w="113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Номер/</w:t>
            </w:r>
          </w:p>
          <w:p w:rsidR="00CA7908" w:rsidRDefault="00842F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индекс</w:t>
            </w:r>
          </w:p>
          <w:p w:rsidR="00CA7908" w:rsidRDefault="00842F3F">
            <w:pPr>
              <w:spacing w:after="0" w:line="240" w:lineRule="auto"/>
              <w:ind w:right="-107"/>
              <w:jc w:val="center"/>
              <w:rPr>
                <w:rFonts w:ascii="Times New Roman" w:eastAsia="Times New Roman" w:hAnsi="Times New Roman" w:cs="Times New Roman"/>
                <w:b/>
              </w:rPr>
            </w:pPr>
            <w:r>
              <w:rPr>
                <w:rFonts w:ascii="Times New Roman" w:eastAsia="Times New Roman" w:hAnsi="Times New Roman" w:cs="Times New Roman"/>
                <w:b/>
              </w:rPr>
              <w:t>компетенции</w:t>
            </w:r>
          </w:p>
        </w:tc>
        <w:tc>
          <w:tcPr>
            <w:tcW w:w="1841"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Наименование компетенции</w:t>
            </w:r>
          </w:p>
          <w:p w:rsidR="00CA7908" w:rsidRDefault="00842F3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(или ее части)</w:t>
            </w:r>
          </w:p>
        </w:tc>
        <w:tc>
          <w:tcPr>
            <w:tcW w:w="6238"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Индикаторы достижения компетенций</w:t>
            </w:r>
          </w:p>
        </w:tc>
      </w:tr>
      <w:tr w:rsidR="00CA7908">
        <w:trPr>
          <w:trHeight w:val="340"/>
        </w:trPr>
        <w:tc>
          <w:tcPr>
            <w:tcW w:w="56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238"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A7908">
        <w:trPr>
          <w:trHeight w:val="274"/>
        </w:trPr>
        <w:tc>
          <w:tcPr>
            <w:tcW w:w="56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ОПК-5</w:t>
            </w:r>
          </w:p>
        </w:tc>
        <w:tc>
          <w:tcPr>
            <w:tcW w:w="1841"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Способен оценивать морфофункциональные, физиологические состояния и патологические процессы в организме человека для решения профессиональных задач </w:t>
            </w:r>
          </w:p>
        </w:tc>
        <w:tc>
          <w:tcPr>
            <w:tcW w:w="6238"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иОПК-5.1. Демонстрирует умение оценивать морфофункциональные, физиологические и патологические состояния и процессы в организме человека на индивидуальном,</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групповом и популяционном уровнях для решения профессиональных задач.</w:t>
            </w:r>
          </w:p>
        </w:tc>
      </w:tr>
      <w:tr w:rsidR="00CA7908">
        <w:trPr>
          <w:trHeight w:val="274"/>
        </w:trPr>
        <w:tc>
          <w:tcPr>
            <w:tcW w:w="56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ПК-7</w:t>
            </w:r>
          </w:p>
        </w:tc>
        <w:tc>
          <w:tcPr>
            <w:tcW w:w="1841"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готовность к проведению экспертизы временной нетрудоспособности, участию в проведении медико-социальной экспертизы, констатации биологической смерти человека</w:t>
            </w:r>
          </w:p>
        </w:tc>
        <w:tc>
          <w:tcPr>
            <w:tcW w:w="6238"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tabs>
                <w:tab w:val="left" w:pos="869"/>
                <w:tab w:val="left" w:pos="2280"/>
                <w:tab w:val="left" w:pos="3929"/>
                <w:tab w:val="left" w:pos="5650"/>
                <w:tab w:val="left" w:pos="7090"/>
              </w:tabs>
              <w:spacing w:after="0" w:line="240" w:lineRule="auto"/>
              <w:ind w:righ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иПК-7.1.порядок экспертизы временной нетрудоспособности и признаки временной нетрудоспособности пациента </w:t>
            </w:r>
          </w:p>
          <w:p w:rsidR="00CA7908" w:rsidRDefault="00842F3F">
            <w:pPr>
              <w:pBdr>
                <w:top w:val="nil"/>
                <w:left w:val="nil"/>
                <w:bottom w:val="nil"/>
                <w:right w:val="nil"/>
                <w:between w:val="nil"/>
              </w:pBdr>
              <w:tabs>
                <w:tab w:val="left" w:pos="869"/>
                <w:tab w:val="left" w:pos="2280"/>
                <w:tab w:val="left" w:pos="3929"/>
                <w:tab w:val="left" w:pos="5650"/>
                <w:tab w:val="left" w:pos="7090"/>
              </w:tabs>
              <w:spacing w:after="0" w:line="240" w:lineRule="auto"/>
              <w:ind w:righ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иПК-7.2.- порядок направления пациента на медико-социальную экспертизу </w:t>
            </w:r>
          </w:p>
          <w:p w:rsidR="00CA7908" w:rsidRDefault="00842F3F">
            <w:pPr>
              <w:pBdr>
                <w:top w:val="nil"/>
                <w:left w:val="nil"/>
                <w:bottom w:val="nil"/>
                <w:right w:val="nil"/>
                <w:between w:val="nil"/>
              </w:pBdr>
              <w:tabs>
                <w:tab w:val="left" w:pos="869"/>
                <w:tab w:val="left" w:pos="2280"/>
                <w:tab w:val="left" w:pos="3929"/>
                <w:tab w:val="left" w:pos="5650"/>
                <w:tab w:val="left" w:pos="7090"/>
              </w:tabs>
              <w:spacing w:after="0" w:line="240" w:lineRule="auto"/>
              <w:ind w:righ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иПК-7.3. признаки стойкого нарушения функций организма, обусловленного заболеваниями, последствиями травм или дефектами</w:t>
            </w:r>
          </w:p>
          <w:p w:rsidR="00CA7908" w:rsidRDefault="00842F3F">
            <w:pPr>
              <w:pBdr>
                <w:top w:val="nil"/>
                <w:left w:val="nil"/>
                <w:bottom w:val="nil"/>
                <w:right w:val="nil"/>
                <w:between w:val="nil"/>
              </w:pBdr>
              <w:tabs>
                <w:tab w:val="left" w:pos="869"/>
                <w:tab w:val="left" w:pos="2280"/>
                <w:tab w:val="left" w:pos="3929"/>
                <w:tab w:val="left" w:pos="5650"/>
                <w:tab w:val="left" w:pos="7090"/>
              </w:tabs>
              <w:spacing w:after="0" w:line="240" w:lineRule="auto"/>
              <w:ind w:righ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иПК-7.4.определять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 </w:t>
            </w:r>
          </w:p>
          <w:p w:rsidR="00CA7908" w:rsidRDefault="00842F3F">
            <w:pPr>
              <w:pBdr>
                <w:top w:val="nil"/>
                <w:left w:val="nil"/>
                <w:bottom w:val="nil"/>
                <w:right w:val="nil"/>
                <w:between w:val="nil"/>
              </w:pBdr>
              <w:tabs>
                <w:tab w:val="left" w:pos="869"/>
                <w:tab w:val="left" w:pos="2280"/>
                <w:tab w:val="left" w:pos="3929"/>
                <w:tab w:val="left" w:pos="5650"/>
                <w:tab w:val="left" w:pos="7090"/>
              </w:tabs>
              <w:spacing w:after="0" w:line="240" w:lineRule="auto"/>
              <w:ind w:righ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иПК-7.5.- констатировать биологическую смерть человека, описывать суправитальные реакции, ранние и поздние трупные явления</w:t>
            </w:r>
          </w:p>
          <w:p w:rsidR="00CA7908" w:rsidRDefault="00842F3F">
            <w:pPr>
              <w:pBdr>
                <w:top w:val="nil"/>
                <w:left w:val="nil"/>
                <w:bottom w:val="nil"/>
                <w:right w:val="nil"/>
                <w:between w:val="nil"/>
              </w:pBdr>
              <w:tabs>
                <w:tab w:val="left" w:pos="869"/>
                <w:tab w:val="left" w:pos="2280"/>
                <w:tab w:val="left" w:pos="3929"/>
                <w:tab w:val="left" w:pos="5650"/>
                <w:tab w:val="left" w:pos="7090"/>
              </w:tabs>
              <w:spacing w:after="0" w:line="240" w:lineRule="auto"/>
              <w:ind w:righ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иПК-7.6.навыками проведения экспертизы временной нетрудоспособности и работы в составе врачебной комиссии, осуществляющей экспертизу временной нетрудоспособности </w:t>
            </w:r>
          </w:p>
          <w:p w:rsidR="00CA7908" w:rsidRDefault="00842F3F">
            <w:pPr>
              <w:pBdr>
                <w:top w:val="nil"/>
                <w:left w:val="nil"/>
                <w:bottom w:val="nil"/>
                <w:right w:val="nil"/>
                <w:between w:val="nil"/>
              </w:pBdr>
              <w:tabs>
                <w:tab w:val="left" w:pos="869"/>
                <w:tab w:val="left" w:pos="2280"/>
                <w:tab w:val="left" w:pos="3929"/>
                <w:tab w:val="left" w:pos="5650"/>
                <w:tab w:val="left" w:pos="7090"/>
              </w:tabs>
              <w:spacing w:after="0" w:line="240" w:lineRule="auto"/>
              <w:ind w:righ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иПК-7.7.- навыками подготовки необходимой медицинской документации для осуществления медико-социальной экспертизы в федеральных государственных учреждениях медико-социальной экспертизы </w:t>
            </w:r>
          </w:p>
          <w:p w:rsidR="00CA7908" w:rsidRDefault="00842F3F">
            <w:pPr>
              <w:pBdr>
                <w:top w:val="nil"/>
                <w:left w:val="nil"/>
                <w:bottom w:val="nil"/>
                <w:right w:val="nil"/>
                <w:between w:val="nil"/>
              </w:pBdr>
              <w:tabs>
                <w:tab w:val="left" w:pos="869"/>
                <w:tab w:val="left" w:pos="2280"/>
                <w:tab w:val="left" w:pos="3929"/>
                <w:tab w:val="left" w:pos="5650"/>
                <w:tab w:val="left" w:pos="7090"/>
              </w:tabs>
              <w:spacing w:after="0" w:line="240" w:lineRule="auto"/>
              <w:ind w:righ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иПК-7.8. навыками направления пациента, имеющего стойкое нарушение функций организма, </w:t>
            </w:r>
            <w:r>
              <w:rPr>
                <w:rFonts w:ascii="Times New Roman" w:eastAsia="Times New Roman" w:hAnsi="Times New Roman" w:cs="Times New Roman"/>
                <w:color w:val="000000"/>
                <w:sz w:val="24"/>
                <w:szCs w:val="24"/>
              </w:rPr>
              <w:lastRenderedPageBreak/>
              <w:t xml:space="preserve">обусловленное заболеваниями, последствиями травм или дефектами, на медико-социальную экспертизу </w:t>
            </w:r>
          </w:p>
          <w:p w:rsidR="00CA7908" w:rsidRDefault="00842F3F">
            <w:pPr>
              <w:jc w:val="both"/>
            </w:pPr>
            <w:r>
              <w:rPr>
                <w:rFonts w:ascii="Times New Roman" w:eastAsia="Times New Roman" w:hAnsi="Times New Roman" w:cs="Times New Roman"/>
                <w:sz w:val="24"/>
                <w:szCs w:val="24"/>
              </w:rPr>
              <w:t xml:space="preserve">иПК-7.9. порядком констатации </w:t>
            </w:r>
            <w:r>
              <w:rPr>
                <w:rFonts w:ascii="Times New Roman" w:eastAsia="Times New Roman" w:hAnsi="Times New Roman" w:cs="Times New Roman"/>
                <w:sz w:val="24"/>
                <w:szCs w:val="24"/>
              </w:rPr>
              <w:br/>
              <w:t>биологической смерти человека</w:t>
            </w:r>
          </w:p>
        </w:tc>
      </w:tr>
    </w:tbl>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4. Структура и содержание дисциплины</w:t>
      </w: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 ОБЪЕМ ДИСЦИПЛИНЫ И ВИДЫ РАБОТЫ</w:t>
      </w:r>
    </w:p>
    <w:tbl>
      <w:tblPr>
        <w:tblStyle w:val="a9"/>
        <w:tblW w:w="102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7"/>
        <w:gridCol w:w="4945"/>
        <w:gridCol w:w="1192"/>
        <w:gridCol w:w="1483"/>
      </w:tblGrid>
      <w:tr w:rsidR="00CA7908">
        <w:trPr>
          <w:trHeight w:val="340"/>
          <w:jc w:val="center"/>
        </w:trPr>
        <w:tc>
          <w:tcPr>
            <w:tcW w:w="7622" w:type="dxa"/>
            <w:gridSpan w:val="2"/>
            <w:vMerge w:val="restart"/>
            <w:tcBorders>
              <w:top w:val="single" w:sz="4" w:space="0" w:color="000000"/>
              <w:left w:val="single" w:sz="4" w:space="0" w:color="000000"/>
              <w:bottom w:val="single" w:sz="4" w:space="0" w:color="000000"/>
              <w:right w:val="single" w:sz="4" w:space="0" w:color="000000"/>
            </w:tcBorders>
          </w:tcPr>
          <w:p w:rsidR="00CA7908" w:rsidRDefault="00CA7908">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rsidR="00CA7908" w:rsidRDefault="00842F3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Вид работы</w:t>
            </w:r>
          </w:p>
        </w:tc>
        <w:tc>
          <w:tcPr>
            <w:tcW w:w="1192" w:type="dxa"/>
            <w:vMerge w:val="restart"/>
            <w:tcBorders>
              <w:top w:val="single" w:sz="4" w:space="0" w:color="000000"/>
              <w:left w:val="single" w:sz="4" w:space="0" w:color="000000"/>
              <w:bottom w:val="single" w:sz="4" w:space="0" w:color="000000"/>
              <w:right w:val="single" w:sz="4" w:space="0" w:color="000000"/>
            </w:tcBorders>
          </w:tcPr>
          <w:p w:rsidR="00CA7908" w:rsidRDefault="00CA7908">
            <w:pPr>
              <w:pBdr>
                <w:top w:val="nil"/>
                <w:left w:val="nil"/>
                <w:bottom w:val="nil"/>
                <w:right w:val="nil"/>
                <w:between w:val="nil"/>
              </w:pBdr>
              <w:spacing w:after="0" w:line="240" w:lineRule="auto"/>
              <w:ind w:left="95"/>
              <w:jc w:val="both"/>
              <w:rPr>
                <w:rFonts w:ascii="Times New Roman" w:eastAsia="Times New Roman" w:hAnsi="Times New Roman" w:cs="Times New Roman"/>
                <w:b/>
                <w:color w:val="000000"/>
                <w:sz w:val="24"/>
                <w:szCs w:val="24"/>
              </w:rPr>
            </w:pPr>
          </w:p>
          <w:p w:rsidR="00CA7908" w:rsidRDefault="00842F3F">
            <w:pPr>
              <w:pBdr>
                <w:top w:val="nil"/>
                <w:left w:val="nil"/>
                <w:bottom w:val="nil"/>
                <w:right w:val="nil"/>
                <w:between w:val="nil"/>
              </w:pBdr>
              <w:spacing w:after="0" w:line="240" w:lineRule="auto"/>
              <w:ind w:left="95"/>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0000"/>
                <w:sz w:val="24"/>
                <w:szCs w:val="24"/>
              </w:rPr>
              <w:t>Всего часов</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31"/>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b/>
                <w:color w:val="000000"/>
                <w:sz w:val="24"/>
                <w:szCs w:val="24"/>
              </w:rPr>
              <w:t>Семестры</w:t>
            </w:r>
            <w:r>
              <w:rPr>
                <w:rFonts w:ascii="Times New Roman" w:eastAsia="Times New Roman" w:hAnsi="Times New Roman" w:cs="Times New Roman"/>
                <w:b/>
                <w:color w:val="000000"/>
                <w:sz w:val="24"/>
                <w:szCs w:val="24"/>
                <w:vertAlign w:val="superscript"/>
              </w:rPr>
              <w:t>*</w:t>
            </w:r>
          </w:p>
        </w:tc>
      </w:tr>
      <w:tr w:rsidR="00CA7908">
        <w:trPr>
          <w:trHeight w:val="340"/>
          <w:jc w:val="center"/>
        </w:trPr>
        <w:tc>
          <w:tcPr>
            <w:tcW w:w="7622"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b/>
                <w:color w:val="000000"/>
                <w:sz w:val="24"/>
                <w:szCs w:val="24"/>
                <w:vertAlign w:val="superscript"/>
              </w:rPr>
            </w:pPr>
          </w:p>
        </w:tc>
        <w:tc>
          <w:tcPr>
            <w:tcW w:w="1192"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b/>
                <w:color w:val="000000"/>
                <w:sz w:val="24"/>
                <w:szCs w:val="24"/>
                <w:vertAlign w:val="superscript"/>
              </w:rPr>
            </w:pP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12</w:t>
            </w:r>
          </w:p>
        </w:tc>
      </w:tr>
      <w:tr w:rsidR="00CA7908">
        <w:trPr>
          <w:trHeight w:val="340"/>
          <w:jc w:val="center"/>
        </w:trPr>
        <w:tc>
          <w:tcPr>
            <w:tcW w:w="7622"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92"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часов</w:t>
            </w: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Аудиторная контактная работа (всего)</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95" w:right="5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31" w:right="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1192" w:type="dxa"/>
            <w:tcBorders>
              <w:top w:val="single" w:sz="4" w:space="0" w:color="000000"/>
              <w:left w:val="single" w:sz="4" w:space="0" w:color="000000"/>
              <w:bottom w:val="single" w:sz="4" w:space="0" w:color="000000"/>
              <w:right w:val="single" w:sz="4" w:space="0" w:color="000000"/>
            </w:tcBorders>
          </w:tcPr>
          <w:p w:rsidR="00CA7908" w:rsidRDefault="00CA7908">
            <w:pPr>
              <w:pBdr>
                <w:top w:val="nil"/>
                <w:left w:val="nil"/>
                <w:bottom w:val="nil"/>
                <w:right w:val="nil"/>
                <w:between w:val="nil"/>
              </w:pBdr>
              <w:spacing w:after="0" w:line="240" w:lineRule="auto"/>
              <w:ind w:left="95" w:right="520"/>
              <w:jc w:val="center"/>
              <w:rPr>
                <w:rFonts w:ascii="Times New Roman" w:eastAsia="Times New Roman" w:hAnsi="Times New Roman" w:cs="Times New Roman"/>
                <w:i/>
                <w:color w:val="000000"/>
                <w:sz w:val="24"/>
                <w:szCs w:val="24"/>
              </w:rPr>
            </w:pPr>
          </w:p>
        </w:tc>
        <w:tc>
          <w:tcPr>
            <w:tcW w:w="1483" w:type="dxa"/>
            <w:tcBorders>
              <w:top w:val="single" w:sz="4" w:space="0" w:color="000000"/>
              <w:left w:val="single" w:sz="4" w:space="0" w:color="000000"/>
              <w:bottom w:val="single" w:sz="4" w:space="0" w:color="000000"/>
              <w:right w:val="single" w:sz="4" w:space="0" w:color="000000"/>
            </w:tcBorders>
          </w:tcPr>
          <w:p w:rsidR="00CA7908" w:rsidRDefault="00CA7908">
            <w:pPr>
              <w:pBdr>
                <w:top w:val="nil"/>
                <w:left w:val="nil"/>
                <w:bottom w:val="nil"/>
                <w:right w:val="nil"/>
                <w:between w:val="nil"/>
              </w:pBdr>
              <w:spacing w:after="0" w:line="240" w:lineRule="auto"/>
              <w:ind w:right="520"/>
              <w:rPr>
                <w:rFonts w:ascii="Times New Roman" w:eastAsia="Times New Roman" w:hAnsi="Times New Roman" w:cs="Times New Roman"/>
                <w:i/>
                <w:color w:val="000000"/>
                <w:sz w:val="24"/>
                <w:szCs w:val="24"/>
              </w:rPr>
            </w:pP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Лекции (Л)</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95" w:right="5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right="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 (ПЗ)</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95" w:right="5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right="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CA7908">
        <w:trPr>
          <w:trHeight w:val="355"/>
          <w:jc w:val="center"/>
        </w:trPr>
        <w:tc>
          <w:tcPr>
            <w:tcW w:w="7622" w:type="dxa"/>
            <w:gridSpan w:val="2"/>
          </w:tcPr>
          <w:p w:rsidR="00CA7908" w:rsidRDefault="00842F3F">
            <w:pPr>
              <w:tabs>
                <w:tab w:val="right" w:pos="9639"/>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rPr>
              <w:t>Внеаудиторная контактная работа</w:t>
            </w:r>
          </w:p>
        </w:tc>
        <w:tc>
          <w:tcPr>
            <w:tcW w:w="1192" w:type="dxa"/>
          </w:tcPr>
          <w:p w:rsidR="00CA7908" w:rsidRDefault="00842F3F">
            <w:pPr>
              <w:tabs>
                <w:tab w:val="right" w:pos="9639"/>
              </w:tabs>
              <w:spacing w:after="0" w:line="360" w:lineRule="auto"/>
              <w:ind w:left="95" w:righ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483" w:type="dxa"/>
          </w:tcPr>
          <w:p w:rsidR="00CA7908" w:rsidRDefault="00842F3F">
            <w:pPr>
              <w:widowControl w:val="0"/>
              <w:tabs>
                <w:tab w:val="right" w:pos="9639"/>
              </w:tabs>
              <w:spacing w:after="0" w:line="360" w:lineRule="auto"/>
              <w:ind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CA7908">
        <w:trPr>
          <w:trHeight w:val="392"/>
          <w:jc w:val="center"/>
        </w:trPr>
        <w:tc>
          <w:tcPr>
            <w:tcW w:w="7622" w:type="dxa"/>
            <w:gridSpan w:val="2"/>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r>
              <w:rPr>
                <w:rFonts w:ascii="Times New Roman" w:eastAsia="Times New Roman" w:hAnsi="Times New Roman" w:cs="Times New Roman"/>
                <w:i/>
                <w:sz w:val="24"/>
                <w:szCs w:val="24"/>
              </w:rPr>
              <w:t>индивидуальные и групповые консультации</w:t>
            </w:r>
          </w:p>
        </w:tc>
        <w:tc>
          <w:tcPr>
            <w:tcW w:w="1192" w:type="dxa"/>
          </w:tcPr>
          <w:p w:rsidR="00CA7908" w:rsidRDefault="00842F3F">
            <w:pPr>
              <w:tabs>
                <w:tab w:val="right" w:pos="9639"/>
              </w:tabs>
              <w:spacing w:after="0" w:line="360" w:lineRule="auto"/>
              <w:ind w:left="95" w:right="5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483" w:type="dxa"/>
          </w:tcPr>
          <w:p w:rsidR="00CA7908" w:rsidRDefault="00842F3F">
            <w:pPr>
              <w:widowControl w:val="0"/>
              <w:tabs>
                <w:tab w:val="right" w:pos="9639"/>
              </w:tabs>
              <w:spacing w:after="0" w:line="360" w:lineRule="auto"/>
              <w:ind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 (СР)</w:t>
            </w:r>
            <w:r>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xml:space="preserve"> (всего)</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95" w:right="5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ind w:left="102" w:right="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vAlign w:val="center"/>
          </w:tcPr>
          <w:p w:rsidR="00CA7908" w:rsidRDefault="00842F3F">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Подготовка к занятиям (ПЗ)</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vAlign w:val="center"/>
          </w:tcPr>
          <w:p w:rsidR="00CA7908" w:rsidRDefault="00842F3F">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Подготовка к текущему контролю (ПТК)</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vAlign w:val="center"/>
          </w:tcPr>
          <w:p w:rsidR="00CA7908" w:rsidRDefault="00842F3F">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Подготовка к промежуточному контролю (ППК)</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CA7908">
        <w:trPr>
          <w:trHeight w:val="340"/>
          <w:jc w:val="center"/>
        </w:trPr>
        <w:tc>
          <w:tcPr>
            <w:tcW w:w="7622" w:type="dxa"/>
            <w:gridSpan w:val="2"/>
            <w:tcBorders>
              <w:top w:val="single" w:sz="4" w:space="0" w:color="000000"/>
              <w:left w:val="single" w:sz="4" w:space="0" w:color="000000"/>
              <w:bottom w:val="single" w:sz="4" w:space="0" w:color="000000"/>
              <w:right w:val="single" w:sz="4" w:space="0" w:color="000000"/>
            </w:tcBorders>
            <w:vAlign w:val="center"/>
          </w:tcPr>
          <w:p w:rsidR="00CA7908" w:rsidRDefault="00842F3F">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Самоподготовка</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CA7908">
        <w:trPr>
          <w:trHeight w:val="340"/>
          <w:jc w:val="center"/>
        </w:trPr>
        <w:tc>
          <w:tcPr>
            <w:tcW w:w="2677" w:type="dxa"/>
            <w:vMerge w:val="restart"/>
            <w:tcBorders>
              <w:top w:val="single" w:sz="4" w:space="0" w:color="000000"/>
              <w:left w:val="single" w:sz="4" w:space="0" w:color="000000"/>
              <w:right w:val="single" w:sz="4" w:space="0" w:color="000000"/>
            </w:tcBorders>
          </w:tcPr>
          <w:p w:rsidR="00CA7908" w:rsidRDefault="00842F3F">
            <w:pPr>
              <w:pBdr>
                <w:top w:val="nil"/>
                <w:left w:val="nil"/>
                <w:bottom w:val="nil"/>
                <w:right w:val="nil"/>
                <w:between w:val="nil"/>
              </w:pBdr>
              <w:spacing w:after="0"/>
              <w:ind w:left="1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Промежуточная аттестация </w:t>
            </w:r>
          </w:p>
        </w:tc>
        <w:tc>
          <w:tcPr>
            <w:tcW w:w="4945"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зачет (З) </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p>
        </w:tc>
      </w:tr>
      <w:tr w:rsidR="00CA7908">
        <w:trPr>
          <w:trHeight w:val="288"/>
          <w:jc w:val="center"/>
        </w:trPr>
        <w:tc>
          <w:tcPr>
            <w:tcW w:w="2677"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945" w:type="dxa"/>
            <w:tcBorders>
              <w:top w:val="single" w:sz="4" w:space="0" w:color="000000"/>
              <w:left w:val="single" w:sz="4" w:space="0" w:color="000000"/>
              <w:bottom w:val="single" w:sz="4" w:space="0" w:color="000000"/>
              <w:right w:val="single" w:sz="4" w:space="0" w:color="000000"/>
            </w:tcBorders>
          </w:tcPr>
          <w:p w:rsidR="00CA7908" w:rsidRDefault="00842F3F">
            <w:pPr>
              <w:spacing w:after="0"/>
              <w:ind w:left="100"/>
              <w:rPr>
                <w:rFonts w:ascii="Times New Roman" w:eastAsia="Times New Roman" w:hAnsi="Times New Roman" w:cs="Times New Roman"/>
              </w:rPr>
            </w:pPr>
            <w:r>
              <w:rPr>
                <w:rFonts w:ascii="Times New Roman" w:eastAsia="Times New Roman" w:hAnsi="Times New Roman" w:cs="Times New Roman"/>
              </w:rPr>
              <w:t>Прием зачета, час</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CA7908">
        <w:trPr>
          <w:trHeight w:val="340"/>
          <w:jc w:val="center"/>
        </w:trPr>
        <w:tc>
          <w:tcPr>
            <w:tcW w:w="2677" w:type="dxa"/>
            <w:vMerge w:val="restart"/>
            <w:tcBorders>
              <w:top w:val="single" w:sz="4" w:space="0" w:color="000000"/>
              <w:left w:val="single" w:sz="4" w:space="0" w:color="000000"/>
              <w:right w:val="single" w:sz="4" w:space="0" w:color="000000"/>
            </w:tcBorders>
          </w:tcPr>
          <w:p w:rsidR="00CA7908" w:rsidRDefault="00842F3F">
            <w:pPr>
              <w:pBdr>
                <w:top w:val="nil"/>
                <w:left w:val="nil"/>
                <w:bottom w:val="nil"/>
                <w:right w:val="nil"/>
                <w:between w:val="nil"/>
              </w:pBdr>
              <w:spacing w:after="0"/>
              <w:ind w:left="1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 Общая трудоемкость</w:t>
            </w:r>
          </w:p>
        </w:tc>
        <w:tc>
          <w:tcPr>
            <w:tcW w:w="4945"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часов</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tabs>
                <w:tab w:val="left" w:pos="720"/>
              </w:tabs>
              <w:spacing w:after="0"/>
              <w:ind w:lef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r>
      <w:tr w:rsidR="00CA7908">
        <w:trPr>
          <w:trHeight w:val="340"/>
          <w:jc w:val="center"/>
        </w:trPr>
        <w:tc>
          <w:tcPr>
            <w:tcW w:w="2677"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945"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зач. ед.</w:t>
            </w:r>
          </w:p>
        </w:tc>
        <w:tc>
          <w:tcPr>
            <w:tcW w:w="1192"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83"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r>
    </w:tbl>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A7908" w:rsidRDefault="00842F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СОДЕРЖАНИЕ ДИСЦИПЛИНЫ </w:t>
      </w:r>
    </w:p>
    <w:p w:rsidR="00CA7908" w:rsidRDefault="00842F3F">
      <w:pPr>
        <w:rPr>
          <w:rFonts w:ascii="Times New Roman" w:eastAsia="Times New Roman" w:hAnsi="Times New Roman" w:cs="Times New Roman"/>
          <w:b/>
        </w:rPr>
      </w:pPr>
      <w:r>
        <w:rPr>
          <w:rFonts w:ascii="Times New Roman" w:eastAsia="Times New Roman" w:hAnsi="Times New Roman" w:cs="Times New Roman"/>
          <w:b/>
        </w:rPr>
        <w:t>4.2.1.  Разделы (темы) дисциплины, виды деятельности и формы контроля</w:t>
      </w:r>
    </w:p>
    <w:tbl>
      <w:tblPr>
        <w:tblStyle w:val="aa"/>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708"/>
        <w:gridCol w:w="4395"/>
        <w:gridCol w:w="567"/>
        <w:gridCol w:w="709"/>
        <w:gridCol w:w="850"/>
        <w:gridCol w:w="851"/>
        <w:gridCol w:w="1309"/>
      </w:tblGrid>
      <w:tr w:rsidR="00CA7908">
        <w:tc>
          <w:tcPr>
            <w:tcW w:w="534" w:type="dxa"/>
            <w:vMerge w:val="restart"/>
            <w:tcBorders>
              <w:top w:val="single" w:sz="4" w:space="0" w:color="000000"/>
              <w:left w:val="single" w:sz="4" w:space="0" w:color="000000"/>
              <w:bottom w:val="single" w:sz="4" w:space="0" w:color="000000"/>
              <w:right w:val="single" w:sz="4" w:space="0" w:color="000000"/>
            </w:tcBorders>
          </w:tcPr>
          <w:p w:rsidR="00CA7908" w:rsidRDefault="00842F3F">
            <w:r>
              <w:t>№ п/п</w:t>
            </w:r>
          </w:p>
        </w:tc>
        <w:tc>
          <w:tcPr>
            <w:tcW w:w="708" w:type="dxa"/>
            <w:vMerge w:val="restart"/>
            <w:tcBorders>
              <w:top w:val="single" w:sz="4" w:space="0" w:color="000000"/>
              <w:left w:val="single" w:sz="4" w:space="0" w:color="000000"/>
              <w:bottom w:val="single" w:sz="4" w:space="0" w:color="000000"/>
              <w:right w:val="single" w:sz="4" w:space="0" w:color="000000"/>
            </w:tcBorders>
          </w:tcPr>
          <w:p w:rsidR="00CA7908" w:rsidRDefault="00842F3F">
            <w:r>
              <w:t xml:space="preserve">№семестра </w:t>
            </w:r>
          </w:p>
        </w:tc>
        <w:tc>
          <w:tcPr>
            <w:tcW w:w="4395" w:type="dxa"/>
            <w:vMerge w:val="restart"/>
            <w:tcBorders>
              <w:top w:val="single" w:sz="4" w:space="0" w:color="000000"/>
              <w:left w:val="single" w:sz="4" w:space="0" w:color="000000"/>
              <w:bottom w:val="single" w:sz="4" w:space="0" w:color="000000"/>
              <w:right w:val="single" w:sz="4" w:space="0" w:color="000000"/>
            </w:tcBorders>
          </w:tcPr>
          <w:p w:rsidR="00CA7908" w:rsidRDefault="00842F3F">
            <w:pPr>
              <w:jc w:val="center"/>
            </w:pPr>
            <w:r>
              <w:t>Название раздела дисциплины</w:t>
            </w:r>
          </w:p>
        </w:tc>
        <w:tc>
          <w:tcPr>
            <w:tcW w:w="2977" w:type="dxa"/>
            <w:gridSpan w:val="4"/>
            <w:tcBorders>
              <w:top w:val="single" w:sz="4" w:space="0" w:color="000000"/>
              <w:left w:val="single" w:sz="4" w:space="0" w:color="000000"/>
              <w:bottom w:val="single" w:sz="4" w:space="0" w:color="000000"/>
              <w:right w:val="single" w:sz="4" w:space="0" w:color="000000"/>
            </w:tcBorders>
          </w:tcPr>
          <w:p w:rsidR="00CA7908" w:rsidRDefault="00842F3F">
            <w:r>
              <w:t>Виды  деятельности , включая СР</w:t>
            </w:r>
          </w:p>
        </w:tc>
        <w:tc>
          <w:tcPr>
            <w:tcW w:w="1309" w:type="dxa"/>
            <w:vMerge w:val="restart"/>
            <w:tcBorders>
              <w:top w:val="single" w:sz="4" w:space="0" w:color="000000"/>
              <w:left w:val="single" w:sz="4" w:space="0" w:color="000000"/>
              <w:bottom w:val="single" w:sz="4" w:space="0" w:color="000000"/>
              <w:right w:val="single" w:sz="4" w:space="0" w:color="000000"/>
            </w:tcBorders>
          </w:tcPr>
          <w:p w:rsidR="00CA7908" w:rsidRDefault="00842F3F">
            <w:r>
              <w:t>Формы текущего контроля успев-ти</w:t>
            </w:r>
          </w:p>
        </w:tc>
      </w:tr>
      <w:tr w:rsidR="00CA7908">
        <w:tc>
          <w:tcPr>
            <w:tcW w:w="53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708"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4395"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Л</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ПЗ</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СР</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Всего</w:t>
            </w:r>
          </w:p>
        </w:tc>
        <w:tc>
          <w:tcPr>
            <w:tcW w:w="130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2</w:t>
            </w: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3</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4</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5</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7</w:t>
            </w:r>
          </w:p>
        </w:tc>
        <w:tc>
          <w:tcPr>
            <w:tcW w:w="13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8</w:t>
            </w: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r>
              <w:t>1.</w:t>
            </w:r>
          </w:p>
        </w:tc>
        <w:tc>
          <w:tcPr>
            <w:tcW w:w="708" w:type="dxa"/>
            <w:vMerge w:val="restart"/>
            <w:tcBorders>
              <w:top w:val="single" w:sz="4" w:space="0" w:color="000000"/>
              <w:left w:val="single" w:sz="4" w:space="0" w:color="000000"/>
              <w:right w:val="single" w:sz="4" w:space="0" w:color="000000"/>
            </w:tcBorders>
          </w:tcPr>
          <w:p w:rsidR="00CA7908" w:rsidRDefault="00842F3F">
            <w:r>
              <w:t>12</w:t>
            </w: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rPr>
                <w:b/>
                <w:sz w:val="24"/>
                <w:szCs w:val="24"/>
              </w:rPr>
            </w:pPr>
            <w:r>
              <w:rPr>
                <w:b/>
                <w:sz w:val="24"/>
                <w:szCs w:val="24"/>
              </w:rPr>
              <w:t xml:space="preserve">Раздел 1. </w:t>
            </w:r>
            <w:r>
              <w:rPr>
                <w:sz w:val="24"/>
                <w:szCs w:val="24"/>
              </w:rPr>
              <w:t>Предмет судебной медицины и краткий и краткий очерк его развития.</w:t>
            </w:r>
            <w:r>
              <w:t xml:space="preserve"> Процессуальные и организационные вопросы судебно-медицинской службы в РФ.</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11</w:t>
            </w:r>
          </w:p>
        </w:tc>
        <w:tc>
          <w:tcPr>
            <w:tcW w:w="1309" w:type="dxa"/>
            <w:vMerge w:val="restart"/>
            <w:tcBorders>
              <w:top w:val="single" w:sz="4" w:space="0" w:color="000000"/>
              <w:left w:val="single" w:sz="4" w:space="0" w:color="000000"/>
              <w:bottom w:val="single" w:sz="4" w:space="0" w:color="000000"/>
              <w:right w:val="single" w:sz="4" w:space="0" w:color="000000"/>
            </w:tcBorders>
          </w:tcPr>
          <w:p w:rsidR="00CA7908" w:rsidRDefault="00842F3F">
            <w:r>
              <w:rPr>
                <w:sz w:val="24"/>
                <w:szCs w:val="24"/>
              </w:rPr>
              <w:t>входящий тестовый контроль, ситуационные задачи, реферат,</w:t>
            </w:r>
          </w:p>
          <w:p w:rsidR="00CA7908" w:rsidRDefault="00842F3F">
            <w:r>
              <w:rPr>
                <w:sz w:val="24"/>
                <w:szCs w:val="24"/>
              </w:rPr>
              <w:t xml:space="preserve">текущий тестовый контроль </w:t>
            </w: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r>
              <w:t>2.</w:t>
            </w:r>
          </w:p>
        </w:tc>
        <w:tc>
          <w:tcPr>
            <w:tcW w:w="708"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r>
              <w:rPr>
                <w:b/>
                <w:sz w:val="24"/>
                <w:szCs w:val="24"/>
              </w:rPr>
              <w:t>Раздел 2.</w:t>
            </w:r>
            <w:r>
              <w:rPr>
                <w:sz w:val="24"/>
                <w:szCs w:val="24"/>
              </w:rPr>
              <w:t>Повреждение и смерть механического  происхождения.</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4</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r>
              <w:t>12</w:t>
            </w:r>
          </w:p>
        </w:tc>
        <w:tc>
          <w:tcPr>
            <w:tcW w:w="130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r>
              <w:t>3.</w:t>
            </w:r>
          </w:p>
        </w:tc>
        <w:tc>
          <w:tcPr>
            <w:tcW w:w="708"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r>
              <w:rPr>
                <w:b/>
                <w:sz w:val="24"/>
                <w:szCs w:val="24"/>
              </w:rPr>
              <w:t>Раздел 3</w:t>
            </w:r>
            <w:r>
              <w:rPr>
                <w:sz w:val="24"/>
                <w:szCs w:val="24"/>
              </w:rPr>
              <w:t>.Расстройство здоровья и смерть  от острого кислородного голодания</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4</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r>
              <w:t>12</w:t>
            </w:r>
          </w:p>
        </w:tc>
        <w:tc>
          <w:tcPr>
            <w:tcW w:w="130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r>
              <w:t>4.</w:t>
            </w:r>
          </w:p>
        </w:tc>
        <w:tc>
          <w:tcPr>
            <w:tcW w:w="708"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r>
              <w:rPr>
                <w:b/>
                <w:sz w:val="24"/>
                <w:szCs w:val="24"/>
              </w:rPr>
              <w:t>Раздел 4.</w:t>
            </w:r>
            <w:r>
              <w:rPr>
                <w:sz w:val="24"/>
                <w:szCs w:val="24"/>
              </w:rPr>
              <w:t xml:space="preserve"> Расстройство здоровья и смерть  от воздействия физических факторов.</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4</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r>
              <w:t>12</w:t>
            </w:r>
          </w:p>
        </w:tc>
        <w:tc>
          <w:tcPr>
            <w:tcW w:w="130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r>
              <w:t>5.</w:t>
            </w:r>
          </w:p>
        </w:tc>
        <w:tc>
          <w:tcPr>
            <w:tcW w:w="708"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r>
              <w:rPr>
                <w:b/>
                <w:sz w:val="24"/>
                <w:szCs w:val="24"/>
              </w:rPr>
              <w:t>Раздел 5.</w:t>
            </w:r>
            <w:r>
              <w:rPr>
                <w:sz w:val="24"/>
                <w:szCs w:val="24"/>
              </w:rPr>
              <w:t xml:space="preserve"> Расстройство здоровья и смерть  от воздействия химических  факторов.</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4</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r>
              <w:t>12</w:t>
            </w:r>
          </w:p>
        </w:tc>
        <w:tc>
          <w:tcPr>
            <w:tcW w:w="130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r>
              <w:t>6.</w:t>
            </w:r>
          </w:p>
        </w:tc>
        <w:tc>
          <w:tcPr>
            <w:tcW w:w="708"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pPr>
              <w:rPr>
                <w:b/>
                <w:sz w:val="24"/>
                <w:szCs w:val="24"/>
              </w:rPr>
            </w:pPr>
            <w:r>
              <w:rPr>
                <w:b/>
                <w:sz w:val="24"/>
                <w:szCs w:val="24"/>
              </w:rPr>
              <w:t>Раздел 6.</w:t>
            </w:r>
            <w:r>
              <w:t xml:space="preserve"> Судебно-медицинская экспертиза </w:t>
            </w:r>
            <w:r>
              <w:lastRenderedPageBreak/>
              <w:t>трупа.</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lastRenderedPageBreak/>
              <w:t>2</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4</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r>
              <w:t>12</w:t>
            </w:r>
          </w:p>
        </w:tc>
        <w:tc>
          <w:tcPr>
            <w:tcW w:w="130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r>
              <w:lastRenderedPageBreak/>
              <w:t>7.</w:t>
            </w:r>
          </w:p>
        </w:tc>
        <w:tc>
          <w:tcPr>
            <w:tcW w:w="708"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r>
              <w:rPr>
                <w:b/>
                <w:sz w:val="24"/>
                <w:szCs w:val="24"/>
              </w:rPr>
              <w:t>Раздел 7.</w:t>
            </w:r>
            <w:r>
              <w:t xml:space="preserve"> Судебно-медицинская экспертиза живых  (потерпевших, подозреваемых, обвиняемых) лиц.</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4</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r>
              <w:t>12</w:t>
            </w:r>
          </w:p>
        </w:tc>
        <w:tc>
          <w:tcPr>
            <w:tcW w:w="130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r>
              <w:t>8.</w:t>
            </w:r>
          </w:p>
        </w:tc>
        <w:tc>
          <w:tcPr>
            <w:tcW w:w="708"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r>
              <w:rPr>
                <w:b/>
                <w:sz w:val="24"/>
                <w:szCs w:val="24"/>
              </w:rPr>
              <w:t>Раздел 8.</w:t>
            </w:r>
            <w:r>
              <w:t xml:space="preserve"> Судебно-медицинская экспертиза вещественных доказательств</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r>
              <w:t>11</w:t>
            </w:r>
          </w:p>
        </w:tc>
        <w:tc>
          <w:tcPr>
            <w:tcW w:w="130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842F3F">
            <w:r>
              <w:t>9.</w:t>
            </w:r>
          </w:p>
        </w:tc>
        <w:tc>
          <w:tcPr>
            <w:tcW w:w="708" w:type="dxa"/>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c>
          <w:tcPr>
            <w:tcW w:w="4395" w:type="dxa"/>
            <w:tcBorders>
              <w:top w:val="single" w:sz="4" w:space="0" w:color="000000"/>
              <w:left w:val="single" w:sz="4" w:space="0" w:color="000000"/>
              <w:bottom w:val="single" w:sz="4" w:space="0" w:color="000000"/>
              <w:right w:val="single" w:sz="4" w:space="0" w:color="000000"/>
            </w:tcBorders>
          </w:tcPr>
          <w:p w:rsidR="00CA7908" w:rsidRDefault="00842F3F">
            <w:r>
              <w:rPr>
                <w:b/>
                <w:sz w:val="24"/>
                <w:szCs w:val="24"/>
              </w:rPr>
              <w:t>Раздел 9.</w:t>
            </w:r>
            <w:r>
              <w:t xml:space="preserve"> Судебно-медицинская экспертиза по делам о нарушениях медицинским персоналом своих профессиональных и должностных обязанностей.</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jc w:val="center"/>
            </w:pPr>
            <w:r>
              <w:t>4</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r>
              <w:t>12</w:t>
            </w:r>
          </w:p>
        </w:tc>
        <w:tc>
          <w:tcPr>
            <w:tcW w:w="130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line="276" w:lineRule="auto"/>
            </w:pP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CA7908"/>
        </w:tc>
        <w:tc>
          <w:tcPr>
            <w:tcW w:w="5103" w:type="dxa"/>
            <w:gridSpan w:val="2"/>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Всего за семестр</w:t>
            </w:r>
          </w:p>
        </w:tc>
        <w:tc>
          <w:tcPr>
            <w:tcW w:w="567" w:type="dxa"/>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18</w:t>
            </w:r>
          </w:p>
        </w:tc>
        <w:tc>
          <w:tcPr>
            <w:tcW w:w="709" w:type="dxa"/>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54</w:t>
            </w:r>
          </w:p>
        </w:tc>
        <w:tc>
          <w:tcPr>
            <w:tcW w:w="850" w:type="dxa"/>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34</w:t>
            </w: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106</w:t>
            </w:r>
          </w:p>
        </w:tc>
        <w:tc>
          <w:tcPr>
            <w:tcW w:w="1309" w:type="dxa"/>
            <w:tcBorders>
              <w:top w:val="single" w:sz="4" w:space="0" w:color="000000"/>
              <w:left w:val="single" w:sz="4" w:space="0" w:color="000000"/>
              <w:bottom w:val="single" w:sz="4" w:space="0" w:color="000000"/>
              <w:right w:val="single" w:sz="4" w:space="0" w:color="000000"/>
            </w:tcBorders>
          </w:tcPr>
          <w:p w:rsidR="00CA7908" w:rsidRDefault="00CA7908"/>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CA7908"/>
        </w:tc>
        <w:tc>
          <w:tcPr>
            <w:tcW w:w="5103" w:type="dxa"/>
            <w:gridSpan w:val="2"/>
            <w:tcBorders>
              <w:top w:val="single" w:sz="4" w:space="0" w:color="000000"/>
              <w:left w:val="single" w:sz="4" w:space="0" w:color="000000"/>
              <w:bottom w:val="single" w:sz="4" w:space="0" w:color="000000"/>
              <w:right w:val="single" w:sz="4" w:space="0" w:color="000000"/>
            </w:tcBorders>
          </w:tcPr>
          <w:p w:rsidR="00CA7908" w:rsidRDefault="00842F3F">
            <w:pPr>
              <w:rPr>
                <w:sz w:val="24"/>
                <w:szCs w:val="24"/>
              </w:rPr>
            </w:pPr>
            <w:r>
              <w:rPr>
                <w:b/>
              </w:rPr>
              <w:t>Внеаудиторная контактная работа</w:t>
            </w:r>
          </w:p>
        </w:tc>
        <w:tc>
          <w:tcPr>
            <w:tcW w:w="567"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709"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850"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1,7</w:t>
            </w:r>
          </w:p>
        </w:tc>
        <w:tc>
          <w:tcPr>
            <w:tcW w:w="1309" w:type="dxa"/>
            <w:tcBorders>
              <w:top w:val="single" w:sz="4" w:space="0" w:color="000000"/>
              <w:left w:val="single" w:sz="4" w:space="0" w:color="000000"/>
              <w:bottom w:val="single" w:sz="4" w:space="0" w:color="000000"/>
              <w:right w:val="single" w:sz="4" w:space="0" w:color="000000"/>
            </w:tcBorders>
          </w:tcPr>
          <w:p w:rsidR="00CA7908" w:rsidRDefault="00CA7908"/>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CA7908"/>
        </w:tc>
        <w:tc>
          <w:tcPr>
            <w:tcW w:w="5103" w:type="dxa"/>
            <w:gridSpan w:val="2"/>
            <w:tcBorders>
              <w:top w:val="single" w:sz="4" w:space="0" w:color="000000"/>
              <w:left w:val="single" w:sz="4" w:space="0" w:color="000000"/>
              <w:bottom w:val="single" w:sz="4" w:space="0" w:color="000000"/>
              <w:right w:val="single" w:sz="4" w:space="0" w:color="000000"/>
            </w:tcBorders>
          </w:tcPr>
          <w:p w:rsidR="00CA7908" w:rsidRDefault="00842F3F">
            <w:pPr>
              <w:rPr>
                <w:sz w:val="24"/>
                <w:szCs w:val="24"/>
              </w:rPr>
            </w:pPr>
            <w:r>
              <w:rPr>
                <w:sz w:val="24"/>
                <w:szCs w:val="24"/>
              </w:rPr>
              <w:t>В том числе: индивидуальные и групповые консультации</w:t>
            </w:r>
          </w:p>
        </w:tc>
        <w:tc>
          <w:tcPr>
            <w:tcW w:w="567"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709"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850"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1,7</w:t>
            </w:r>
          </w:p>
        </w:tc>
        <w:tc>
          <w:tcPr>
            <w:tcW w:w="1309" w:type="dxa"/>
            <w:tcBorders>
              <w:top w:val="single" w:sz="4" w:space="0" w:color="000000"/>
              <w:left w:val="single" w:sz="4" w:space="0" w:color="000000"/>
              <w:bottom w:val="single" w:sz="4" w:space="0" w:color="000000"/>
              <w:right w:val="single" w:sz="4" w:space="0" w:color="000000"/>
            </w:tcBorders>
          </w:tcPr>
          <w:p w:rsidR="00CA7908" w:rsidRDefault="00CA7908"/>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CA7908"/>
        </w:tc>
        <w:tc>
          <w:tcPr>
            <w:tcW w:w="5103" w:type="dxa"/>
            <w:gridSpan w:val="2"/>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Промежуточная аттестация</w:t>
            </w:r>
          </w:p>
        </w:tc>
        <w:tc>
          <w:tcPr>
            <w:tcW w:w="567"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709"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850"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0,3</w:t>
            </w:r>
          </w:p>
        </w:tc>
        <w:tc>
          <w:tcPr>
            <w:tcW w:w="1309" w:type="dxa"/>
            <w:tcBorders>
              <w:top w:val="single" w:sz="4" w:space="0" w:color="000000"/>
              <w:left w:val="single" w:sz="4" w:space="0" w:color="000000"/>
              <w:bottom w:val="single" w:sz="4" w:space="0" w:color="000000"/>
              <w:right w:val="single" w:sz="4" w:space="0" w:color="000000"/>
            </w:tcBorders>
          </w:tcPr>
          <w:p w:rsidR="00CA7908" w:rsidRDefault="00842F3F">
            <w:r>
              <w:rPr>
                <w:b/>
              </w:rPr>
              <w:t>зачет</w:t>
            </w:r>
          </w:p>
        </w:tc>
      </w:tr>
      <w:tr w:rsidR="00CA7908">
        <w:tc>
          <w:tcPr>
            <w:tcW w:w="534" w:type="dxa"/>
            <w:tcBorders>
              <w:top w:val="single" w:sz="4" w:space="0" w:color="000000"/>
              <w:left w:val="single" w:sz="4" w:space="0" w:color="000000"/>
              <w:bottom w:val="single" w:sz="4" w:space="0" w:color="000000"/>
              <w:right w:val="single" w:sz="4" w:space="0" w:color="000000"/>
            </w:tcBorders>
          </w:tcPr>
          <w:p w:rsidR="00CA7908" w:rsidRDefault="00CA7908"/>
        </w:tc>
        <w:tc>
          <w:tcPr>
            <w:tcW w:w="5103" w:type="dxa"/>
            <w:gridSpan w:val="2"/>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Итого</w:t>
            </w:r>
          </w:p>
        </w:tc>
        <w:tc>
          <w:tcPr>
            <w:tcW w:w="567"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709"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850"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c>
          <w:tcPr>
            <w:tcW w:w="851" w:type="dxa"/>
            <w:tcBorders>
              <w:top w:val="single" w:sz="4" w:space="0" w:color="000000"/>
              <w:left w:val="single" w:sz="4" w:space="0" w:color="000000"/>
              <w:bottom w:val="single" w:sz="4" w:space="0" w:color="000000"/>
              <w:right w:val="single" w:sz="4" w:space="0" w:color="000000"/>
            </w:tcBorders>
          </w:tcPr>
          <w:p w:rsidR="00CA7908" w:rsidRDefault="00842F3F">
            <w:pPr>
              <w:rPr>
                <w:b/>
              </w:rPr>
            </w:pPr>
            <w:r>
              <w:rPr>
                <w:b/>
              </w:rPr>
              <w:t>108</w:t>
            </w:r>
          </w:p>
        </w:tc>
        <w:tc>
          <w:tcPr>
            <w:tcW w:w="1309" w:type="dxa"/>
            <w:tcBorders>
              <w:top w:val="single" w:sz="4" w:space="0" w:color="000000"/>
              <w:left w:val="single" w:sz="4" w:space="0" w:color="000000"/>
              <w:bottom w:val="single" w:sz="4" w:space="0" w:color="000000"/>
              <w:right w:val="single" w:sz="4" w:space="0" w:color="000000"/>
            </w:tcBorders>
          </w:tcPr>
          <w:p w:rsidR="00CA7908" w:rsidRDefault="00CA7908">
            <w:pPr>
              <w:rPr>
                <w:b/>
              </w:rPr>
            </w:pPr>
          </w:p>
        </w:tc>
      </w:tr>
    </w:tbl>
    <w:p w:rsidR="00CA7908" w:rsidRDefault="00CA7908">
      <w:pPr>
        <w:rPr>
          <w:rFonts w:ascii="Times New Roman" w:eastAsia="Times New Roman" w:hAnsi="Times New Roman" w:cs="Times New Roman"/>
        </w:rPr>
      </w:pPr>
    </w:p>
    <w:p w:rsidR="00CA7908" w:rsidRDefault="00842F3F">
      <w:pPr>
        <w:jc w:val="both"/>
        <w:rPr>
          <w:rFonts w:ascii="Times New Roman" w:eastAsia="Times New Roman" w:hAnsi="Times New Roman" w:cs="Times New Roman"/>
          <w:i/>
        </w:rPr>
      </w:pPr>
      <w:r>
        <w:t xml:space="preserve"> </w:t>
      </w:r>
      <w:r>
        <w:rPr>
          <w:rFonts w:ascii="Times New Roman" w:eastAsia="Times New Roman" w:hAnsi="Times New Roman" w:cs="Times New Roman"/>
          <w:b/>
        </w:rPr>
        <w:t xml:space="preserve">4.2.2. Лекционный курс </w:t>
      </w:r>
    </w:p>
    <w:tbl>
      <w:tblPr>
        <w:tblStyle w:val="ab"/>
        <w:tblW w:w="103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6"/>
        <w:gridCol w:w="13"/>
        <w:gridCol w:w="2579"/>
        <w:gridCol w:w="2592"/>
        <w:gridCol w:w="3755"/>
        <w:gridCol w:w="817"/>
        <w:gridCol w:w="19"/>
        <w:gridCol w:w="14"/>
      </w:tblGrid>
      <w:tr w:rsidR="00CA7908">
        <w:trPr>
          <w:trHeight w:val="340"/>
        </w:trPr>
        <w:tc>
          <w:tcPr>
            <w:tcW w:w="539" w:type="dxa"/>
            <w:gridSpan w:val="2"/>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ind w:right="-103"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579"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раздела дисциплины</w:t>
            </w: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 лекции</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лекции</w:t>
            </w:r>
          </w:p>
        </w:tc>
        <w:tc>
          <w:tcPr>
            <w:tcW w:w="850" w:type="dxa"/>
            <w:gridSpan w:val="3"/>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часов</w:t>
            </w:r>
          </w:p>
        </w:tc>
      </w:tr>
      <w:tr w:rsidR="00CA7908">
        <w:trPr>
          <w:trHeight w:val="340"/>
        </w:trPr>
        <w:tc>
          <w:tcPr>
            <w:tcW w:w="539" w:type="dxa"/>
            <w:gridSpan w:val="2"/>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79"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ind w:lef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92"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55"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A7908">
        <w:trPr>
          <w:gridAfter w:val="2"/>
          <w:wAfter w:w="33" w:type="dxa"/>
          <w:trHeight w:val="340"/>
        </w:trPr>
        <w:tc>
          <w:tcPr>
            <w:tcW w:w="10282" w:type="dxa"/>
            <w:gridSpan w:val="6"/>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Семестр 11</w:t>
            </w: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592" w:type="dxa"/>
            <w:gridSpan w:val="2"/>
            <w:vMerge w:val="restart"/>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w:t>
            </w:r>
            <w:r>
              <w:rPr>
                <w:rFonts w:ascii="Times New Roman" w:eastAsia="Times New Roman" w:hAnsi="Times New Roman" w:cs="Times New Roman"/>
                <w:sz w:val="24"/>
                <w:szCs w:val="24"/>
              </w:rPr>
              <w:t>Предмет судебной медицины и краткий и краткий очерк его развития.</w:t>
            </w:r>
            <w:r>
              <w:rPr>
                <w:rFonts w:ascii="Times New Roman" w:eastAsia="Times New Roman" w:hAnsi="Times New Roman" w:cs="Times New Roman"/>
              </w:rPr>
              <w:t xml:space="preserve"> Процессуальные и организационные вопросы судебно-медицинской службы в РФ.</w:t>
            </w: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содержание судебной медицины. История развития судебной медицины в России.  Задачи судебной медицины в деятельности органов расследования, суда и практического здравоохранения. Нормативные документы, регламентирующие  деятельность судебно-медицинского эксперта.</w:t>
            </w:r>
          </w:p>
        </w:tc>
        <w:tc>
          <w:tcPr>
            <w:tcW w:w="836" w:type="dxa"/>
            <w:gridSpan w:val="2"/>
            <w:vMerge w:val="restart"/>
            <w:tcBorders>
              <w:top w:val="single" w:sz="4" w:space="0" w:color="000000"/>
              <w:left w:val="single" w:sz="4" w:space="0" w:color="000000"/>
              <w:right w:val="single" w:sz="4" w:space="0" w:color="000000"/>
            </w:tcBorders>
          </w:tcPr>
          <w:p w:rsidR="00CA7908" w:rsidRDefault="00842F3F">
            <w:pPr>
              <w:jc w:val="center"/>
              <w:rPr>
                <w:rFonts w:ascii="Times New Roman" w:eastAsia="Times New Roman" w:hAnsi="Times New Roman" w:cs="Times New Roman"/>
              </w:rPr>
            </w:pPr>
            <w:r>
              <w:rPr>
                <w:rFonts w:ascii="Times New Roman" w:eastAsia="Times New Roman" w:hAnsi="Times New Roman" w:cs="Times New Roman"/>
              </w:rPr>
              <w:t>2</w:t>
            </w:r>
          </w:p>
          <w:p w:rsidR="00CA7908" w:rsidRDefault="00842F3F">
            <w:pPr>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92"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1.Структура бюро судебно-медицинской экспертизы. Процессуальные и организационные вопросы судебно-медицинской экспертизы.</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судебно-медицинской  службы в РФ.  Структура Бюро СМЭ.  Процессуальные основы назначения и производства экспертизы  Виды судебно-медицинских экспертиз. Права, обязанности и отвод. Ответственность судебно-медицинских экспертов. Содержание заключения эксперта.</w:t>
            </w:r>
          </w:p>
        </w:tc>
        <w:tc>
          <w:tcPr>
            <w:tcW w:w="836" w:type="dxa"/>
            <w:gridSpan w:val="2"/>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9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Раздел 2. </w:t>
            </w:r>
            <w:r>
              <w:rPr>
                <w:rFonts w:ascii="Times New Roman" w:eastAsia="Times New Roman" w:hAnsi="Times New Roman" w:cs="Times New Roman"/>
                <w:sz w:val="24"/>
                <w:szCs w:val="24"/>
              </w:rPr>
              <w:t>Повреждение и смерть механического  происхождения.</w:t>
            </w: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2.Механические повреждения трупными и острыми предметами.</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«повреждение» механические повреждения, травмы и травматизма. Классификация повреждений по характеру, механизму. Повреждения тупыми твердыми предметами. Повреждения острыми предметами.</w:t>
            </w:r>
          </w:p>
        </w:tc>
        <w:tc>
          <w:tcPr>
            <w:tcW w:w="836" w:type="dxa"/>
            <w:gridSpan w:val="2"/>
            <w:vMerge w:val="restart"/>
            <w:tcBorders>
              <w:top w:val="single" w:sz="4" w:space="0" w:color="000000"/>
              <w:left w:val="single" w:sz="4" w:space="0" w:color="000000"/>
              <w:right w:val="single" w:sz="4" w:space="0" w:color="000000"/>
            </w:tcBorders>
          </w:tcPr>
          <w:p w:rsidR="00CA7908" w:rsidRDefault="00842F3F">
            <w:pPr>
              <w:jc w:val="center"/>
              <w:rPr>
                <w:rFonts w:ascii="Times New Roman" w:eastAsia="Times New Roman" w:hAnsi="Times New Roman" w:cs="Times New Roman"/>
              </w:rPr>
            </w:pPr>
            <w:r>
              <w:rPr>
                <w:rFonts w:ascii="Times New Roman" w:eastAsia="Times New Roman" w:hAnsi="Times New Roman" w:cs="Times New Roman"/>
              </w:rPr>
              <w:t>2</w:t>
            </w:r>
          </w:p>
          <w:p w:rsidR="00CA7908" w:rsidRDefault="00842F3F">
            <w:pPr>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92" w:type="dxa"/>
            <w:gridSpan w:val="2"/>
            <w:vMerge w:val="restart"/>
            <w:tcBorders>
              <w:top w:val="single" w:sz="4" w:space="0" w:color="000000"/>
              <w:left w:val="single" w:sz="4" w:space="0" w:color="000000"/>
              <w:right w:val="single" w:sz="4" w:space="0" w:color="000000"/>
            </w:tcBorders>
          </w:tcPr>
          <w:p w:rsidR="00CA7908" w:rsidRDefault="00CA7908">
            <w:pPr>
              <w:spacing w:after="0" w:line="240" w:lineRule="auto"/>
              <w:rPr>
                <w:rFonts w:ascii="Times New Roman" w:eastAsia="Times New Roman" w:hAnsi="Times New Roman" w:cs="Times New Roman"/>
              </w:rPr>
            </w:pP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3.Транспортная травма, падение с высоты.</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транспортных травм. Фазы причинения травмы. Варианты травматического воздействия. Автомобильная и мотоциклетная травмы. Железнодорожная травма. Авиационная травма. Повреждения, возникающие при </w:t>
            </w:r>
            <w:r>
              <w:rPr>
                <w:rFonts w:ascii="Times New Roman" w:eastAsia="Times New Roman" w:hAnsi="Times New Roman" w:cs="Times New Roman"/>
                <w:sz w:val="24"/>
                <w:szCs w:val="24"/>
              </w:rPr>
              <w:lastRenderedPageBreak/>
              <w:t>падении с высоты.</w:t>
            </w:r>
          </w:p>
        </w:tc>
        <w:tc>
          <w:tcPr>
            <w:tcW w:w="836" w:type="dxa"/>
            <w:gridSpan w:val="2"/>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92" w:type="dxa"/>
            <w:gridSpan w:val="2"/>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4.Судебно-медицинская экспертиза огнестрельных повреждений. Взрывная травма.</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огнестрельного оружия. Механизм образования огнестрельного повреждения. Повреждающие факторы выстрела. Морфологические признаки огнестрельной раны при  выстреле  в упор, с близкого расстояния, с дальнего расстояния. Особенности взрывной травмы.</w:t>
            </w:r>
          </w:p>
        </w:tc>
        <w:tc>
          <w:tcPr>
            <w:tcW w:w="836" w:type="dxa"/>
            <w:gridSpan w:val="2"/>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9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3</w:t>
            </w:r>
            <w:r>
              <w:rPr>
                <w:rFonts w:ascii="Times New Roman" w:eastAsia="Times New Roman" w:hAnsi="Times New Roman" w:cs="Times New Roman"/>
                <w:sz w:val="24"/>
                <w:szCs w:val="24"/>
              </w:rPr>
              <w:t>.Расстройство здоровья и смерть  от острого кислородного голодания</w:t>
            </w: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5.Механическая асфиксия.</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кислородного голодания. Понятие гипоксии и асфиксии, классификация, периоды и фазы асфиксии. Общие признаки асфиксии при наружном и внутреннем исследовании трупа. Диагностика механической асфиксии при повешении, удавлении петлей и руками, компрессионной, обтурационной асфиксии, утоплении в воде. Лабораторные методы диагностики при асфиксии.</w:t>
            </w:r>
          </w:p>
        </w:tc>
        <w:tc>
          <w:tcPr>
            <w:tcW w:w="836" w:type="dxa"/>
            <w:gridSpan w:val="2"/>
            <w:tcBorders>
              <w:top w:val="single" w:sz="4" w:space="0" w:color="000000"/>
              <w:left w:val="single" w:sz="4" w:space="0" w:color="000000"/>
              <w:bottom w:val="single" w:sz="4" w:space="0" w:color="000000"/>
              <w:right w:val="single" w:sz="4" w:space="0" w:color="000000"/>
            </w:tcBorders>
          </w:tcPr>
          <w:p w:rsidR="00CA7908" w:rsidRDefault="00842F3F">
            <w:pPr>
              <w:jc w:val="center"/>
              <w:rPr>
                <w:rFonts w:ascii="Times New Roman" w:eastAsia="Times New Roman" w:hAnsi="Times New Roman" w:cs="Times New Roman"/>
              </w:rPr>
            </w:pPr>
            <w:r>
              <w:rPr>
                <w:rFonts w:ascii="Times New Roman" w:eastAsia="Times New Roman" w:hAnsi="Times New Roman" w:cs="Times New Roman"/>
              </w:rPr>
              <w:t>2</w:t>
            </w: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9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4.</w:t>
            </w:r>
            <w:r>
              <w:rPr>
                <w:rFonts w:ascii="Times New Roman" w:eastAsia="Times New Roman" w:hAnsi="Times New Roman" w:cs="Times New Roman"/>
                <w:sz w:val="24"/>
                <w:szCs w:val="24"/>
              </w:rPr>
              <w:t xml:space="preserve"> Расстройство здоровья и смерть  от воздействия физических факторов.</w:t>
            </w: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6.Действие физических факторов на организм.</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и местное действие на организм высокой и низкой температуры, ожоговоя болезнь. Диагностика смерти от переохлаждения. Повреждение техническим и атмосферным электричеством. Расстройство здоровья и смерть от барометрического давления, лучистой энергии.</w:t>
            </w:r>
          </w:p>
        </w:tc>
        <w:tc>
          <w:tcPr>
            <w:tcW w:w="836" w:type="dxa"/>
            <w:gridSpan w:val="2"/>
            <w:tcBorders>
              <w:top w:val="single" w:sz="4" w:space="0" w:color="000000"/>
              <w:left w:val="single" w:sz="4" w:space="0" w:color="000000"/>
              <w:bottom w:val="single" w:sz="4" w:space="0" w:color="000000"/>
              <w:right w:val="single" w:sz="4" w:space="0" w:color="000000"/>
            </w:tcBorders>
          </w:tcPr>
          <w:p w:rsidR="00CA7908" w:rsidRDefault="00842F3F">
            <w:pPr>
              <w:jc w:val="center"/>
              <w:rPr>
                <w:rFonts w:ascii="Times New Roman" w:eastAsia="Times New Roman" w:hAnsi="Times New Roman" w:cs="Times New Roman"/>
              </w:rPr>
            </w:pPr>
            <w:r>
              <w:rPr>
                <w:rFonts w:ascii="Times New Roman" w:eastAsia="Times New Roman" w:hAnsi="Times New Roman" w:cs="Times New Roman"/>
              </w:rPr>
              <w:t>2</w:t>
            </w:r>
          </w:p>
        </w:tc>
      </w:tr>
      <w:tr w:rsidR="00CA7908">
        <w:trPr>
          <w:gridAfter w:val="1"/>
          <w:wAfter w:w="14" w:type="dxa"/>
          <w:trHeight w:val="93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92" w:type="dxa"/>
            <w:gridSpan w:val="2"/>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5.</w:t>
            </w:r>
            <w:r>
              <w:rPr>
                <w:rFonts w:ascii="Times New Roman" w:eastAsia="Times New Roman" w:hAnsi="Times New Roman" w:cs="Times New Roman"/>
                <w:sz w:val="24"/>
                <w:szCs w:val="24"/>
              </w:rPr>
              <w:t xml:space="preserve"> Расстройство здоровья и смерть  от воздействия химических  факторов.</w:t>
            </w: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Тема 7. Судебно-медицинская экспертиза отравлений. </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ind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ядах. Классификация химических поражений. Свойства ядов и ядовитых веществ. Пути введения и выведения ядов из организма. Дозы. Комбинирован-ные действия ядов.</w:t>
            </w:r>
          </w:p>
        </w:tc>
        <w:tc>
          <w:tcPr>
            <w:tcW w:w="836" w:type="dxa"/>
            <w:gridSpan w:val="2"/>
            <w:tcBorders>
              <w:top w:val="single" w:sz="4" w:space="0" w:color="000000"/>
              <w:left w:val="single" w:sz="4" w:space="0" w:color="000000"/>
              <w:bottom w:val="single" w:sz="4" w:space="0" w:color="000000"/>
              <w:right w:val="single" w:sz="4" w:space="0" w:color="000000"/>
            </w:tcBorders>
          </w:tcPr>
          <w:p w:rsidR="00CA7908" w:rsidRDefault="00842F3F">
            <w:pPr>
              <w:jc w:val="center"/>
              <w:rPr>
                <w:rFonts w:ascii="Times New Roman" w:eastAsia="Times New Roman" w:hAnsi="Times New Roman" w:cs="Times New Roman"/>
              </w:rPr>
            </w:pPr>
            <w:r>
              <w:rPr>
                <w:rFonts w:ascii="Times New Roman" w:eastAsia="Times New Roman" w:hAnsi="Times New Roman" w:cs="Times New Roman"/>
              </w:rPr>
              <w:t>2</w:t>
            </w:r>
          </w:p>
        </w:tc>
      </w:tr>
      <w:tr w:rsidR="00CA7908">
        <w:trPr>
          <w:gridAfter w:val="1"/>
          <w:wAfter w:w="14" w:type="dxa"/>
          <w:trHeight w:val="419"/>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92"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8. Частные виды отравлений.</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Отравления едкими ядами. Отравления деструктивными ядами и ядами действующими на кровь. Отравление ядами, угнетающими и возбуждающими ЦНС. Пищевые отравления.</w:t>
            </w:r>
          </w:p>
        </w:tc>
        <w:tc>
          <w:tcPr>
            <w:tcW w:w="836" w:type="dxa"/>
            <w:gridSpan w:val="2"/>
            <w:tcBorders>
              <w:top w:val="single" w:sz="4" w:space="0" w:color="000000"/>
              <w:left w:val="single" w:sz="4" w:space="0" w:color="000000"/>
              <w:bottom w:val="single" w:sz="4" w:space="0" w:color="000000"/>
              <w:right w:val="single" w:sz="4" w:space="0" w:color="000000"/>
            </w:tcBorders>
          </w:tcPr>
          <w:p w:rsidR="00CA7908" w:rsidRDefault="00CA7908">
            <w:pPr>
              <w:jc w:val="center"/>
              <w:rPr>
                <w:rFonts w:ascii="Times New Roman" w:eastAsia="Times New Roman" w:hAnsi="Times New Roman" w:cs="Times New Roman"/>
              </w:rPr>
            </w:pP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92" w:type="dxa"/>
            <w:gridSpan w:val="2"/>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w:t>
            </w:r>
            <w:r>
              <w:rPr>
                <w:rFonts w:ascii="Times New Roman" w:eastAsia="Times New Roman" w:hAnsi="Times New Roman" w:cs="Times New Roman"/>
              </w:rPr>
              <w:t xml:space="preserve"> Судебно-медицинская экспертиза трупа.</w:t>
            </w:r>
          </w:p>
          <w:p w:rsidR="00CA7908" w:rsidRDefault="00CA7908">
            <w:pPr>
              <w:spacing w:after="0" w:line="240" w:lineRule="auto"/>
              <w:rPr>
                <w:rFonts w:ascii="Times New Roman" w:eastAsia="Times New Roman" w:hAnsi="Times New Roman" w:cs="Times New Roman"/>
                <w:b/>
                <w:sz w:val="24"/>
                <w:szCs w:val="24"/>
              </w:rPr>
            </w:pP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Тема 9.Умирание и смерть. Ранние и поздние трупные изменения</w:t>
            </w:r>
            <w:r>
              <w:rPr>
                <w:rFonts w:ascii="Times New Roman" w:eastAsia="Times New Roman" w:hAnsi="Times New Roman" w:cs="Times New Roman"/>
              </w:rPr>
              <w:t>.</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Констатация смерти. Судебно-медицинская классификация смерти. Установление давности смерти. Юридическое значение врачебного свидетельства о смерти.</w:t>
            </w:r>
          </w:p>
        </w:tc>
        <w:tc>
          <w:tcPr>
            <w:tcW w:w="836" w:type="dxa"/>
            <w:gridSpan w:val="2"/>
            <w:vMerge w:val="restart"/>
            <w:tcBorders>
              <w:top w:val="single" w:sz="4" w:space="0" w:color="000000"/>
              <w:left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92"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10.Общая танатология.</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Поводы к судебно-медицинской экспертизе трупа, оценка их результатов. Документы, составляемые  при экспертизе трупа. Судебно-медицинская </w:t>
            </w:r>
            <w:r>
              <w:rPr>
                <w:rFonts w:ascii="Times New Roman" w:eastAsia="Times New Roman" w:hAnsi="Times New Roman" w:cs="Times New Roman"/>
                <w:sz w:val="24"/>
                <w:szCs w:val="24"/>
              </w:rPr>
              <w:lastRenderedPageBreak/>
              <w:t>экспертиза эксгумированного трупа. Особенности исследования трупов неизвестных лиц.</w:t>
            </w:r>
          </w:p>
        </w:tc>
        <w:tc>
          <w:tcPr>
            <w:tcW w:w="836" w:type="dxa"/>
            <w:gridSpan w:val="2"/>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592" w:type="dxa"/>
            <w:gridSpan w:val="2"/>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7.</w:t>
            </w:r>
            <w:r>
              <w:rPr>
                <w:rFonts w:ascii="Times New Roman" w:eastAsia="Times New Roman" w:hAnsi="Times New Roman" w:cs="Times New Roman"/>
              </w:rPr>
              <w:t xml:space="preserve"> Судебно-медицинская экспертиза живых  (потерпевших, подозреваемых, обвиняемых) лиц.</w:t>
            </w:r>
          </w:p>
          <w:p w:rsidR="00CA7908" w:rsidRDefault="00CA7908">
            <w:pPr>
              <w:spacing w:after="0" w:line="240" w:lineRule="auto"/>
              <w:rPr>
                <w:color w:val="FF0000"/>
              </w:rPr>
            </w:pP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color w:val="FF0000"/>
              </w:rPr>
            </w:pPr>
            <w:r>
              <w:rPr>
                <w:rFonts w:ascii="Times New Roman" w:eastAsia="Times New Roman" w:hAnsi="Times New Roman" w:cs="Times New Roman"/>
              </w:rPr>
              <w:t>Тема 11.Принципы построения заключения экспертизы трупов.</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«Судебно-медицинский секционный диагноз», генез смерти. Основная причина смерти, осложнение основного повреждения, сопутствующая патология, фоновые состояния. Конкурирующий диагноз. Принцип построения выводов.</w:t>
            </w:r>
          </w:p>
        </w:tc>
        <w:tc>
          <w:tcPr>
            <w:tcW w:w="836" w:type="dxa"/>
            <w:gridSpan w:val="2"/>
            <w:vMerge w:val="restart"/>
            <w:tcBorders>
              <w:top w:val="single" w:sz="4" w:space="0" w:color="000000"/>
              <w:left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92"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12. Судебно-медицинская экспертиза потерпевших, обвиняемых и других лиц. Квалификация вреда здоровью.</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Поводы и порядок судебно-медицинской экспертизы живых лиц.  Судебно-медицинская экспертиза тяжести причинения вреда здоровью человека. Квалифицирующие признаки тяжести вреда здоровью (побои, мучения, истязания, пытки). Утрата трудоспособности и расстройство  здоровья как признак тяжести вреда здоровью.</w:t>
            </w:r>
          </w:p>
        </w:tc>
        <w:tc>
          <w:tcPr>
            <w:tcW w:w="836" w:type="dxa"/>
            <w:gridSpan w:val="2"/>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92"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13. Судебно-медицинская экспертиза при половых состояниях и преступлениях.</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Поводы к освидетельствованию живых лиц по вопросам пола и половым преступлениям. Судебно-медицинская  экспертиза  беременности, аборта, бывших родов, признаки криминального аборта. Судебно-медицинская  экспертиза при половых преступлениях. Судебно-медицинское подтверждение действий сексуального характера, развратных действий, мужеложства.  </w:t>
            </w:r>
          </w:p>
        </w:tc>
        <w:tc>
          <w:tcPr>
            <w:tcW w:w="836" w:type="dxa"/>
            <w:gridSpan w:val="2"/>
            <w:vMerge/>
            <w:tcBorders>
              <w:top w:val="single" w:sz="4" w:space="0" w:color="000000"/>
              <w:left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9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b/>
                <w:sz w:val="24"/>
                <w:szCs w:val="24"/>
              </w:rPr>
              <w:t>Раздел 8.</w:t>
            </w:r>
            <w:r>
              <w:rPr>
                <w:rFonts w:ascii="Times New Roman" w:eastAsia="Times New Roman" w:hAnsi="Times New Roman" w:cs="Times New Roman"/>
              </w:rPr>
              <w:t xml:space="preserve"> Судебно-медицинская экспертиза вещественных доказательств</w:t>
            </w: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10.Осмотр трупа на месте происшествия. Изъятие вещественных доказательств биологического происхождения.</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осмотра, их задачи, документация осмотра места преступления. Основные задачи специалиста в области судебной медицины на месте обнаружения трупа. Порядок и последовательность действия врача при осмотре трупа на месте его обнаружения. Роль судебной медицины в выявлении и фиксации вещественных доказательств на месте происшествия.</w:t>
            </w:r>
          </w:p>
        </w:tc>
        <w:tc>
          <w:tcPr>
            <w:tcW w:w="836" w:type="dxa"/>
            <w:gridSpan w:val="2"/>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592"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b/>
                <w:sz w:val="24"/>
                <w:szCs w:val="24"/>
              </w:rPr>
              <w:t>Раздел 9.</w:t>
            </w:r>
            <w:r>
              <w:rPr>
                <w:rFonts w:ascii="Times New Roman" w:eastAsia="Times New Roman" w:hAnsi="Times New Roman" w:cs="Times New Roman"/>
              </w:rPr>
              <w:t xml:space="preserve"> Судебно-медицинская экспертиза по делам о нарушениях медицинским персоналом своих профессиональных и должностных обязанностей.</w:t>
            </w:r>
          </w:p>
        </w:tc>
        <w:tc>
          <w:tcPr>
            <w:tcW w:w="2592"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14.Ответственность медицинских работников за профессиональные нарушения.</w:t>
            </w:r>
          </w:p>
        </w:tc>
        <w:tc>
          <w:tcPr>
            <w:tcW w:w="375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проступка, преступления. Врачебные ошибки и несчастный случай в медицинской практике. Виды преступлений: должностные преступления; преступления против жизни и здоровья личности; преступления против </w:t>
            </w:r>
            <w:r>
              <w:rPr>
                <w:rFonts w:ascii="Times New Roman" w:eastAsia="Times New Roman" w:hAnsi="Times New Roman" w:cs="Times New Roman"/>
                <w:sz w:val="24"/>
                <w:szCs w:val="24"/>
              </w:rPr>
              <w:lastRenderedPageBreak/>
              <w:t>семьи; преступления против здоровья населения, умышленные и неумышленные.</w:t>
            </w:r>
          </w:p>
        </w:tc>
        <w:tc>
          <w:tcPr>
            <w:tcW w:w="836" w:type="dxa"/>
            <w:gridSpan w:val="2"/>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CA7908">
        <w:trPr>
          <w:gridAfter w:val="1"/>
          <w:wAfter w:w="14" w:type="dxa"/>
          <w:trHeight w:val="340"/>
        </w:trPr>
        <w:tc>
          <w:tcPr>
            <w:tcW w:w="526" w:type="dxa"/>
            <w:tcBorders>
              <w:top w:val="single" w:sz="4" w:space="0" w:color="000000"/>
              <w:left w:val="single" w:sz="4" w:space="0" w:color="000000"/>
              <w:bottom w:val="single" w:sz="4" w:space="0" w:color="000000"/>
              <w:right w:val="single" w:sz="4" w:space="0" w:color="000000"/>
            </w:tcBorders>
          </w:tcPr>
          <w:p w:rsidR="00CA7908" w:rsidRDefault="00CA7908">
            <w:pPr>
              <w:tabs>
                <w:tab w:val="right" w:pos="9639"/>
              </w:tabs>
              <w:spacing w:after="0" w:line="240" w:lineRule="auto"/>
              <w:rPr>
                <w:rFonts w:ascii="Times New Roman" w:eastAsia="Times New Roman" w:hAnsi="Times New Roman" w:cs="Times New Roman"/>
                <w:sz w:val="24"/>
                <w:szCs w:val="24"/>
              </w:rPr>
            </w:pPr>
          </w:p>
        </w:tc>
        <w:tc>
          <w:tcPr>
            <w:tcW w:w="8939" w:type="dxa"/>
            <w:gridSpan w:val="4"/>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часов в семестре:</w:t>
            </w:r>
          </w:p>
        </w:tc>
        <w:tc>
          <w:tcPr>
            <w:tcW w:w="836" w:type="dxa"/>
            <w:gridSpan w:val="2"/>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bl>
    <w:p w:rsidR="00CA7908" w:rsidRDefault="00CA7908">
      <w:pPr>
        <w:jc w:val="both"/>
        <w:rPr>
          <w:rFonts w:ascii="Times New Roman" w:eastAsia="Times New Roman" w:hAnsi="Times New Roman" w:cs="Times New Roman"/>
          <w:i/>
        </w:rPr>
      </w:pP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i/>
          <w:color w:val="333333"/>
          <w:sz w:val="24"/>
          <w:szCs w:val="24"/>
        </w:rPr>
      </w:pPr>
    </w:p>
    <w:p w:rsidR="00CA7908" w:rsidRDefault="00842F3F">
      <w:pPr>
        <w:tabs>
          <w:tab w:val="right" w:pos="9639"/>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4.2.3. Практические занятия </w:t>
      </w:r>
    </w:p>
    <w:tbl>
      <w:tblPr>
        <w:tblStyle w:val="ac"/>
        <w:tblW w:w="9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13"/>
        <w:gridCol w:w="2581"/>
        <w:gridCol w:w="2593"/>
        <w:gridCol w:w="3003"/>
        <w:gridCol w:w="452"/>
        <w:gridCol w:w="833"/>
      </w:tblGrid>
      <w:tr w:rsidR="00CA7908">
        <w:trPr>
          <w:trHeight w:val="340"/>
        </w:trPr>
        <w:tc>
          <w:tcPr>
            <w:tcW w:w="535" w:type="dxa"/>
            <w:gridSpan w:val="2"/>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581"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раздела дисциплины</w:t>
            </w: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Наименование практического занятия </w:t>
            </w:r>
          </w:p>
        </w:tc>
        <w:tc>
          <w:tcPr>
            <w:tcW w:w="300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практического занятия </w:t>
            </w:r>
          </w:p>
        </w:tc>
        <w:tc>
          <w:tcPr>
            <w:tcW w:w="1285" w:type="dxa"/>
            <w:gridSpan w:val="2"/>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часов</w:t>
            </w:r>
          </w:p>
        </w:tc>
      </w:tr>
      <w:tr w:rsidR="00CA7908">
        <w:trPr>
          <w:trHeight w:val="340"/>
        </w:trPr>
        <w:tc>
          <w:tcPr>
            <w:tcW w:w="535" w:type="dxa"/>
            <w:gridSpan w:val="2"/>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81"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ind w:lef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93"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03"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A7908">
        <w:trPr>
          <w:trHeight w:val="340"/>
        </w:trPr>
        <w:tc>
          <w:tcPr>
            <w:tcW w:w="9997" w:type="dxa"/>
            <w:gridSpan w:val="7"/>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Семестр 11</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594" w:type="dxa"/>
            <w:gridSpan w:val="2"/>
            <w:vMerge w:val="restart"/>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w:t>
            </w:r>
            <w:r>
              <w:rPr>
                <w:rFonts w:ascii="Times New Roman" w:eastAsia="Times New Roman" w:hAnsi="Times New Roman" w:cs="Times New Roman"/>
                <w:sz w:val="24"/>
                <w:szCs w:val="24"/>
              </w:rPr>
              <w:t>Предмет судебной медицины и краткий и краткий очерк его развития.</w:t>
            </w:r>
            <w:r>
              <w:rPr>
                <w:rFonts w:ascii="Times New Roman" w:eastAsia="Times New Roman" w:hAnsi="Times New Roman" w:cs="Times New Roman"/>
              </w:rPr>
              <w:t xml:space="preserve"> Процессуальные и организационные вопросы судебно-медицинской службы в РФ.</w:t>
            </w: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 содержание судебной медицины. История развития судебной медицины в России.  Задачи судебной медицины в деятельности органов расследования, суда и практического здравоохранения. Нормативные документы, регламентирующие  деятельность судебно-медицинского эксперта.</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94"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1.Структура бюро судебно-медицинской экспертизы. Процессуальные и организационные вопросы судебно-медицинской экспертизы.</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судебно-медицинской  службы в РФ.  Структура Бюро СМЭ.  Процессуальные основы назначения и производства экспертизы  Виды судебно-медицинских экспертиз. Права, обязанности и отвод. Ответственность судебно-медицинских экспертов. Содержание заключения эксперта.</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94"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Раздел 2. </w:t>
            </w:r>
            <w:r>
              <w:rPr>
                <w:rFonts w:ascii="Times New Roman" w:eastAsia="Times New Roman" w:hAnsi="Times New Roman" w:cs="Times New Roman"/>
                <w:sz w:val="24"/>
                <w:szCs w:val="24"/>
              </w:rPr>
              <w:t>Повреждение и смерть механического  происхождения.</w:t>
            </w: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2.Механические повреждения трупными и острыми предметами.</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«повреждение» механические повреждения, травмы и травматизма. Классификация повреждений по характеру, механизму. Повреждения тупыми твердыми предметами. Повреждения острыми предметами.</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94" w:type="dxa"/>
            <w:gridSpan w:val="2"/>
            <w:tcBorders>
              <w:top w:val="single" w:sz="4" w:space="0" w:color="000000"/>
              <w:left w:val="single" w:sz="4" w:space="0" w:color="000000"/>
              <w:bottom w:val="single" w:sz="4" w:space="0" w:color="000000"/>
              <w:right w:val="single" w:sz="4" w:space="0" w:color="000000"/>
            </w:tcBorders>
          </w:tcPr>
          <w:p w:rsidR="00CA7908" w:rsidRDefault="00CA7908">
            <w:pPr>
              <w:spacing w:after="0" w:line="240" w:lineRule="auto"/>
              <w:rPr>
                <w:rFonts w:ascii="Times New Roman" w:eastAsia="Times New Roman" w:hAnsi="Times New Roman" w:cs="Times New Roman"/>
              </w:rPr>
            </w:pP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3.Транспортная травма, падение с высоты.</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транспортных травм. Фазы причинения травмы. Варианты травматического воздействия. Автомобильная и мотоциклетная травмы. Железнодорожная травма. Авиационная травма. Повреждения, возникающие при падении с высоты.</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94" w:type="dxa"/>
            <w:gridSpan w:val="2"/>
            <w:tcBorders>
              <w:top w:val="single" w:sz="4" w:space="0" w:color="000000"/>
              <w:left w:val="single" w:sz="4" w:space="0" w:color="000000"/>
              <w:bottom w:val="single" w:sz="4" w:space="0" w:color="000000"/>
              <w:right w:val="single" w:sz="4" w:space="0" w:color="000000"/>
            </w:tcBorders>
          </w:tcPr>
          <w:p w:rsidR="00CA7908" w:rsidRDefault="00CA7908">
            <w:pPr>
              <w:spacing w:after="0" w:line="240" w:lineRule="auto"/>
              <w:rPr>
                <w:rFonts w:ascii="Times New Roman" w:eastAsia="Times New Roman" w:hAnsi="Times New Roman" w:cs="Times New Roman"/>
              </w:rPr>
            </w:pP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4.Судебно-</w:t>
            </w:r>
            <w:r>
              <w:rPr>
                <w:rFonts w:ascii="Times New Roman" w:eastAsia="Times New Roman" w:hAnsi="Times New Roman" w:cs="Times New Roman"/>
              </w:rPr>
              <w:lastRenderedPageBreak/>
              <w:t>медицинская экспертиза огнестрельных повреждений. Взрывная травма.</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Классификация </w:t>
            </w:r>
            <w:r>
              <w:rPr>
                <w:rFonts w:ascii="Times New Roman" w:eastAsia="Times New Roman" w:hAnsi="Times New Roman" w:cs="Times New Roman"/>
                <w:sz w:val="24"/>
                <w:szCs w:val="24"/>
              </w:rPr>
              <w:lastRenderedPageBreak/>
              <w:t>огнестрельного оружия. Механизм образования огнестрельного повреждения. Повреждающие факторы выстрела. Морфологические признаки огнестрельной раны при  выстреле  в упор, с близкого расстояния, с дальнего расстояния. Особенности взрывной травмы.</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594"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3</w:t>
            </w:r>
            <w:r>
              <w:rPr>
                <w:rFonts w:ascii="Times New Roman" w:eastAsia="Times New Roman" w:hAnsi="Times New Roman" w:cs="Times New Roman"/>
                <w:sz w:val="24"/>
                <w:szCs w:val="24"/>
              </w:rPr>
              <w:t>.Расстройство здоровья и смерть  от острого кислородного голодания</w:t>
            </w: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5.Механическая асфиксия.</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кислородного голодания. Понятие гипоксии и асфиксии, классификация, периоды и фазы асфиксии. Общие признаки асфиксии при наружном и внутреннем исследовании трупа. Диагностика механической асфиксии при повешении, удавлении петлей и руками, компрессионной, обтурационной асфиксии, утоплении в воде. Лабораторные методы диагностики при асфиксии.</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ё</w:t>
            </w:r>
          </w:p>
        </w:tc>
        <w:tc>
          <w:tcPr>
            <w:tcW w:w="2594"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4.</w:t>
            </w:r>
            <w:r>
              <w:rPr>
                <w:rFonts w:ascii="Times New Roman" w:eastAsia="Times New Roman" w:hAnsi="Times New Roman" w:cs="Times New Roman"/>
                <w:sz w:val="24"/>
                <w:szCs w:val="24"/>
              </w:rPr>
              <w:t xml:space="preserve"> Расстройство здоровья и смерть  от воздействия физических факторов.</w:t>
            </w: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6.Действие физических факторов на организм.</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и местное действие на организм высокой и низкой температуры, ожоговоя болезнь. Диагностика смерти от переохлаждения. Повреждение техническим и атмосферным электричеством. Расстройство здоровья и смерть от барометрического давления, лучистой энергии.</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CA7908">
        <w:trPr>
          <w:trHeight w:val="93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94" w:type="dxa"/>
            <w:gridSpan w:val="2"/>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5.</w:t>
            </w:r>
            <w:r>
              <w:rPr>
                <w:rFonts w:ascii="Times New Roman" w:eastAsia="Times New Roman" w:hAnsi="Times New Roman" w:cs="Times New Roman"/>
                <w:sz w:val="24"/>
                <w:szCs w:val="24"/>
              </w:rPr>
              <w:t xml:space="preserve"> Расстройство здоровья и смерть  от воздействия химических  факторов.</w:t>
            </w: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Тема 7. Судебно-медицинская экспертиза отравлений. </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ядах. Классификация химических поражений. Свойства ядов и ядовитых веществ. Пути введения и выведения ядов из организма. Дозы. Комбинированные действия ядов.</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CA7908">
        <w:trPr>
          <w:trHeight w:val="93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94"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8. Частные виды отравлений.</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Отравления едкими ядами. Отравления деструктивными ядами и ядами действующими на кровь. Отравление ядами, угнетающими и возбуждающими ЦНС. Пищевые отравления.</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94" w:type="dxa"/>
            <w:gridSpan w:val="2"/>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Раздел 6.</w:t>
            </w:r>
            <w:r>
              <w:rPr>
                <w:rFonts w:ascii="Times New Roman" w:eastAsia="Times New Roman" w:hAnsi="Times New Roman" w:cs="Times New Roman"/>
              </w:rPr>
              <w:t xml:space="preserve"> Судебно-медицинская экспертиза трупа</w:t>
            </w:r>
            <w:r>
              <w:rPr>
                <w:rFonts w:ascii="Times New Roman" w:eastAsia="Times New Roman" w:hAnsi="Times New Roman" w:cs="Times New Roman"/>
                <w:color w:val="FF0000"/>
              </w:rPr>
              <w:t>.</w:t>
            </w:r>
          </w:p>
          <w:p w:rsidR="00CA7908" w:rsidRDefault="00CA7908">
            <w:pPr>
              <w:spacing w:after="0" w:line="240" w:lineRule="auto"/>
              <w:rPr>
                <w:rFonts w:ascii="Times New Roman" w:eastAsia="Times New Roman" w:hAnsi="Times New Roman" w:cs="Times New Roman"/>
                <w:b/>
                <w:sz w:val="24"/>
                <w:szCs w:val="24"/>
              </w:rPr>
            </w:pP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Тема 9.Умирание и смерть. Ранние и поздние трупные изменения</w:t>
            </w:r>
            <w:r>
              <w:rPr>
                <w:rFonts w:ascii="Times New Roman" w:eastAsia="Times New Roman" w:hAnsi="Times New Roman" w:cs="Times New Roman"/>
              </w:rPr>
              <w:t>.</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Констатация смерти. Судебно-медицинская классификация смерти. Установление давности смерти. Юридическое значение врачебного свидетельства о </w:t>
            </w:r>
            <w:r>
              <w:rPr>
                <w:rFonts w:ascii="Times New Roman" w:eastAsia="Times New Roman" w:hAnsi="Times New Roman" w:cs="Times New Roman"/>
                <w:sz w:val="24"/>
                <w:szCs w:val="24"/>
              </w:rPr>
              <w:lastRenderedPageBreak/>
              <w:t>смерти.</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594"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10.Общая танатология.</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Поводы к судебно-медицинской экспертизе трупа, оценка их результатов. Документы, составляемые  при экспертизе трупа. Судебно-медицинская экспертиза эксгумированного трупа. Особенности исследования трупов неизвестных лиц.</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94" w:type="dxa"/>
            <w:gridSpan w:val="2"/>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7.</w:t>
            </w:r>
            <w:r>
              <w:rPr>
                <w:rFonts w:ascii="Times New Roman" w:eastAsia="Times New Roman" w:hAnsi="Times New Roman" w:cs="Times New Roman"/>
              </w:rPr>
              <w:t xml:space="preserve"> Судебно-медицинская экспертиза живых  (потерпевших, подозреваемых, обвиняемых) лиц.</w:t>
            </w:r>
          </w:p>
          <w:p w:rsidR="00CA7908" w:rsidRDefault="00CA7908">
            <w:pPr>
              <w:spacing w:after="0" w:line="240" w:lineRule="auto"/>
              <w:rPr>
                <w:color w:val="FF0000"/>
              </w:rPr>
            </w:pP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color w:val="FF0000"/>
              </w:rPr>
            </w:pPr>
            <w:r>
              <w:rPr>
                <w:rFonts w:ascii="Times New Roman" w:eastAsia="Times New Roman" w:hAnsi="Times New Roman" w:cs="Times New Roman"/>
              </w:rPr>
              <w:t>Тема 11.Принципы построения заключения экспертизы трупов.</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«Судебно-медицинский секционный диагноз», генез смерти. Основная причина смерти, осложнение основного повреждения, сопутствующая патология, фоновые состояния. Конкурирующий диагноз. Принцип построения выводов.</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94"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rPr>
              <w:t>Тема 12. Судебно-медицинская экспертиза потерпевших, обвиняемых и других лиц. Квалификация вреда здоровью.</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Поводы и порядок судебно-медицинской экспертизы живых лиц.  Судебно-медицинская экспертиза тяжести причинения вреда здоровью человека. Квалифицирующие признаки тяжести вреда здоровью (побои, мучения, истязания, пытки). Утрата трудоспособности и расстройство  здоровья как признак тяжести вреда здоровью.</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94" w:type="dxa"/>
            <w:gridSpan w:val="2"/>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13. Судебно-медицинская экспертиза при половых состояниях и преступлениях.</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Поводы к освидетельствованию живых лиц по вопросам пола и половым преступлениям. Судебно-медицинская  экспертиза  беременности, аборта, бывших родов, признаки криминального аборта. Судебно-медицинская  экспертиза при половых преступлениях. Судебно-медицинское подтверждение действий сексуального характера, развратных действий, мужеложства.  </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94"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b/>
                <w:sz w:val="24"/>
                <w:szCs w:val="24"/>
              </w:rPr>
              <w:t>Раздел 8.</w:t>
            </w:r>
            <w:r>
              <w:rPr>
                <w:rFonts w:ascii="Times New Roman" w:eastAsia="Times New Roman" w:hAnsi="Times New Roman" w:cs="Times New Roman"/>
              </w:rPr>
              <w:t xml:space="preserve"> Судебно-медицинская экспертиза вещественных доказательств</w:t>
            </w: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10.Осмотр трупа на месте происшествия. Изъятие вещественных доказательств биологического происхождения.</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Участники осмотра, их задачи, документация осмотра места преступления. Основные задачи специалиста в области судебной медицины на месте обнаружения трупа. Порядок и последовательность действия врача при осмотре трупа на месте его обнаружения. Роль </w:t>
            </w:r>
            <w:r>
              <w:rPr>
                <w:rFonts w:ascii="Times New Roman" w:eastAsia="Times New Roman" w:hAnsi="Times New Roman" w:cs="Times New Roman"/>
                <w:sz w:val="24"/>
                <w:szCs w:val="24"/>
              </w:rPr>
              <w:lastRenderedPageBreak/>
              <w:t>судебной медицины в выявлении и фиксации вещественных доказательств на месте происшествия.</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594"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b/>
                <w:sz w:val="24"/>
                <w:szCs w:val="24"/>
              </w:rPr>
              <w:t>Раздел 9.</w:t>
            </w:r>
            <w:r>
              <w:rPr>
                <w:rFonts w:ascii="Times New Roman" w:eastAsia="Times New Roman" w:hAnsi="Times New Roman" w:cs="Times New Roman"/>
              </w:rPr>
              <w:t xml:space="preserve"> Судебно-медицинская экспертиза по делам о нарушениях медицинским персоналом своих профессиональных и должностных обязанностей.</w:t>
            </w:r>
          </w:p>
        </w:tc>
        <w:tc>
          <w:tcPr>
            <w:tcW w:w="2593"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rPr>
              <w:t>Тема 14.Ответственность медицинских работников за профессиональные нарушения.</w:t>
            </w:r>
          </w:p>
        </w:tc>
        <w:tc>
          <w:tcPr>
            <w:tcW w:w="3455" w:type="dxa"/>
            <w:gridSpan w:val="2"/>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проступка, преступления. Врачебные ошибки и несчастный случай в медицинской практике. Виды преступлений: должностные преступления; преступления против жизни и здоровья личности; преступления против семьи; преступления против здоровья населения, умышленные и неумышленные.</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CA7908">
        <w:trPr>
          <w:trHeight w:val="340"/>
        </w:trPr>
        <w:tc>
          <w:tcPr>
            <w:tcW w:w="522" w:type="dxa"/>
            <w:tcBorders>
              <w:top w:val="single" w:sz="4" w:space="0" w:color="000000"/>
              <w:left w:val="single" w:sz="4" w:space="0" w:color="000000"/>
              <w:bottom w:val="single" w:sz="4" w:space="0" w:color="000000"/>
              <w:right w:val="single" w:sz="4" w:space="0" w:color="000000"/>
            </w:tcBorders>
          </w:tcPr>
          <w:p w:rsidR="00CA7908" w:rsidRDefault="00CA7908">
            <w:pPr>
              <w:tabs>
                <w:tab w:val="right" w:pos="9639"/>
              </w:tabs>
              <w:spacing w:after="0" w:line="240" w:lineRule="auto"/>
              <w:rPr>
                <w:rFonts w:ascii="Times New Roman" w:eastAsia="Times New Roman" w:hAnsi="Times New Roman" w:cs="Times New Roman"/>
                <w:sz w:val="24"/>
                <w:szCs w:val="24"/>
              </w:rPr>
            </w:pPr>
          </w:p>
        </w:tc>
        <w:tc>
          <w:tcPr>
            <w:tcW w:w="8642" w:type="dxa"/>
            <w:gridSpan w:val="5"/>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часов в семестре:</w:t>
            </w:r>
          </w:p>
        </w:tc>
        <w:tc>
          <w:tcPr>
            <w:tcW w:w="833"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r>
    </w:tbl>
    <w:p w:rsidR="00CA7908" w:rsidRDefault="00CA7908">
      <w:pPr>
        <w:tabs>
          <w:tab w:val="right" w:pos="9639"/>
        </w:tabs>
        <w:jc w:val="both"/>
        <w:rPr>
          <w:rFonts w:ascii="Times New Roman" w:eastAsia="Times New Roman" w:hAnsi="Times New Roman" w:cs="Times New Roman"/>
          <w:i/>
          <w:sz w:val="24"/>
          <w:szCs w:val="24"/>
        </w:rPr>
      </w:pPr>
    </w:p>
    <w:p w:rsidR="00CA7908" w:rsidRDefault="00842F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САМОСТОЯТЕЛЬНАЯ РАБОТА ОБУЧАЮЩЕГОСЯ</w:t>
      </w:r>
    </w:p>
    <w:tbl>
      <w:tblPr>
        <w:tblStyle w:val="ad"/>
        <w:tblW w:w="10503"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
        <w:gridCol w:w="2737"/>
        <w:gridCol w:w="836"/>
        <w:gridCol w:w="5485"/>
        <w:gridCol w:w="861"/>
      </w:tblGrid>
      <w:tr w:rsidR="00CA7908">
        <w:trPr>
          <w:trHeight w:val="340"/>
        </w:trPr>
        <w:tc>
          <w:tcPr>
            <w:tcW w:w="584"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737"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раздела (темы)  дисциплины</w:t>
            </w: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СРО</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Всего часов</w:t>
            </w:r>
          </w:p>
        </w:tc>
      </w:tr>
      <w:tr w:rsidR="00CA7908">
        <w:trPr>
          <w:trHeight w:val="453"/>
        </w:trPr>
        <w:tc>
          <w:tcPr>
            <w:tcW w:w="584"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37"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6"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85"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61" w:type="dxa"/>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A7908">
        <w:trPr>
          <w:trHeight w:val="453"/>
        </w:trPr>
        <w:tc>
          <w:tcPr>
            <w:tcW w:w="10503" w:type="dxa"/>
            <w:gridSpan w:val="5"/>
            <w:tcBorders>
              <w:top w:val="single" w:sz="4" w:space="0" w:color="000000"/>
              <w:left w:val="single" w:sz="4" w:space="0" w:color="000000"/>
              <w:bottom w:val="single" w:sz="4" w:space="0" w:color="000000"/>
              <w:right w:val="single" w:sz="4" w:space="0" w:color="000000"/>
            </w:tcBorders>
            <w:vAlign w:val="center"/>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Семестр 11</w:t>
            </w:r>
          </w:p>
        </w:tc>
      </w:tr>
      <w:tr w:rsidR="00CA7908">
        <w:trPr>
          <w:trHeight w:val="957"/>
        </w:trPr>
        <w:tc>
          <w:tcPr>
            <w:tcW w:w="584" w:type="dxa"/>
            <w:vMerge w:val="restart"/>
            <w:tcBorders>
              <w:top w:val="single" w:sz="4" w:space="0" w:color="000000"/>
              <w:left w:val="single" w:sz="4" w:space="0" w:color="000000"/>
              <w:bottom w:val="single" w:sz="4" w:space="0" w:color="000000"/>
              <w:right w:val="single" w:sz="4" w:space="0" w:color="000000"/>
            </w:tcBorders>
          </w:tcPr>
          <w:p w:rsidR="00CA7908" w:rsidRDefault="00CA7908">
            <w:pPr>
              <w:numPr>
                <w:ilvl w:val="0"/>
                <w:numId w:val="1"/>
              </w:numPr>
              <w:tabs>
                <w:tab w:val="right" w:pos="9639"/>
              </w:tabs>
              <w:spacing w:after="0" w:line="240" w:lineRule="auto"/>
              <w:ind w:left="0" w:firstLine="0"/>
              <w:rPr>
                <w:rFonts w:ascii="Times New Roman" w:eastAsia="Times New Roman" w:hAnsi="Times New Roman" w:cs="Times New Roman"/>
                <w:sz w:val="24"/>
                <w:szCs w:val="24"/>
              </w:rPr>
            </w:pPr>
          </w:p>
        </w:tc>
        <w:tc>
          <w:tcPr>
            <w:tcW w:w="2737" w:type="dxa"/>
            <w:vMerge w:val="restart"/>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w:t>
            </w:r>
            <w:r>
              <w:rPr>
                <w:rFonts w:ascii="Times New Roman" w:eastAsia="Times New Roman" w:hAnsi="Times New Roman" w:cs="Times New Roman"/>
                <w:sz w:val="24"/>
                <w:szCs w:val="24"/>
              </w:rPr>
              <w:t>Предмет судебной медицины и краткий и краткий очерк его развития.</w:t>
            </w:r>
            <w:r>
              <w:rPr>
                <w:rFonts w:ascii="Times New Roman" w:eastAsia="Times New Roman" w:hAnsi="Times New Roman" w:cs="Times New Roman"/>
              </w:rPr>
              <w:t xml:space="preserve"> Процессуальные и организационные вопросы судебно-медицинской службы в РФ.</w:t>
            </w:r>
          </w:p>
          <w:p w:rsidR="00CA7908" w:rsidRDefault="00CA7908">
            <w:pPr>
              <w:tabs>
                <w:tab w:val="right" w:pos="9639"/>
              </w:tabs>
              <w:spacing w:after="0" w:line="240" w:lineRule="auto"/>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Самостоятельное изучение материала по теме: «</w:t>
            </w:r>
            <w:r>
              <w:rPr>
                <w:rFonts w:ascii="Times New Roman" w:eastAsia="Times New Roman" w:hAnsi="Times New Roman" w:cs="Times New Roman"/>
                <w:sz w:val="24"/>
                <w:szCs w:val="24"/>
              </w:rPr>
              <w:t>Нормативные документы, регламентирующие  деятельность судебно-медицинского эксперта»</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550"/>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домашнего задания по темам раздела «</w:t>
            </w:r>
            <w:r>
              <w:rPr>
                <w:rFonts w:ascii="Times New Roman" w:eastAsia="Times New Roman" w:hAnsi="Times New Roman" w:cs="Times New Roman"/>
              </w:rPr>
              <w:t>Процессуальные и организационные вопросы судебно-медицинской службы в РФ</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389"/>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занятиям и подготовка рефератов по теме: «Виды судебно-медицинских экспертиз»</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340"/>
        </w:trPr>
        <w:tc>
          <w:tcPr>
            <w:tcW w:w="584" w:type="dxa"/>
            <w:vMerge w:val="restart"/>
            <w:tcBorders>
              <w:top w:val="single" w:sz="4" w:space="0" w:color="000000"/>
              <w:left w:val="single" w:sz="4" w:space="0" w:color="000000"/>
              <w:bottom w:val="single" w:sz="4" w:space="0" w:color="000000"/>
              <w:right w:val="single" w:sz="4" w:space="0" w:color="000000"/>
            </w:tcBorders>
          </w:tcPr>
          <w:p w:rsidR="00CA7908" w:rsidRDefault="00CA7908">
            <w:pPr>
              <w:numPr>
                <w:ilvl w:val="0"/>
                <w:numId w:val="1"/>
              </w:numPr>
              <w:tabs>
                <w:tab w:val="right" w:pos="9639"/>
              </w:tabs>
              <w:spacing w:after="0" w:line="240" w:lineRule="auto"/>
              <w:ind w:left="0" w:firstLine="0"/>
              <w:rPr>
                <w:rFonts w:ascii="Times New Roman" w:eastAsia="Times New Roman" w:hAnsi="Times New Roman" w:cs="Times New Roman"/>
                <w:sz w:val="24"/>
                <w:szCs w:val="24"/>
              </w:rPr>
            </w:pPr>
          </w:p>
        </w:tc>
        <w:tc>
          <w:tcPr>
            <w:tcW w:w="2737" w:type="dxa"/>
            <w:vMerge w:val="restart"/>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w:t>
            </w:r>
            <w:r>
              <w:rPr>
                <w:rFonts w:ascii="Times New Roman" w:eastAsia="Times New Roman" w:hAnsi="Times New Roman" w:cs="Times New Roman"/>
                <w:sz w:val="24"/>
                <w:szCs w:val="24"/>
              </w:rPr>
              <w:t>Повреждение и смерть механического  происхождения.</w:t>
            </w:r>
          </w:p>
          <w:p w:rsidR="00CA7908" w:rsidRDefault="00CA7908">
            <w:pPr>
              <w:spacing w:after="0" w:line="240" w:lineRule="auto"/>
              <w:rPr>
                <w:rFonts w:ascii="Times New Roman" w:eastAsia="Times New Roman" w:hAnsi="Times New Roman" w:cs="Times New Roman"/>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изучение материала по теме: «</w:t>
            </w:r>
            <w:r>
              <w:rPr>
                <w:rFonts w:ascii="Times New Roman" w:eastAsia="Times New Roman" w:hAnsi="Times New Roman" w:cs="Times New Roman"/>
              </w:rPr>
              <w:t>Механические повреждения трупными и острыми предметами</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340"/>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домашнего задания по теме: «</w:t>
            </w:r>
            <w:r>
              <w:rPr>
                <w:rFonts w:ascii="Times New Roman" w:eastAsia="Times New Roman" w:hAnsi="Times New Roman" w:cs="Times New Roman"/>
              </w:rPr>
              <w:t>Транспортная травма, падение с высоты</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405"/>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занятиям и подготовка рефератов по теме: «</w:t>
            </w:r>
            <w:r>
              <w:rPr>
                <w:rFonts w:ascii="Times New Roman" w:eastAsia="Times New Roman" w:hAnsi="Times New Roman" w:cs="Times New Roman"/>
              </w:rPr>
              <w:t>Судебно-медицинская экспертиза огнестрельных повреждений. Взрывная травма</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839"/>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ind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изучение материала по теме: «Железнодорожная травма. Авиационная травма. Повреждения, возникающие при падении с высоты»</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267"/>
        </w:trPr>
        <w:tc>
          <w:tcPr>
            <w:tcW w:w="584" w:type="dxa"/>
            <w:vMerge w:val="restart"/>
            <w:tcBorders>
              <w:top w:val="single" w:sz="4" w:space="0" w:color="000000"/>
              <w:left w:val="single" w:sz="4" w:space="0" w:color="000000"/>
              <w:bottom w:val="single" w:sz="4" w:space="0" w:color="000000"/>
              <w:right w:val="single" w:sz="4" w:space="0" w:color="000000"/>
            </w:tcBorders>
          </w:tcPr>
          <w:p w:rsidR="00CA7908" w:rsidRDefault="00CA7908">
            <w:pPr>
              <w:numPr>
                <w:ilvl w:val="0"/>
                <w:numId w:val="1"/>
              </w:numPr>
              <w:tabs>
                <w:tab w:val="right" w:pos="9639"/>
              </w:tabs>
              <w:spacing w:after="0" w:line="240" w:lineRule="auto"/>
              <w:ind w:left="0" w:firstLine="0"/>
              <w:rPr>
                <w:rFonts w:ascii="Times New Roman" w:eastAsia="Times New Roman" w:hAnsi="Times New Roman" w:cs="Times New Roman"/>
                <w:sz w:val="24"/>
                <w:szCs w:val="24"/>
              </w:rPr>
            </w:pPr>
          </w:p>
        </w:tc>
        <w:tc>
          <w:tcPr>
            <w:tcW w:w="2737" w:type="dxa"/>
            <w:vMerge w:val="restart"/>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3</w:t>
            </w:r>
            <w:r>
              <w:rPr>
                <w:rFonts w:ascii="Times New Roman" w:eastAsia="Times New Roman" w:hAnsi="Times New Roman" w:cs="Times New Roman"/>
                <w:sz w:val="24"/>
                <w:szCs w:val="24"/>
              </w:rPr>
              <w:t>.Расстройство здоровья и смерть  от острого кислородного голодания</w:t>
            </w: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изучение материала по теме: «</w:t>
            </w:r>
            <w:r>
              <w:rPr>
                <w:rFonts w:ascii="Times New Roman" w:eastAsia="Times New Roman" w:hAnsi="Times New Roman" w:cs="Times New Roman"/>
              </w:rPr>
              <w:t>Механическая асфиксия</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267"/>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домашнего задания по темам раздела «Расстройство здоровья и смерть  от острого кислородного голодания»</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266"/>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занятиям и подготовка рефератов по теме: «Понятие гипоксии и асфиксии, классификация, периоды и фазы асфиксии».</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588"/>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домашнего задания по темам раздела: «Диагностика механической асфиксии при повешении, удавлении петлей и руками, </w:t>
            </w:r>
            <w:r>
              <w:rPr>
                <w:rFonts w:ascii="Times New Roman" w:eastAsia="Times New Roman" w:hAnsi="Times New Roman" w:cs="Times New Roman"/>
                <w:sz w:val="24"/>
                <w:szCs w:val="24"/>
              </w:rPr>
              <w:lastRenderedPageBreak/>
              <w:t>компрессионной, обтурационной асфиксии, утоплении в воде»</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r>
      <w:tr w:rsidR="00CA7908">
        <w:trPr>
          <w:trHeight w:val="511"/>
        </w:trPr>
        <w:tc>
          <w:tcPr>
            <w:tcW w:w="584" w:type="dxa"/>
            <w:vMerge w:val="restart"/>
            <w:tcBorders>
              <w:top w:val="single" w:sz="4" w:space="0" w:color="000000"/>
              <w:left w:val="single" w:sz="4" w:space="0" w:color="000000"/>
              <w:bottom w:val="single" w:sz="4" w:space="0" w:color="000000"/>
              <w:right w:val="single" w:sz="4" w:space="0" w:color="000000"/>
            </w:tcBorders>
          </w:tcPr>
          <w:p w:rsidR="00CA7908" w:rsidRDefault="00CA7908">
            <w:pPr>
              <w:numPr>
                <w:ilvl w:val="0"/>
                <w:numId w:val="1"/>
              </w:numPr>
              <w:tabs>
                <w:tab w:val="right" w:pos="9639"/>
              </w:tabs>
              <w:spacing w:after="0" w:line="240" w:lineRule="auto"/>
              <w:ind w:left="0" w:firstLine="0"/>
              <w:rPr>
                <w:rFonts w:ascii="Times New Roman" w:eastAsia="Times New Roman" w:hAnsi="Times New Roman" w:cs="Times New Roman"/>
                <w:sz w:val="24"/>
                <w:szCs w:val="24"/>
              </w:rPr>
            </w:pPr>
          </w:p>
        </w:tc>
        <w:tc>
          <w:tcPr>
            <w:tcW w:w="2737" w:type="dxa"/>
            <w:vMerge w:val="restart"/>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4.</w:t>
            </w:r>
            <w:r>
              <w:rPr>
                <w:rFonts w:ascii="Times New Roman" w:eastAsia="Times New Roman" w:hAnsi="Times New Roman" w:cs="Times New Roman"/>
                <w:sz w:val="24"/>
                <w:szCs w:val="24"/>
              </w:rPr>
              <w:t xml:space="preserve"> Расстройство здоровья и смерть  от воздействия физических факторов.</w:t>
            </w: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изучение материала по теме: «</w:t>
            </w:r>
            <w:r>
              <w:rPr>
                <w:rFonts w:ascii="Times New Roman" w:eastAsia="Times New Roman" w:hAnsi="Times New Roman" w:cs="Times New Roman"/>
              </w:rPr>
              <w:t>Действие физических факторов на организм.</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267"/>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домашнего задания по темам раздела «Расстройство здоровья и смерть  от воздействия физических факторов»</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562"/>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занятиям и подготовка рефератов по теме: «Расстройство здоровья и смерть от барометрического давления, лучистой энергии».</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510"/>
        </w:trPr>
        <w:tc>
          <w:tcPr>
            <w:tcW w:w="584" w:type="dxa"/>
            <w:vMerge w:val="restart"/>
            <w:tcBorders>
              <w:top w:val="single" w:sz="4" w:space="0" w:color="000000"/>
              <w:left w:val="single" w:sz="4" w:space="0" w:color="000000"/>
              <w:bottom w:val="single" w:sz="4" w:space="0" w:color="000000"/>
              <w:right w:val="single" w:sz="4" w:space="0" w:color="000000"/>
            </w:tcBorders>
          </w:tcPr>
          <w:p w:rsidR="00CA7908" w:rsidRDefault="00CA7908">
            <w:pPr>
              <w:numPr>
                <w:ilvl w:val="0"/>
                <w:numId w:val="1"/>
              </w:numPr>
              <w:tabs>
                <w:tab w:val="right" w:pos="9639"/>
              </w:tabs>
              <w:spacing w:after="0" w:line="240" w:lineRule="auto"/>
              <w:ind w:left="0" w:firstLine="0"/>
              <w:rPr>
                <w:rFonts w:ascii="Times New Roman" w:eastAsia="Times New Roman" w:hAnsi="Times New Roman" w:cs="Times New Roman"/>
                <w:sz w:val="24"/>
                <w:szCs w:val="24"/>
              </w:rPr>
            </w:pPr>
          </w:p>
        </w:tc>
        <w:tc>
          <w:tcPr>
            <w:tcW w:w="2737" w:type="dxa"/>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5.</w:t>
            </w:r>
            <w:r>
              <w:rPr>
                <w:rFonts w:ascii="Times New Roman" w:eastAsia="Times New Roman" w:hAnsi="Times New Roman" w:cs="Times New Roman"/>
                <w:sz w:val="24"/>
                <w:szCs w:val="24"/>
              </w:rPr>
              <w:t xml:space="preserve"> Расстройство здоровья и смерть  от воздействия химических  факторов.</w:t>
            </w:r>
          </w:p>
          <w:p w:rsidR="00CA7908" w:rsidRDefault="00CA7908">
            <w:pPr>
              <w:spacing w:after="0" w:line="240" w:lineRule="auto"/>
              <w:rPr>
                <w:rFonts w:ascii="Times New Roman" w:eastAsia="Times New Roman" w:hAnsi="Times New Roman" w:cs="Times New Roman"/>
              </w:rPr>
            </w:pPr>
          </w:p>
          <w:p w:rsidR="00CA7908" w:rsidRDefault="00CA7908">
            <w:pPr>
              <w:spacing w:after="0" w:line="240" w:lineRule="auto"/>
              <w:rPr>
                <w:rFonts w:ascii="Times New Roman" w:eastAsia="Times New Roman" w:hAnsi="Times New Roman" w:cs="Times New Roman"/>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изучение материала по теме: «</w:t>
            </w:r>
            <w:r>
              <w:rPr>
                <w:rFonts w:ascii="Times New Roman" w:eastAsia="Times New Roman" w:hAnsi="Times New Roman" w:cs="Times New Roman"/>
              </w:rPr>
              <w:t>Судебно-медицинская экспертиза отравлений</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735"/>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Выполнение домашнего задания по темам раздела: «Расстройство здоровья и смерть  от воздействия химических  факторов»</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336"/>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занятиям и подготовка рефератов по теме: «Частные виды отравлений»</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267"/>
        </w:trPr>
        <w:tc>
          <w:tcPr>
            <w:tcW w:w="584" w:type="dxa"/>
            <w:vMerge w:val="restart"/>
            <w:tcBorders>
              <w:top w:val="single" w:sz="4" w:space="0" w:color="000000"/>
              <w:left w:val="single" w:sz="4" w:space="0" w:color="000000"/>
              <w:bottom w:val="single" w:sz="4" w:space="0" w:color="000000"/>
              <w:right w:val="single" w:sz="4" w:space="0" w:color="000000"/>
            </w:tcBorders>
          </w:tcPr>
          <w:p w:rsidR="00CA7908" w:rsidRDefault="00CA7908">
            <w:pPr>
              <w:numPr>
                <w:ilvl w:val="0"/>
                <w:numId w:val="1"/>
              </w:numPr>
              <w:tabs>
                <w:tab w:val="right" w:pos="9639"/>
              </w:tabs>
              <w:spacing w:after="0" w:line="240" w:lineRule="auto"/>
              <w:ind w:left="0" w:firstLine="0"/>
              <w:rPr>
                <w:rFonts w:ascii="Times New Roman" w:eastAsia="Times New Roman" w:hAnsi="Times New Roman" w:cs="Times New Roman"/>
                <w:sz w:val="24"/>
                <w:szCs w:val="24"/>
              </w:rPr>
            </w:pPr>
          </w:p>
        </w:tc>
        <w:tc>
          <w:tcPr>
            <w:tcW w:w="2737" w:type="dxa"/>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w:t>
            </w:r>
            <w:r>
              <w:rPr>
                <w:rFonts w:ascii="Times New Roman" w:eastAsia="Times New Roman" w:hAnsi="Times New Roman" w:cs="Times New Roman"/>
              </w:rPr>
              <w:t xml:space="preserve"> Судебно-медицинская экспертиза трупа.</w:t>
            </w:r>
          </w:p>
          <w:p w:rsidR="00CA7908" w:rsidRDefault="00CA7908">
            <w:pPr>
              <w:spacing w:after="0" w:line="240" w:lineRule="auto"/>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left" w:pos="0"/>
                <w:tab w:val="left" w:pos="851"/>
                <w:tab w:val="right" w:pos="9639"/>
              </w:tabs>
              <w:spacing w:after="0" w:line="240" w:lineRule="auto"/>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изучение материала по теме: «Умирание и смерть. Ранние и поздние трупные изменения».</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266"/>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домашнего задания по темам раздела: «</w:t>
            </w:r>
            <w:r>
              <w:rPr>
                <w:rFonts w:ascii="Times New Roman" w:eastAsia="Times New Roman" w:hAnsi="Times New Roman" w:cs="Times New Roman"/>
              </w:rPr>
              <w:t>Судебно-медицинская экспертиза трупа</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266"/>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занятиям и подготовка рефератов по теме: «Общая танатология»</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275"/>
        </w:trPr>
        <w:tc>
          <w:tcPr>
            <w:tcW w:w="584" w:type="dxa"/>
            <w:vMerge w:val="restart"/>
            <w:tcBorders>
              <w:top w:val="single" w:sz="4" w:space="0" w:color="000000"/>
              <w:left w:val="single" w:sz="4" w:space="0" w:color="000000"/>
              <w:bottom w:val="single" w:sz="4" w:space="0" w:color="000000"/>
              <w:right w:val="single" w:sz="4" w:space="0" w:color="000000"/>
            </w:tcBorders>
          </w:tcPr>
          <w:p w:rsidR="00CA7908" w:rsidRDefault="00CA7908">
            <w:pPr>
              <w:numPr>
                <w:ilvl w:val="0"/>
                <w:numId w:val="1"/>
              </w:numPr>
              <w:tabs>
                <w:tab w:val="right" w:pos="9639"/>
              </w:tabs>
              <w:spacing w:after="0" w:line="240" w:lineRule="auto"/>
              <w:ind w:left="0" w:firstLine="0"/>
              <w:rPr>
                <w:rFonts w:ascii="Times New Roman" w:eastAsia="Times New Roman" w:hAnsi="Times New Roman" w:cs="Times New Roman"/>
                <w:sz w:val="24"/>
                <w:szCs w:val="24"/>
              </w:rPr>
            </w:pPr>
          </w:p>
        </w:tc>
        <w:tc>
          <w:tcPr>
            <w:tcW w:w="2737" w:type="dxa"/>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Раздел 7.</w:t>
            </w:r>
            <w:r>
              <w:rPr>
                <w:rFonts w:ascii="Times New Roman" w:eastAsia="Times New Roman" w:hAnsi="Times New Roman" w:cs="Times New Roman"/>
              </w:rPr>
              <w:t xml:space="preserve"> Судебно-медицинская экспертиза живых  (потерпевших, подозреваемых, обвиняемых) лиц.</w:t>
            </w:r>
          </w:p>
          <w:p w:rsidR="00CA7908" w:rsidRDefault="00CA7908">
            <w:pPr>
              <w:tabs>
                <w:tab w:val="right" w:pos="9639"/>
              </w:tabs>
              <w:spacing w:after="0" w:line="240" w:lineRule="auto"/>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изучение материала по теме: «</w:t>
            </w:r>
            <w:r>
              <w:rPr>
                <w:rFonts w:ascii="Times New Roman" w:eastAsia="Times New Roman" w:hAnsi="Times New Roman" w:cs="Times New Roman"/>
              </w:rPr>
              <w:t>Судебно-медицинская экспертиза потерпевших, обвиняемых и других лиц. Квалификация вреда здоровью</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275"/>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домашнего задания по темам раздела «Квалифицирующие признаки тяжести вреда здоровью (побои, мучения, истязания, пытки). Утрата трудоспособности и расстройство  здоровья как признак тяжести вреда здоровью»</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637"/>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занятиям и подготовка реферата по теме: «</w:t>
            </w:r>
            <w:r>
              <w:rPr>
                <w:rFonts w:ascii="Times New Roman" w:eastAsia="Times New Roman" w:hAnsi="Times New Roman" w:cs="Times New Roman"/>
              </w:rPr>
              <w:t>Судебно-медицинская экспертиза при половых состояниях и преступлениях</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460"/>
        </w:trPr>
        <w:tc>
          <w:tcPr>
            <w:tcW w:w="584" w:type="dxa"/>
            <w:vMerge w:val="restart"/>
            <w:tcBorders>
              <w:top w:val="single" w:sz="4" w:space="0" w:color="000000"/>
              <w:left w:val="single" w:sz="4" w:space="0" w:color="000000"/>
              <w:bottom w:val="single" w:sz="4" w:space="0" w:color="000000"/>
              <w:right w:val="single" w:sz="4" w:space="0" w:color="000000"/>
            </w:tcBorders>
          </w:tcPr>
          <w:p w:rsidR="00CA7908" w:rsidRDefault="00CA7908">
            <w:pPr>
              <w:numPr>
                <w:ilvl w:val="0"/>
                <w:numId w:val="1"/>
              </w:numPr>
              <w:tabs>
                <w:tab w:val="right" w:pos="9639"/>
              </w:tabs>
              <w:spacing w:after="0" w:line="240" w:lineRule="auto"/>
              <w:ind w:left="0" w:firstLine="0"/>
              <w:rPr>
                <w:rFonts w:ascii="Times New Roman" w:eastAsia="Times New Roman" w:hAnsi="Times New Roman" w:cs="Times New Roman"/>
                <w:sz w:val="24"/>
                <w:szCs w:val="24"/>
              </w:rPr>
            </w:pPr>
          </w:p>
        </w:tc>
        <w:tc>
          <w:tcPr>
            <w:tcW w:w="2737" w:type="dxa"/>
            <w:vMerge w:val="restart"/>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b/>
                <w:sz w:val="24"/>
                <w:szCs w:val="24"/>
              </w:rPr>
              <w:t>Раздел 8.</w:t>
            </w:r>
            <w:r>
              <w:rPr>
                <w:rFonts w:ascii="Times New Roman" w:eastAsia="Times New Roman" w:hAnsi="Times New Roman" w:cs="Times New Roman"/>
              </w:rPr>
              <w:t xml:space="preserve"> Судебно-медицинская экспертиза вещественных доказательств</w:t>
            </w:r>
          </w:p>
          <w:p w:rsidR="00CA7908" w:rsidRDefault="00CA7908">
            <w:pPr>
              <w:tabs>
                <w:tab w:val="right" w:pos="9639"/>
              </w:tabs>
              <w:spacing w:after="0" w:line="240" w:lineRule="auto"/>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изучение материала по теме: «</w:t>
            </w:r>
            <w:r>
              <w:rPr>
                <w:rFonts w:ascii="Times New Roman" w:eastAsia="Times New Roman" w:hAnsi="Times New Roman" w:cs="Times New Roman"/>
              </w:rPr>
              <w:t>Осмотр трупа на месте происшествия. Изъятие вещественных доказательств биологического происхождения</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460"/>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pPr>
            <w:r>
              <w:rPr>
                <w:rFonts w:ascii="Times New Roman" w:eastAsia="Times New Roman" w:hAnsi="Times New Roman" w:cs="Times New Roman"/>
                <w:sz w:val="24"/>
                <w:szCs w:val="24"/>
              </w:rPr>
              <w:t>Выполнение домашнего задания по темам раздела: «</w:t>
            </w:r>
            <w:r>
              <w:rPr>
                <w:rFonts w:ascii="Times New Roman" w:eastAsia="Times New Roman" w:hAnsi="Times New Roman" w:cs="Times New Roman"/>
              </w:rPr>
              <w:t>Судебно-медицинская экспертиза вещественных доказательств</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460"/>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занятиям и подготовка реферата  по теме: «Роль судебной медицины в выявлении и фиксации вещественных доказательств на месте происшествия»</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460"/>
        </w:trPr>
        <w:tc>
          <w:tcPr>
            <w:tcW w:w="584" w:type="dxa"/>
            <w:vMerge w:val="restart"/>
            <w:tcBorders>
              <w:top w:val="single" w:sz="4" w:space="0" w:color="000000"/>
              <w:left w:val="single" w:sz="4" w:space="0" w:color="000000"/>
              <w:bottom w:val="single" w:sz="4" w:space="0" w:color="000000"/>
              <w:right w:val="single" w:sz="4" w:space="0" w:color="000000"/>
            </w:tcBorders>
          </w:tcPr>
          <w:p w:rsidR="00CA7908" w:rsidRDefault="00CA7908">
            <w:pPr>
              <w:numPr>
                <w:ilvl w:val="0"/>
                <w:numId w:val="1"/>
              </w:numPr>
              <w:tabs>
                <w:tab w:val="right" w:pos="9639"/>
              </w:tabs>
              <w:spacing w:after="0" w:line="240" w:lineRule="auto"/>
              <w:ind w:left="0" w:firstLine="0"/>
              <w:rPr>
                <w:rFonts w:ascii="Times New Roman" w:eastAsia="Times New Roman" w:hAnsi="Times New Roman" w:cs="Times New Roman"/>
                <w:sz w:val="24"/>
                <w:szCs w:val="24"/>
              </w:rPr>
            </w:pPr>
          </w:p>
        </w:tc>
        <w:tc>
          <w:tcPr>
            <w:tcW w:w="2737" w:type="dxa"/>
            <w:vMerge w:val="restart"/>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9.</w:t>
            </w:r>
            <w:r>
              <w:rPr>
                <w:rFonts w:ascii="Times New Roman" w:eastAsia="Times New Roman" w:hAnsi="Times New Roman" w:cs="Times New Roman"/>
              </w:rPr>
              <w:t xml:space="preserve"> Судебно-медицинская экспертиза по делам о нарушениях медицинским персоналом своих профессиональных и должностных обязанностей</w:t>
            </w: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изучение материала по теме: «</w:t>
            </w:r>
            <w:r>
              <w:rPr>
                <w:rFonts w:ascii="Times New Roman" w:eastAsia="Times New Roman" w:hAnsi="Times New Roman" w:cs="Times New Roman"/>
              </w:rPr>
              <w:t>Ответственность медицинских работников за профессиональные нарушения</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460"/>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домашнего задания по темам раздела: «</w:t>
            </w:r>
            <w:r>
              <w:rPr>
                <w:rFonts w:ascii="Times New Roman" w:eastAsia="Times New Roman" w:hAnsi="Times New Roman" w:cs="Times New Roman"/>
              </w:rPr>
              <w:t>Судебно-медицинская экспертиза по делам о нарушениях медицинским персоналом своих профессиональных и должностных обязанностей</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7908">
        <w:trPr>
          <w:trHeight w:val="460"/>
        </w:trPr>
        <w:tc>
          <w:tcPr>
            <w:tcW w:w="584"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737"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36"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5485"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занятиям и подготовка реферата   по теме: «Виды преступлений</w:t>
            </w:r>
            <w:r>
              <w:rPr>
                <w:rFonts w:ascii="Times New Roman" w:eastAsia="Times New Roman" w:hAnsi="Times New Roman" w:cs="Times New Roman"/>
              </w:rPr>
              <w:t xml:space="preserve">  медицинским персоналом своих профессиональных и должностных </w:t>
            </w:r>
            <w:r>
              <w:rPr>
                <w:rFonts w:ascii="Times New Roman" w:eastAsia="Times New Roman" w:hAnsi="Times New Roman" w:cs="Times New Roman"/>
              </w:rPr>
              <w:lastRenderedPageBreak/>
              <w:t>обязанностей</w:t>
            </w:r>
            <w:r>
              <w:rPr>
                <w:rFonts w:ascii="Times New Roman" w:eastAsia="Times New Roman" w:hAnsi="Times New Roman" w:cs="Times New Roman"/>
                <w:sz w:val="24"/>
                <w:szCs w:val="24"/>
              </w:rPr>
              <w:t>»</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r>
      <w:tr w:rsidR="00CA7908">
        <w:trPr>
          <w:trHeight w:val="340"/>
        </w:trPr>
        <w:tc>
          <w:tcPr>
            <w:tcW w:w="9642" w:type="dxa"/>
            <w:gridSpan w:val="4"/>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ИТОГО часов в семестре:</w:t>
            </w:r>
          </w:p>
        </w:tc>
        <w:tc>
          <w:tcPr>
            <w:tcW w:w="861"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rsidR="00CA7908" w:rsidRDefault="00CA7908">
      <w:pPr>
        <w:rPr>
          <w:rFonts w:ascii="Times New Roman" w:eastAsia="Times New Roman" w:hAnsi="Times New Roman" w:cs="Times New Roman"/>
          <w:b/>
          <w:sz w:val="24"/>
          <w:szCs w:val="24"/>
        </w:rPr>
      </w:pPr>
    </w:p>
    <w:p w:rsidR="00CA7908" w:rsidRDefault="00CA7908">
      <w:pPr>
        <w:rPr>
          <w:rFonts w:ascii="Times New Roman" w:eastAsia="Times New Roman" w:hAnsi="Times New Roman" w:cs="Times New Roman"/>
          <w:b/>
          <w:sz w:val="24"/>
          <w:szCs w:val="24"/>
        </w:rPr>
      </w:pPr>
    </w:p>
    <w:p w:rsidR="00CA7908" w:rsidRDefault="00842F3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ПЕРЕЧЕНЬ МЕТОДИЧЕСКОГО ОБЕСПЕЧЕНИЯ ДЛЯ САМОСТОЯТЕЛЬНОЙ РАБОТЫ ОБУЧАЮЩИХСЯ ПО ДИСЦИПЛИНЕ</w:t>
      </w: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sz w:val="24"/>
          <w:szCs w:val="24"/>
        </w:rPr>
      </w:pPr>
    </w:p>
    <w:p w:rsidR="00CA7908" w:rsidRDefault="00842F3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 Методические указания для подготовки к лекционным занятиям </w:t>
      </w:r>
    </w:p>
    <w:p w:rsidR="00CA7908" w:rsidRDefault="00842F3F">
      <w:pPr>
        <w:spacing w:before="280" w:after="28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к лекционному занятию включает выполнение всех видов заданий размещенных к каждой лекции (см. ниже), т.е. задания выполняются еще до лекционного занятия по соответствующей теме. 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 в ходе подготовки к семинарам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требования учебной программы. Подготовить тезисы для выступлений по всем учебным вопросам, выносимым на семинар. Готовясь к докладу или реферативному сообщению, обращаться за методической помощью к преподавателю. Составить план-конспект своего выступления. Продумать примеры с целью обеспечения тесной связи изучаемой теории с реальной жизнью.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 Обучающийся может дополнить список использованной литературы современными источниками, не представленными в списке рекомендованной литературы, и в дальнейшем использовать собственные подготовленные учебные материалы при написании курсовых и дипломных работ.</w:t>
      </w:r>
    </w:p>
    <w:p w:rsidR="00CA7908" w:rsidRDefault="00842F3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5.2. Методические указания для подготовки к практическим занятиям </w:t>
      </w:r>
    </w:p>
    <w:p w:rsidR="00CA7908" w:rsidRDefault="00842F3F">
      <w:pPr>
        <w:shd w:val="clear" w:color="auto" w:fill="FFFFFF"/>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Важной формой обучающегося является систематическая и планомерная подготовка к практическому занятию. После лекции обучающийся должен познакомиться с планом практических занятий и списком обязательной и дополнительной литературы, которую необходимо прочитать, изучить и законспектировать. Разъяснение по вопросам новой темы обучающиеся получают у преподавателя в конце предыдущего практического занятия.</w:t>
      </w:r>
    </w:p>
    <w:p w:rsidR="00CA7908" w:rsidRDefault="00842F3F">
      <w:pPr>
        <w:shd w:val="clear" w:color="auto" w:fill="FFFFFF"/>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Подготовка к практическому занятию требует, прежде всего, чтения рекомендуемых источников и монографических работ, их реферирования, подготовки докладов и сообщений. Важным этапом в самостоятельной работе обучающегося является повторение материала по конспекту лекции. Одна из главных составляющих внеаудиторной подготовки – работа с книгой. Она предполагает: внимательное прочтение, критическое осмысление содержания, обоснование собственной позиции по дискуссионным моментам, постановки </w:t>
      </w:r>
      <w:r>
        <w:rPr>
          <w:rFonts w:ascii="Times New Roman" w:eastAsia="Times New Roman" w:hAnsi="Times New Roman" w:cs="Times New Roman"/>
          <w:color w:val="000000"/>
          <w:sz w:val="24"/>
          <w:szCs w:val="24"/>
        </w:rPr>
        <w:lastRenderedPageBreak/>
        <w:t>интересующих вопросов, которые могут стать предметом обсуждения на практическом занятие.</w:t>
      </w:r>
    </w:p>
    <w:p w:rsidR="00CA7908" w:rsidRDefault="00842F3F">
      <w:pPr>
        <w:shd w:val="clear" w:color="auto" w:fill="FFFFFF"/>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начале практического занятия должен присутствовать организационный момент и вступительная часть. Преподаватель произносит краткую вступительную речь, где формулируются основные вопросы и проблемы, способы их решения в процессе работы.</w:t>
      </w:r>
    </w:p>
    <w:p w:rsidR="00CA7908" w:rsidRDefault="00842F3F">
      <w:pPr>
        <w:shd w:val="clear" w:color="auto" w:fill="FFFFFF"/>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конце каждой темы подводятся итоги, предлагаются темы докладов, выносятся вопросы для самоподготовки. Как средство контроля и учета знаний обучающихся в течение семестра проводятся контрольные работы. Все указанные обстоятельства учитывались при составлении рабочей программы дисциплины. В ней представлена тематика докладов, охватывающая ключевые вопросы рабочей программы дисциплины. Их подготовка и изложение на занятиях являются основной формой работы и промежуточного контроля знаний обучающихся. В рабочей программе приведены вопросы для подготовки к зачету. Список литературы содержит перечень печатных изданий для подготовки обучающихся к занятиям и их самостоятельной работы. При разработке рабочей программы предусмотрено, что определенные темы изучаются обучающимися самостоятельно.</w:t>
      </w:r>
    </w:p>
    <w:p w:rsidR="00CA7908" w:rsidRDefault="00842F3F">
      <w:pPr>
        <w:shd w:val="clear" w:color="auto" w:fill="FFFFFF"/>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Успешному осуществлению внеаудиторной самостоятельной работы способствуют консультации и коллоквиумы (собеседования). Они обеспечивают непосредственную связь между обучающимся и преподавателем (по ним преподаватель судит о трудностях, возникающих у обучающихся в ходе учебного процесса, о степени усвоения предмета, о помощи, какую надо указать, чтобы устранить пробелы в знаниях); они используются для осуществления контрольных функций.</w:t>
      </w:r>
    </w:p>
    <w:p w:rsidR="00CA7908" w:rsidRDefault="00842F3F">
      <w:pPr>
        <w:jc w:val="both"/>
        <w:rPr>
          <w:rFonts w:ascii="Times New Roman" w:eastAsia="Times New Roman" w:hAnsi="Times New Roman" w:cs="Times New Roman"/>
          <w:b/>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sz w:val="24"/>
          <w:szCs w:val="24"/>
        </w:rPr>
        <w:t xml:space="preserve">5.3. Методические указания по самостоятельной работе </w:t>
      </w:r>
    </w:p>
    <w:p w:rsidR="00CA7908" w:rsidRDefault="00842F3F">
      <w:pP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Самостоятельная работа обучающегося  является основным средством овладения учебным материалом во время, свободное от обязательных учебных занятий. Самостоятельная работа над усвоением учебного материала может выполняться в библиотеке СКГГТА, учебных кабинетах, компьютерных классах, а также в домашних условиях. Учебный материал учебной дисциплины , предусмотренный рабочим учебным планом для усвоения обучающимся в процессе самостоятельной работы, выносится на итоговый контроль наряду с учебным материалом, который разрабатывался при проведении учебных занятий. Содержание самостоятельной работы определяется учебной программой дисциплины, методическими материалами, заданиями и указаниями преподавателя. Самостоятельная работа осуществляется в аудиторной и внеаудиторной формах. Самостоятельная работа в аудиторное время может включать: − конспектирование (составление тезисов) лекций; − выполнение контрольных работ;− решение задач;− работу со справочной и методической литературой;− выступления с докладами, сообщениями на семинарских занятиях;− защиту выполненных работ;− участие в оперативном (текущем) опросе по отдельным темам изучаемой дисциплины;− участие в собеседованиях, деловых (ролевых) играх, дискуссиях, круглых столах, конференциях;− участие в тестировании и др. Самостоятельная работа обучающихся во внеаудиторное время может состоять из:− повторение лекционного материала;− подготовки к практическим занятиям;− изучения учебной и научной литературы;− решения задач, выданных на практических занятиях;− подготовки к контрольным работам, тестированию и т.д.;− подготовки к семинарам устных докладов (сообщений);− подготовки рефератов, эссе и иных индивидуальных письменных работ по заданию преподавателя;− выделение наиболее сложных и проблемных вопросов по изучаемой теме, получение разъяснений и рекомендаций по данным вопросам с преподавателями кафедры на их еженедельных консультациях.- проведение самоконтроля </w:t>
      </w:r>
      <w:r>
        <w:rPr>
          <w:rFonts w:ascii="Times New Roman" w:eastAsia="Times New Roman" w:hAnsi="Times New Roman" w:cs="Times New Roman"/>
          <w:color w:val="000000"/>
          <w:sz w:val="24"/>
          <w:szCs w:val="24"/>
        </w:rPr>
        <w:lastRenderedPageBreak/>
        <w:t xml:space="preserve">путем ответов на вопросы текущего контроля знаний, решения представленных в учебно-методических материалах кафедры задач, тестов, написания рефератов и эссе по отдельным вопросам изучаемой темы. Формой поиска необходимого и дополнительного материала по дисциплине  с целью доработки знаний, полученных во время лекций, есть индивидуальные задания для обучающихся. Выполняются отдельно каждым обучающимся самостоятельно под руководством преподавателей. Именно овладение и выяснения обучающимся рекомендованной литературы создает широкие возможности детального усвоения данной дисциплины. Индивидуальные задания обучающихся по дисциплине осуществляются путем выполнения одного или нескольких видов индивидуальных творческих или научно-исследовательских задач (ИНДЗ), избираемых обучающимся с учетом его творческих возможностей, учебных достижений и интересов по согласованию с преподавателем, который ведет лекции или семинарские занятия, или по его рекомендации. Он предоставляет консультации, обеспечивает контроль за качеством выполнения задания и оценивает работу. </w:t>
      </w: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A7908" w:rsidRDefault="00842F3F">
      <w:pPr>
        <w:tabs>
          <w:tab w:val="left" w:pos="0"/>
          <w:tab w:val="right" w:pos="9639"/>
        </w:tabs>
        <w:jc w:val="center"/>
        <w:rPr>
          <w:rFonts w:ascii="Times New Roman" w:eastAsia="Times New Roman" w:hAnsi="Times New Roman" w:cs="Times New Roman"/>
          <w:smallCaps/>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smallCaps/>
          <w:sz w:val="24"/>
          <w:szCs w:val="24"/>
        </w:rPr>
        <w:t>ОБРАЗОВАТЕЛЬНЫЕ ТЕХНОЛОГИИ</w:t>
      </w:r>
    </w:p>
    <w:tbl>
      <w:tblPr>
        <w:tblStyle w:val="ae"/>
        <w:tblW w:w="9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666"/>
        <w:gridCol w:w="5530"/>
        <w:gridCol w:w="1986"/>
        <w:gridCol w:w="911"/>
      </w:tblGrid>
      <w:tr w:rsidR="00CA7908">
        <w:trPr>
          <w:trHeight w:val="340"/>
        </w:trPr>
        <w:tc>
          <w:tcPr>
            <w:tcW w:w="534"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ind w:left="-142" w:right="-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A7908" w:rsidRDefault="00842F3F">
            <w:pPr>
              <w:widowControl w:val="0"/>
              <w:tabs>
                <w:tab w:val="right" w:pos="9639"/>
              </w:tabs>
              <w:spacing w:after="0" w:line="240" w:lineRule="auto"/>
              <w:ind w:left="-142" w:right="-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666" w:type="dxa"/>
            <w:tcBorders>
              <w:top w:val="single" w:sz="4" w:space="0" w:color="000000"/>
              <w:left w:val="single" w:sz="4" w:space="0" w:color="000000"/>
              <w:bottom w:val="single" w:sz="4" w:space="0" w:color="000000"/>
              <w:right w:val="single" w:sz="4" w:space="0" w:color="000000"/>
            </w:tcBorders>
          </w:tcPr>
          <w:p w:rsidR="00CA7908" w:rsidRDefault="00842F3F">
            <w:pPr>
              <w:widowControl w:val="0"/>
              <w:spacing w:after="0" w:line="240" w:lineRule="auto"/>
              <w:ind w:left="-142" w:right="-6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семе-стра</w:t>
            </w:r>
          </w:p>
        </w:tc>
        <w:tc>
          <w:tcPr>
            <w:tcW w:w="5530"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ind w:left="-142" w:right="-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работы</w:t>
            </w:r>
          </w:p>
        </w:tc>
        <w:tc>
          <w:tcPr>
            <w:tcW w:w="198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ind w:left="-142" w:right="-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Образовательные технологии</w:t>
            </w:r>
          </w:p>
        </w:tc>
        <w:tc>
          <w:tcPr>
            <w:tcW w:w="911"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ind w:left="-142" w:right="-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часов</w:t>
            </w:r>
          </w:p>
        </w:tc>
      </w:tr>
      <w:tr w:rsidR="00CA7908">
        <w:trPr>
          <w:trHeight w:val="340"/>
        </w:trPr>
        <w:tc>
          <w:tcPr>
            <w:tcW w:w="534" w:type="dxa"/>
            <w:tcBorders>
              <w:top w:val="single" w:sz="4" w:space="0" w:color="000000"/>
              <w:left w:val="single" w:sz="4" w:space="0" w:color="000000"/>
              <w:bottom w:val="single" w:sz="4" w:space="0" w:color="000000"/>
              <w:right w:val="single" w:sz="4" w:space="0" w:color="000000"/>
            </w:tcBorders>
            <w:vAlign w:val="center"/>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6" w:type="dxa"/>
            <w:tcBorders>
              <w:top w:val="single" w:sz="4" w:space="0" w:color="000000"/>
              <w:left w:val="single" w:sz="4" w:space="0" w:color="000000"/>
              <w:bottom w:val="single" w:sz="4" w:space="0" w:color="000000"/>
              <w:right w:val="single" w:sz="4" w:space="0" w:color="000000"/>
            </w:tcBorders>
            <w:vAlign w:val="center"/>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30" w:type="dxa"/>
            <w:tcBorders>
              <w:top w:val="single" w:sz="4" w:space="0" w:color="000000"/>
              <w:left w:val="single" w:sz="4" w:space="0" w:color="000000"/>
              <w:bottom w:val="single" w:sz="4" w:space="0" w:color="000000"/>
              <w:right w:val="single" w:sz="4" w:space="0" w:color="000000"/>
            </w:tcBorders>
            <w:vAlign w:val="center"/>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11" w:type="dxa"/>
            <w:tcBorders>
              <w:top w:val="single" w:sz="4" w:space="0" w:color="000000"/>
              <w:left w:val="single" w:sz="4" w:space="0" w:color="000000"/>
              <w:bottom w:val="single" w:sz="4" w:space="0" w:color="000000"/>
              <w:right w:val="single" w:sz="4" w:space="0" w:color="000000"/>
            </w:tcBorders>
          </w:tcPr>
          <w:p w:rsidR="00CA7908" w:rsidRDefault="00CA7908">
            <w:pPr>
              <w:widowControl w:val="0"/>
              <w:tabs>
                <w:tab w:val="right" w:pos="9639"/>
              </w:tabs>
              <w:spacing w:after="0" w:line="240" w:lineRule="auto"/>
              <w:jc w:val="center"/>
              <w:rPr>
                <w:rFonts w:ascii="Times New Roman" w:eastAsia="Times New Roman" w:hAnsi="Times New Roman" w:cs="Times New Roman"/>
                <w:sz w:val="24"/>
                <w:szCs w:val="24"/>
              </w:rPr>
            </w:pPr>
          </w:p>
        </w:tc>
      </w:tr>
      <w:tr w:rsidR="00CA7908">
        <w:trPr>
          <w:trHeight w:val="934"/>
        </w:trPr>
        <w:tc>
          <w:tcPr>
            <w:tcW w:w="534"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30" w:type="dxa"/>
            <w:tcBorders>
              <w:top w:val="single" w:sz="4" w:space="0" w:color="000000"/>
              <w:left w:val="single" w:sz="4" w:space="0" w:color="000000"/>
              <w:bottom w:val="single" w:sz="4" w:space="0" w:color="000000"/>
              <w:right w:val="single" w:sz="4" w:space="0" w:color="000000"/>
            </w:tcBorders>
          </w:tcPr>
          <w:p w:rsidR="00CA7908" w:rsidRDefault="00842F3F">
            <w:pPr>
              <w:tabs>
                <w:tab w:val="left" w:pos="5314"/>
              </w:tabs>
              <w:spacing w:after="0" w:line="240" w:lineRule="auto"/>
              <w:rPr>
                <w:rFonts w:ascii="Times New Roman" w:eastAsia="Times New Roman" w:hAnsi="Times New Roman" w:cs="Times New Roman"/>
                <w:i/>
              </w:rPr>
            </w:pPr>
            <w:r>
              <w:rPr>
                <w:rFonts w:ascii="Times New Roman" w:eastAsia="Times New Roman" w:hAnsi="Times New Roman" w:cs="Times New Roman"/>
                <w:i/>
              </w:rPr>
              <w:t>Лекция:</w:t>
            </w:r>
            <w:r>
              <w:rPr>
                <w:rFonts w:ascii="Times New Roman" w:eastAsia="Times New Roman" w:hAnsi="Times New Roman" w:cs="Times New Roman"/>
                <w:sz w:val="24"/>
                <w:szCs w:val="24"/>
              </w:rPr>
              <w:t xml:space="preserve"> Предмет и содержание судебной медицины. История развития судебной медицины в России.  Задачи судебной медицины в деятельности органов расследования, суда и практического здравоохранения.</w:t>
            </w:r>
          </w:p>
        </w:tc>
        <w:tc>
          <w:tcPr>
            <w:tcW w:w="198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ind w:right="-1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Чтение с мультимедийным показом слайдов</w:t>
            </w:r>
          </w:p>
        </w:tc>
        <w:tc>
          <w:tcPr>
            <w:tcW w:w="911"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931"/>
        </w:trPr>
        <w:tc>
          <w:tcPr>
            <w:tcW w:w="534"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30" w:type="dxa"/>
            <w:tcBorders>
              <w:top w:val="single" w:sz="4" w:space="0" w:color="000000"/>
              <w:left w:val="single" w:sz="4" w:space="0" w:color="000000"/>
              <w:bottom w:val="single" w:sz="4" w:space="0" w:color="000000"/>
              <w:right w:val="single" w:sz="4" w:space="0" w:color="000000"/>
            </w:tcBorders>
          </w:tcPr>
          <w:p w:rsidR="00CA7908" w:rsidRDefault="00842F3F">
            <w:pPr>
              <w:tabs>
                <w:tab w:val="left" w:pos="5314"/>
              </w:tabs>
              <w:spacing w:after="0" w:line="240" w:lineRule="auto"/>
            </w:pPr>
            <w:r>
              <w:rPr>
                <w:rFonts w:ascii="Times New Roman" w:eastAsia="Times New Roman" w:hAnsi="Times New Roman" w:cs="Times New Roman"/>
                <w:i/>
              </w:rPr>
              <w:t>Лекция:</w:t>
            </w:r>
            <w:r>
              <w:rPr>
                <w:rFonts w:ascii="Times New Roman" w:eastAsia="Times New Roman" w:hAnsi="Times New Roman" w:cs="Times New Roman"/>
              </w:rPr>
              <w:t xml:space="preserve"> Механические повреждения трупными и острыми предметами</w:t>
            </w:r>
          </w:p>
        </w:tc>
        <w:tc>
          <w:tcPr>
            <w:tcW w:w="1986"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ind w:right="-109"/>
              <w:rPr>
                <w:i/>
              </w:rPr>
            </w:pPr>
            <w:r>
              <w:rPr>
                <w:rFonts w:ascii="Times New Roman" w:eastAsia="Times New Roman" w:hAnsi="Times New Roman" w:cs="Times New Roman"/>
                <w:i/>
                <w:sz w:val="24"/>
                <w:szCs w:val="24"/>
              </w:rPr>
              <w:t>Чтение с мультимедийным показом слайдов</w:t>
            </w:r>
          </w:p>
        </w:tc>
        <w:tc>
          <w:tcPr>
            <w:tcW w:w="911"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931"/>
        </w:trPr>
        <w:tc>
          <w:tcPr>
            <w:tcW w:w="534"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30" w:type="dxa"/>
            <w:tcBorders>
              <w:top w:val="single" w:sz="4" w:space="0" w:color="000000"/>
              <w:left w:val="single" w:sz="4" w:space="0" w:color="000000"/>
              <w:bottom w:val="single" w:sz="4" w:space="0" w:color="000000"/>
              <w:right w:val="single" w:sz="4" w:space="0" w:color="000000"/>
            </w:tcBorders>
          </w:tcPr>
          <w:p w:rsidR="00CA7908" w:rsidRDefault="00842F3F">
            <w:pPr>
              <w:tabs>
                <w:tab w:val="left" w:pos="5314"/>
              </w:tabs>
              <w:spacing w:after="0" w:line="240" w:lineRule="auto"/>
            </w:pPr>
            <w:r>
              <w:rPr>
                <w:rFonts w:ascii="Times New Roman" w:eastAsia="Times New Roman" w:hAnsi="Times New Roman" w:cs="Times New Roman"/>
                <w:i/>
              </w:rPr>
              <w:t>Лекция:</w:t>
            </w:r>
            <w:r>
              <w:rPr>
                <w:rFonts w:ascii="Times New Roman" w:eastAsia="Times New Roman" w:hAnsi="Times New Roman" w:cs="Times New Roman"/>
              </w:rPr>
              <w:t xml:space="preserve"> Судебно-медицинская экспертиза огнестрельных повреждений. Взрывная травма.</w:t>
            </w:r>
          </w:p>
        </w:tc>
        <w:tc>
          <w:tcPr>
            <w:tcW w:w="1986"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ind w:right="-109"/>
              <w:rPr>
                <w:i/>
              </w:rPr>
            </w:pPr>
            <w:r>
              <w:rPr>
                <w:rFonts w:ascii="Times New Roman" w:eastAsia="Times New Roman" w:hAnsi="Times New Roman" w:cs="Times New Roman"/>
                <w:i/>
                <w:sz w:val="24"/>
                <w:szCs w:val="24"/>
              </w:rPr>
              <w:t>Чтение с мультимедийным показом слайдов</w:t>
            </w:r>
          </w:p>
        </w:tc>
        <w:tc>
          <w:tcPr>
            <w:tcW w:w="911"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931"/>
        </w:trPr>
        <w:tc>
          <w:tcPr>
            <w:tcW w:w="534"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30" w:type="dxa"/>
            <w:tcBorders>
              <w:top w:val="single" w:sz="4" w:space="0" w:color="000000"/>
              <w:left w:val="single" w:sz="4" w:space="0" w:color="000000"/>
              <w:bottom w:val="single" w:sz="4" w:space="0" w:color="000000"/>
              <w:right w:val="single" w:sz="4" w:space="0" w:color="000000"/>
            </w:tcBorders>
          </w:tcPr>
          <w:p w:rsidR="00CA7908" w:rsidRDefault="00842F3F">
            <w:pPr>
              <w:tabs>
                <w:tab w:val="left" w:pos="5314"/>
              </w:tabs>
              <w:spacing w:after="0" w:line="240" w:lineRule="auto"/>
            </w:pPr>
            <w:r>
              <w:rPr>
                <w:rFonts w:ascii="Times New Roman" w:eastAsia="Times New Roman" w:hAnsi="Times New Roman" w:cs="Times New Roman"/>
                <w:i/>
              </w:rPr>
              <w:t>Лекция:</w:t>
            </w:r>
            <w:r>
              <w:rPr>
                <w:rFonts w:ascii="Times New Roman" w:eastAsia="Times New Roman" w:hAnsi="Times New Roman" w:cs="Times New Roman"/>
                <w:sz w:val="24"/>
                <w:szCs w:val="24"/>
              </w:rPr>
              <w:t xml:space="preserve"> «Расстройство здоровья и смерть  от воздействия химических  факторов».</w:t>
            </w:r>
          </w:p>
        </w:tc>
        <w:tc>
          <w:tcPr>
            <w:tcW w:w="1986"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ind w:right="-109"/>
              <w:rPr>
                <w:i/>
              </w:rPr>
            </w:pPr>
            <w:r>
              <w:rPr>
                <w:rFonts w:ascii="Times New Roman" w:eastAsia="Times New Roman" w:hAnsi="Times New Roman" w:cs="Times New Roman"/>
                <w:i/>
                <w:sz w:val="24"/>
                <w:szCs w:val="24"/>
              </w:rPr>
              <w:t>Чтение с мультимедийным показом слайдов</w:t>
            </w:r>
          </w:p>
        </w:tc>
        <w:tc>
          <w:tcPr>
            <w:tcW w:w="911"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931"/>
        </w:trPr>
        <w:tc>
          <w:tcPr>
            <w:tcW w:w="534"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30" w:type="dxa"/>
            <w:tcBorders>
              <w:top w:val="single" w:sz="4" w:space="0" w:color="000000"/>
              <w:left w:val="single" w:sz="4" w:space="0" w:color="000000"/>
              <w:bottom w:val="single" w:sz="4" w:space="0" w:color="000000"/>
              <w:right w:val="single" w:sz="4" w:space="0" w:color="000000"/>
            </w:tcBorders>
          </w:tcPr>
          <w:p w:rsidR="00CA7908" w:rsidRDefault="00842F3F">
            <w:pPr>
              <w:tabs>
                <w:tab w:val="left" w:pos="5314"/>
              </w:tabs>
              <w:spacing w:after="0" w:line="240" w:lineRule="auto"/>
            </w:pPr>
            <w:r>
              <w:rPr>
                <w:rFonts w:ascii="Times New Roman" w:eastAsia="Times New Roman" w:hAnsi="Times New Roman" w:cs="Times New Roman"/>
                <w:i/>
              </w:rPr>
              <w:t>Лекция:</w:t>
            </w:r>
            <w:r>
              <w:rPr>
                <w:rFonts w:ascii="Times New Roman" w:eastAsia="Times New Roman" w:hAnsi="Times New Roman" w:cs="Times New Roman"/>
              </w:rPr>
              <w:t xml:space="preserve"> «Судебно-медицинская экспертиза потерпевших, обвиняемых и других лиц. Квалификация вреда здоровью</w:t>
            </w:r>
            <w:r>
              <w:rPr>
                <w:rFonts w:ascii="Times New Roman" w:eastAsia="Times New Roman" w:hAnsi="Times New Roman" w:cs="Times New Roman"/>
                <w:sz w:val="24"/>
                <w:szCs w:val="24"/>
              </w:rPr>
              <w:t>»</w:t>
            </w:r>
          </w:p>
        </w:tc>
        <w:tc>
          <w:tcPr>
            <w:tcW w:w="1986"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ind w:right="-109"/>
              <w:rPr>
                <w:i/>
              </w:rPr>
            </w:pPr>
            <w:r>
              <w:rPr>
                <w:rFonts w:ascii="Times New Roman" w:eastAsia="Times New Roman" w:hAnsi="Times New Roman" w:cs="Times New Roman"/>
                <w:i/>
                <w:sz w:val="24"/>
                <w:szCs w:val="24"/>
              </w:rPr>
              <w:t>Чтение с мультимедийным показом слайдов</w:t>
            </w:r>
          </w:p>
        </w:tc>
        <w:tc>
          <w:tcPr>
            <w:tcW w:w="911"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931"/>
        </w:trPr>
        <w:tc>
          <w:tcPr>
            <w:tcW w:w="534"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30" w:type="dxa"/>
            <w:tcBorders>
              <w:top w:val="single" w:sz="4" w:space="0" w:color="000000"/>
              <w:left w:val="single" w:sz="4" w:space="0" w:color="000000"/>
              <w:bottom w:val="single" w:sz="4" w:space="0" w:color="000000"/>
              <w:right w:val="single" w:sz="4" w:space="0" w:color="000000"/>
            </w:tcBorders>
          </w:tcPr>
          <w:p w:rsidR="00CA7908" w:rsidRDefault="00842F3F">
            <w:pPr>
              <w:tabs>
                <w:tab w:val="left" w:pos="5314"/>
              </w:tabs>
              <w:spacing w:after="0" w:line="240" w:lineRule="auto"/>
            </w:pPr>
            <w:r>
              <w:rPr>
                <w:rFonts w:ascii="Times New Roman" w:eastAsia="Times New Roman" w:hAnsi="Times New Roman" w:cs="Times New Roman"/>
                <w:i/>
              </w:rPr>
              <w:t>Лекция:</w:t>
            </w:r>
            <w:r>
              <w:rPr>
                <w:rFonts w:ascii="Times New Roman" w:eastAsia="Times New Roman" w:hAnsi="Times New Roman" w:cs="Times New Roman"/>
              </w:rPr>
              <w:t xml:space="preserve"> Ответственность медицинских работников за профессиональные нарушения</w:t>
            </w:r>
            <w:r>
              <w:rPr>
                <w:rFonts w:ascii="Times New Roman" w:eastAsia="Times New Roman" w:hAnsi="Times New Roman" w:cs="Times New Roman"/>
                <w:sz w:val="24"/>
                <w:szCs w:val="24"/>
              </w:rPr>
              <w:t>»</w:t>
            </w:r>
          </w:p>
        </w:tc>
        <w:tc>
          <w:tcPr>
            <w:tcW w:w="1986" w:type="dxa"/>
            <w:tcBorders>
              <w:top w:val="single" w:sz="4" w:space="0" w:color="000000"/>
              <w:left w:val="single" w:sz="4" w:space="0" w:color="000000"/>
              <w:bottom w:val="single" w:sz="4" w:space="0" w:color="000000"/>
              <w:right w:val="single" w:sz="4" w:space="0" w:color="000000"/>
            </w:tcBorders>
          </w:tcPr>
          <w:p w:rsidR="00CA7908" w:rsidRDefault="00842F3F">
            <w:pPr>
              <w:spacing w:after="0" w:line="240" w:lineRule="auto"/>
              <w:ind w:right="-109"/>
              <w:rPr>
                <w:i/>
              </w:rPr>
            </w:pPr>
            <w:r>
              <w:rPr>
                <w:rFonts w:ascii="Times New Roman" w:eastAsia="Times New Roman" w:hAnsi="Times New Roman" w:cs="Times New Roman"/>
                <w:i/>
                <w:sz w:val="24"/>
                <w:szCs w:val="24"/>
              </w:rPr>
              <w:t>Чтение с мультимедийным показом слайдов</w:t>
            </w:r>
          </w:p>
        </w:tc>
        <w:tc>
          <w:tcPr>
            <w:tcW w:w="911"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419"/>
        </w:trPr>
        <w:tc>
          <w:tcPr>
            <w:tcW w:w="534"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30"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left" w:pos="5314"/>
              </w:tabs>
              <w:spacing w:after="0" w:line="240" w:lineRule="auto"/>
              <w:rPr>
                <w:rFonts w:ascii="Times New Roman" w:eastAsia="Times New Roman" w:hAnsi="Times New Roman" w:cs="Times New Roman"/>
                <w:i/>
              </w:rPr>
            </w:pPr>
            <w:r>
              <w:rPr>
                <w:rFonts w:ascii="Times New Roman" w:eastAsia="Times New Roman" w:hAnsi="Times New Roman" w:cs="Times New Roman"/>
                <w:i/>
              </w:rPr>
              <w:t>Практическое занятие:</w:t>
            </w:r>
            <w:r>
              <w:rPr>
                <w:rFonts w:ascii="Times New Roman" w:eastAsia="Times New Roman" w:hAnsi="Times New Roman" w:cs="Times New Roman"/>
                <w:sz w:val="24"/>
                <w:szCs w:val="24"/>
              </w:rPr>
              <w:t xml:space="preserve"> «Частные виды отравлений»</w:t>
            </w:r>
          </w:p>
        </w:tc>
        <w:tc>
          <w:tcPr>
            <w:tcW w:w="198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ind w:right="-1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rPr>
              <w:t>Решение ситуационных задач</w:t>
            </w:r>
          </w:p>
        </w:tc>
        <w:tc>
          <w:tcPr>
            <w:tcW w:w="911"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A7908">
        <w:trPr>
          <w:trHeight w:val="419"/>
        </w:trPr>
        <w:tc>
          <w:tcPr>
            <w:tcW w:w="534"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6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30" w:type="dxa"/>
            <w:tcBorders>
              <w:top w:val="single" w:sz="4" w:space="0" w:color="000000"/>
              <w:left w:val="single" w:sz="4" w:space="0" w:color="000000"/>
              <w:bottom w:val="single" w:sz="4" w:space="0" w:color="000000"/>
              <w:right w:val="single" w:sz="4" w:space="0" w:color="000000"/>
            </w:tcBorders>
          </w:tcPr>
          <w:p w:rsidR="00CA7908" w:rsidRDefault="00842F3F">
            <w:pPr>
              <w:tabs>
                <w:tab w:val="left" w:pos="5314"/>
              </w:tabs>
              <w:spacing w:after="0" w:line="240" w:lineRule="auto"/>
            </w:pPr>
            <w:r>
              <w:rPr>
                <w:rFonts w:ascii="Times New Roman" w:eastAsia="Times New Roman" w:hAnsi="Times New Roman" w:cs="Times New Roman"/>
                <w:i/>
              </w:rPr>
              <w:t>Практическое занятие:</w:t>
            </w:r>
            <w:r>
              <w:rPr>
                <w:rFonts w:ascii="Times New Roman" w:eastAsia="Times New Roman" w:hAnsi="Times New Roman" w:cs="Times New Roman"/>
                <w:sz w:val="24"/>
                <w:szCs w:val="24"/>
              </w:rPr>
              <w:t xml:space="preserve"> «Квалифицирующие признаки тяжести вреда здоровью (побои, мучения, истязания, пытки). Утрата трудоспособности и расстройство  здоровья как признак тяжести вреда здоровью»</w:t>
            </w:r>
          </w:p>
        </w:tc>
        <w:tc>
          <w:tcPr>
            <w:tcW w:w="1986"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ind w:right="-1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rPr>
              <w:t>Решение ситуационных задач</w:t>
            </w:r>
          </w:p>
        </w:tc>
        <w:tc>
          <w:tcPr>
            <w:tcW w:w="911" w:type="dxa"/>
            <w:tcBorders>
              <w:top w:val="single" w:sz="4" w:space="0" w:color="000000"/>
              <w:left w:val="single" w:sz="4" w:space="0" w:color="000000"/>
              <w:bottom w:val="single" w:sz="4" w:space="0" w:color="000000"/>
              <w:right w:val="single" w:sz="4" w:space="0" w:color="000000"/>
            </w:tcBorders>
          </w:tcPr>
          <w:p w:rsidR="00CA7908" w:rsidRDefault="00842F3F">
            <w:pPr>
              <w:widowControl w:val="0"/>
              <w:tabs>
                <w:tab w:val="right" w:pos="96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CA7908" w:rsidRDefault="00CA7908">
      <w:pPr>
        <w:jc w:val="both"/>
      </w:pPr>
    </w:p>
    <w:p w:rsidR="00CA7908" w:rsidRDefault="00842F3F">
      <w:pPr>
        <w:pBdr>
          <w:top w:val="nil"/>
          <w:left w:val="nil"/>
          <w:bottom w:val="nil"/>
          <w:right w:val="nil"/>
          <w:between w:val="nil"/>
        </w:pBdr>
        <w:tabs>
          <w:tab w:val="left" w:pos="851"/>
          <w:tab w:val="left" w:pos="1134"/>
        </w:tabs>
        <w:spacing w:after="0" w:line="240" w:lineRule="auto"/>
        <w:ind w:left="567"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УЧЕБНО - МЕТОДИЧЕСКОЕ И ИНФОРМАЦИОННОЕ ОБЕСПЕЧЕНИЕ ДИСЦИПЛИНЫ:</w:t>
      </w: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7.1 Перечень  основной и дополнительной литературы</w:t>
      </w:r>
    </w:p>
    <w:tbl>
      <w:tblPr>
        <w:tblStyle w:val="af"/>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497"/>
      </w:tblGrid>
      <w:tr w:rsidR="00CA7908">
        <w:trPr>
          <w:trHeight w:val="274"/>
        </w:trPr>
        <w:tc>
          <w:tcPr>
            <w:tcW w:w="534" w:type="dxa"/>
          </w:tcPr>
          <w:p w:rsidR="00CA7908" w:rsidRDefault="00842F3F">
            <w:pPr>
              <w:spacing w:after="0" w:line="240" w:lineRule="auto"/>
              <w:ind w:right="-21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п/п</w:t>
            </w:r>
          </w:p>
        </w:tc>
        <w:tc>
          <w:tcPr>
            <w:tcW w:w="9497" w:type="dxa"/>
          </w:tcPr>
          <w:p w:rsidR="00CA7908" w:rsidRDefault="00842F3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основной литературы</w:t>
            </w:r>
          </w:p>
        </w:tc>
      </w:tr>
      <w:tr w:rsidR="00CA7908">
        <w:trPr>
          <w:trHeight w:val="274"/>
        </w:trPr>
        <w:tc>
          <w:tcPr>
            <w:tcW w:w="534" w:type="dxa"/>
          </w:tcPr>
          <w:p w:rsidR="00CA7908" w:rsidRDefault="00842F3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97" w:type="dxa"/>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Пиголкин, Ю.И. Судебная медицина [Текст]: учебник/ под ред. Ю.И. Пиголкина .- 3-е изд., пер. и доп.- М.: ГЭОТАР-Медиа, 2012.- 486 с.</w:t>
            </w:r>
          </w:p>
        </w:tc>
      </w:tr>
      <w:tr w:rsidR="00CA7908">
        <w:trPr>
          <w:trHeight w:val="274"/>
        </w:trPr>
        <w:tc>
          <w:tcPr>
            <w:tcW w:w="534" w:type="dxa"/>
          </w:tcPr>
          <w:p w:rsidR="00CA7908" w:rsidRDefault="00842F3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97" w:type="dxa"/>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Судебная медицина [Электронный ресурс]: учебник для медицинских вузов/ В.Л. Попов [и др.]. — Электрон. текстовые данные. — СПб.:  Юридический центр Пресс, 2016. — 464 c. — 978-5-94201-703-3. — Режим доступа: http://www.iprbookshop.ru/77134.html</w:t>
            </w:r>
          </w:p>
        </w:tc>
      </w:tr>
      <w:tr w:rsidR="00CA7908">
        <w:trPr>
          <w:trHeight w:val="305"/>
        </w:trPr>
        <w:tc>
          <w:tcPr>
            <w:tcW w:w="534" w:type="dxa"/>
          </w:tcPr>
          <w:p w:rsidR="00CA7908" w:rsidRDefault="00CA7908">
            <w:pPr>
              <w:spacing w:after="0"/>
              <w:jc w:val="both"/>
              <w:rPr>
                <w:rFonts w:ascii="Times New Roman" w:eastAsia="Times New Roman" w:hAnsi="Times New Roman" w:cs="Times New Roman"/>
                <w:sz w:val="24"/>
                <w:szCs w:val="24"/>
              </w:rPr>
            </w:pPr>
          </w:p>
        </w:tc>
        <w:tc>
          <w:tcPr>
            <w:tcW w:w="9497" w:type="dxa"/>
          </w:tcPr>
          <w:p w:rsidR="00CA7908" w:rsidRDefault="00842F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дополнительной литературы</w:t>
            </w:r>
          </w:p>
        </w:tc>
      </w:tr>
      <w:tr w:rsidR="00CA7908">
        <w:trPr>
          <w:trHeight w:val="305"/>
        </w:trPr>
        <w:tc>
          <w:tcPr>
            <w:tcW w:w="534" w:type="dxa"/>
          </w:tcPr>
          <w:p w:rsidR="00CA7908" w:rsidRDefault="00842F3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97" w:type="dxa"/>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Капица, Т.А. Судебная медицина [Электронный ресурс]: учебная программа дисциплины для студентов-бакалавров, обучающихся по направлению подготовки «Юриспруденция» (уголовно-правовой профиль) / Т.А. Капица. — Электрон. Текстовые данные. — Краснодар, Саратов: Южный институт менеджмента, Ай Пи Эр Медиа, 2017. — 31 c. — 2227-8397. — Режим доступа: http://www.iprbookshop.ru/62651.html</w:t>
            </w:r>
          </w:p>
        </w:tc>
      </w:tr>
      <w:tr w:rsidR="00CA7908">
        <w:trPr>
          <w:trHeight w:val="305"/>
        </w:trPr>
        <w:tc>
          <w:tcPr>
            <w:tcW w:w="534" w:type="dxa"/>
          </w:tcPr>
          <w:p w:rsidR="00CA7908" w:rsidRDefault="00842F3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97" w:type="dxa"/>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Кухарьков, Ю.В. Судебная медицина [Электронный ресурс]: курс интенсивной подготовки/ Ю.В. Кухарьков, А.О. Гусенцов, М.Ю. Кашинский. — Электрон. Текстовые данные. — Минск: ТетраСистемс, Тетралит, 2012. — 158 c. — 978-985-536-370-6. — Режим доступа: http://www.iprbookshop.ru/28231.html</w:t>
            </w:r>
          </w:p>
        </w:tc>
      </w:tr>
      <w:tr w:rsidR="00CA7908">
        <w:trPr>
          <w:trHeight w:val="305"/>
        </w:trPr>
        <w:tc>
          <w:tcPr>
            <w:tcW w:w="534" w:type="dxa"/>
          </w:tcPr>
          <w:p w:rsidR="00CA7908" w:rsidRDefault="00842F3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97" w:type="dxa"/>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Левин, Д.Г. Судебная медицина [Электронный ресурс]: учебное пособие/ Д.Г. Левин. — Электрон. текстовые данные. — Саратов: Научная книга, 2012. — 159 c. — 2227-8397. — Режим доступа: http://www.iprbookshop.ru/6339.html</w:t>
            </w:r>
          </w:p>
        </w:tc>
      </w:tr>
      <w:tr w:rsidR="00CA7908">
        <w:trPr>
          <w:trHeight w:val="305"/>
        </w:trPr>
        <w:tc>
          <w:tcPr>
            <w:tcW w:w="534" w:type="dxa"/>
          </w:tcPr>
          <w:p w:rsidR="00CA7908" w:rsidRDefault="00842F3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497" w:type="dxa"/>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Судебная медицина [Электронный ресурс]: учебное пособие/ А.А. Ефимов [и др.]. — Электрон. Текстовые данные. — М.: Вузовский учебник, 2009. — 241 c. — 978-5-9558-0099-8. — Режим доступа: http://www.iprbookshop.ru/758.html</w:t>
            </w:r>
          </w:p>
        </w:tc>
      </w:tr>
      <w:tr w:rsidR="00CA7908">
        <w:trPr>
          <w:trHeight w:val="305"/>
        </w:trPr>
        <w:tc>
          <w:tcPr>
            <w:tcW w:w="534" w:type="dxa"/>
          </w:tcPr>
          <w:p w:rsidR="00CA7908" w:rsidRDefault="00842F3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497" w:type="dxa"/>
          </w:tcPr>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Тапалова, Р.Б. Судебная экспертиза [Электронный ресурс]: монография/ Р.Б. Тапалова. — Электрон. Текстовые данные. — Алматы: Казахский национальный университет им. аль-Фараби, 2015. — 150 c. — 978-601-04-1373-3. — Режим доступа: http://www.iprbookshop.ru/58453.html</w:t>
            </w:r>
          </w:p>
        </w:tc>
      </w:tr>
    </w:tbl>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A7908" w:rsidRDefault="00CA7908">
      <w:pPr>
        <w:spacing w:after="0" w:line="240" w:lineRule="auto"/>
        <w:jc w:val="both"/>
        <w:rPr>
          <w:rFonts w:ascii="Times New Roman" w:eastAsia="Times New Roman" w:hAnsi="Times New Roman" w:cs="Times New Roman"/>
          <w:b/>
          <w:sz w:val="24"/>
          <w:szCs w:val="24"/>
        </w:rPr>
      </w:pPr>
    </w:p>
    <w:p w:rsidR="00CA7908" w:rsidRDefault="00CA7908">
      <w:pPr>
        <w:spacing w:after="0" w:line="240" w:lineRule="auto"/>
        <w:jc w:val="both"/>
        <w:rPr>
          <w:rFonts w:ascii="Times New Roman" w:eastAsia="Times New Roman" w:hAnsi="Times New Roman" w:cs="Times New Roman"/>
          <w:b/>
          <w:sz w:val="24"/>
          <w:szCs w:val="24"/>
        </w:rPr>
      </w:pPr>
    </w:p>
    <w:p w:rsidR="00CA7908" w:rsidRDefault="00CA7908">
      <w:pPr>
        <w:spacing w:after="0" w:line="240" w:lineRule="auto"/>
        <w:jc w:val="both"/>
        <w:rPr>
          <w:rFonts w:ascii="Times New Roman" w:eastAsia="Times New Roman" w:hAnsi="Times New Roman" w:cs="Times New Roman"/>
          <w:b/>
          <w:sz w:val="24"/>
          <w:szCs w:val="24"/>
        </w:rPr>
      </w:pPr>
    </w:p>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7.2. Перечень ресурсов информационно-телекоммуникационной сети «Интернет»</w:t>
      </w:r>
      <w:r>
        <w:rPr>
          <w:rFonts w:ascii="Times New Roman" w:eastAsia="Times New Roman" w:hAnsi="Times New Roman" w:cs="Times New Roman"/>
          <w:sz w:val="24"/>
          <w:szCs w:val="24"/>
        </w:rPr>
        <w:t xml:space="preserve"> </w:t>
      </w:r>
    </w:p>
    <w:p w:rsidR="00CA7908" w:rsidRDefault="00842F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ЭБС IPRbooks договор номер 8117/21П от 11 июня 2021 года. Действует  с 01 июля 2021 года до 01 июля 2022 года</w:t>
      </w:r>
    </w:p>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 Информационные технологии</w:t>
      </w:r>
      <w:r>
        <w:rPr>
          <w:rFonts w:ascii="Times New Roman" w:eastAsia="Times New Roman" w:hAnsi="Times New Roman" w:cs="Times New Roman"/>
          <w:sz w:val="24"/>
          <w:szCs w:val="24"/>
        </w:rPr>
        <w:t xml:space="preserve"> </w:t>
      </w:r>
    </w:p>
    <w:p w:rsidR="00CA7908" w:rsidRDefault="00CA7908">
      <w:pPr>
        <w:spacing w:after="0" w:line="240" w:lineRule="auto"/>
        <w:rPr>
          <w:rFonts w:ascii="Times New Roman" w:eastAsia="Times New Roman" w:hAnsi="Times New Roman" w:cs="Times New Roman"/>
          <w:b/>
          <w:sz w:val="24"/>
          <w:szCs w:val="24"/>
        </w:rPr>
      </w:pPr>
    </w:p>
    <w:p w:rsidR="00CA7908" w:rsidRDefault="00842F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1.Учебная аудитория для проведения занятий лекционного типа. </w:t>
      </w:r>
    </w:p>
    <w:p w:rsidR="00CA7908" w:rsidRDefault="00842F3F">
      <w:pPr>
        <w:tabs>
          <w:tab w:val="left" w:pos="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Лицензионное программное обеспечение:</w:t>
      </w: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 Windows 7 Professional-Подписка</w:t>
      </w: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Microsoft Imagine Premium. Идентификатор подписчика: 1203743421 Статус: активно до 01.07.2022 г.</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Office 2007</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(61743639 от 02.04.2013. Статус: лицензия бессрочная)</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Свободное программное  обеспечение: </w:t>
      </w:r>
    </w:p>
    <w:p w:rsidR="00CA7908" w:rsidRDefault="00842F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WinDjView, 7-Zip</w:t>
      </w:r>
    </w:p>
    <w:p w:rsidR="00CA7908" w:rsidRDefault="00CA7908">
      <w:pPr>
        <w:spacing w:after="0" w:line="240" w:lineRule="auto"/>
        <w:jc w:val="both"/>
        <w:rPr>
          <w:rFonts w:ascii="Times New Roman" w:eastAsia="Times New Roman" w:hAnsi="Times New Roman" w:cs="Times New Roman"/>
          <w:sz w:val="24"/>
          <w:szCs w:val="24"/>
        </w:rPr>
      </w:pPr>
    </w:p>
    <w:p w:rsidR="00CA7908" w:rsidRDefault="00842F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CA7908" w:rsidRDefault="00842F3F">
      <w:pPr>
        <w:tabs>
          <w:tab w:val="left" w:pos="1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Лицензионное программное обеспечение:</w:t>
      </w: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 Windows 7 Professional-Подписка</w:t>
      </w: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Microsoft Imagine Premium. Идентификатор подписчика: 1203743421 Статус: активно до 01.07.2022 г.</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Office 2007</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(61743639 от 02.04.2013. Статус: лицензия бессрочная)</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Свободное программное  обеспечение: </w:t>
      </w:r>
    </w:p>
    <w:p w:rsidR="00CA7908" w:rsidRDefault="00842F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WinDjView, 7-Zip</w:t>
      </w:r>
    </w:p>
    <w:p w:rsidR="00CA7908" w:rsidRDefault="00CA7908">
      <w:pPr>
        <w:spacing w:after="0" w:line="240" w:lineRule="auto"/>
        <w:rPr>
          <w:rFonts w:ascii="Times New Roman" w:eastAsia="Times New Roman" w:hAnsi="Times New Roman" w:cs="Times New Roman"/>
          <w:b/>
          <w:sz w:val="24"/>
          <w:szCs w:val="24"/>
        </w:rPr>
      </w:pPr>
    </w:p>
    <w:p w:rsidR="00CA7908" w:rsidRDefault="00842F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3.Помещение для самостоятельной работы.</w:t>
      </w: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Лицензионное программное обеспечение:</w:t>
      </w:r>
    </w:p>
    <w:p w:rsidR="00CA7908" w:rsidRDefault="00842F3F">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OC MS Windows 7 Professional (Open License: 61031505 от 16.10.2012г. Статус: лицензия бессрочная)</w:t>
      </w:r>
    </w:p>
    <w:p w:rsidR="00CA7908" w:rsidRPr="00C341DC" w:rsidRDefault="00842F3F">
      <w:pPr>
        <w:tabs>
          <w:tab w:val="left" w:pos="362"/>
        </w:tabs>
        <w:spacing w:after="0" w:line="240" w:lineRule="auto"/>
        <w:rPr>
          <w:rFonts w:ascii="Times New Roman" w:eastAsia="Times New Roman" w:hAnsi="Times New Roman" w:cs="Times New Roman"/>
          <w:sz w:val="24"/>
          <w:szCs w:val="24"/>
          <w:lang w:val="en-US"/>
        </w:rPr>
      </w:pPr>
      <w:r w:rsidRPr="00C341DC">
        <w:rPr>
          <w:rFonts w:ascii="Times New Roman" w:eastAsia="Times New Roman" w:hAnsi="Times New Roman" w:cs="Times New Roman"/>
          <w:sz w:val="24"/>
          <w:szCs w:val="24"/>
          <w:lang w:val="en-US"/>
        </w:rPr>
        <w:t xml:space="preserve">MS Office 2010 (Open License: 61743639 </w:t>
      </w:r>
      <w:r>
        <w:rPr>
          <w:rFonts w:ascii="Times New Roman" w:eastAsia="Times New Roman" w:hAnsi="Times New Roman" w:cs="Times New Roman"/>
          <w:sz w:val="24"/>
          <w:szCs w:val="24"/>
        </w:rPr>
        <w:t>от</w:t>
      </w:r>
      <w:r w:rsidRPr="00C341DC">
        <w:rPr>
          <w:rFonts w:ascii="Times New Roman" w:eastAsia="Times New Roman" w:hAnsi="Times New Roman" w:cs="Times New Roman"/>
          <w:sz w:val="24"/>
          <w:szCs w:val="24"/>
          <w:lang w:val="en-US"/>
        </w:rPr>
        <w:t xml:space="preserve"> 02.04.2013 </w:t>
      </w:r>
      <w:r>
        <w:rPr>
          <w:rFonts w:ascii="Times New Roman" w:eastAsia="Times New Roman" w:hAnsi="Times New Roman" w:cs="Times New Roman"/>
          <w:sz w:val="24"/>
          <w:szCs w:val="24"/>
        </w:rPr>
        <w:t>г</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Статус</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лицензия</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бессрочная</w:t>
      </w:r>
      <w:r w:rsidRPr="00C341DC">
        <w:rPr>
          <w:rFonts w:ascii="Times New Roman" w:eastAsia="Times New Roman" w:hAnsi="Times New Roman" w:cs="Times New Roman"/>
          <w:sz w:val="24"/>
          <w:szCs w:val="24"/>
          <w:lang w:val="en-US"/>
        </w:rPr>
        <w:t>);</w:t>
      </w:r>
    </w:p>
    <w:p w:rsidR="00CA7908" w:rsidRDefault="00842F3F">
      <w:pPr>
        <w:tabs>
          <w:tab w:val="left" w:pos="366"/>
        </w:tabs>
        <w:spacing w:after="0" w:line="240" w:lineRule="auto"/>
        <w:rPr>
          <w:rFonts w:ascii="Times New Roman" w:eastAsia="Times New Roman" w:hAnsi="Times New Roman" w:cs="Times New Roman"/>
          <w:sz w:val="24"/>
          <w:szCs w:val="24"/>
        </w:rPr>
      </w:pPr>
      <w:r w:rsidRPr="00C341DC">
        <w:rPr>
          <w:rFonts w:ascii="Times New Roman" w:eastAsia="Times New Roman" w:hAnsi="Times New Roman" w:cs="Times New Roman"/>
          <w:sz w:val="24"/>
          <w:szCs w:val="24"/>
          <w:lang w:val="en-US"/>
        </w:rPr>
        <w:t>Dr.Web Enterprise Security Suite(</w:t>
      </w:r>
      <w:r>
        <w:rPr>
          <w:rFonts w:ascii="Times New Roman" w:eastAsia="Times New Roman" w:hAnsi="Times New Roman" w:cs="Times New Roman"/>
          <w:sz w:val="24"/>
          <w:szCs w:val="24"/>
        </w:rPr>
        <w:t>Антивирус</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от</w:t>
      </w:r>
      <w:r w:rsidRPr="00C341DC">
        <w:rPr>
          <w:rFonts w:ascii="Times New Roman" w:eastAsia="Times New Roman" w:hAnsi="Times New Roman" w:cs="Times New Roman"/>
          <w:sz w:val="24"/>
          <w:szCs w:val="24"/>
          <w:lang w:val="en-US"/>
        </w:rPr>
        <w:t xml:space="preserve"> 24.09.2018</w:t>
      </w:r>
      <w:r>
        <w:rPr>
          <w:rFonts w:ascii="Times New Roman" w:eastAsia="Times New Roman" w:hAnsi="Times New Roman" w:cs="Times New Roman"/>
          <w:sz w:val="24"/>
          <w:szCs w:val="24"/>
        </w:rPr>
        <w:t>г</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с/н: WH6Q-K21J-Q65V-1EL6. Статус: активно до 26.09.2022 г.;</w:t>
      </w:r>
    </w:p>
    <w:p w:rsidR="00CA7908" w:rsidRDefault="00CA7908">
      <w:pPr>
        <w:tabs>
          <w:tab w:val="left" w:pos="362"/>
        </w:tabs>
        <w:spacing w:after="0" w:line="240" w:lineRule="auto"/>
        <w:rPr>
          <w:rFonts w:ascii="Times New Roman" w:eastAsia="Times New Roman" w:hAnsi="Times New Roman" w:cs="Times New Roman"/>
          <w:sz w:val="24"/>
          <w:szCs w:val="24"/>
        </w:rPr>
      </w:pP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Лицензионное программное обеспечение:</w:t>
      </w: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 MS Windows Server 2008 R2 Standart (Open License: 64563149 от 24.12.2014г.);</w:t>
      </w:r>
    </w:p>
    <w:p w:rsidR="00CA7908" w:rsidRPr="00C341DC" w:rsidRDefault="00842F3F">
      <w:pPr>
        <w:spacing w:after="0" w:line="240" w:lineRule="auto"/>
        <w:ind w:left="360" w:hanging="326"/>
        <w:rPr>
          <w:rFonts w:ascii="Times New Roman" w:eastAsia="Times New Roman" w:hAnsi="Times New Roman" w:cs="Times New Roman"/>
          <w:sz w:val="24"/>
          <w:szCs w:val="24"/>
          <w:lang w:val="en-US"/>
        </w:rPr>
      </w:pPr>
      <w:r w:rsidRPr="00C341DC">
        <w:rPr>
          <w:rFonts w:ascii="Times New Roman" w:eastAsia="Times New Roman" w:hAnsi="Times New Roman" w:cs="Times New Roman"/>
          <w:sz w:val="24"/>
          <w:szCs w:val="24"/>
          <w:lang w:val="en-US"/>
        </w:rPr>
        <w:t>OC MS Windows 7 Professional (</w:t>
      </w:r>
    </w:p>
    <w:p w:rsidR="00CA7908" w:rsidRPr="00C341DC" w:rsidRDefault="00842F3F">
      <w:pPr>
        <w:spacing w:after="0" w:line="240" w:lineRule="auto"/>
        <w:ind w:left="360" w:hanging="326"/>
        <w:rPr>
          <w:rFonts w:ascii="Times New Roman" w:eastAsia="Times New Roman" w:hAnsi="Times New Roman" w:cs="Times New Roman"/>
          <w:sz w:val="24"/>
          <w:szCs w:val="24"/>
          <w:lang w:val="en-US"/>
        </w:rPr>
      </w:pPr>
      <w:r w:rsidRPr="00C341DC">
        <w:rPr>
          <w:rFonts w:ascii="Times New Roman" w:eastAsia="Times New Roman" w:hAnsi="Times New Roman" w:cs="Times New Roman"/>
          <w:sz w:val="24"/>
          <w:szCs w:val="24"/>
          <w:lang w:val="en-US"/>
        </w:rPr>
        <w:t xml:space="preserve">Open License: 61031505 </w:t>
      </w:r>
      <w:r>
        <w:rPr>
          <w:rFonts w:ascii="Times New Roman" w:eastAsia="Times New Roman" w:hAnsi="Times New Roman" w:cs="Times New Roman"/>
          <w:sz w:val="24"/>
          <w:szCs w:val="24"/>
        </w:rPr>
        <w:t>от</w:t>
      </w:r>
      <w:r w:rsidRPr="00C341DC">
        <w:rPr>
          <w:rFonts w:ascii="Times New Roman" w:eastAsia="Times New Roman" w:hAnsi="Times New Roman" w:cs="Times New Roman"/>
          <w:sz w:val="24"/>
          <w:szCs w:val="24"/>
          <w:lang w:val="en-US"/>
        </w:rPr>
        <w:t xml:space="preserve"> 16.10.2012.</w:t>
      </w:r>
    </w:p>
    <w:p w:rsidR="00CA7908" w:rsidRPr="00C341DC" w:rsidRDefault="00842F3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Статус</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лицензия</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бессрочная</w:t>
      </w:r>
      <w:r w:rsidRPr="00C341DC">
        <w:rPr>
          <w:rFonts w:ascii="Times New Roman" w:eastAsia="Times New Roman" w:hAnsi="Times New Roman" w:cs="Times New Roman"/>
          <w:sz w:val="24"/>
          <w:szCs w:val="24"/>
          <w:lang w:val="en-US"/>
        </w:rPr>
        <w:t>)</w:t>
      </w:r>
    </w:p>
    <w:p w:rsidR="00CA7908" w:rsidRPr="00C341DC" w:rsidRDefault="00842F3F">
      <w:pPr>
        <w:spacing w:after="0" w:line="240" w:lineRule="auto"/>
        <w:rPr>
          <w:rFonts w:ascii="Times New Roman" w:eastAsia="Times New Roman" w:hAnsi="Times New Roman" w:cs="Times New Roman"/>
          <w:sz w:val="24"/>
          <w:szCs w:val="24"/>
          <w:lang w:val="en-US"/>
        </w:rPr>
      </w:pPr>
      <w:r w:rsidRPr="00C341DC">
        <w:rPr>
          <w:rFonts w:ascii="Times New Roman" w:eastAsia="Times New Roman" w:hAnsi="Times New Roman" w:cs="Times New Roman"/>
          <w:sz w:val="24"/>
          <w:szCs w:val="24"/>
          <w:lang w:val="en-US"/>
        </w:rPr>
        <w:t xml:space="preserve">OC MS Windows XP Professional (Open License: 63143487 </w:t>
      </w:r>
      <w:r>
        <w:rPr>
          <w:rFonts w:ascii="Times New Roman" w:eastAsia="Times New Roman" w:hAnsi="Times New Roman" w:cs="Times New Roman"/>
          <w:sz w:val="24"/>
          <w:szCs w:val="24"/>
        </w:rPr>
        <w:t>от</w:t>
      </w:r>
      <w:r w:rsidRPr="00C341DC">
        <w:rPr>
          <w:rFonts w:ascii="Times New Roman" w:eastAsia="Times New Roman" w:hAnsi="Times New Roman" w:cs="Times New Roman"/>
          <w:sz w:val="24"/>
          <w:szCs w:val="24"/>
          <w:lang w:val="en-US"/>
        </w:rPr>
        <w:t xml:space="preserve"> 26.02.2014.</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лицензия бессрочная)</w:t>
      </w: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Office 2010 (Open License: 61743639 от 02.04.2013 г. Статус: лицензия бессрочная);</w:t>
      </w:r>
    </w:p>
    <w:p w:rsidR="00CA7908" w:rsidRDefault="00842F3F">
      <w:pPr>
        <w:tabs>
          <w:tab w:val="left" w:pos="366"/>
        </w:tabs>
        <w:spacing w:after="0" w:line="240" w:lineRule="auto"/>
        <w:rPr>
          <w:rFonts w:ascii="Times New Roman" w:eastAsia="Times New Roman" w:hAnsi="Times New Roman" w:cs="Times New Roman"/>
          <w:sz w:val="24"/>
          <w:szCs w:val="24"/>
        </w:rPr>
      </w:pPr>
      <w:r w:rsidRPr="00C341DC">
        <w:rPr>
          <w:rFonts w:ascii="Times New Roman" w:eastAsia="Times New Roman" w:hAnsi="Times New Roman" w:cs="Times New Roman"/>
          <w:sz w:val="24"/>
          <w:szCs w:val="24"/>
          <w:lang w:val="en-US"/>
        </w:rPr>
        <w:t>Dr.Web Enterprise Security Suite(</w:t>
      </w:r>
      <w:r>
        <w:rPr>
          <w:rFonts w:ascii="Times New Roman" w:eastAsia="Times New Roman" w:hAnsi="Times New Roman" w:cs="Times New Roman"/>
          <w:sz w:val="24"/>
          <w:szCs w:val="24"/>
        </w:rPr>
        <w:t>Антивирус</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от</w:t>
      </w:r>
      <w:r w:rsidRPr="00C341DC">
        <w:rPr>
          <w:rFonts w:ascii="Times New Roman" w:eastAsia="Times New Roman" w:hAnsi="Times New Roman" w:cs="Times New Roman"/>
          <w:sz w:val="24"/>
          <w:szCs w:val="24"/>
          <w:lang w:val="en-US"/>
        </w:rPr>
        <w:t xml:space="preserve"> 24.09.2018</w:t>
      </w:r>
      <w:r>
        <w:rPr>
          <w:rFonts w:ascii="Times New Roman" w:eastAsia="Times New Roman" w:hAnsi="Times New Roman" w:cs="Times New Roman"/>
          <w:sz w:val="24"/>
          <w:szCs w:val="24"/>
        </w:rPr>
        <w:t>г</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с/н: WH6Q-K21J-Q65V-1EL6. Статус: активно до 26.09.2022г.;</w:t>
      </w: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Лицензионное программное обеспечение:</w:t>
      </w:r>
    </w:p>
    <w:p w:rsidR="00CA7908" w:rsidRDefault="00842F3F">
      <w:pPr>
        <w:tabs>
          <w:tab w:val="left" w:pos="3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 MS Windows Server 2008 R2 Standart (Open License: 64563149 от 24.12.2014г.);</w:t>
      </w:r>
    </w:p>
    <w:p w:rsidR="00CA7908" w:rsidRPr="00C341DC" w:rsidRDefault="00842F3F">
      <w:pPr>
        <w:tabs>
          <w:tab w:val="left" w:pos="362"/>
        </w:tabs>
        <w:spacing w:after="0" w:line="240" w:lineRule="auto"/>
        <w:rPr>
          <w:rFonts w:ascii="Times New Roman" w:eastAsia="Times New Roman" w:hAnsi="Times New Roman" w:cs="Times New Roman"/>
          <w:sz w:val="24"/>
          <w:szCs w:val="24"/>
          <w:lang w:val="en-US"/>
        </w:rPr>
      </w:pPr>
      <w:r w:rsidRPr="00C341DC">
        <w:rPr>
          <w:rFonts w:ascii="Times New Roman" w:eastAsia="Times New Roman" w:hAnsi="Times New Roman" w:cs="Times New Roman"/>
          <w:sz w:val="24"/>
          <w:szCs w:val="24"/>
          <w:lang w:val="en-US"/>
        </w:rPr>
        <w:t xml:space="preserve">MS Office 2010 (Open License: 61743639 </w:t>
      </w:r>
      <w:r>
        <w:rPr>
          <w:rFonts w:ascii="Times New Roman" w:eastAsia="Times New Roman" w:hAnsi="Times New Roman" w:cs="Times New Roman"/>
          <w:sz w:val="24"/>
          <w:szCs w:val="24"/>
        </w:rPr>
        <w:t>от</w:t>
      </w:r>
      <w:r w:rsidRPr="00C341DC">
        <w:rPr>
          <w:rFonts w:ascii="Times New Roman" w:eastAsia="Times New Roman" w:hAnsi="Times New Roman" w:cs="Times New Roman"/>
          <w:sz w:val="24"/>
          <w:szCs w:val="24"/>
          <w:lang w:val="en-US"/>
        </w:rPr>
        <w:t xml:space="preserve"> 02.04.2013 </w:t>
      </w:r>
      <w:r>
        <w:rPr>
          <w:rFonts w:ascii="Times New Roman" w:eastAsia="Times New Roman" w:hAnsi="Times New Roman" w:cs="Times New Roman"/>
          <w:sz w:val="24"/>
          <w:szCs w:val="24"/>
        </w:rPr>
        <w:t>г</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Статус</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лицензия</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бессрочная</w:t>
      </w:r>
      <w:r w:rsidRPr="00C341DC">
        <w:rPr>
          <w:rFonts w:ascii="Times New Roman" w:eastAsia="Times New Roman" w:hAnsi="Times New Roman" w:cs="Times New Roman"/>
          <w:sz w:val="24"/>
          <w:szCs w:val="24"/>
          <w:lang w:val="en-US"/>
        </w:rPr>
        <w:t>);</w:t>
      </w:r>
    </w:p>
    <w:p w:rsidR="00CA7908" w:rsidRDefault="00842F3F">
      <w:pPr>
        <w:spacing w:after="0" w:line="240" w:lineRule="auto"/>
        <w:jc w:val="both"/>
        <w:rPr>
          <w:rFonts w:ascii="Times New Roman" w:eastAsia="Times New Roman" w:hAnsi="Times New Roman" w:cs="Times New Roman"/>
          <w:sz w:val="24"/>
          <w:szCs w:val="24"/>
        </w:rPr>
      </w:pPr>
      <w:r w:rsidRPr="00C341DC">
        <w:rPr>
          <w:rFonts w:ascii="Times New Roman" w:eastAsia="Times New Roman" w:hAnsi="Times New Roman" w:cs="Times New Roman"/>
          <w:sz w:val="24"/>
          <w:szCs w:val="24"/>
          <w:lang w:val="en-US"/>
        </w:rPr>
        <w:t>Dr.Web Enterprise Security Suite(</w:t>
      </w:r>
      <w:r>
        <w:rPr>
          <w:rFonts w:ascii="Times New Roman" w:eastAsia="Times New Roman" w:hAnsi="Times New Roman" w:cs="Times New Roman"/>
          <w:sz w:val="24"/>
          <w:szCs w:val="24"/>
        </w:rPr>
        <w:t>Антивирус</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от</w:t>
      </w:r>
      <w:r w:rsidRPr="00C341DC">
        <w:rPr>
          <w:rFonts w:ascii="Times New Roman" w:eastAsia="Times New Roman" w:hAnsi="Times New Roman" w:cs="Times New Roman"/>
          <w:sz w:val="24"/>
          <w:szCs w:val="24"/>
          <w:lang w:val="en-US"/>
        </w:rPr>
        <w:t xml:space="preserve"> 24.09.2018</w:t>
      </w:r>
      <w:r>
        <w:rPr>
          <w:rFonts w:ascii="Times New Roman" w:eastAsia="Times New Roman" w:hAnsi="Times New Roman" w:cs="Times New Roman"/>
          <w:sz w:val="24"/>
          <w:szCs w:val="24"/>
        </w:rPr>
        <w:t>г</w:t>
      </w:r>
      <w:r w:rsidRPr="00C341D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с/н: WH6Q-K21J-Q65V-1EL6. Статус: активно до 26.09.2022 г.</w:t>
      </w: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CA7908" w:rsidRDefault="00842F3F">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МАТЕРИАЛЬНО-ТЕХНИЧЕСКОЕ ОБЕСПЕЧЕНИЕ ДИСЦИПЛИНЫ</w:t>
      </w:r>
      <w:r>
        <w:rPr>
          <w:rFonts w:ascii="Times New Roman" w:eastAsia="Times New Roman" w:hAnsi="Times New Roman" w:cs="Times New Roman"/>
          <w:color w:val="000000"/>
          <w:sz w:val="24"/>
          <w:szCs w:val="24"/>
        </w:rPr>
        <w:t>:</w:t>
      </w:r>
    </w:p>
    <w:p w:rsidR="00CA7908" w:rsidRDefault="00CA7908">
      <w:pPr>
        <w:tabs>
          <w:tab w:val="left" w:pos="1134"/>
          <w:tab w:val="right" w:pos="9639"/>
        </w:tabs>
        <w:spacing w:after="0" w:line="240" w:lineRule="auto"/>
        <w:jc w:val="both"/>
        <w:rPr>
          <w:rFonts w:ascii="Times New Roman" w:eastAsia="Times New Roman" w:hAnsi="Times New Roman" w:cs="Times New Roman"/>
          <w:b/>
          <w:sz w:val="24"/>
          <w:szCs w:val="24"/>
        </w:rPr>
      </w:pPr>
    </w:p>
    <w:p w:rsidR="00CA7908" w:rsidRDefault="00842F3F">
      <w:pPr>
        <w:tabs>
          <w:tab w:val="left" w:pos="1134"/>
          <w:tab w:val="right" w:pos="963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Требования к аудиториям (помещениям, местам) для проведения занятий</w:t>
      </w:r>
    </w:p>
    <w:p w:rsidR="00CA7908" w:rsidRDefault="00CA7908">
      <w:pPr>
        <w:spacing w:after="0" w:line="240" w:lineRule="auto"/>
        <w:rPr>
          <w:rFonts w:ascii="Times New Roman" w:eastAsia="Times New Roman" w:hAnsi="Times New Roman" w:cs="Times New Roman"/>
          <w:b/>
          <w:sz w:val="24"/>
          <w:szCs w:val="24"/>
        </w:rPr>
      </w:pP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Учебная аудитория для проведения занятий лекционного типа </w:t>
      </w:r>
    </w:p>
    <w:p w:rsidR="00CA7908" w:rsidRDefault="00842F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Набор демонстрационного оборудования и учебно- наглядных пособий, обеспечивающих тематические иллюстрации: </w:t>
      </w:r>
      <w:r>
        <w:rPr>
          <w:rFonts w:ascii="Times New Roman" w:eastAsia="Times New Roman" w:hAnsi="Times New Roman" w:cs="Times New Roman"/>
          <w:color w:val="000000"/>
          <w:sz w:val="24"/>
          <w:szCs w:val="24"/>
        </w:rPr>
        <w:t xml:space="preserve"> </w:t>
      </w:r>
    </w:p>
    <w:p w:rsidR="00CA7908" w:rsidRDefault="00842F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Переносной экран настенный рулонный </w:t>
      </w:r>
    </w:p>
    <w:p w:rsidR="00CA7908" w:rsidRDefault="00842F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Ноутбук </w:t>
      </w:r>
    </w:p>
    <w:p w:rsidR="00CA7908" w:rsidRDefault="00842F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Мультимедиа –проектор </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Специализированная мебель: </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доска меловая </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Кафедра настольная </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кафедра напольная </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парта-скамья </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парты </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стул </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7908" w:rsidRDefault="00842F3F">
      <w:pPr>
        <w:spacing w:after="0" w:line="240" w:lineRule="auto"/>
        <w:ind w:right="-142"/>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r>
        <w:rPr>
          <w:rFonts w:ascii="Times New Roman" w:eastAsia="Times New Roman" w:hAnsi="Times New Roman" w:cs="Times New Roman"/>
          <w:sz w:val="24"/>
          <w:szCs w:val="24"/>
        </w:rPr>
        <w:t xml:space="preserve"> </w:t>
      </w:r>
    </w:p>
    <w:p w:rsidR="00CA7908" w:rsidRDefault="00CA7908">
      <w:pPr>
        <w:spacing w:after="0" w:line="240" w:lineRule="auto"/>
        <w:rPr>
          <w:rFonts w:ascii="Times New Roman" w:eastAsia="Times New Roman" w:hAnsi="Times New Roman" w:cs="Times New Roman"/>
          <w:sz w:val="24"/>
          <w:szCs w:val="24"/>
        </w:rPr>
      </w:pPr>
    </w:p>
    <w:p w:rsidR="00CA7908" w:rsidRDefault="00842F3F">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Специализированная мебель: </w:t>
      </w:r>
    </w:p>
    <w:p w:rsidR="00CA7908" w:rsidRDefault="00842F3F">
      <w:pPr>
        <w:keepNext/>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стулья </w:t>
      </w:r>
    </w:p>
    <w:p w:rsidR="00CA7908" w:rsidRDefault="00842F3F">
      <w:pPr>
        <w:keepNext/>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парты</w:t>
      </w:r>
    </w:p>
    <w:p w:rsidR="00CA7908" w:rsidRDefault="00842F3F">
      <w:pPr>
        <w:keepNext/>
        <w:widowControl w:val="0"/>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доска </w:t>
      </w:r>
    </w:p>
    <w:p w:rsidR="00CA7908" w:rsidRDefault="00842F3F">
      <w:pPr>
        <w:keepNext/>
        <w:widowControl w:val="0"/>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средства обучения, служащие для предоставления учебной информации большой аудитории:</w:t>
      </w:r>
    </w:p>
    <w:p w:rsidR="00CA7908" w:rsidRDefault="00842F3F">
      <w:pPr>
        <w:keepNext/>
        <w:keepLines/>
        <w:widowControl w:val="0"/>
        <w:spacing w:after="0" w:line="240" w:lineRule="auto"/>
        <w:ind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Переносной экран  </w:t>
      </w:r>
    </w:p>
    <w:p w:rsidR="00CA7908" w:rsidRDefault="00842F3F">
      <w:pPr>
        <w:keepNext/>
        <w:keepLines/>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Ноутбук  </w:t>
      </w:r>
    </w:p>
    <w:p w:rsidR="00CA7908" w:rsidRDefault="00842F3F">
      <w:pPr>
        <w:widowControl w:val="0"/>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Мультимедиа –проектор  </w:t>
      </w:r>
    </w:p>
    <w:p w:rsidR="00CA7908" w:rsidRDefault="00CA7908">
      <w:pPr>
        <w:widowControl w:val="0"/>
        <w:shd w:val="clear" w:color="auto" w:fill="FFFFFF"/>
        <w:spacing w:after="0" w:line="240" w:lineRule="auto"/>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ОСОБЕННОСТИ РЕАЛИЗАЦИИ ДИСЦИПЛИНЫ ДЛЯ ИНВАЛИДОВ И ЛИЦ С ОГРАНИЧЕННЫМИ ВОЗМОЖНОСТЯМИ ЗДОРОВЬЯ</w:t>
      </w:r>
    </w:p>
    <w:p w:rsidR="00CA7908" w:rsidRDefault="00842F3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CA7908" w:rsidRDefault="00842F3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p>
    <w:p w:rsidR="00CA7908" w:rsidRDefault="00842F3F">
      <w:r>
        <w:br w:type="page"/>
      </w:r>
    </w:p>
    <w:p w:rsidR="00CA7908" w:rsidRDefault="00842F3F">
      <w:pPr>
        <w:jc w:val="center"/>
        <w:rPr>
          <w:rFonts w:ascii="Times New Roman" w:eastAsia="Times New Roman" w:hAnsi="Times New Roman" w:cs="Times New Roman"/>
          <w:b/>
          <w:i/>
        </w:rPr>
      </w:pPr>
      <w:r>
        <w:rPr>
          <w:rFonts w:ascii="Times New Roman" w:eastAsia="Times New Roman" w:hAnsi="Times New Roman" w:cs="Times New Roman"/>
          <w:b/>
          <w:sz w:val="28"/>
          <w:szCs w:val="28"/>
        </w:rPr>
        <w:lastRenderedPageBreak/>
        <w:t>1. ПАСПОРТ ФОНДА ОЦЕНОЧНЫХ СРЕДСТВ ПО ДИСЦИПЛИНЕ</w:t>
      </w:r>
      <w:r>
        <w:rPr>
          <w:rFonts w:ascii="Times New Roman" w:eastAsia="Times New Roman" w:hAnsi="Times New Roman" w:cs="Times New Roman"/>
          <w:b/>
        </w:rPr>
        <w:t xml:space="preserve"> </w:t>
      </w:r>
    </w:p>
    <w:p w:rsidR="00CA7908" w:rsidRDefault="00842F3F">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Судебная медицина</w:t>
      </w: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p>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Компетенции, формируемые в процессе изучения дисциплины</w:t>
      </w:r>
    </w:p>
    <w:tbl>
      <w:tblPr>
        <w:tblStyle w:val="af0"/>
        <w:tblW w:w="9739" w:type="dxa"/>
        <w:jc w:val="center"/>
        <w:tblInd w:w="0" w:type="dxa"/>
        <w:tblLayout w:type="fixed"/>
        <w:tblLook w:val="0400" w:firstRow="0" w:lastRow="0" w:firstColumn="0" w:lastColumn="0" w:noHBand="0" w:noVBand="1"/>
      </w:tblPr>
      <w:tblGrid>
        <w:gridCol w:w="1023"/>
        <w:gridCol w:w="8716"/>
      </w:tblGrid>
      <w:tr w:rsidR="00CA7908">
        <w:trPr>
          <w:trHeight w:val="566"/>
          <w:jc w:val="center"/>
        </w:trPr>
        <w:tc>
          <w:tcPr>
            <w:tcW w:w="1023" w:type="dxa"/>
            <w:tcBorders>
              <w:top w:val="single" w:sz="4" w:space="0" w:color="000000"/>
              <w:left w:val="single" w:sz="4" w:space="0" w:color="000000"/>
              <w:bottom w:val="nil"/>
              <w:right w:val="nil"/>
            </w:tcBorders>
            <w:shd w:val="clear" w:color="auto" w:fill="FFFFFF"/>
          </w:tcPr>
          <w:p w:rsidR="00CA7908" w:rsidRDefault="00842F3F">
            <w:pPr>
              <w:pBdr>
                <w:top w:val="nil"/>
                <w:left w:val="nil"/>
                <w:bottom w:val="nil"/>
                <w:right w:val="nil"/>
                <w:between w:val="nil"/>
              </w:pBdr>
              <w:spacing w:after="0" w:line="240" w:lineRule="auto"/>
              <w:ind w:firstLine="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Индекс</w:t>
            </w:r>
          </w:p>
        </w:tc>
        <w:tc>
          <w:tcPr>
            <w:tcW w:w="8716" w:type="dxa"/>
            <w:tcBorders>
              <w:top w:val="single" w:sz="4" w:space="0" w:color="000000"/>
              <w:left w:val="single" w:sz="4" w:space="0" w:color="000000"/>
              <w:bottom w:val="nil"/>
              <w:right w:val="single" w:sz="4" w:space="0" w:color="000000"/>
            </w:tcBorders>
            <w:shd w:val="clear" w:color="auto" w:fill="FFFFFF"/>
          </w:tcPr>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Формулировка компетенции</w:t>
            </w:r>
          </w:p>
        </w:tc>
      </w:tr>
      <w:tr w:rsidR="00CA7908">
        <w:trPr>
          <w:trHeight w:val="668"/>
          <w:jc w:val="center"/>
        </w:trPr>
        <w:tc>
          <w:tcPr>
            <w:tcW w:w="1023" w:type="dxa"/>
            <w:tcBorders>
              <w:top w:val="single" w:sz="4" w:space="0" w:color="000000"/>
              <w:left w:val="single" w:sz="4" w:space="0" w:color="000000"/>
              <w:bottom w:val="single" w:sz="4" w:space="0" w:color="000000"/>
              <w:right w:val="nil"/>
            </w:tcBorders>
            <w:shd w:val="clear" w:color="auto" w:fill="FFFFFF"/>
          </w:tcPr>
          <w:p w:rsidR="00CA7908" w:rsidRDefault="00842F3F">
            <w:pPr>
              <w:pBdr>
                <w:top w:val="nil"/>
                <w:left w:val="nil"/>
                <w:bottom w:val="nil"/>
                <w:right w:val="nil"/>
                <w:between w:val="nil"/>
              </w:pBdr>
              <w:spacing w:after="0"/>
              <w:ind w:firstLine="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ОПК-5</w:t>
            </w:r>
          </w:p>
        </w:tc>
        <w:tc>
          <w:tcPr>
            <w:tcW w:w="8716" w:type="dxa"/>
            <w:tcBorders>
              <w:top w:val="single" w:sz="4" w:space="0" w:color="000000"/>
              <w:left w:val="single" w:sz="4" w:space="0" w:color="000000"/>
              <w:bottom w:val="single" w:sz="4" w:space="0" w:color="000000"/>
              <w:right w:val="single" w:sz="4" w:space="0" w:color="000000"/>
            </w:tcBorders>
            <w:shd w:val="clear" w:color="auto" w:fill="FFFFFF"/>
          </w:tcPr>
          <w:p w:rsidR="00CA7908" w:rsidRDefault="00842F3F">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r>
      <w:tr w:rsidR="00CA7908">
        <w:trPr>
          <w:trHeight w:val="668"/>
          <w:jc w:val="center"/>
        </w:trPr>
        <w:tc>
          <w:tcPr>
            <w:tcW w:w="1023" w:type="dxa"/>
            <w:tcBorders>
              <w:top w:val="single" w:sz="4" w:space="0" w:color="000000"/>
              <w:left w:val="single" w:sz="4" w:space="0" w:color="000000"/>
              <w:bottom w:val="single" w:sz="4" w:space="0" w:color="000000"/>
              <w:right w:val="nil"/>
            </w:tcBorders>
            <w:shd w:val="clear" w:color="auto" w:fill="FFFFFF"/>
          </w:tcPr>
          <w:p w:rsidR="00CA7908" w:rsidRDefault="00842F3F">
            <w:pPr>
              <w:pBdr>
                <w:top w:val="nil"/>
                <w:left w:val="nil"/>
                <w:bottom w:val="nil"/>
                <w:right w:val="nil"/>
                <w:between w:val="nil"/>
              </w:pBdr>
              <w:spacing w:after="0" w:line="240" w:lineRule="auto"/>
              <w:ind w:firstLine="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ПК-7</w:t>
            </w:r>
          </w:p>
        </w:tc>
        <w:tc>
          <w:tcPr>
            <w:tcW w:w="8716" w:type="dxa"/>
            <w:tcBorders>
              <w:top w:val="single" w:sz="4" w:space="0" w:color="000000"/>
              <w:left w:val="single" w:sz="4" w:space="0" w:color="000000"/>
              <w:bottom w:val="single" w:sz="4" w:space="0" w:color="000000"/>
              <w:right w:val="single" w:sz="4" w:space="0" w:color="000000"/>
            </w:tcBorders>
            <w:shd w:val="clear" w:color="auto" w:fill="FFFFFF"/>
          </w:tcPr>
          <w:p w:rsidR="00CA7908" w:rsidRDefault="00842F3F">
            <w:pPr>
              <w:pBdr>
                <w:top w:val="nil"/>
                <w:left w:val="nil"/>
                <w:bottom w:val="nil"/>
                <w:right w:val="nil"/>
                <w:between w:val="nil"/>
              </w:pBdr>
              <w:spacing w:after="0" w:line="240" w:lineRule="auto"/>
              <w:ind w:left="133" w:right="-5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к проведению экспертизы временной нетрудоспособности,</w:t>
            </w:r>
          </w:p>
          <w:p w:rsidR="00CA7908" w:rsidRDefault="00842F3F">
            <w:pPr>
              <w:pBdr>
                <w:top w:val="nil"/>
                <w:left w:val="nil"/>
                <w:bottom w:val="nil"/>
                <w:right w:val="nil"/>
                <w:between w:val="nil"/>
              </w:pBdr>
              <w:spacing w:after="0" w:line="240" w:lineRule="auto"/>
              <w:ind w:left="133" w:right="-5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участию в проведении медико-социальной экспертизы, констатации</w:t>
            </w:r>
          </w:p>
          <w:p w:rsidR="00CA7908" w:rsidRDefault="00842F3F">
            <w:pPr>
              <w:pBdr>
                <w:top w:val="nil"/>
                <w:left w:val="nil"/>
                <w:bottom w:val="nil"/>
                <w:right w:val="nil"/>
                <w:between w:val="nil"/>
              </w:pBdr>
              <w:spacing w:after="0" w:line="240" w:lineRule="auto"/>
              <w:ind w:left="133" w:right="-5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биологической смерти человека</w:t>
            </w:r>
          </w:p>
        </w:tc>
      </w:tr>
    </w:tbl>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p>
    <w:p w:rsidR="00CA7908" w:rsidRDefault="00842F3F">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28"/>
          <w:szCs w:val="28"/>
        </w:rPr>
        <w:t>2. Этапы формирования компетенции в процессе освоения дисциплины</w:t>
      </w:r>
    </w:p>
    <w:p w:rsidR="00CA7908" w:rsidRDefault="00842F3F">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Основными этапами формирования указанных компетенций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обучающимися необходимыми компетенциями. Результат аттестации обучающихся на различных этапах формирования компетенций показывает уровень освоения компетенций обучающимися.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Этапность формирования компетенций прямо связана с местом дисциплины в образовательной программе.</w:t>
      </w: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p>
    <w:tbl>
      <w:tblPr>
        <w:tblStyle w:val="a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1701"/>
        <w:gridCol w:w="1559"/>
      </w:tblGrid>
      <w:tr w:rsidR="00CA7908">
        <w:tc>
          <w:tcPr>
            <w:tcW w:w="6629" w:type="dxa"/>
            <w:vMerge w:val="restart"/>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7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Разделы (темы) дисциплины</w:t>
            </w:r>
          </w:p>
        </w:tc>
        <w:tc>
          <w:tcPr>
            <w:tcW w:w="3260" w:type="dxa"/>
            <w:gridSpan w:val="2"/>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Формируемые компетенции (коды)</w:t>
            </w:r>
          </w:p>
        </w:tc>
      </w:tr>
      <w:tr w:rsidR="00CA7908">
        <w:tc>
          <w:tcPr>
            <w:tcW w:w="6629" w:type="dxa"/>
            <w:vMerge/>
            <w:tcBorders>
              <w:top w:val="single" w:sz="4" w:space="0" w:color="000000"/>
              <w:left w:val="single" w:sz="4" w:space="0" w:color="000000"/>
              <w:bottom w:val="single" w:sz="4" w:space="0" w:color="000000"/>
              <w:right w:val="single" w:sz="4" w:space="0" w:color="000000"/>
            </w:tcBorders>
          </w:tcPr>
          <w:p w:rsidR="00CA7908" w:rsidRDefault="00CA7908">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firstLine="3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ОПК-5</w:t>
            </w: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firstLine="3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ПК-7</w:t>
            </w:r>
          </w:p>
        </w:tc>
      </w:tr>
      <w:tr w:rsidR="00CA7908">
        <w:tc>
          <w:tcPr>
            <w:tcW w:w="6629" w:type="dxa"/>
            <w:tcBorders>
              <w:top w:val="single" w:sz="4" w:space="0" w:color="000000"/>
              <w:left w:val="single" w:sz="4" w:space="0" w:color="000000"/>
              <w:bottom w:val="single" w:sz="4" w:space="0" w:color="000000"/>
              <w:right w:val="single" w:sz="4" w:space="0" w:color="000000"/>
            </w:tcBorders>
          </w:tcPr>
          <w:p w:rsidR="00CA7908" w:rsidRDefault="00842F3F">
            <w:pPr>
              <w:tabs>
                <w:tab w:val="right" w:pos="9639"/>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w:t>
            </w:r>
            <w:r>
              <w:rPr>
                <w:rFonts w:ascii="Times New Roman" w:eastAsia="Times New Roman" w:hAnsi="Times New Roman" w:cs="Times New Roman"/>
                <w:sz w:val="24"/>
                <w:szCs w:val="24"/>
              </w:rPr>
              <w:t>Предмет судебной медицины и краткий и краткий очерк его развития.</w:t>
            </w:r>
            <w:r>
              <w:rPr>
                <w:rFonts w:ascii="Times New Roman" w:eastAsia="Times New Roman" w:hAnsi="Times New Roman" w:cs="Times New Roman"/>
              </w:rPr>
              <w:t xml:space="preserve"> Процессуальные и организационные вопросы судебно-медицинской службы в РФ.</w:t>
            </w:r>
          </w:p>
        </w:tc>
        <w:tc>
          <w:tcPr>
            <w:tcW w:w="1701"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CA7908">
        <w:tc>
          <w:tcPr>
            <w:tcW w:w="6629" w:type="dxa"/>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rPr>
            </w:pPr>
            <w:r>
              <w:rPr>
                <w:rFonts w:ascii="Times New Roman" w:eastAsia="Times New Roman" w:hAnsi="Times New Roman" w:cs="Times New Roman"/>
                <w:b/>
                <w:sz w:val="24"/>
                <w:szCs w:val="24"/>
              </w:rPr>
              <w:t>Раздел 2.</w:t>
            </w:r>
            <w:r>
              <w:rPr>
                <w:rFonts w:ascii="Times New Roman" w:eastAsia="Times New Roman" w:hAnsi="Times New Roman" w:cs="Times New Roman"/>
                <w:sz w:val="24"/>
                <w:szCs w:val="24"/>
              </w:rPr>
              <w:t>Повреждение и смерть механического  происхождения.</w:t>
            </w:r>
          </w:p>
        </w:tc>
        <w:tc>
          <w:tcPr>
            <w:tcW w:w="1701" w:type="dxa"/>
            <w:tcBorders>
              <w:top w:val="single" w:sz="4" w:space="0" w:color="000000"/>
              <w:left w:val="single" w:sz="4" w:space="0" w:color="000000"/>
              <w:bottom w:val="single" w:sz="4" w:space="0" w:color="000000"/>
              <w:right w:val="single" w:sz="4" w:space="0" w:color="000000"/>
            </w:tcBorders>
          </w:tcPr>
          <w:p w:rsidR="00CA7908" w:rsidRDefault="00CA7908">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CA7908">
        <w:tc>
          <w:tcPr>
            <w:tcW w:w="6629" w:type="dxa"/>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rPr>
            </w:pPr>
            <w:r>
              <w:rPr>
                <w:rFonts w:ascii="Times New Roman" w:eastAsia="Times New Roman" w:hAnsi="Times New Roman" w:cs="Times New Roman"/>
                <w:b/>
                <w:sz w:val="24"/>
                <w:szCs w:val="24"/>
              </w:rPr>
              <w:t>Раздел 3</w:t>
            </w:r>
            <w:r>
              <w:rPr>
                <w:rFonts w:ascii="Times New Roman" w:eastAsia="Times New Roman" w:hAnsi="Times New Roman" w:cs="Times New Roman"/>
                <w:sz w:val="24"/>
                <w:szCs w:val="24"/>
              </w:rPr>
              <w:t>.Расстройство здоровья и смерть  от острого кислородного голодания</w:t>
            </w:r>
          </w:p>
        </w:tc>
        <w:tc>
          <w:tcPr>
            <w:tcW w:w="1701"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CA7908">
        <w:tc>
          <w:tcPr>
            <w:tcW w:w="6629" w:type="dxa"/>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rPr>
            </w:pPr>
            <w:r>
              <w:rPr>
                <w:rFonts w:ascii="Times New Roman" w:eastAsia="Times New Roman" w:hAnsi="Times New Roman" w:cs="Times New Roman"/>
                <w:b/>
                <w:sz w:val="24"/>
                <w:szCs w:val="24"/>
              </w:rPr>
              <w:t>Раздел 4.</w:t>
            </w:r>
            <w:r>
              <w:rPr>
                <w:rFonts w:ascii="Times New Roman" w:eastAsia="Times New Roman" w:hAnsi="Times New Roman" w:cs="Times New Roman"/>
                <w:sz w:val="24"/>
                <w:szCs w:val="24"/>
              </w:rPr>
              <w:t xml:space="preserve"> Расстройство здоровья и смерть  от воздействия физических факторов.</w:t>
            </w:r>
          </w:p>
        </w:tc>
        <w:tc>
          <w:tcPr>
            <w:tcW w:w="1701"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CA7908">
        <w:trPr>
          <w:trHeight w:val="150"/>
        </w:trPr>
        <w:tc>
          <w:tcPr>
            <w:tcW w:w="6629" w:type="dxa"/>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rPr>
            </w:pPr>
            <w:r>
              <w:rPr>
                <w:rFonts w:ascii="Times New Roman" w:eastAsia="Times New Roman" w:hAnsi="Times New Roman" w:cs="Times New Roman"/>
                <w:b/>
                <w:sz w:val="24"/>
                <w:szCs w:val="24"/>
              </w:rPr>
              <w:t>Раздел 5.</w:t>
            </w:r>
            <w:r>
              <w:rPr>
                <w:rFonts w:ascii="Times New Roman" w:eastAsia="Times New Roman" w:hAnsi="Times New Roman" w:cs="Times New Roman"/>
                <w:sz w:val="24"/>
                <w:szCs w:val="24"/>
              </w:rPr>
              <w:t xml:space="preserve"> Расстройство здоровья и смерть  от воздействия химических  факторов.</w:t>
            </w:r>
          </w:p>
        </w:tc>
        <w:tc>
          <w:tcPr>
            <w:tcW w:w="1701"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CA7908">
        <w:trPr>
          <w:trHeight w:val="127"/>
        </w:trPr>
        <w:tc>
          <w:tcPr>
            <w:tcW w:w="6629" w:type="dxa"/>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6.</w:t>
            </w:r>
            <w:r>
              <w:rPr>
                <w:rFonts w:ascii="Times New Roman" w:eastAsia="Times New Roman" w:hAnsi="Times New Roman" w:cs="Times New Roman"/>
              </w:rPr>
              <w:t xml:space="preserve"> Судебно-медицинская экспертиза трупа.</w:t>
            </w:r>
          </w:p>
        </w:tc>
        <w:tc>
          <w:tcPr>
            <w:tcW w:w="1701"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CA7908">
        <w:trPr>
          <w:trHeight w:val="438"/>
        </w:trPr>
        <w:tc>
          <w:tcPr>
            <w:tcW w:w="6629" w:type="dxa"/>
            <w:tcBorders>
              <w:top w:val="single" w:sz="4" w:space="0" w:color="000000"/>
              <w:left w:val="single" w:sz="4" w:space="0" w:color="000000"/>
              <w:bottom w:val="single" w:sz="4" w:space="0" w:color="000000"/>
              <w:right w:val="single" w:sz="4" w:space="0" w:color="000000"/>
            </w:tcBorders>
          </w:tcPr>
          <w:p w:rsidR="00CA7908" w:rsidRDefault="00842F3F">
            <w:pPr>
              <w:spacing w:after="0"/>
              <w:rPr>
                <w:rFonts w:ascii="Times New Roman" w:eastAsia="Times New Roman" w:hAnsi="Times New Roman" w:cs="Times New Roman"/>
              </w:rPr>
            </w:pPr>
            <w:r>
              <w:rPr>
                <w:rFonts w:ascii="Times New Roman" w:eastAsia="Times New Roman" w:hAnsi="Times New Roman" w:cs="Times New Roman"/>
                <w:b/>
                <w:sz w:val="24"/>
                <w:szCs w:val="24"/>
              </w:rPr>
              <w:t>Раздел 7.</w:t>
            </w:r>
            <w:r>
              <w:rPr>
                <w:rFonts w:ascii="Times New Roman" w:eastAsia="Times New Roman" w:hAnsi="Times New Roman" w:cs="Times New Roman"/>
              </w:rPr>
              <w:t xml:space="preserve"> Судебно-медицинская экспертиза живых  (потерпевших, подозреваемых, обвиняемых) лиц.</w:t>
            </w:r>
          </w:p>
        </w:tc>
        <w:tc>
          <w:tcPr>
            <w:tcW w:w="1701"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CA7908">
        <w:trPr>
          <w:trHeight w:val="344"/>
        </w:trPr>
        <w:tc>
          <w:tcPr>
            <w:tcW w:w="6629" w:type="dxa"/>
            <w:tcBorders>
              <w:top w:val="single" w:sz="4" w:space="0" w:color="000000"/>
              <w:left w:val="single" w:sz="4" w:space="0" w:color="000000"/>
              <w:bottom w:val="single" w:sz="4" w:space="0" w:color="000000"/>
              <w:right w:val="single" w:sz="4" w:space="0" w:color="000000"/>
            </w:tcBorders>
          </w:tcPr>
          <w:p w:rsidR="00CA7908" w:rsidRDefault="00842F3F">
            <w:pPr>
              <w:spacing w:after="0"/>
            </w:pPr>
            <w:r>
              <w:rPr>
                <w:rFonts w:ascii="Times New Roman" w:eastAsia="Times New Roman" w:hAnsi="Times New Roman" w:cs="Times New Roman"/>
                <w:b/>
                <w:sz w:val="24"/>
                <w:szCs w:val="24"/>
              </w:rPr>
              <w:t>Раздел 8.</w:t>
            </w:r>
            <w:r>
              <w:rPr>
                <w:rFonts w:ascii="Times New Roman" w:eastAsia="Times New Roman" w:hAnsi="Times New Roman" w:cs="Times New Roman"/>
              </w:rPr>
              <w:t xml:space="preserve"> Судебно-медицинская экспертиза вещественных доказательств</w:t>
            </w:r>
          </w:p>
        </w:tc>
        <w:tc>
          <w:tcPr>
            <w:tcW w:w="1701"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CA7908">
        <w:trPr>
          <w:trHeight w:val="21"/>
        </w:trPr>
        <w:tc>
          <w:tcPr>
            <w:tcW w:w="6629" w:type="dxa"/>
            <w:tcBorders>
              <w:top w:val="single" w:sz="4" w:space="0" w:color="000000"/>
              <w:left w:val="single" w:sz="4" w:space="0" w:color="000000"/>
              <w:bottom w:val="single" w:sz="4" w:space="0" w:color="000000"/>
              <w:right w:val="single" w:sz="4" w:space="0" w:color="000000"/>
            </w:tcBorders>
          </w:tcPr>
          <w:p w:rsidR="00CA7908" w:rsidRDefault="00842F3F">
            <w:pPr>
              <w:spacing w:after="0"/>
            </w:pPr>
            <w:r>
              <w:rPr>
                <w:rFonts w:ascii="Times New Roman" w:eastAsia="Times New Roman" w:hAnsi="Times New Roman" w:cs="Times New Roman"/>
                <w:b/>
                <w:sz w:val="24"/>
                <w:szCs w:val="24"/>
              </w:rPr>
              <w:t>Раздел 9.</w:t>
            </w:r>
            <w:r>
              <w:rPr>
                <w:rFonts w:ascii="Times New Roman" w:eastAsia="Times New Roman" w:hAnsi="Times New Roman" w:cs="Times New Roman"/>
              </w:rPr>
              <w:t xml:space="preserve"> Судебно-медицинская экспертиза по делам о нарушениях медицинским персоналом своих профессиональных и должностных обязанностей.</w:t>
            </w:r>
          </w:p>
        </w:tc>
        <w:tc>
          <w:tcPr>
            <w:tcW w:w="1701" w:type="dxa"/>
            <w:tcBorders>
              <w:top w:val="single" w:sz="4" w:space="0" w:color="000000"/>
              <w:left w:val="single" w:sz="4" w:space="0" w:color="000000"/>
              <w:bottom w:val="single" w:sz="4" w:space="0" w:color="000000"/>
              <w:right w:val="single" w:sz="4" w:space="0" w:color="000000"/>
            </w:tcBorders>
          </w:tcPr>
          <w:p w:rsidR="00CA7908" w:rsidRDefault="00CA7908">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CA7908" w:rsidRDefault="00842F3F">
            <w:pPr>
              <w:pBdr>
                <w:top w:val="nil"/>
                <w:left w:val="nil"/>
                <w:bottom w:val="nil"/>
                <w:right w:val="nil"/>
                <w:between w:val="nil"/>
              </w:pBdr>
              <w:spacing w:after="0"/>
              <w:ind w:left="3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rsidR="00093F31" w:rsidRDefault="00093F31">
      <w:pPr>
        <w:jc w:val="center"/>
        <w:rPr>
          <w:rFonts w:ascii="Times New Roman" w:eastAsia="Times New Roman" w:hAnsi="Times New Roman" w:cs="Times New Roman"/>
          <w:sz w:val="24"/>
          <w:szCs w:val="24"/>
        </w:rPr>
      </w:pPr>
    </w:p>
    <w:p w:rsidR="00CA7908" w:rsidRDefault="00842F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СЕВЕРО-КАВКАЗСКАЯ  ГОСУДАРСТВЕННАЯ АКАДЕМИЯ</w:t>
      </w:r>
    </w:p>
    <w:p w:rsidR="00CA7908" w:rsidRDefault="00842F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Кафедра оториноларингологии, хирургии головы и шеи</w:t>
      </w:r>
    </w:p>
    <w:p w:rsidR="00CA7908" w:rsidRDefault="00842F3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«Судебная медицина»</w:t>
      </w:r>
    </w:p>
    <w:p w:rsidR="00CA7908" w:rsidRDefault="00842F3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Вопросы к зачету</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объекты судебно- медицинской экспертизы.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Что является предметом судебно- медицинской экспертизы.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Какие виды экспертиз предусмотрены УПК РФ.</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обязательные поводы для судебно- медицинской экспертизы (ст.196 УПК РФ).</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Какие трупы подлежат судебно- медицинской экспертизе в обязательном порядке.</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структурные подразделения, входящие в ГУЗ Бюро судебно- медицинской экспертизы.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Назвать законодательный акт, в котором определено понятие «эксперт», перечислить права и обязанности эксперта.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По каким статьям УК РФ и за какие действия эксперт несет уголовную ответственность.</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Какие вопросы выходят за пределы компетенции эксперта.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Структура заключения эксперта.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ориентирующие признаки смерти.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этапы смерти, темпы смерти.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Стадии трупных пятен, их судебно-медицинское значение.</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Судебно- медицинское значение мышечного окоченения.</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Факторы, влияющие на скорость охлаждения трупа.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Дифференциальная диагностика гниения и аутолиза.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способы консервации трупа в природных условиях.</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 xml:space="preserve">Судебно- медицинское значение повреждений трупа животными, насекомыми. </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Дать определение понятию «суправильные реакции». Перечислить виды суправильных реакций.</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Судебно- медицинское экспертное заключение суправильных реакций.</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Алгоритм определения давности смерти.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виды насильственной смерти.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виды ненасильственной смерти.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Классификация смерти по категориям и родам.</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Какие этапы выполняет эксперт при судебно- медицинской экспертизе трупа?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Что такое механическая асфиксия? Классификация асфиксий.</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Перечислите периоды и стадии асфиксии.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наружные признаки странгуляционной асфиксии.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Дифференциальная диагностика повешения и удавление петлей.</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Генезы при утоплении в воде.</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морфологические признаки компрессионной асфиксии.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признаки прижизненного действия на организм низкой температуры.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признаки прижизненного действия на организм высокой температуры.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Стадии ожоговой болезни.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Пути введения ядовитых веществ в организм.</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Пути выведения ядовитых веществ из организма.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Признаки действия едких ядов на организм.</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Классификация повреждений по характеру, механизму.</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механизмы повреждений тупым твердым предметом.</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Факторы,  влияющие на скорость «цветения» кровоподтека.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Судебно-медицинское значение кровоподтека.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Дифференциальная диагностика кровоподтека и гематомы.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lastRenderedPageBreak/>
        <w:t>Перечислить морфологические признаки ушибленной раны.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морфологические признаки укушенной раны.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морфологические признаки колото-резанной раны.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морфологические признаки резаной раны.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морфологические признаки рубленной раны.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морфологические признаки входной огнестрельной раны при выстреле  с дальней дистанции.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морфологические признаки входной огнестрельной раны при выстреле  в упор.</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зоны близкого выстрела.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Каким действием обладает пуля с высокой кинетической энергией (перечислить).</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Каким действием обладает пуля с низкой кинетической энергией (перечислить).</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повреждающие факторы выстрела.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Что такое калибр оружия, классификация оружия по калибру.</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морфологические признаки входной огнестрельной раны при выстреле  дробовым  снарядом в зоне его компактного действия.</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Морфологические признаки прямого и конструкционного переломов.</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участников следственного действия по осмотру места происшествия.</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Задачи специалиста на месте происшествия.</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Документация осмотра места происшествия, основная структура документа.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В каких случаях назначают дополнительный и повторный осмотр места происшествия.</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Порядок изъятия свежих следов крови на одежде, обуви, предметах, способы сохранения, упаковки, решаемые вопросы.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Порядок изъятия  следов крови на снегу, способ сохранения, упаковки, решаемые вопросы.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Порядок изъятия  следов крови на земле, способ сохранения, упаковки, решаемые вопросы.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Порядок изъятия  образцов крови, способ сохранения, упаковки, решаемые вопросы.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Порядок изъятия  жиро-потовых выделений, способ сохранения, упаковки, решаемые вопросы.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Порядок изъятия  тампонов из полости рта, способ сохранения, упаковки, решаемые вопросы.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Порядок изъятия  волос с головы человека, способ сохранения, упаковки, решаемые вопросы.</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признаки действия электрического тока на организм.</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Охарактеризовать признаки действия ионизирующего излучения.</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признаки  тяжкого вреда, причиненного здоровью человека в соответствии  с ч.1 ст.111 УК РФ.</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признаки  средней тяжести  вреда, причиненного здоровью человека в соответствии  с ч.1 ст.112 УК РФ.</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Перечислить признаки  легкой тяжести  вреда, причиненного здоровью человека в соответствии  с ч.1 ст.115 УК РФ.</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Что такое: побои; мучения; истязания?</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Поводы к освидетельствованию живых лиц?</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Кто решает вопрос о неизгладимости и обезображивании лица?</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Определение половой и производительной способности у женщин, у мужчин.</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Вопросы, решаемые экспертом при изнасиловании.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Дать определение насильственным действиям сексуального характера. (ст. 132 УК РФ).</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 xml:space="preserve">Что относят к развратным действиям? </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Дать определение халатности.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lastRenderedPageBreak/>
        <w:t>Перечислите уважительные причины неоказания помощи больному.</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Перечислите должностные преступления.</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Перечислите обстоятельства, исключающие уголовную ответственность медицинских работников,</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Перечислите преступления против жизни и здоровья населения.</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Перечислите преступления против общества и общественной нравственности.</w:t>
      </w:r>
    </w:p>
    <w:p w:rsidR="00CA7908" w:rsidRDefault="00842F3F">
      <w:pPr>
        <w:numPr>
          <w:ilvl w:val="0"/>
          <w:numId w:val="2"/>
        </w:numPr>
        <w:pBdr>
          <w:top w:val="nil"/>
          <w:left w:val="nil"/>
          <w:bottom w:val="nil"/>
          <w:right w:val="nil"/>
          <w:between w:val="nil"/>
        </w:pBdr>
        <w:tabs>
          <w:tab w:val="left" w:pos="567"/>
        </w:tabs>
        <w:spacing w:after="0"/>
        <w:ind w:left="0" w:firstLine="284"/>
      </w:pPr>
      <w:r>
        <w:rPr>
          <w:rFonts w:ascii="Times New Roman" w:eastAsia="Times New Roman" w:hAnsi="Times New Roman" w:cs="Times New Roman"/>
          <w:color w:val="000000"/>
          <w:sz w:val="24"/>
          <w:szCs w:val="24"/>
        </w:rPr>
        <w:t>Виды врачебных ошибок.</w:t>
      </w:r>
    </w:p>
    <w:p w:rsidR="00CA7908" w:rsidRDefault="00842F3F">
      <w:pPr>
        <w:widowControl w:val="0"/>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Критерии оценки:</w:t>
      </w:r>
    </w:p>
    <w:p w:rsidR="00CA7908" w:rsidRDefault="00CA7908">
      <w:pPr>
        <w:widowControl w:val="0"/>
        <w:pBdr>
          <w:top w:val="nil"/>
          <w:left w:val="nil"/>
          <w:bottom w:val="nil"/>
          <w:right w:val="nil"/>
          <w:between w:val="nil"/>
        </w:pBdr>
        <w:tabs>
          <w:tab w:val="left" w:pos="567"/>
          <w:tab w:val="left" w:pos="1022"/>
          <w:tab w:val="left" w:pos="6448"/>
        </w:tabs>
        <w:spacing w:after="0" w:line="240" w:lineRule="auto"/>
        <w:ind w:firstLine="284"/>
        <w:jc w:val="both"/>
        <w:rPr>
          <w:rFonts w:ascii="Times New Roman" w:eastAsia="Times New Roman" w:hAnsi="Times New Roman" w:cs="Times New Roman"/>
          <w:color w:val="FF0000"/>
          <w:sz w:val="24"/>
          <w:szCs w:val="24"/>
        </w:rPr>
      </w:pPr>
    </w:p>
    <w:p w:rsidR="00CA7908" w:rsidRDefault="00842F3F">
      <w:pPr>
        <w:widowControl w:val="0"/>
        <w:pBdr>
          <w:top w:val="nil"/>
          <w:left w:val="nil"/>
          <w:bottom w:val="nil"/>
          <w:right w:val="nil"/>
          <w:between w:val="nil"/>
        </w:pBdr>
        <w:tabs>
          <w:tab w:val="left" w:pos="567"/>
          <w:tab w:val="left" w:pos="1022"/>
          <w:tab w:val="left" w:pos="6448"/>
        </w:tabs>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зачтено</w:t>
      </w:r>
      <w:r>
        <w:rPr>
          <w:rFonts w:ascii="Times New Roman" w:eastAsia="Times New Roman" w:hAnsi="Times New Roman" w:cs="Times New Roman"/>
          <w:color w:val="000000"/>
          <w:sz w:val="24"/>
          <w:szCs w:val="24"/>
        </w:rPr>
        <w:t>» выставляется обучающемуся, если он знает теоретический курс дисциплины и владеет  практическими навыками;</w:t>
      </w:r>
    </w:p>
    <w:p w:rsidR="00CA7908" w:rsidRDefault="00842F3F">
      <w:pPr>
        <w:widowControl w:val="0"/>
        <w:pBdr>
          <w:top w:val="nil"/>
          <w:left w:val="nil"/>
          <w:bottom w:val="nil"/>
          <w:right w:val="nil"/>
          <w:between w:val="nil"/>
        </w:pBdr>
        <w:tabs>
          <w:tab w:val="left" w:pos="567"/>
          <w:tab w:val="left" w:pos="1022"/>
          <w:tab w:val="left" w:pos="6448"/>
        </w:tabs>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не зачтено»</w:t>
      </w:r>
      <w:r>
        <w:rPr>
          <w:rFonts w:ascii="Times New Roman" w:eastAsia="Times New Roman" w:hAnsi="Times New Roman" w:cs="Times New Roman"/>
          <w:color w:val="000000"/>
          <w:sz w:val="24"/>
          <w:szCs w:val="24"/>
        </w:rPr>
        <w:t xml:space="preserve"> выставляется обучающемуся, если он не знает теоретический и практический курс дисциплины.</w:t>
      </w:r>
    </w:p>
    <w:p w:rsidR="00CA7908" w:rsidRDefault="00842F3F">
      <w:pPr>
        <w:jc w:val="center"/>
        <w:rPr>
          <w:rFonts w:ascii="Times New Roman" w:eastAsia="Times New Roman" w:hAnsi="Times New Roman" w:cs="Times New Roman"/>
          <w:sz w:val="24"/>
          <w:szCs w:val="24"/>
        </w:rPr>
      </w:pPr>
      <w:r>
        <w:br w:type="page"/>
      </w:r>
    </w:p>
    <w:p w:rsidR="00CA7908" w:rsidRDefault="00842F3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color w:val="000000"/>
          <w:sz w:val="24"/>
          <w:szCs w:val="24"/>
        </w:rPr>
        <w:lastRenderedPageBreak/>
        <w:t>СЕВЕРО-КАВКАЗСКАЯ  ГОСУДАРСТВЕННАЯ АКАДЕМИЯ</w:t>
      </w:r>
    </w:p>
    <w:p w:rsidR="00CA7908" w:rsidRDefault="00CA790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CA7908" w:rsidRDefault="00842F3F">
      <w:pPr>
        <w:widowControl w:val="0"/>
        <w:pBdr>
          <w:top w:val="nil"/>
          <w:left w:val="nil"/>
          <w:bottom w:val="nil"/>
          <w:right w:val="nil"/>
          <w:between w:val="nil"/>
        </w:pBdr>
        <w:spacing w:after="0" w:line="240" w:lineRule="auto"/>
        <w:ind w:right="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Ситуационные задачи</w:t>
      </w:r>
    </w:p>
    <w:p w:rsidR="00CA7908" w:rsidRDefault="00CA7908">
      <w:pPr>
        <w:widowControl w:val="0"/>
        <w:pBdr>
          <w:top w:val="nil"/>
          <w:left w:val="nil"/>
          <w:bottom w:val="nil"/>
          <w:right w:val="nil"/>
          <w:between w:val="nil"/>
        </w:pBdr>
        <w:tabs>
          <w:tab w:val="left" w:pos="6448"/>
        </w:tabs>
        <w:spacing w:after="0" w:line="240" w:lineRule="auto"/>
        <w:jc w:val="center"/>
        <w:rPr>
          <w:rFonts w:ascii="Times New Roman" w:eastAsia="Times New Roman" w:hAnsi="Times New Roman" w:cs="Times New Roman"/>
          <w:color w:val="000000"/>
          <w:sz w:val="24"/>
          <w:szCs w:val="24"/>
        </w:rPr>
      </w:pPr>
    </w:p>
    <w:p w:rsidR="00CA7908" w:rsidRDefault="00842F3F">
      <w:pPr>
        <w:widowControl w:val="0"/>
        <w:pBdr>
          <w:top w:val="nil"/>
          <w:left w:val="nil"/>
          <w:bottom w:val="nil"/>
          <w:right w:val="nil"/>
          <w:between w:val="nil"/>
        </w:pBdr>
        <w:tabs>
          <w:tab w:val="left" w:pos="6448"/>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дисциплине _____</w:t>
      </w:r>
      <w:r>
        <w:rPr>
          <w:rFonts w:ascii="Times New Roman" w:eastAsia="Times New Roman" w:hAnsi="Times New Roman" w:cs="Times New Roman"/>
          <w:color w:val="000000"/>
          <w:sz w:val="24"/>
          <w:szCs w:val="24"/>
          <w:u w:val="single"/>
        </w:rPr>
        <w:t>Судебная медицина</w:t>
      </w:r>
      <w:r>
        <w:rPr>
          <w:rFonts w:ascii="Times New Roman" w:eastAsia="Times New Roman" w:hAnsi="Times New Roman" w:cs="Times New Roman"/>
          <w:color w:val="000000"/>
          <w:sz w:val="24"/>
          <w:szCs w:val="24"/>
        </w:rPr>
        <w:t>_____</w:t>
      </w:r>
    </w:p>
    <w:p w:rsidR="00CA7908" w:rsidRDefault="00CA790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b/>
          <w:i/>
          <w:color w:val="FF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Задача 1.</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Обстоятельства дела: г-н Д., 37 лет. 5 декабря в троллейбусе пьяный мужчина ударил кулаком по правому уху. Обратился к отоларингологу 6 декабря. Из амбулаторной карты известно, что 6 декабря при осмотре на правой ушной раковине – распространенный темно-синюшный кровоподтек. В слуховом проходе – темно-красные свертки крови. На барабанной перепонке  имеется большая посттравматическая перфорация с неровными кровоподтечными краями. При обследовании слух почти полностью утрачен. Диагноз: травматический отит.   Находился на амбулаторном лечении до 2 января, явления острого воспаления постепенно стихли, слух на правое ухо не восстановился. Слух на левое ухо сохранен.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освидетельствования:  10 января. Правое ухо: перфорация барабанной перепонки затянулась грубым рубцом. Образовались спайки с внутренней стенкой барабанной полости. На аудиограмме – резкое снижение слуха по типу нарушения звукопроводящей системы. Воспринимает крик у ушной раковины. Слух на левое ухо сохранен. Диагноз: адгезивный правосторонний отит.</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Характер и локализация повреждения.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Давность причинения повреждения.</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Механизм причинения повреждения.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Степень тяжести вреда здоровью с указанием квалифицирующего признака.</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Травматический правосторонний отит (воспринимает крик у ушной раковины).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Возможно в срок, указанный потерпевшим.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Данное повреждение возникло от воздействия тупого твердого предмета возможно при ударе кулаком.</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Вред здоровью средней тяжести, повлекший за собой стойкую утрату общей трудоспособности более 10% , но менее 1/3.</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Задача 2.</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Обстоятельства дела: из протокола осмотра известно, что труп младенца находился на кухне коммунальной квартиры… лежал завернутым в черную тряпку в мусорном ведре. Вместе с трупом находилось детское место.</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Наружное исследование. Труп мужского пола. Длина тела 34 см, масса 940 г. Мышечное окоченение отсутствует. На голове редкие волосы длиной до 0,6 см. Окружность головки 26 см. На коже шеи и в области спинки наложения серовато-белого цвета сыровидная смазка. Практически на всей поверхности тела выражен пушковый волос. Ширина плечиков 8 см. Окружность грудной клетки 23 см. Пупочное кольцо располагается на расстоянии от мечевидного отростка 5,5 см, от лона 3,5 см. Яичек в мошонке нет. Отверстие заднего прохода сомкнуто, кожа вокруг него испачкана мазеобразными массами зеленоватого цвета. Ногти на пальцах рук не доходят до мякоти пальцев. От пупочного кольца отходит пуповина, прикрепленная к центру плаценты. Длина пуповины 40 см, влажная, серовато-красная. Плацента в диаметре 12 см, толщиной 1,2 см, массой 270 г, оболочки целы. В пяточной кости ядро окостенения в диаметре 0,3х0,2 см, в грудине 0,3х0,3 см. Каких-либо повреждений не обнаружено.</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Внутреннее исследование. Подкожно-жировой слой выражен слабо, толщина на брюшной стенке 0,1 см. Скелетные мышцы развиты слабо, синюшно-серого цвета. Легкие поджаты к позвоночнику. Уровень стояния купола диафрагмы 4 ребро. Петли кишечника спавшиеся. До извлечения органокомплекса были наложены лигатуры ниже гортани на трахею и пищевод, на вход и выход из желудка (на выходе 2 лигатуры), на границе тонкого и толстого кишечника, на границе расправленной и спавшейся тощей кишки и на прямую </w:t>
      </w:r>
      <w:r>
        <w:rPr>
          <w:rFonts w:ascii="Times New Roman" w:eastAsia="Times New Roman" w:hAnsi="Times New Roman" w:cs="Times New Roman"/>
          <w:color w:val="000000"/>
          <w:sz w:val="24"/>
          <w:szCs w:val="24"/>
        </w:rPr>
        <w:lastRenderedPageBreak/>
        <w:t>кишку. Органокомплекс погружается на дно сосуда с водой, так же тонет органокомплекс органов шеи с органами грудной клетки, тонут каждое легкое, доли и кусочки, изъятые из различных мест. Желудок и верхняя часть тонкой кишки на протяжении 12,5 см плавают, при вскрытии желудка и части расправленной кишки под водой выделялись пузырьки воздуха. Плевра легких гладкая, блестящая, с множественными мелкоточечными кровоизлияниями, темно-красного цвета. Легкие плотные, синюшно-красные, однородные, с заостренными краями, на разрезе синюшно-красного цвета, пористость ткани не выражена; с поверхности разреза стекает жидкая темно-красная кровь. Сердце размерами 3х3х1,5 см, с поверхности с крупноточечными темно-красными кровоизлияниями на задней поверхности у основания. В начальном отделе толстой кишки незначительное количество мазеобразных масс зеленовато-бурого цвета. Внутренняя поверхность мягких покровов головы синюшно-розовая. В теменно-затылочной области желеобразный желтоватый отек на фоне расплывчатых тонких кровоизлияний на участке 3,7х3,5 см, толщиной в центре 0,2 см. Большой родничок размерами 2,5х1,9 см. на поверхности серповидного отростка множественные мелко- и крупноточечные кровоизлияния, местами сливающиеся между собой, достигая размеров 0,2х0,3 см.   Мягкие мозговые оболочки блестящие, по ходу контурированных сосудов видны одиночные тонкие расплывчатые очаговые кровоизлияния со стороны поверхности полушарий. Извилины и борозды выражены слабо, на некоторых участках мозга они не прослеживаются. Граница серого и белого вещества не выражены, вещество мозга белесоватого цвета, разрушается при исследовании. По остальным органам без изменений.</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Данные лабораторных исследований. Гистодиагноз: тотальный ателектаз ткани легких. На стенках альвеолярных ходов и альвеол гомогенные эозинофильные образования в форме колец (гиалиновые мембраны). Полнокровие сосудов. Ткань плаценты и легких незрелая.</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Является ли младенец новорожденным, доношенным, зрелым?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Каков внутриутробный возраст младенца?</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Младенец является жизнеспособным или нежизнеспособным?</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Младенец живорожденный или мертворожденный? Сколько времени жил после родов?</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Причина смерти младенца?</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Младенец новорожденный (наличие родовой опухоли в теменно-затылочной области; наличие сыровидной смазки на коже в области шеи и спинки; пуповина без демаркационного кольца; наличие пуповины с детским местом; наличие мекония вокруг заднепроходного отверстия и в прямой кишке). Не доношенный (длина тела 34 см, масса 940 г, окружность головки 26 см, ширина плечиков 8 см, внутриутробный возраст 7 лунных месяцев). Не зрелый (длина тела 37 см, масса 1100 г, ушные раковины малоэластичны, пушковый волос располагается по всей поверхности тела, яичек в мошонке нет, ногти на пальцах рук не доходят до кончиков пальцев, волосы на голове редкие до 0,6 см, ядра окостенения в пяточной кости диаметром 0,3х0,2 см, окружность головки 26 см, ширина плечиков 8 см).</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Внутриутробный возраст 7 лунных месяцев (рассчитывается по формуле Гаазе: если длина тела менее 25 см, то извлекают корень квадратный, если длина тела более 25 см, то ее делят на 5).</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Младенец является нежизнеспособный (внутриутробный возраст менее 8 лунных месяцев, масса тела менее 1500 г, длина тела менее 40 см).</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Младенец живорожденный (плавательная желудочно-кишечная проба Бреслау положительная, при гистологическом исследовании обнаружены гиалиновые мембраны в легких). Прожил около 1,5 часов (при проведении плавательной желудочно-кишечной пробы Бреслау на поверхности плавают желудок и начальный отдел тонкой кишки).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Вторичный ателектаз легких.</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Задача 3.</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Обстоятельства дела. Из постановления о назначении судебно-медицинской экспертизы следует: “10.03..г. во время драки на улице гр.П. ударил гр.В. кирпичом по </w:t>
      </w:r>
      <w:r>
        <w:rPr>
          <w:rFonts w:ascii="Times New Roman" w:eastAsia="Times New Roman" w:hAnsi="Times New Roman" w:cs="Times New Roman"/>
          <w:color w:val="000000"/>
          <w:sz w:val="24"/>
          <w:szCs w:val="24"/>
        </w:rPr>
        <w:lastRenderedPageBreak/>
        <w:t>голове. Вскоре у гр.В. появилась рвота, головокружение, потеря сознания. Во время транспортировки в больницу гр. В. скончался”.</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Наружное исследование. В лобно-теменной области  слева, в 4 см от срединной линии и 8 см от надбровной дуги расположена рана в виде трехлучевой звезды с длиной лучей 1, 2,5 и 3 см, ориентированных на 12, 4 и 8 часов циферблата часов. Края раны неровные, равномерно осаднены по всей длине,  концы закруглены. Стенки раны отвесные, представлены размятыми, пропитанными кровью, мягкими тканями, различимы вывороченные волосяные луковицы. В области концов раны между стенками имеются соединительнотканные перемычки. Дном раны являются  мягкие ткани головы. Глубина раны до 1 см</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Внутреннее исследование. В мягких тканях лобно-теменной  области  слева,  соответственно  кожной ране,  темно-красное кровоизлияние 6х5 см,  толщиной до  0,5  см.  Кости черепа не повреждены. Твердая мозговая оболочка напряжена, под ней, на поверхности левого полушария,  кровоизлияние в виде мягких темно-красных свертков и жидкой крови общим объемом около 130 мл.  Левое полушарие уменьшено по сравнению с правым. Борозды правого  полушария сглажены, извилины уплощены. Под мягкой мозговой оболочкой и в веществе головного  мозга, в пределах коры,  в  левой лобно-теменной области очаговые темно-красные кровоизлияния. В толще стволовой части головного мозга мелкоочаговые кровоизлияния.</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Данные лабораторных исследований. В крови и моче из трупа гр. В. газохроматографическим методом обнаружен этиловый спирт в концентрации 2,7%о и 2,4%о  соответственно.</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Каковы характер и локализация повреждений?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Причинены ли повреждения прижизненно?</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Каковы механизм образования повреждений и свойства травмирующего орудия (или его поверхности контакта)?</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Какова причина смерти? Имеется ли причинно-следственная связь между повреждением и наступлением смерти?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Имеется ли в крови и моче трупа алкоголь, если да, то какова степень алкогольного опьянения?</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Закрытая черепно-мозговая травма: очаги ушиба головного мозга и очаговые субарахноидальные кровоизлияния в левой лобно-теменной области; субдуральная гематома (130 мл) на поверхности левого полушария головного мозга с признаками дислокации и сдавления головного мозга; вторичные кровоизлияния в ствол мозга; ушибленная рана левой лобно-теменной области с кровоизлиянием в подлежащие мягкие ткани.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Повреждения имеют признаки прижизненного происхождения в виде кровоизлияний в мягкие ткани и под оболочки головного мозга.</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Повреждения образовались в результате ударного воздействия твердого тупого предмета с ограниченной контактной поверхностью в виде трехгранного угла. Местом приложения силы явилась левая лобно-теменная область, направление воздействия - сверху вниз, спереди назад.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Смерть г-на В. наступила в результате сдавливания головного мозга кровью при закрытой черепно-мозговой травме. Таким образом, между повреждениями на голове и смертью имеется причинно-следственная связь.</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судебно-химическом исследовании в крови и моче от трупа обнаружен этиловый спирт в концентрации 2,7‰ и 2,4‰. Указанная концентрация этилового спирта в крови у живых лиц обычно соответствует сильной степени алкогольного опьянения.</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Задача 4.</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Обстоятельства дела. Из протокола осмотра трупа: обнаружен в ванной, за кран от душа привязаны детские колготки и завязаны петлей на шее. Находится в висячем положении.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Наружное исследование. В области левого плеча и слева на передней поверхности грудной клетки мелкоточечные темно-красные кровоизлияния. Трупные пятна разлитые, </w:t>
      </w:r>
      <w:r>
        <w:rPr>
          <w:rFonts w:ascii="Times New Roman" w:eastAsia="Times New Roman" w:hAnsi="Times New Roman" w:cs="Times New Roman"/>
          <w:color w:val="000000"/>
          <w:sz w:val="24"/>
          <w:szCs w:val="24"/>
        </w:rPr>
        <w:lastRenderedPageBreak/>
        <w:t xml:space="preserve">сине-фиолетовые. Соединительные оболочки век с единичными мелкоточечными кровоизлияниями.  Кожа вокруг заднего прохода испачкана калом.    ПОВРЕЖДЕНИЯ. В верхней трети шеи незамкнутая косо-восходящая странгуляционная борозда, идущая снизу вверх и спереди назад. На передней поверхности шеи борозда расположена от подбородка на расстоянии 2,5 см, на боковых поверхностях: слева – от середины нижней челюсти на 2,5 см, от угла нижней челюсти 2,5 см, от сосцевидного отростка 2 см, справа соответственно – 2,5 см, 2 см и 2 см. Ширина борозды на передней поверхности шеи 0,2 см, справа 0,1 см, слева 0,2 см. Дно борозды неоднородно: имеются пергаментные прерывающиеся плотные участки желтого цвета с отслаивающимся роговым слоем в виде закрученных чешуек слева направо и снизу вверх. Пергаментная часть полос окаймлена синюшно-фиолетовыми трупными пятнами, на фоне которых имеются бледные полосовидные участки, идущие параллельно пергаментной части борозды. На задней поверхности шеи борозда не прослеживается на фоне трупных пятен. Верхний валик нависает над дном борозды; нижний более пологий. </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Внутреннее исследование. Полушария мозга симметричны, извилины несколько уплощены, борозды сглажены. В мышцах шеи, соответственно странгуляционной борозде, темно-красные кровоизлияния по передней поверхности. В местах прикрепления к ключицам грудино-ключично-сосцевидных мышц очаговые темно-красные кровоизлияния. На кончике языка полулунные отпечатки-вдавления от зубов, соответственно которым в мышцах языка очаговые темно-красные кровоизлияния. Под плеврой легких множественные мелкоточечные темно-красные кровоизлияния (пятна Тардье). Легкие на ощупь эластичные, на фоне синюшно-красной ткани в периферических отделах возвышающиеся участки вздутий плевры розового цвета. С поверхности разрезов  обильно стекает жидкая темно-красная кровь. Правая половина сердца растянута жидкой темно-красной кровью. На внутренней стенке венечных сосудов единичные плоские желтые бляшки. Сердце 12х8х6 см, массой 420 г. Мышца сердца темно-коричневая. Печень 22х24х19х7 см, массой 2000 г, на разрезе ткань печени желтовато-коричневая, мелкозернистая. По остальным органам без изменений.</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Данные лабораторных методов исследования. При судебно-химическом исследовании газохроматографическим методом в крови обнаружен этиловый спирт в концентрации 2,5‰. Гистодиагноз: прижизненная странгуляционная борозда, циркуляторные нарушения в органах. Жировая дистрофия печени.</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Каков механизм образования повреждений?</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Имеются ли признаки прижизненного причинения повреждений?</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Имеются ли признаки, указывающие на быстрое наступление смерти по гипоксическому типу?</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Имеются ли специфические морфологические признаки, указывающие на образование повреждений в результате сдавливания шеи петлей при повешении?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Укажите причину смерти.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Сформулируйте судебно-медицинский диагноз.</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Повреждения на шеи причинены компрессионным воздействием тупого твердого предмета.</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Признаками прижизненного причинения повреждений является наличие кровоизлияний в мышцах шеи по передней ее поверхности соответственно проекции странгуляционной борозды и в местах прикрепления грудино-ключично-сосцевидных мышц к ключицам.</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быстрое наступление смерти по гипоксическому типу указывают: кровоизлияния под плевру легких (пятна Тардье), венозное полнокровие внутренних органов; жидкое состояние крови в полостях сердца и крупных сосудах; отек вещества головного мозга, отек легких.</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Морфологическими признакам, специфичными для механической асфиксии в результате сдавливания шеи петлей при повешении являются: одиночная, незамкнутая косо-восходящая снизу вверх спереди назад странгуляционная борозда в верхней трети шеи; кровоизлияния в мышцы шеи соответственно странгуляционной борозде по передней поверхности и в местах прикрепления грудино-ключично-сосцевидных мышц к ключицам; </w:t>
      </w:r>
      <w:r>
        <w:rPr>
          <w:rFonts w:ascii="Times New Roman" w:eastAsia="Times New Roman" w:hAnsi="Times New Roman" w:cs="Times New Roman"/>
          <w:color w:val="000000"/>
          <w:sz w:val="24"/>
          <w:szCs w:val="24"/>
        </w:rPr>
        <w:lastRenderedPageBreak/>
        <w:t>эмфизема легких; точечные кровоизлияния в соединительные оболочки век, в кончике и в толщу мышц языка.</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Причиной смерти является механическая асфиксия, вызванная сдавливанием шеи.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Механическая асфиксия от сдавления шеи петлей: одиночная, незамкнутая косо-восходящая снизу вверх спереди назад странгуляционная борозда в верхней трети шеи, кровоизлияния в мышцы шеи соответственно странгуляционной борозде по передней поверхности шеи и в местах прикрепления грудино-ключично-сосцевидных мышц к ключицам; эмфизема легких; точечные кровоизлияния в соединительные оболочки век, в кончике и в толщу мышц языка, под плевру легких; венозное полнокровие внутренних органов; жидкая темно-красная кровь в полостях сердца; отек вещества головного мозга, легких. Жировая дистрофия печени.</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Задача 5</w:t>
      </w:r>
      <w:r>
        <w:rPr>
          <w:rFonts w:ascii="Times New Roman" w:eastAsia="Times New Roman" w:hAnsi="Times New Roman" w:cs="Times New Roman"/>
          <w:color w:val="000000"/>
          <w:sz w:val="24"/>
          <w:szCs w:val="24"/>
        </w:rPr>
        <w:t>.</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Обстоятельства дела. Из постановления  о  назначении  судебно-медицинской  экспертизы известно: “9.02..г. в подвале дома обнаружен труп гр. К., 52 лет с повреждением в области шеи. Рядом с трупом на полу лежала опасная бритва, покрытая засохшей кровью”.</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Наружное исследование. На  шее  спереди в верхней части,  в направлении слева направо и несколько сверху вниз расположена зияющая рана 11х5 см. Левый конец раны находится у  переднего  края грудино-ключично-сосцевидной мышцы,  в 2 см от левого угла нижней челюсти.  В средней части рана проходит между подъязычной костью и щитовидным  хрящом. Правый конец раны расположен  в 4 см ниже  правого угла нижней челюсти и в 2 см кпереди от переднего края правой грудино-ключично-сосцевидной мышцы. При сближении краев раны они плотно соприкасаются, рана приобретает вид слегка волнистой линии, длиной 11,8 см. Контур краев раны крупно-волнистый, сами края ровные, неосадненные. Концы остроугольные. У левого конца раны на коже 3 насечки длиной по 0,3-0,4 см,  расположенные  на  расстоянии 0,5 и 0,8 см одна от другой.  У правого конца раны на коже 3 насечки длиной 0,7-0,9 см,  переходящие в прямолинейные ссадины длиной 1,1 см. Направление насечек и ссадин соответствует направлению длинника раны. Стенки раны ровные, отвесные, на уровне пересеченных мышц ступенчатые. Наибольшая глубина раны – 3 см, -  в средней части,  где она проникает до нижнего  края  тела  подъязычной кости.  В ране видны пересеченные мышцы,  связки,  левая наружная сонная артерия в 1,5 см от общей сонной артерии,  внутренняя яремная вена  и верхняя щитовидная артерия, пересеченная передняя стенка глотки.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Внутреннее исследование. Мягкие ткани шеи обильно пропитаны кровью. В трахее, крупных бронхах и глотке незначительное количество крови. При прокалывании полости правого  желудочка под водой выделяются пузырьки воздуха.</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Данные лабораторных исследований. При стерео-микроскопическом исследовании кожной раны установлено,  что мелкаяфестончатость ее краев совпадает с местами пересечения кожных складок. Концы насечек на коже острые, в стенках кожи раны имеются пересеченные луковицы волос. При судебно-химическом исследовании в крови и моче из  трупа гр. К. этиловый спирт не найден.</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Каковы характер и локализация повреждений?</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Имеют ли повреждения признаки прижизненного причинения?</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Укажите механизм образования повреждений и свойства травмирующего орудия.</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Какова причина смерти, имеется ли причинно-следственная связь между повреждением и наступлением смерти?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Имеется ли в крови и моче трупа алкоголь, если да, то какова степень алкогольного опьянения?</w:t>
      </w:r>
    </w:p>
    <w:p w:rsidR="00CA7908" w:rsidRDefault="00CA7908">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Ранение передней поверхности шеи с повреждением левой  наружная сонной артерии,   внутренней яремной  вены,  верхней  щитовидной артерии,  передней стенки глотки.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Повреждения имеют признаки прижизненного происхождения в виде кровоизлияний в окружающие их мягкие ткани шеи.</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Повреждения причинены воздействием орудия, обладающего режущими свойствами (имеющим режущую кромку), в направлении слева направо и несколько сверху вниз. </w:t>
      </w:r>
      <w:r>
        <w:rPr>
          <w:rFonts w:ascii="Times New Roman" w:eastAsia="Times New Roman" w:hAnsi="Times New Roman" w:cs="Times New Roman"/>
          <w:color w:val="000000"/>
          <w:sz w:val="24"/>
          <w:szCs w:val="24"/>
        </w:rPr>
        <w:lastRenderedPageBreak/>
        <w:t>Наличие у концов раны трех дополнительных насечек указывает на то, что имело место не менее трех возвратно-поступательных движений травмирующего орудия.</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Смерть г-на. К. наступила от воздушной эмболии, развившейся вследствие повреждения внутренней яремной вены в результате резаной раны шеи. Таким образом, между повреждениями на шее и смертью имеется прямая причинно-следственная связь.</w:t>
      </w:r>
    </w:p>
    <w:p w:rsidR="00CA7908" w:rsidRDefault="00842F3F">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 судебно-химическом исследовании в крови и моче от трупа этиловый спирт не обнаружен.  </w:t>
      </w:r>
    </w:p>
    <w:p w:rsidR="00CA7908" w:rsidRDefault="00CA790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A7908" w:rsidRDefault="00842F3F">
      <w:pPr>
        <w:widowControl w:val="0"/>
        <w:pBdr>
          <w:top w:val="nil"/>
          <w:left w:val="nil"/>
          <w:bottom w:val="nil"/>
          <w:right w:val="nil"/>
          <w:between w:val="nil"/>
        </w:pBdr>
        <w:tabs>
          <w:tab w:val="left" w:pos="172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Критерии оценки:</w:t>
      </w:r>
      <w:r>
        <w:rPr>
          <w:rFonts w:ascii="Times New Roman" w:eastAsia="Times New Roman" w:hAnsi="Times New Roman" w:cs="Times New Roman"/>
          <w:color w:val="000000"/>
          <w:sz w:val="24"/>
          <w:szCs w:val="24"/>
        </w:rPr>
        <w:t xml:space="preserve"> </w:t>
      </w:r>
    </w:p>
    <w:p w:rsidR="00CA7908" w:rsidRDefault="00842F3F">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оценка</w:t>
      </w:r>
      <w:r>
        <w:rPr>
          <w:rFonts w:ascii="Times New Roman" w:eastAsia="Times New Roman" w:hAnsi="Times New Roman" w:cs="Times New Roman"/>
          <w:b/>
          <w:sz w:val="24"/>
          <w:szCs w:val="24"/>
        </w:rPr>
        <w:t xml:space="preserve"> «отлично» </w:t>
      </w:r>
      <w:r>
        <w:rPr>
          <w:rFonts w:ascii="Times New Roman" w:eastAsia="Times New Roman" w:hAnsi="Times New Roman" w:cs="Times New Roman"/>
          <w:sz w:val="24"/>
          <w:szCs w:val="24"/>
        </w:rPr>
        <w:t>ставится</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обучающемуся если: ответ на вопрос задачи дан правильный.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на анатомических препаратах, с правильным и свободным владением анатомической терминологией; ответы на дополнительные вопросы верные, четкие.</w:t>
      </w:r>
    </w:p>
    <w:p w:rsidR="00CA7908" w:rsidRDefault="00842F3F">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оценка</w:t>
      </w:r>
      <w:r>
        <w:rPr>
          <w:rFonts w:ascii="Times New Roman" w:eastAsia="Times New Roman" w:hAnsi="Times New Roman" w:cs="Times New Roman"/>
          <w:b/>
          <w:sz w:val="24"/>
          <w:szCs w:val="24"/>
        </w:rPr>
        <w:t xml:space="preserve"> «хорошо» </w:t>
      </w:r>
      <w:r>
        <w:rPr>
          <w:rFonts w:ascii="Times New Roman" w:eastAsia="Times New Roman" w:hAnsi="Times New Roman" w:cs="Times New Roman"/>
          <w:sz w:val="24"/>
          <w:szCs w:val="24"/>
        </w:rPr>
        <w:t>ставится</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обучающемуся если:   ответ на вопрос задачи дан правильный.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на анатомических препаратах, ответы на дополнительные вопросы верные, но недостаточно четкие.</w:t>
      </w:r>
    </w:p>
    <w:p w:rsidR="00CA7908" w:rsidRDefault="00842F3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оценка</w:t>
      </w:r>
      <w:r>
        <w:rPr>
          <w:rFonts w:ascii="Times New Roman" w:eastAsia="Times New Roman" w:hAnsi="Times New Roman" w:cs="Times New Roman"/>
          <w:b/>
          <w:sz w:val="24"/>
          <w:szCs w:val="24"/>
        </w:rPr>
        <w:t xml:space="preserve"> «удовлетворительно»</w:t>
      </w:r>
      <w:r>
        <w:rPr>
          <w:rFonts w:ascii="Times New Roman" w:eastAsia="Times New Roman" w:hAnsi="Times New Roman" w:cs="Times New Roman"/>
          <w:sz w:val="24"/>
          <w:szCs w:val="24"/>
        </w:rPr>
        <w:t xml:space="preserve"> ставится</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обучающемуся если:  ответ на вопрос задачи дан правильный.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демонстрациях на анатомических препаратах, ответы на дополнительные вопросы недостаточно четкие, с ошибками в деталях.</w:t>
      </w:r>
    </w:p>
    <w:p w:rsidR="00CA7908" w:rsidRDefault="00842F3F">
      <w:pPr>
        <w:widowControl w:val="0"/>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оценка </w:t>
      </w:r>
      <w:r>
        <w:rPr>
          <w:rFonts w:ascii="Times New Roman" w:eastAsia="Times New Roman" w:hAnsi="Times New Roman" w:cs="Times New Roman"/>
          <w:b/>
          <w:color w:val="000000"/>
          <w:sz w:val="24"/>
          <w:szCs w:val="24"/>
        </w:rPr>
        <w:t>«неудовлетворительно</w:t>
      </w:r>
      <w:r>
        <w:rPr>
          <w:rFonts w:ascii="Times New Roman" w:eastAsia="Times New Roman" w:hAnsi="Times New Roman" w:cs="Times New Roman"/>
          <w:color w:val="000000"/>
          <w:sz w:val="24"/>
          <w:szCs w:val="24"/>
        </w:rPr>
        <w:t xml:space="preserve">» ставится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обучающемуся если:  ответ на вопрос задачи дан не правильный.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на анатомических препаратах или с большим количеством ошибок, ответы на дополнительные вопросы неправильные или отсутствуют</w:t>
      </w: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spacing w:after="0" w:line="240" w:lineRule="auto"/>
        <w:ind w:right="10"/>
        <w:jc w:val="center"/>
        <w:rPr>
          <w:rFonts w:ascii="Times New Roman" w:eastAsia="Times New Roman" w:hAnsi="Times New Roman" w:cs="Times New Roman"/>
          <w:b/>
          <w:color w:val="000000"/>
          <w:sz w:val="24"/>
          <w:szCs w:val="24"/>
        </w:rPr>
      </w:pPr>
    </w:p>
    <w:p w:rsidR="00CA7908" w:rsidRDefault="00842F3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br w:type="page"/>
      </w:r>
    </w:p>
    <w:p w:rsidR="00CA7908" w:rsidRDefault="00842F3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СЕВЕРО-КАВКАЗСКАЯ  ГОСУДАРСТВЕННАЯ ГУМАНИТАРНО-ТЕХНОЛОГИЧЕСКАЯ АКАДЕМИЯ</w:t>
      </w:r>
    </w:p>
    <w:p w:rsidR="00CA7908" w:rsidRDefault="00CA790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CA7908" w:rsidRDefault="00842F3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Комплект разноуровневых тестовых задач (заданий)</w:t>
      </w:r>
    </w:p>
    <w:p w:rsidR="00CA7908" w:rsidRDefault="00CA7908">
      <w:pPr>
        <w:widowControl w:val="0"/>
        <w:pBdr>
          <w:top w:val="nil"/>
          <w:left w:val="nil"/>
          <w:bottom w:val="nil"/>
          <w:right w:val="nil"/>
          <w:between w:val="nil"/>
        </w:pBdr>
        <w:spacing w:after="0" w:line="240" w:lineRule="auto"/>
        <w:ind w:right="60"/>
        <w:jc w:val="center"/>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tabs>
          <w:tab w:val="left" w:pos="6448"/>
        </w:tabs>
        <w:spacing w:after="0" w:line="240" w:lineRule="auto"/>
        <w:jc w:val="center"/>
        <w:rPr>
          <w:rFonts w:ascii="Times New Roman" w:eastAsia="Times New Roman" w:hAnsi="Times New Roman" w:cs="Times New Roman"/>
          <w:color w:val="000000"/>
          <w:sz w:val="24"/>
          <w:szCs w:val="24"/>
        </w:rPr>
      </w:pPr>
    </w:p>
    <w:p w:rsidR="00CA7908" w:rsidRDefault="00842F3F">
      <w:pPr>
        <w:widowControl w:val="0"/>
        <w:pBdr>
          <w:top w:val="nil"/>
          <w:left w:val="nil"/>
          <w:bottom w:val="nil"/>
          <w:right w:val="nil"/>
          <w:between w:val="nil"/>
        </w:pBdr>
        <w:tabs>
          <w:tab w:val="left" w:pos="6448"/>
        </w:tabs>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по дисциплине </w:t>
      </w:r>
      <w:r>
        <w:rPr>
          <w:rFonts w:ascii="Times New Roman" w:eastAsia="Times New Roman" w:hAnsi="Times New Roman" w:cs="Times New Roman"/>
          <w:color w:val="000000"/>
          <w:sz w:val="24"/>
          <w:szCs w:val="24"/>
          <w:u w:val="single"/>
        </w:rPr>
        <w:t>_____Судебная медицина____________</w:t>
      </w:r>
    </w:p>
    <w:p w:rsidR="00CA7908" w:rsidRDefault="00CA7908">
      <w:pPr>
        <w:widowControl w:val="0"/>
        <w:pBdr>
          <w:top w:val="nil"/>
          <w:left w:val="nil"/>
          <w:bottom w:val="nil"/>
          <w:right w:val="nil"/>
          <w:between w:val="nil"/>
        </w:pBdr>
        <w:tabs>
          <w:tab w:val="left" w:pos="6448"/>
        </w:tabs>
        <w:spacing w:after="0" w:line="240" w:lineRule="auto"/>
        <w:jc w:val="center"/>
        <w:rPr>
          <w:rFonts w:ascii="Times New Roman" w:eastAsia="Times New Roman" w:hAnsi="Times New Roman" w:cs="Times New Roman"/>
          <w:color w:val="000000"/>
          <w:sz w:val="24"/>
          <w:szCs w:val="24"/>
          <w:u w:val="single"/>
        </w:rPr>
      </w:pP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Классификация профессиональных нарушений медицинских работников: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Врачебные ошибки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Несчастные случаи в медицинской практике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Неосторожные действия медицинских работников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Действия врача, являющиеся основанием для привлечения их к ответственности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Умышленные преступления в связи с медицинской деятельностью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Классификация врачебных ошибок:</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Организационные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Диагностические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Тактические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Технические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Лечебные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Причины неосторожных действий медицинских работников: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Самонадеянность</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Небрежность</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Недобросовестность</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Низкая квалификация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Халатность</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б),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а), в), г),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Действия врачей на госпитальном этапе, которые могут явиться основанием для привлечения их к ответственности: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Недостаточное обследование больного</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Неправильная установка диагноза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Неправильное и несвоевременное назначение операции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Технически неправильное проведение операции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Неправильный способ введения лекарств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Действия врачей на догоспитальном этапе, которые могут явиться основанием для привлечения их к ответственности: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Неоказание первой врачебной помощи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Отказ от госпитализации или позднее ее осуществление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Нарушение правил транспортировки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Технически неправильное проведение манипуляций</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Среди профессиональных правонарушений медицинских работников неоказание медицинской помощи больному относятся к:</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Умышленным преступлениям в связи с медицинской деятельностью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Врачебной ошибке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Несчастным случаям в медицинской практике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Действиям врача, являющимся основанием для привлечения к ответственности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lastRenderedPageBreak/>
        <w:t>Умышленным преступлением в связи с медицинской деятельностью являются: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Незаконное производство аборта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Неоказание помощи больному</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Незаконное врачевание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Нарушение правил, установленных в целях борьбы с эпидемиями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Злоупотребление властью или служебным положением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б),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в), г),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Среди профессиональных правонарушений медицинских работников изготовление или сбыт наркотических или других сильнодействующих и ядовитых веществ относятся к:</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Врачебным ошибкам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Умышленным преступлениям в связи с медицинской деятельностью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Несчастным случаям в медицинской практике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Неосторожным действиям медицинских работников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Среди профессиональных правонарушений медицинских работников стерилизация женщин и мужчин без медицинских показаний относятся к:</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Врачебным ошибкам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Несчастным случаям в медицинской практике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Умышленным преступлениям в связи с медицинской деятельностью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Неосторожным действиям медицинских работников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В основе врачебной ошибки лежат:</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Несовершенство современных методов исследования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Объективные внешние условия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Недостаточный опыт врача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Недостаточная подготовка врача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Заблуждение, основанное на невежестве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Действия врачей, которые могут явиться основанием для привлечения их к ответственности: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Недостаточное обследование больного</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Неправильная установка диагноза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Отказ от стационарного лечения или позднее осуществление его</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Запоздалое или неправильное лечение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Нарушение правил транспортировки больного</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Виды преступлений, предусмотренные уголовным законодательством в связи с медицинской деятельностью: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Незаконное производство аборта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Неоказание помощи больному</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Незаконное врачевание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Нарушение правил, установленных в целях борьбы с эпидемиями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Изготовление или сбыт наркотических веществ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За технически неправильное проведение операции врач может нести ответственность:</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Административную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Дисциплинарную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Уголовную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Верно б), 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а), б)</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К категории случайных исходов врачебного вмешательства могут быть , отнесены:</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Смертельные исходы от наркоза, в результате особого состояния организма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Внезапная смерть при внутривенных вливаниях, в результате повышенной чувствительности организма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Случайные обстоятельства, не зависящие от действий врача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Небрежное исследование больного</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б),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а), б), 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Факторы, обусловливающие признаки быстро наступившей смерти ("общеасфиктические"):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фибриногенолиз</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Жидкое состояние крови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Гипервенозный характер крови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Патологическое депонирование крови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Тканевой ацидоз</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а),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Верно г),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Особенности странгуляционной борозды при повешении в петле: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Горизонтальное направление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Косовосходящее направление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Замкнутость, равномерная глубина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Незамкнутость, неравномерная глубина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Буро-коричневый цвет, плотность</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а), б)</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Особенности странгуляционной борозды при удавлении петлей:</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Горизонтальное направление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Косовосходящее направление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Замкнутость, равномерная глубина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Незамкнутость, неравномерная глубина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Буро-коричневый цвет</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Положительный результат пробы Бокариуса свидетельствует:</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 прижизненности странгуляционной борозды</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 посмертном происхождении странгуляционной борозды</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Доказательного значения не имеет</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Отрицательный результат пробы Бокариуса свидетельствует:</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 прижизненности странгуляционной борозды</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 посмертном происхождении странгуляционной борозды</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Доказательного значения не имеет</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right="-292" w:firstLine="0"/>
      </w:pPr>
      <w:r>
        <w:rPr>
          <w:rFonts w:ascii="Times New Roman" w:eastAsia="Times New Roman" w:hAnsi="Times New Roman" w:cs="Times New Roman"/>
          <w:b/>
          <w:color w:val="000000"/>
          <w:sz w:val="24"/>
          <w:szCs w:val="24"/>
        </w:rPr>
        <w:t>Макроскопические морфологические изменения пробой Бокариуса выявляются 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Дне странгуляционной борозды</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Краях странгуляционной борозды</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Валиках ущемления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Подкожной жировой клетчатке в области странгуляционной борозды</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б), 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При закрытии отверстий носа и рта мягкими предметами повреждения образуются: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коже в окружности рта и носа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 слизистой оболочке ротовой полости и губах</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 языке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 области надгортанника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б)</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Морфологические признаки, наблюдаемые при смерти от сдавления груди и живота: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Гипервенозный характер крови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Экхимотическая маска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Интенсивный цвет трупных пятен</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Карминовый отек легких</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Острая эмфизема легких</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г),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б),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При удавлении петлей подкожные кровоизлияния в странгуляционной борозде образуются: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 верхнему краю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нижнему краю</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 обоим краям в одинаковой степени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right="-292" w:firstLine="0"/>
      </w:pPr>
      <w:r>
        <w:rPr>
          <w:rFonts w:ascii="Times New Roman" w:eastAsia="Times New Roman" w:hAnsi="Times New Roman" w:cs="Times New Roman"/>
          <w:b/>
          <w:color w:val="000000"/>
          <w:sz w:val="24"/>
          <w:szCs w:val="24"/>
        </w:rPr>
        <w:t>Надрывы интимы общих сонных артерий (признак Амюсса) возникают при:</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Повешении в петле</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Удавлении петлей</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Удавлении руками</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right="-292" w:firstLine="0"/>
      </w:pPr>
      <w:r>
        <w:rPr>
          <w:rFonts w:ascii="Times New Roman" w:eastAsia="Times New Roman" w:hAnsi="Times New Roman" w:cs="Times New Roman"/>
          <w:b/>
          <w:color w:val="000000"/>
          <w:sz w:val="24"/>
          <w:szCs w:val="24"/>
        </w:rPr>
        <w:t>Переломы подъязычной кости при удавлении руками располагаются в области:</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Тела по средней линии</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Основания больших рожков</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Основания малых рожков</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Дистальных отделов больших рожков</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Боковых поверхностей тела</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д)</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б), в)</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right="-292" w:firstLine="0"/>
      </w:pPr>
      <w:r>
        <w:rPr>
          <w:rFonts w:ascii="Times New Roman" w:eastAsia="Times New Roman" w:hAnsi="Times New Roman" w:cs="Times New Roman"/>
          <w:b/>
          <w:color w:val="000000"/>
          <w:sz w:val="24"/>
          <w:szCs w:val="24"/>
        </w:rPr>
        <w:t>Клинические формы кислородного голодания:</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Молниеносная</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Острая</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Хроническая</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Общая</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Местная (региональная)</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в), г)</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а), б), в)</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right="-292" w:firstLine="0"/>
      </w:pPr>
      <w:r>
        <w:rPr>
          <w:rFonts w:ascii="Times New Roman" w:eastAsia="Times New Roman" w:hAnsi="Times New Roman" w:cs="Times New Roman"/>
          <w:b/>
          <w:color w:val="000000"/>
          <w:sz w:val="24"/>
          <w:szCs w:val="24"/>
        </w:rPr>
        <w:lastRenderedPageBreak/>
        <w:t>Морфологические признаки, свидетельствующие о быстро наступившей смерти:</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Жидкая темная кровь</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Интенсивный цвет трупных пятен</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Полнокровие внутренних органов</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Экхимозы под серозными оболочками и в конъюктивах</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Резко выраженное трупное окоченение</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б), в), г)</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все</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б), в), г), д)</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right="-292" w:firstLine="0"/>
      </w:pPr>
      <w:r>
        <w:rPr>
          <w:rFonts w:ascii="Times New Roman" w:eastAsia="Times New Roman" w:hAnsi="Times New Roman" w:cs="Times New Roman"/>
          <w:b/>
          <w:color w:val="000000"/>
          <w:sz w:val="24"/>
          <w:szCs w:val="24"/>
        </w:rPr>
        <w:t>Морфологические признаки быстро наступившей смерти возникают при длительности агонального периода не более:</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10 минут</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30 минут</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1 часа</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2 часов</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4 часов</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right="-292" w:firstLine="0"/>
      </w:pPr>
      <w:r>
        <w:rPr>
          <w:rFonts w:ascii="Times New Roman" w:eastAsia="Times New Roman" w:hAnsi="Times New Roman" w:cs="Times New Roman"/>
          <w:b/>
          <w:color w:val="000000"/>
          <w:sz w:val="24"/>
          <w:szCs w:val="24"/>
        </w:rPr>
        <w:t>Механизмы развития экхимотической маски:</w:t>
      </w:r>
    </w:p>
    <w:p w:rsidR="00CA7908" w:rsidRDefault="00842F3F">
      <w:pPr>
        <w:pBdr>
          <w:top w:val="nil"/>
          <w:left w:val="nil"/>
          <w:bottom w:val="nil"/>
          <w:right w:val="nil"/>
          <w:between w:val="nil"/>
        </w:pBdr>
        <w:tabs>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Механическое перемещение крови в систему верхней полой вены вследствие сдавления груди и живота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Затруднение оттока крови из органов груди и живота вследствие их сдавления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Застой крови в системе верхней полой вены из-за прекратившегося присасывающего действия грудной полости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Верно а), 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б), 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284"/>
          <w:tab w:val="left" w:pos="426"/>
        </w:tabs>
        <w:spacing w:after="0" w:line="240" w:lineRule="auto"/>
        <w:ind w:left="0" w:right="-292" w:firstLine="0"/>
      </w:pPr>
      <w:r>
        <w:rPr>
          <w:rFonts w:ascii="Times New Roman" w:eastAsia="Times New Roman" w:hAnsi="Times New Roman" w:cs="Times New Roman"/>
          <w:b/>
          <w:color w:val="000000"/>
          <w:sz w:val="24"/>
          <w:szCs w:val="24"/>
        </w:rPr>
        <w:t>Механизм развития карминового отека легких</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Застой крови в легких вследствие невозможности ее оттока в другие органы</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Застой крови в легких вследствие невозможности совершения дыхательных движений</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Оксигенация крови в легких остаточным кислородом воздуха</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Повышение проницаемости легочных капилляров в условиях гипоксии легких</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Снижение свертываемости крови в малом круге кровообращения</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в), г)</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а), б), в)</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284"/>
          <w:tab w:val="left" w:pos="426"/>
        </w:tabs>
        <w:spacing w:after="0" w:line="240" w:lineRule="auto"/>
        <w:ind w:left="0" w:right="-8" w:firstLine="0"/>
      </w:pPr>
      <w:r>
        <w:rPr>
          <w:rFonts w:ascii="Times New Roman" w:eastAsia="Times New Roman" w:hAnsi="Times New Roman" w:cs="Times New Roman"/>
          <w:b/>
          <w:color w:val="000000"/>
          <w:sz w:val="24"/>
          <w:szCs w:val="24"/>
        </w:rPr>
        <w:t>Обнаружение в просвете крупных сосудов рыхлых красных свертков свидетельствует о:</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Смерти без агонального периода</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Коротком агональном периоде</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Длительной агонии</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284"/>
          <w:tab w:val="left" w:pos="426"/>
        </w:tabs>
        <w:spacing w:after="0" w:line="240" w:lineRule="auto"/>
        <w:ind w:left="0" w:right="-292" w:firstLine="0"/>
      </w:pPr>
      <w:r>
        <w:rPr>
          <w:rFonts w:ascii="Times New Roman" w:eastAsia="Times New Roman" w:hAnsi="Times New Roman" w:cs="Times New Roman"/>
          <w:b/>
          <w:color w:val="000000"/>
          <w:sz w:val="24"/>
          <w:szCs w:val="24"/>
        </w:rPr>
        <w:t>Обнаружение в просвете крупных сосудов красных, смешанных и белых свертков крови свидетельствует о:</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Смерти без агонального периода</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Коротком агональном периоде</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Длительной агонии</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284"/>
          <w:tab w:val="left" w:pos="426"/>
        </w:tabs>
        <w:spacing w:after="0" w:line="240" w:lineRule="auto"/>
        <w:ind w:left="0" w:right="-292" w:firstLine="0"/>
      </w:pPr>
      <w:r>
        <w:rPr>
          <w:rFonts w:ascii="Times New Roman" w:eastAsia="Times New Roman" w:hAnsi="Times New Roman" w:cs="Times New Roman"/>
          <w:b/>
          <w:color w:val="000000"/>
          <w:sz w:val="24"/>
          <w:szCs w:val="24"/>
        </w:rPr>
        <w:t>Единичные, мелкие инородные частицы в дыхательных путях обнаруживаются:</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 непосредственной микроскопии</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 гистологических срезах легких и бронхов</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Исследованием смыва со слизистой оболочки дыхательных путей</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Осмотром вскрытых дыхательных путей в ультрафиолетовых лучах</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Исследованием мазков или отпечатков со слизистых оболочек дыхательных путей</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284"/>
          <w:tab w:val="left" w:pos="426"/>
        </w:tabs>
        <w:spacing w:after="0" w:line="240" w:lineRule="auto"/>
        <w:ind w:left="0" w:right="-292" w:firstLine="0"/>
      </w:pPr>
      <w:r>
        <w:rPr>
          <w:rFonts w:ascii="Times New Roman" w:eastAsia="Times New Roman" w:hAnsi="Times New Roman" w:cs="Times New Roman"/>
          <w:b/>
          <w:color w:val="000000"/>
          <w:sz w:val="24"/>
          <w:szCs w:val="24"/>
        </w:rPr>
        <w:t>При повешении в петле кровоизлияния в странгуляционной борозде образуются:</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По верхнему ее краю</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нижнему ее краю</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 обоим краям в одинаковой степени</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284"/>
          <w:tab w:val="left" w:pos="426"/>
        </w:tabs>
        <w:spacing w:after="0" w:line="240" w:lineRule="auto"/>
        <w:ind w:left="0" w:right="-292" w:firstLine="0"/>
      </w:pPr>
      <w:r>
        <w:rPr>
          <w:rFonts w:ascii="Times New Roman" w:eastAsia="Times New Roman" w:hAnsi="Times New Roman" w:cs="Times New Roman"/>
          <w:b/>
          <w:color w:val="000000"/>
          <w:sz w:val="24"/>
          <w:szCs w:val="24"/>
        </w:rPr>
        <w:t>Варианты положения тела при повешении:</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Висячее</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Висячее, с частичной опорой на ноги</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Сидячее</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Лежачее</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 коленях</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284"/>
          <w:tab w:val="left" w:pos="426"/>
        </w:tabs>
        <w:spacing w:after="0" w:line="240" w:lineRule="auto"/>
        <w:ind w:left="0" w:right="-292" w:firstLine="0"/>
      </w:pPr>
      <w:r>
        <w:rPr>
          <w:rFonts w:ascii="Times New Roman" w:eastAsia="Times New Roman" w:hAnsi="Times New Roman" w:cs="Times New Roman"/>
          <w:b/>
          <w:color w:val="000000"/>
          <w:sz w:val="24"/>
          <w:szCs w:val="24"/>
        </w:rPr>
        <w:t>Расположение узла скользящей петли на шее при типичном повешении:</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Спереди</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Сзади</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Сбоку слева</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Сбоку справа</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284"/>
          <w:tab w:val="left" w:pos="426"/>
        </w:tabs>
        <w:spacing w:after="0" w:line="240" w:lineRule="auto"/>
        <w:ind w:left="0" w:right="-292" w:firstLine="0"/>
      </w:pPr>
      <w:r>
        <w:rPr>
          <w:rFonts w:ascii="Times New Roman" w:eastAsia="Times New Roman" w:hAnsi="Times New Roman" w:cs="Times New Roman"/>
          <w:b/>
          <w:color w:val="000000"/>
          <w:sz w:val="24"/>
          <w:szCs w:val="24"/>
        </w:rPr>
        <w:t>Патогномонические признаки для аспирационного типа утопления:</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Мелкопузырчатая пена у рта, носа и в дыхательных путях</w:t>
      </w:r>
    </w:p>
    <w:p w:rsidR="00CA7908" w:rsidRDefault="00842F3F">
      <w:pPr>
        <w:pBdr>
          <w:top w:val="nil"/>
          <w:left w:val="nil"/>
          <w:bottom w:val="nil"/>
          <w:right w:val="nil"/>
          <w:between w:val="nil"/>
        </w:pBdr>
        <w:tabs>
          <w:tab w:val="left" w:pos="284"/>
          <w:tab w:val="left" w:pos="426"/>
        </w:tabs>
        <w:spacing w:after="0" w:line="240" w:lineRule="auto"/>
        <w:ind w:right="-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Полосчатые кровоизлияния под плеврой (пятна Пальтауфа-Рассказова-Лукомского)</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Отек стенки и ложа желчного пузыря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Воздушная эмболия левого отдела сердца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Наличие планктона в костно-мозговом канале длинных трубчатых костей</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б), в),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а), в), г),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firstLine="0"/>
      </w:pPr>
      <w:r>
        <w:rPr>
          <w:rFonts w:ascii="Times New Roman" w:eastAsia="Times New Roman" w:hAnsi="Times New Roman" w:cs="Times New Roman"/>
          <w:b/>
          <w:color w:val="000000"/>
          <w:sz w:val="24"/>
          <w:szCs w:val="24"/>
        </w:rPr>
        <w:t>Патогномонические признаки для спастического (асфиктического) типа утопления:</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Увеличение объема легких</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Истончение и разрывы межальвеолярных перегородок с кровоизлиянием в ткань легкого</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Стойкая мелкопузырчатая пена у рта, носа и вдыхательных путях</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Воздушная эмболия левого отдела сердца</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Жидкость в пазухе основной кости</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б), в), г)</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все</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а), б), г), д)</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firstLine="0"/>
      </w:pPr>
      <w:r>
        <w:rPr>
          <w:rFonts w:ascii="Times New Roman" w:eastAsia="Times New Roman" w:hAnsi="Times New Roman" w:cs="Times New Roman"/>
          <w:b/>
          <w:color w:val="000000"/>
          <w:sz w:val="24"/>
          <w:szCs w:val="24"/>
        </w:rPr>
        <w:t>Тип утопления, при котором отсутствуют выраженные диагностические признаки:</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Аспирационный</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Спастический (асфиктический)</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Рефлекторный (синкопальный)</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Смешанный</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firstLine="0"/>
      </w:pPr>
      <w:r>
        <w:rPr>
          <w:rFonts w:ascii="Times New Roman" w:eastAsia="Times New Roman" w:hAnsi="Times New Roman" w:cs="Times New Roman"/>
          <w:b/>
          <w:color w:val="000000"/>
          <w:sz w:val="24"/>
          <w:szCs w:val="24"/>
        </w:rPr>
        <w:t>Тип утопления, при котором отсутствуют признаки проникновения среды водоема в легкие и сосудистое русло:</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Аспирационный</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Спастический (асфиктический)</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Рефлекторный</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Смешанный</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firstLine="0"/>
      </w:pPr>
      <w:r>
        <w:rPr>
          <w:rFonts w:ascii="Times New Roman" w:eastAsia="Times New Roman" w:hAnsi="Times New Roman" w:cs="Times New Roman"/>
          <w:b/>
          <w:color w:val="000000"/>
          <w:sz w:val="24"/>
          <w:szCs w:val="24"/>
        </w:rPr>
        <w:t>Стойкая мелкопузырчатая пена у рта, носа и в дыхательных путях наблюдается при следующем типе утопления:</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Аспирационном</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Рефлекторном (синкопальном)</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Спастическом (асфиктическом)</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Смешанном</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 Верно а), г)</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б), в)</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все</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tabs>
          <w:tab w:val="left" w:pos="426"/>
        </w:tabs>
        <w:spacing w:after="0" w:line="240" w:lineRule="auto"/>
        <w:ind w:left="0" w:firstLine="0"/>
      </w:pPr>
      <w:r>
        <w:rPr>
          <w:rFonts w:ascii="Times New Roman" w:eastAsia="Times New Roman" w:hAnsi="Times New Roman" w:cs="Times New Roman"/>
          <w:b/>
          <w:color w:val="000000"/>
          <w:sz w:val="24"/>
          <w:szCs w:val="24"/>
        </w:rPr>
        <w:t>Острая эмфизема легких развивается при следующих типах утопления:</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Аспирационном</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Рефлекторном (синкопальном)</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Спастическом (асфиктическом)</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Смешанном</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все</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в), г)</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а), б), в)</w:t>
      </w:r>
    </w:p>
    <w:p w:rsidR="00CA7908" w:rsidRDefault="00842F3F">
      <w:pPr>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Воздушная эмболия сердца наблюдается при следующих типах утопления: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Аспирационном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Рефлекторном (синкопальном)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Спастическом (асфиктическом)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Смешанном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б),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а),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Пятна Пальтауфа-Рассказова-Лукомского под легочной плеврой наблюдаются при следующих типах утопления: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Истинном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Аспирационном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Рефлекторном (синкопальном)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Спастическом (асфиктическом)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Смешанном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в),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б),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Диагностическая тетрада при смерти от утопления (по В.Л.Свешникову):</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Жидкость в пазухе основной кости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Жидкость в желудке и начальных отделах кишечника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Воздушная эмболия левого Отдела сердца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Нахождение эритроцитов в грудном лимфатическом протоке (лимфогемия)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Острая эмфизема легких</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в), г),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а), в), г),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Диагностическая тетрада (по В.А.Свешникову) наблюдается при следующих типах утопления: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Спастическом (асфиктическом)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Аспирационном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Рефлекторном (синкопальном)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Смешанном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а),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а), б)</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Достоверным признаком прижизненного утопления является обнаружение планктона в:</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Ткани легкого</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Жидкости пазухи основной кости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Почках</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 Костно-мозговом канале длинных трубчатых костей</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Крови из полости сердца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в), г),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Верно а), в), г), д)</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Поступление среды утопления в пазуху основной кости наблюдается при следующих типах утопления: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Аспирационном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Спастическом (асфиктическом)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Рефлекторном (синкопальном)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Смешанном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б),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а),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Острое нарушение функции внешнего дыхания с возникновением явлений гипоксии наблюдается при следующих типах утопления:</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Спастическом (асфиктическом)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Рефлекторном (синкопальном)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Аспирапионном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Смешанном</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в),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При аспирационном типе утопления смерть наступает от:</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Острой легочной недостаточности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Фибрилляции сердца и развития острой сердечной недостаточности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Рефлекторной остановки сердца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Воздушной эмболии сердца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Верно все</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Верно а), б)</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Верно б), г)</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При спастическом (асфиктическом) типе утопления смерть наступает от:</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Отека оболочек и вещества головного мозга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Фибрилляции сердца и развития острой сердечной недостаточности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Острой легочной недостаточности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Рефлекторной остановки сердца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A7908" w:rsidRDefault="00842F3F">
      <w:pPr>
        <w:numPr>
          <w:ilvl w:val="0"/>
          <w:numId w:val="3"/>
        </w:numPr>
        <w:pBdr>
          <w:top w:val="nil"/>
          <w:left w:val="nil"/>
          <w:bottom w:val="nil"/>
          <w:right w:val="nil"/>
          <w:between w:val="nil"/>
        </w:pBdr>
        <w:spacing w:after="0" w:line="240" w:lineRule="auto"/>
        <w:ind w:left="0" w:firstLine="0"/>
      </w:pPr>
      <w:r>
        <w:rPr>
          <w:rFonts w:ascii="Times New Roman" w:eastAsia="Times New Roman" w:hAnsi="Times New Roman" w:cs="Times New Roman"/>
          <w:b/>
          <w:color w:val="000000"/>
          <w:sz w:val="24"/>
          <w:szCs w:val="24"/>
        </w:rPr>
        <w:t>При рефлекторном (синкопальном) типе утопления смерть наступает от:</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Острой легочной недостаточности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Фибрилляции сердца и развития острой сердечной недостаточности</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Рефлекторной остановки сердца</w:t>
      </w:r>
    </w:p>
    <w:p w:rsidR="00CA7908" w:rsidRDefault="00842F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Воздушной эмболии сердца</w:t>
      </w:r>
    </w:p>
    <w:p w:rsidR="00CA7908" w:rsidRDefault="00CA79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A7908" w:rsidRDefault="00842F3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Реализуемые компетенции:</w:t>
      </w:r>
    </w:p>
    <w:tbl>
      <w:tblPr>
        <w:tblStyle w:val="af4"/>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513"/>
      </w:tblGrid>
      <w:tr w:rsidR="00CA7908">
        <w:tc>
          <w:tcPr>
            <w:tcW w:w="1271" w:type="dxa"/>
          </w:tcPr>
          <w:p w:rsidR="00CA7908" w:rsidRDefault="00842F3F">
            <w:pPr>
              <w:pBdr>
                <w:top w:val="nil"/>
                <w:left w:val="nil"/>
                <w:bottom w:val="nil"/>
                <w:right w:val="nil"/>
                <w:between w:val="nil"/>
              </w:pBdr>
              <w:jc w:val="both"/>
              <w:rPr>
                <w:color w:val="000000"/>
                <w:sz w:val="24"/>
                <w:szCs w:val="24"/>
              </w:rPr>
            </w:pPr>
            <w:r>
              <w:rPr>
                <w:color w:val="000000"/>
                <w:sz w:val="24"/>
                <w:szCs w:val="24"/>
              </w:rPr>
              <w:t>ОПК-5</w:t>
            </w:r>
          </w:p>
        </w:tc>
        <w:tc>
          <w:tcPr>
            <w:tcW w:w="7513" w:type="dxa"/>
          </w:tcPr>
          <w:p w:rsidR="00CA7908" w:rsidRDefault="00842F3F">
            <w:pPr>
              <w:pBdr>
                <w:top w:val="nil"/>
                <w:left w:val="nil"/>
                <w:bottom w:val="nil"/>
                <w:right w:val="nil"/>
                <w:between w:val="nil"/>
              </w:pBdr>
              <w:jc w:val="both"/>
              <w:rPr>
                <w:i/>
                <w:color w:val="000000"/>
                <w:sz w:val="24"/>
                <w:szCs w:val="24"/>
              </w:rPr>
            </w:pPr>
            <w:r>
              <w:rPr>
                <w:i/>
                <w:color w:val="000000"/>
                <w:sz w:val="24"/>
                <w:szCs w:val="24"/>
              </w:rPr>
              <w:t>1,2,3,4,5,6,7,8,9,10,11,12,13,14</w:t>
            </w:r>
          </w:p>
        </w:tc>
      </w:tr>
      <w:tr w:rsidR="00CA7908">
        <w:tc>
          <w:tcPr>
            <w:tcW w:w="1271" w:type="dxa"/>
          </w:tcPr>
          <w:p w:rsidR="00CA7908" w:rsidRDefault="00842F3F">
            <w:pPr>
              <w:pBdr>
                <w:top w:val="nil"/>
                <w:left w:val="nil"/>
                <w:bottom w:val="nil"/>
                <w:right w:val="nil"/>
                <w:between w:val="nil"/>
              </w:pBdr>
              <w:jc w:val="both"/>
              <w:rPr>
                <w:color w:val="000000"/>
                <w:sz w:val="24"/>
                <w:szCs w:val="24"/>
              </w:rPr>
            </w:pPr>
            <w:r>
              <w:rPr>
                <w:color w:val="000000"/>
                <w:sz w:val="24"/>
                <w:szCs w:val="24"/>
              </w:rPr>
              <w:t>ПК-7</w:t>
            </w:r>
          </w:p>
        </w:tc>
        <w:tc>
          <w:tcPr>
            <w:tcW w:w="7513" w:type="dxa"/>
          </w:tcPr>
          <w:p w:rsidR="00CA7908" w:rsidRDefault="00842F3F">
            <w:pPr>
              <w:pBdr>
                <w:top w:val="nil"/>
                <w:left w:val="nil"/>
                <w:bottom w:val="nil"/>
                <w:right w:val="nil"/>
                <w:between w:val="nil"/>
              </w:pBdr>
              <w:jc w:val="both"/>
              <w:rPr>
                <w:i/>
                <w:color w:val="000000"/>
                <w:sz w:val="24"/>
                <w:szCs w:val="24"/>
              </w:rPr>
            </w:pPr>
            <w:r>
              <w:rPr>
                <w:i/>
                <w:color w:val="000000"/>
                <w:sz w:val="24"/>
                <w:szCs w:val="24"/>
              </w:rPr>
              <w:t>15,16,17,18,19,20,21,22,23,24,25,26,27,28,29,30,31,32,33,34,</w:t>
            </w:r>
          </w:p>
          <w:p w:rsidR="00CA7908" w:rsidRDefault="00842F3F">
            <w:pPr>
              <w:pBdr>
                <w:top w:val="nil"/>
                <w:left w:val="nil"/>
                <w:bottom w:val="nil"/>
                <w:right w:val="nil"/>
                <w:between w:val="nil"/>
              </w:pBdr>
              <w:jc w:val="both"/>
              <w:rPr>
                <w:i/>
                <w:color w:val="000000"/>
                <w:sz w:val="24"/>
                <w:szCs w:val="24"/>
              </w:rPr>
            </w:pPr>
            <w:r>
              <w:rPr>
                <w:i/>
                <w:color w:val="000000"/>
                <w:sz w:val="24"/>
                <w:szCs w:val="24"/>
              </w:rPr>
              <w:t>35,36,37,38,39,40,41,42,43,44.45,46,47,48,49,50,51,52</w:t>
            </w:r>
          </w:p>
        </w:tc>
      </w:tr>
    </w:tbl>
    <w:p w:rsidR="00CA7908" w:rsidRDefault="00CA7908">
      <w:pPr>
        <w:pBdr>
          <w:top w:val="nil"/>
          <w:left w:val="nil"/>
          <w:bottom w:val="nil"/>
          <w:right w:val="nil"/>
          <w:between w:val="nil"/>
        </w:pBdr>
        <w:spacing w:after="0" w:line="240" w:lineRule="auto"/>
        <w:jc w:val="both"/>
        <w:rPr>
          <w:rFonts w:ascii="Times New Roman" w:eastAsia="Times New Roman" w:hAnsi="Times New Roman" w:cs="Times New Roman"/>
          <w:i/>
          <w:color w:val="FF0000"/>
          <w:sz w:val="24"/>
          <w:szCs w:val="24"/>
        </w:rPr>
      </w:pPr>
    </w:p>
    <w:p w:rsidR="00CA7908" w:rsidRDefault="00842F3F">
      <w:pPr>
        <w:widowControl w:val="0"/>
        <w:pBdr>
          <w:top w:val="nil"/>
          <w:left w:val="nil"/>
          <w:bottom w:val="nil"/>
          <w:right w:val="nil"/>
          <w:between w:val="nil"/>
        </w:pBdr>
        <w:tabs>
          <w:tab w:val="left" w:pos="172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Критерии оценки:</w:t>
      </w:r>
      <w:r>
        <w:rPr>
          <w:rFonts w:ascii="Times New Roman" w:eastAsia="Times New Roman" w:hAnsi="Times New Roman" w:cs="Times New Roman"/>
          <w:color w:val="000000"/>
          <w:sz w:val="24"/>
          <w:szCs w:val="24"/>
        </w:rPr>
        <w:t xml:space="preserve"> </w:t>
      </w:r>
    </w:p>
    <w:p w:rsidR="00CA7908" w:rsidRDefault="00842F3F">
      <w:pPr>
        <w:pStyle w:val="a3"/>
        <w:jc w:val="left"/>
        <w:rPr>
          <w:b w:val="0"/>
          <w:sz w:val="24"/>
          <w:szCs w:val="24"/>
        </w:rPr>
      </w:pPr>
      <w:r>
        <w:rPr>
          <w:b w:val="0"/>
          <w:sz w:val="24"/>
          <w:szCs w:val="24"/>
        </w:rPr>
        <w:t>- оценка</w:t>
      </w:r>
      <w:r>
        <w:rPr>
          <w:sz w:val="24"/>
          <w:szCs w:val="24"/>
        </w:rPr>
        <w:t xml:space="preserve"> «отлично</w:t>
      </w:r>
      <w:r>
        <w:rPr>
          <w:b w:val="0"/>
          <w:sz w:val="24"/>
          <w:szCs w:val="24"/>
        </w:rPr>
        <w:t>» выставляется обучающемуся, если он правильно ответил на 90% вопросов теста;</w:t>
      </w:r>
    </w:p>
    <w:p w:rsidR="00CA7908" w:rsidRDefault="00842F3F">
      <w:pPr>
        <w:pStyle w:val="a3"/>
        <w:jc w:val="left"/>
        <w:rPr>
          <w:b w:val="0"/>
          <w:sz w:val="24"/>
          <w:szCs w:val="24"/>
        </w:rPr>
      </w:pPr>
      <w:r>
        <w:rPr>
          <w:b w:val="0"/>
          <w:sz w:val="24"/>
          <w:szCs w:val="24"/>
        </w:rPr>
        <w:t>- оценка «</w:t>
      </w:r>
      <w:r>
        <w:rPr>
          <w:sz w:val="24"/>
          <w:szCs w:val="24"/>
        </w:rPr>
        <w:t>хорошо</w:t>
      </w:r>
      <w:r>
        <w:rPr>
          <w:b w:val="0"/>
          <w:sz w:val="24"/>
          <w:szCs w:val="24"/>
        </w:rPr>
        <w:t xml:space="preserve">» выставляется обучающемуся,  если он правильно ответил на 80-90% вопросов теста; </w:t>
      </w:r>
    </w:p>
    <w:p w:rsidR="00CA7908" w:rsidRDefault="00842F3F">
      <w:pPr>
        <w:pStyle w:val="a3"/>
        <w:jc w:val="left"/>
        <w:rPr>
          <w:b w:val="0"/>
          <w:sz w:val="24"/>
          <w:szCs w:val="24"/>
        </w:rPr>
      </w:pPr>
      <w:r>
        <w:rPr>
          <w:b w:val="0"/>
          <w:sz w:val="24"/>
          <w:szCs w:val="24"/>
        </w:rPr>
        <w:lastRenderedPageBreak/>
        <w:t>- оценка «</w:t>
      </w:r>
      <w:r>
        <w:rPr>
          <w:sz w:val="24"/>
          <w:szCs w:val="24"/>
        </w:rPr>
        <w:t>удовлетворительно</w:t>
      </w:r>
      <w:r>
        <w:rPr>
          <w:b w:val="0"/>
          <w:sz w:val="24"/>
          <w:szCs w:val="24"/>
        </w:rPr>
        <w:t xml:space="preserve">» выставляется обучающемуся, если он   правильно ответил на 70-80% вопросов теста; </w:t>
      </w:r>
    </w:p>
    <w:p w:rsidR="00CA7908" w:rsidRDefault="00842F3F">
      <w:pPr>
        <w:pStyle w:val="a3"/>
        <w:jc w:val="left"/>
        <w:rPr>
          <w:b w:val="0"/>
          <w:sz w:val="24"/>
          <w:szCs w:val="24"/>
        </w:rPr>
        <w:sectPr w:rsidR="00CA7908" w:rsidSect="007A24B8">
          <w:footerReference w:type="default" r:id="rId9"/>
          <w:pgSz w:w="11900" w:h="16840"/>
          <w:pgMar w:top="284" w:right="851" w:bottom="426" w:left="1418" w:header="0" w:footer="3" w:gutter="0"/>
          <w:cols w:space="720"/>
        </w:sectPr>
      </w:pPr>
      <w:r>
        <w:rPr>
          <w:b w:val="0"/>
          <w:sz w:val="24"/>
          <w:szCs w:val="24"/>
        </w:rPr>
        <w:t>- оценка «</w:t>
      </w:r>
      <w:r>
        <w:rPr>
          <w:sz w:val="24"/>
          <w:szCs w:val="24"/>
        </w:rPr>
        <w:t>неудовлетворительн</w:t>
      </w:r>
      <w:r>
        <w:rPr>
          <w:b w:val="0"/>
          <w:sz w:val="24"/>
          <w:szCs w:val="24"/>
        </w:rPr>
        <w:t xml:space="preserve">о» выставляется обучающемуся,  если он правильно ответил на менее  69% вопросов теста. </w:t>
      </w:r>
    </w:p>
    <w:p w:rsidR="00CA7908" w:rsidRDefault="00842F3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СЕВЕРО-КАВКАЗСКАЯ  ГОСУДАРСТВЕННАЯ АКАДЕМИЯ</w:t>
      </w:r>
    </w:p>
    <w:p w:rsidR="00CA7908" w:rsidRDefault="00CA790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CA7908" w:rsidRDefault="00842F3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Темы рефератов</w:t>
      </w:r>
    </w:p>
    <w:p w:rsidR="00CA7908" w:rsidRDefault="00CA7908">
      <w:pPr>
        <w:widowControl w:val="0"/>
        <w:pBdr>
          <w:top w:val="nil"/>
          <w:left w:val="nil"/>
          <w:bottom w:val="nil"/>
          <w:right w:val="nil"/>
          <w:between w:val="nil"/>
        </w:pBdr>
        <w:spacing w:after="0" w:line="240" w:lineRule="auto"/>
        <w:ind w:right="60"/>
        <w:jc w:val="center"/>
        <w:rPr>
          <w:rFonts w:ascii="Times New Roman" w:eastAsia="Times New Roman" w:hAnsi="Times New Roman" w:cs="Times New Roman"/>
          <w:b/>
          <w:color w:val="000000"/>
          <w:sz w:val="24"/>
          <w:szCs w:val="24"/>
        </w:rPr>
      </w:pPr>
    </w:p>
    <w:p w:rsidR="00CA7908" w:rsidRDefault="00842F3F">
      <w:pPr>
        <w:widowControl w:val="0"/>
        <w:pBdr>
          <w:top w:val="nil"/>
          <w:left w:val="nil"/>
          <w:bottom w:val="nil"/>
          <w:right w:val="nil"/>
          <w:between w:val="nil"/>
        </w:pBdr>
        <w:tabs>
          <w:tab w:val="left" w:pos="6448"/>
        </w:tabs>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по дисциплине </w:t>
      </w:r>
      <w:r>
        <w:rPr>
          <w:rFonts w:ascii="Times New Roman" w:eastAsia="Times New Roman" w:hAnsi="Times New Roman" w:cs="Times New Roman"/>
          <w:color w:val="000000"/>
          <w:sz w:val="24"/>
          <w:szCs w:val="24"/>
          <w:u w:val="single"/>
        </w:rPr>
        <w:t>______Судебная медицина______________________</w:t>
      </w:r>
    </w:p>
    <w:p w:rsidR="00CA7908" w:rsidRDefault="00CA7908">
      <w:pPr>
        <w:widowControl w:val="0"/>
        <w:pBdr>
          <w:top w:val="nil"/>
          <w:left w:val="nil"/>
          <w:bottom w:val="nil"/>
          <w:right w:val="nil"/>
          <w:between w:val="nil"/>
        </w:pBdr>
        <w:spacing w:after="0" w:line="240" w:lineRule="auto"/>
        <w:ind w:left="1140" w:right="800"/>
        <w:rPr>
          <w:rFonts w:ascii="Times New Roman" w:eastAsia="Times New Roman" w:hAnsi="Times New Roman" w:cs="Times New Roman"/>
          <w:color w:val="000000"/>
          <w:sz w:val="24"/>
          <w:szCs w:val="24"/>
          <w:u w:val="single"/>
        </w:rPr>
      </w:pP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каких случаях врач привлекается к участию в процессуальных действиях, каковы при этом его права, обязанности и ответственность?</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Какие задачи ставятся перед врачом в случае привлечения его в качестве специалиста к осмотру трупа на месте обнаружения?</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Что отнесено к компетенции судебно-медицинской экспертизы, в каких случаях ее производство является обязательным?</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Что относят к ранним и что к поздним трупным изменениям, в чем состоит их судебно-медицинское значение?</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Какие дополнительные вопросы разрешаются через производство судебно-медицинской экспертизы при исследовании трупов плодов и новорожденных?</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Как определяют давность наступления смерти в судебной медицине?</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Перечислите основные виды механических повреждений. На какие вопросы позволяет ответить их медико-криминалистический анализ?</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Укажите механизм формирования входной и выходной огнестрельных ран, раневого канала.</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Какие методики используют для установления прижизненного образования, последовательности и давности возникновения повреждений?</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Укажите морфологически признаки быстрого наступления смерти по гипоксическому типу.</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Какие морфологические признаки указывают на утопление как на причину смерти?</w:t>
      </w:r>
    </w:p>
    <w:p w:rsidR="00CA7908" w:rsidRDefault="00842F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Какие обстоятельства указывают на отравление как на возможную причину смерти?</w:t>
      </w:r>
    </w:p>
    <w:p w:rsidR="00CA7908" w:rsidRDefault="00CA7908">
      <w:pPr>
        <w:widowControl w:val="0"/>
        <w:pBdr>
          <w:top w:val="nil"/>
          <w:left w:val="nil"/>
          <w:bottom w:val="nil"/>
          <w:right w:val="nil"/>
          <w:between w:val="nil"/>
        </w:pBdr>
        <w:spacing w:after="0" w:line="240" w:lineRule="auto"/>
        <w:ind w:left="2880"/>
        <w:jc w:val="both"/>
        <w:rPr>
          <w:rFonts w:ascii="Times New Roman" w:eastAsia="Times New Roman" w:hAnsi="Times New Roman" w:cs="Times New Roman"/>
          <w:color w:val="000000"/>
          <w:sz w:val="24"/>
          <w:szCs w:val="24"/>
        </w:rPr>
      </w:pPr>
    </w:p>
    <w:p w:rsidR="00CA7908" w:rsidRDefault="00842F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оценки:</w:t>
      </w:r>
    </w:p>
    <w:p w:rsidR="00CA7908" w:rsidRDefault="00842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оценка </w:t>
      </w:r>
      <w:r>
        <w:rPr>
          <w:rFonts w:ascii="Times New Roman" w:eastAsia="Times New Roman" w:hAnsi="Times New Roman" w:cs="Times New Roman"/>
          <w:b/>
          <w:sz w:val="24"/>
          <w:szCs w:val="24"/>
        </w:rPr>
        <w:t>«отлично</w:t>
      </w:r>
      <w:r>
        <w:rPr>
          <w:rFonts w:ascii="Times New Roman" w:eastAsia="Times New Roman" w:hAnsi="Times New Roman" w:cs="Times New Roman"/>
          <w:sz w:val="24"/>
          <w:szCs w:val="24"/>
        </w:rPr>
        <w:t>» выставляется обучающемуся, если выполнены все требования к написанию и защите реферата: обозначена рассматриваемая проблема и изложен современный взгляд на проблему (новые методы диагностики и лечения),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CA7908" w:rsidRDefault="00842F3F">
      <w:pPr>
        <w:pStyle w:val="a3"/>
        <w:jc w:val="left"/>
        <w:rPr>
          <w:b w:val="0"/>
          <w:sz w:val="24"/>
          <w:szCs w:val="24"/>
        </w:rPr>
      </w:pPr>
      <w:r>
        <w:rPr>
          <w:b w:val="0"/>
          <w:sz w:val="24"/>
          <w:szCs w:val="24"/>
        </w:rPr>
        <w:t>- оценка «</w:t>
      </w:r>
      <w:r>
        <w:rPr>
          <w:sz w:val="24"/>
          <w:szCs w:val="24"/>
        </w:rPr>
        <w:t>хорошо</w:t>
      </w:r>
      <w:r>
        <w:rPr>
          <w:b w:val="0"/>
          <w:sz w:val="24"/>
          <w:szCs w:val="24"/>
        </w:rPr>
        <w:t>» выставляется обучающемуся, если</w:t>
      </w:r>
      <w:r>
        <w:rPr>
          <w:sz w:val="24"/>
          <w:szCs w:val="24"/>
        </w:rPr>
        <w:t xml:space="preserve"> </w:t>
      </w:r>
      <w:r>
        <w:rPr>
          <w:b w:val="0"/>
          <w:sz w:val="24"/>
          <w:szCs w:val="24"/>
        </w:rPr>
        <w:t>основные требования к реферату и его защите выполнены, но при этом допущены недочёты. В частности, имеются неточности в изложении материала; не в полной мере изложен современный взгляд на проблему (новые методы диагностики и лечения); не выдержан объём реферата; имеются упущения в оформлении; на дополнительные вопросы при защите даны неполные ответы</w:t>
      </w:r>
    </w:p>
    <w:p w:rsidR="00CA7908" w:rsidRDefault="00CA7908">
      <w:pPr>
        <w:pStyle w:val="a3"/>
        <w:jc w:val="left"/>
        <w:rPr>
          <w:b w:val="0"/>
          <w:sz w:val="24"/>
          <w:szCs w:val="24"/>
        </w:rPr>
      </w:pPr>
    </w:p>
    <w:p w:rsidR="00CA7908" w:rsidRDefault="00842F3F">
      <w:pPr>
        <w:pStyle w:val="a3"/>
        <w:jc w:val="left"/>
        <w:rPr>
          <w:b w:val="0"/>
          <w:sz w:val="24"/>
          <w:szCs w:val="24"/>
        </w:rPr>
      </w:pPr>
      <w:r>
        <w:rPr>
          <w:b w:val="0"/>
          <w:sz w:val="24"/>
          <w:szCs w:val="24"/>
        </w:rPr>
        <w:t>- оценка «</w:t>
      </w:r>
      <w:r>
        <w:rPr>
          <w:sz w:val="24"/>
          <w:szCs w:val="24"/>
        </w:rPr>
        <w:t>удовлетворительно</w:t>
      </w:r>
      <w:r>
        <w:rPr>
          <w:b w:val="0"/>
          <w:sz w:val="24"/>
          <w:szCs w:val="24"/>
        </w:rPr>
        <w:t>» выставляется обучающемуся, если</w:t>
      </w:r>
      <w:r>
        <w:rPr>
          <w:sz w:val="24"/>
          <w:szCs w:val="24"/>
        </w:rPr>
        <w:t xml:space="preserve"> </w:t>
      </w:r>
      <w:r>
        <w:rPr>
          <w:b w:val="0"/>
          <w:sz w:val="24"/>
          <w:szCs w:val="24"/>
        </w:rPr>
        <w:t>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CA7908" w:rsidRDefault="00CA7908">
      <w:pPr>
        <w:pStyle w:val="a3"/>
        <w:jc w:val="left"/>
        <w:rPr>
          <w:b w:val="0"/>
          <w:sz w:val="24"/>
          <w:szCs w:val="24"/>
        </w:rPr>
      </w:pPr>
    </w:p>
    <w:p w:rsidR="00CA7908" w:rsidRDefault="00842F3F">
      <w:pPr>
        <w:pStyle w:val="a3"/>
        <w:jc w:val="left"/>
        <w:rPr>
          <w:b w:val="0"/>
          <w:sz w:val="24"/>
          <w:szCs w:val="24"/>
        </w:rPr>
      </w:pPr>
      <w:r>
        <w:rPr>
          <w:b w:val="0"/>
          <w:sz w:val="24"/>
          <w:szCs w:val="24"/>
        </w:rPr>
        <w:t>- оценка «</w:t>
      </w:r>
      <w:r>
        <w:rPr>
          <w:sz w:val="24"/>
          <w:szCs w:val="24"/>
        </w:rPr>
        <w:t xml:space="preserve">неудовлетворительно» </w:t>
      </w:r>
      <w:r>
        <w:rPr>
          <w:b w:val="0"/>
          <w:sz w:val="24"/>
          <w:szCs w:val="24"/>
        </w:rPr>
        <w:t>выставляется обучающемуся, если тема реферата не раскрыта, обнаруживается существенное непонимание проблемы.</w:t>
      </w:r>
    </w:p>
    <w:p w:rsidR="00CA7908" w:rsidRDefault="00842F3F">
      <w:pPr>
        <w:rPr>
          <w:rFonts w:ascii="Times New Roman" w:eastAsia="Times New Roman" w:hAnsi="Times New Roman" w:cs="Times New Roman"/>
          <w:sz w:val="24"/>
          <w:szCs w:val="24"/>
        </w:rPr>
      </w:pPr>
      <w:r>
        <w:br w:type="page"/>
      </w:r>
    </w:p>
    <w:p w:rsidR="00CA7908" w:rsidRDefault="00842F3F">
      <w:pPr>
        <w:widowControl w:val="0"/>
        <w:pBdr>
          <w:top w:val="nil"/>
          <w:left w:val="nil"/>
          <w:bottom w:val="nil"/>
          <w:right w:val="nil"/>
          <w:between w:val="nil"/>
        </w:pBdr>
        <w:tabs>
          <w:tab w:val="left" w:pos="1113"/>
        </w:tabs>
        <w:spacing w:after="0" w:line="240" w:lineRule="auto"/>
        <w:ind w:left="7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 Методические материалы, определяющие процедуры оценивания компетенции</w:t>
      </w:r>
    </w:p>
    <w:p w:rsidR="00CA7908" w:rsidRDefault="00CA7908">
      <w:pPr>
        <w:spacing w:after="0" w:line="240" w:lineRule="auto"/>
        <w:ind w:firstLine="426"/>
        <w:rPr>
          <w:rFonts w:ascii="Times New Roman" w:eastAsia="Times New Roman" w:hAnsi="Times New Roman" w:cs="Times New Roman"/>
          <w:sz w:val="24"/>
          <w:szCs w:val="24"/>
        </w:rPr>
      </w:pPr>
    </w:p>
    <w:p w:rsidR="00CA7908" w:rsidRDefault="00842F3F">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Текущий контроль представляет собой проверку усвоения учебного материала теоретического и практического характера, регулярно осуществляемую на протяжении семестра. К достоинствам данного типа относится его систематичность, непосредственно коррелирующаяся с требованием постоянного и непрерывного мониторинга качества обучения. Недостатком является фрагментарность и локальность проверки. Компетенцию целиком, а не отдельные ее элементы (знания, умения, навыки) при подобном контроле проверить невозможно. </w:t>
      </w:r>
    </w:p>
    <w:p w:rsidR="00CA7908" w:rsidRDefault="00842F3F">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 основным формам текущего контроля (текущей аттестации) можно отнести устный опрос, письменные задания, контрольные работы. Промежуточная аттестация как правило осуществляется в конце семестра и может завершать изучение как отдельной дисциплины, так и ее раздела (разделов) /модуля (модулей). Промежуточная аттестация помогает оценить более крупные совокупности знаний и умений, в некоторых случаях – даже формирование определенных профессиональных компетенций. Достоинства: помогает оценить более крупные совокупности знаний и умений, в некоторых случаях – даже формирование определенных профессиональных компетенций. Основные формы: зачет и экзамен. Текущий контроль и промежуточная аттестация традиционно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 Наконец, итоговая государственная аттестация (ИГА) служит для проверки результатов обучения в целом. Это своего рода «государственная приемка» выпускника при участии внешних экспертов, в том числе работодателей. Лишь она позволяет оценить совокупность приобретенных обучающимся универсальных и профессиональных компетенций. Поэтому ИГА рассматривается как способ комплексной оценки компетенций. Достоинства: служит для проверки результатов обучения в целом и в полной мере позволяет оценить совокупность приобретенных обучающимся общекультурных и профессиональных компетенций. Основные формы: государственный экзамен.</w:t>
      </w:r>
    </w:p>
    <w:p w:rsidR="00CA7908" w:rsidRDefault="00842F3F">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Оценивание знаний, умений, навыков и (или) опыта деятельности должно носить комплексный, системный характер – с учетом как места дисциплины в структуре образовательной программы, так и содержательных и смысловых внутренних связей. Связи формируемых компетенций с модулями, разделами (темами) дисциплины обеспечивают возможность реализации для текущего контроля, промежуточной аттестации по дисциплине и итогового контроля наиболее подходящих оценочных средств. Привязка оценочных средств к контролируемым компетенциям, модулям, разделам (темам) дисциплины приведена в таблице. Оценка знаний, умений, навыков и (или) опыта деятельности, характеризующих этапы формирования компетенций в процессе освоения образовательной программы в рамках учебной дисциплины</w:t>
      </w:r>
    </w:p>
    <w:p w:rsidR="00CA7908" w:rsidRDefault="00842F3F">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Процедуры оценивания знаний, умений, навыков и (или) опыта деятельности приводятся в табличной форме. Процедуры оценивания самостоятельной. </w:t>
      </w:r>
    </w:p>
    <w:p w:rsidR="00CA7908" w:rsidRDefault="00842F3F">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Тесты являются простейшей форма контроля, направленная на проверку владения терминологическим аппаратом, современными информационными технологиями и конкретными знаниями в области фундаментальных и прикладных дисциплин.</w:t>
      </w:r>
    </w:p>
    <w:p w:rsidR="00CA7908" w:rsidRDefault="00842F3F">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Тест состоит из небольшого количества элементарных задач; может предоставлять возможность выбора из перечня ответов; занимает часть учебного занятия (10–30 минут); правильные решения разбираются на том же или следующем занятии; частота тестирования определяется преподавателем</w:t>
      </w:r>
    </w:p>
    <w:p w:rsidR="00CA7908" w:rsidRDefault="00842F3F">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Зачет служит формой проверки качества выполнения обучающимися лабораторных работ, усвоения учебного материала практических и семинарских занятий, успешного </w:t>
      </w:r>
      <w:r>
        <w:rPr>
          <w:rFonts w:ascii="Times New Roman" w:eastAsia="Times New Roman" w:hAnsi="Times New Roman" w:cs="Times New Roman"/>
          <w:color w:val="000000"/>
          <w:sz w:val="24"/>
          <w:szCs w:val="24"/>
        </w:rPr>
        <w:lastRenderedPageBreak/>
        <w:t>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w:t>
      </w:r>
    </w:p>
    <w:p w:rsidR="00CA7908" w:rsidRDefault="00842F3F">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Данные формы контроля осуществляются с привлечением разнообразных технических средств. Технические средства контроля могут содержать: программы компьютерного тестирования, учебные задачи, комплексные ситуационные задания. В понятие технических средств контроля может входить оборудование, используемое обучающимся при лабораторных работах и иных видах работ, требующих практического применения знаний и навыков в учебно-производственной ситуации, овладения техникой эксперимента. В отличие от производственной практики лабораторные и подобные им виды работ не предполагают отрыва от учебного процесса, представляют собой моделирование производственной ситуации и подразумевают предъявление обучающимся практических результатов индивидуальной или коллективной деятельности.</w:t>
      </w:r>
    </w:p>
    <w:p w:rsidR="00CA7908" w:rsidRDefault="00842F3F">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Однако, контроль с применением технических средств имеет ряд недостатков, т.к. не позволяет отследить индивидуальные способности и креативный потенциал обучающегося. В этом он уступает письменному и устному контролю. Как показывает опыт некоторых вузов - технические средства контроля должны сопровождаться устной беседой с преподавателем. Информационные системы и технологии (ИС) оценивания качества учебных достижений обучающихся являются важным сегментом информационных образовательных систем, которые получают все большее распространение в вузах при совершенствовании (информатизации) образовательных технологий. Программный инструментарий (оболочка) таких систем в режиме оценивания и контроля обычно включает: электронные обучающие тесты, электронные аттестующие тесты, электронный практикум, виртуальные лабораторные работы и др. Электронные обучающие и аттестующие тесты являются эффективным средством контроля результатов образования на уровне знаний и понимания. Режим обучающего, так называемого репетиционного, тестирования служит, прежде всего, для изучения материалов дисциплины и подготовке обучающегося к аттестующему тестированию, он позволяет обучающемуся лучше оценить уровень своих знаний и определить, какие вопросы нуждаются в дополнительной проработке. В обучающем режиме особое внимание должно быть уделено формированию диалога пользователя с системой, путем задания вариантов реакции системы на различные действия обучающегося при прохождении теста. В результате обеспечивается высокая степень интерактивности электронных учебных материалов, при которой система предоставляет обучающемуся возможности активного взаимодействия с модулем, реализуя обучающий диалог с целью выработки у него наиболее полного и адекватного знания сущности изучаемого материала Аттестующее тестирование знаний обучающихся предназначено для контроля уровня знаний и позволяет автоматизировать процесс текущего контроля успеваемости, а также промежуточной аттестации.</w:t>
      </w:r>
      <w:r>
        <w:rPr>
          <w:rFonts w:ascii="Times New Roman" w:eastAsia="Times New Roman" w:hAnsi="Times New Roman" w:cs="Times New Roman"/>
          <w:b/>
          <w:sz w:val="24"/>
          <w:szCs w:val="24"/>
        </w:rPr>
        <w:t xml:space="preserve">    </w:t>
      </w:r>
    </w:p>
    <w:p w:rsidR="00CA7908" w:rsidRDefault="00842F3F">
      <w:pPr>
        <w:widowControl w:val="0"/>
        <w:pBdr>
          <w:top w:val="nil"/>
          <w:left w:val="nil"/>
          <w:bottom w:val="nil"/>
          <w:right w:val="nil"/>
          <w:between w:val="nil"/>
        </w:pBdr>
        <w:tabs>
          <w:tab w:val="left" w:pos="1022"/>
          <w:tab w:val="left" w:pos="6448"/>
        </w:tabs>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 проведении промежуточной аттестации в виде зачета учитываются следующие критерии оценивания: «зачтено» выставляется обучающемуся, если он знает теоретический курс дисциплины, четко и планомерно излагает материал, и владеет  практическими навыками; «не зачтено» выставляется обучающемуся, если он не знает теоретический и практический курс дисциплины.</w:t>
      </w:r>
    </w:p>
    <w:p w:rsidR="00CA7908" w:rsidRDefault="00842F3F">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Критерии оценки зачета:</w:t>
      </w:r>
    </w:p>
    <w:p w:rsidR="00CA7908" w:rsidRDefault="00CA7908">
      <w:pPr>
        <w:widowControl w:val="0"/>
        <w:pBdr>
          <w:top w:val="nil"/>
          <w:left w:val="nil"/>
          <w:bottom w:val="nil"/>
          <w:right w:val="nil"/>
          <w:between w:val="nil"/>
        </w:pBdr>
        <w:tabs>
          <w:tab w:val="left" w:pos="1022"/>
          <w:tab w:val="left" w:pos="6448"/>
        </w:tabs>
        <w:spacing w:after="0" w:line="240" w:lineRule="auto"/>
        <w:jc w:val="both"/>
        <w:rPr>
          <w:rFonts w:ascii="Times New Roman" w:eastAsia="Times New Roman" w:hAnsi="Times New Roman" w:cs="Times New Roman"/>
          <w:color w:val="FF0000"/>
          <w:sz w:val="24"/>
          <w:szCs w:val="24"/>
        </w:rPr>
      </w:pPr>
    </w:p>
    <w:p w:rsidR="00CA7908" w:rsidRDefault="00842F3F">
      <w:pPr>
        <w:widowControl w:val="0"/>
        <w:pBdr>
          <w:top w:val="nil"/>
          <w:left w:val="nil"/>
          <w:bottom w:val="nil"/>
          <w:right w:val="nil"/>
          <w:between w:val="nil"/>
        </w:pBdr>
        <w:tabs>
          <w:tab w:val="left" w:pos="1022"/>
          <w:tab w:val="left" w:pos="644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зачтено</w:t>
      </w:r>
      <w:r>
        <w:rPr>
          <w:rFonts w:ascii="Times New Roman" w:eastAsia="Times New Roman" w:hAnsi="Times New Roman" w:cs="Times New Roman"/>
          <w:color w:val="000000"/>
          <w:sz w:val="24"/>
          <w:szCs w:val="24"/>
        </w:rPr>
        <w:t>» выставляется обучающемуся, если он знает теоретический курс дисциплины и владеет  практическими навыками;</w:t>
      </w:r>
    </w:p>
    <w:p w:rsidR="00CA7908" w:rsidRDefault="00842F3F">
      <w:pPr>
        <w:widowControl w:val="0"/>
        <w:pBdr>
          <w:top w:val="nil"/>
          <w:left w:val="nil"/>
          <w:bottom w:val="nil"/>
          <w:right w:val="nil"/>
          <w:between w:val="nil"/>
        </w:pBdr>
        <w:tabs>
          <w:tab w:val="left" w:pos="1022"/>
          <w:tab w:val="left" w:pos="644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w:t>
      </w:r>
      <w:r>
        <w:rPr>
          <w:rFonts w:ascii="Times New Roman" w:eastAsia="Times New Roman" w:hAnsi="Times New Roman" w:cs="Times New Roman"/>
          <w:b/>
          <w:color w:val="000000"/>
          <w:sz w:val="24"/>
          <w:szCs w:val="24"/>
        </w:rPr>
        <w:t>не зачтено»</w:t>
      </w:r>
      <w:r>
        <w:rPr>
          <w:rFonts w:ascii="Times New Roman" w:eastAsia="Times New Roman" w:hAnsi="Times New Roman" w:cs="Times New Roman"/>
          <w:color w:val="000000"/>
          <w:sz w:val="24"/>
          <w:szCs w:val="24"/>
        </w:rPr>
        <w:t xml:space="preserve"> выставляется обучающемуся, если он не знает теоретический и практический курс дисциплины.</w:t>
      </w:r>
    </w:p>
    <w:p w:rsidR="00CA7908" w:rsidRDefault="00CA7908">
      <w:pPr>
        <w:widowControl w:val="0"/>
        <w:pBdr>
          <w:top w:val="nil"/>
          <w:left w:val="nil"/>
          <w:bottom w:val="nil"/>
          <w:right w:val="nil"/>
          <w:between w:val="nil"/>
        </w:pBdr>
        <w:tabs>
          <w:tab w:val="left" w:pos="1113"/>
        </w:tabs>
        <w:spacing w:after="0" w:line="240" w:lineRule="auto"/>
        <w:rPr>
          <w:rFonts w:ascii="Times New Roman" w:eastAsia="Times New Roman" w:hAnsi="Times New Roman" w:cs="Times New Roman"/>
          <w:b/>
          <w:color w:val="000000"/>
          <w:sz w:val="24"/>
          <w:szCs w:val="24"/>
        </w:rPr>
      </w:pPr>
    </w:p>
    <w:p w:rsidR="00CA7908" w:rsidRDefault="00CA7908">
      <w:pPr>
        <w:widowControl w:val="0"/>
        <w:pBdr>
          <w:top w:val="nil"/>
          <w:left w:val="nil"/>
          <w:bottom w:val="nil"/>
          <w:right w:val="nil"/>
          <w:between w:val="nil"/>
        </w:pBdr>
        <w:tabs>
          <w:tab w:val="left" w:pos="1113"/>
        </w:tabs>
        <w:spacing w:after="0" w:line="240" w:lineRule="auto"/>
        <w:rPr>
          <w:rFonts w:ascii="Times New Roman" w:eastAsia="Times New Roman" w:hAnsi="Times New Roman" w:cs="Times New Roman"/>
          <w:b/>
          <w:color w:val="000000"/>
          <w:sz w:val="28"/>
          <w:szCs w:val="28"/>
        </w:rPr>
      </w:pPr>
    </w:p>
    <w:p w:rsidR="00CA7908" w:rsidRDefault="00CA7908">
      <w:pPr>
        <w:widowControl w:val="0"/>
        <w:pBdr>
          <w:top w:val="nil"/>
          <w:left w:val="nil"/>
          <w:bottom w:val="nil"/>
          <w:right w:val="nil"/>
          <w:between w:val="nil"/>
        </w:pBdr>
        <w:tabs>
          <w:tab w:val="left" w:pos="1113"/>
        </w:tabs>
        <w:spacing w:after="0" w:line="240" w:lineRule="auto"/>
        <w:ind w:left="740"/>
        <w:jc w:val="center"/>
        <w:rPr>
          <w:rFonts w:ascii="Times New Roman" w:eastAsia="Times New Roman" w:hAnsi="Times New Roman" w:cs="Times New Roman"/>
          <w:b/>
          <w:color w:val="000000"/>
          <w:sz w:val="28"/>
          <w:szCs w:val="28"/>
        </w:rPr>
      </w:pPr>
    </w:p>
    <w:p w:rsidR="00CA7908" w:rsidRDefault="00CA7908">
      <w:pPr>
        <w:widowControl w:val="0"/>
        <w:pBdr>
          <w:top w:val="nil"/>
          <w:left w:val="nil"/>
          <w:bottom w:val="nil"/>
          <w:right w:val="nil"/>
          <w:between w:val="nil"/>
        </w:pBdr>
        <w:tabs>
          <w:tab w:val="left" w:pos="1113"/>
        </w:tabs>
        <w:spacing w:after="0" w:line="240" w:lineRule="auto"/>
        <w:ind w:left="740"/>
        <w:jc w:val="center"/>
        <w:rPr>
          <w:rFonts w:ascii="Times New Roman" w:eastAsia="Times New Roman" w:hAnsi="Times New Roman" w:cs="Times New Roman"/>
          <w:b/>
          <w:color w:val="000000"/>
          <w:sz w:val="28"/>
          <w:szCs w:val="28"/>
        </w:rPr>
      </w:pPr>
    </w:p>
    <w:sectPr w:rsidR="00CA7908">
      <w:headerReference w:type="even" r:id="rId10"/>
      <w:footerReference w:type="even" r:id="rId11"/>
      <w:footerReference w:type="default" r:id="rId12"/>
      <w:headerReference w:type="first" r:id="rId13"/>
      <w:footerReference w:type="first" r:id="rId14"/>
      <w:pgSz w:w="11900" w:h="16840"/>
      <w:pgMar w:top="1143" w:right="865" w:bottom="1143" w:left="1418"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193" w:rsidRDefault="00206193">
      <w:pPr>
        <w:spacing w:after="0" w:line="240" w:lineRule="auto"/>
      </w:pPr>
      <w:r>
        <w:separator/>
      </w:r>
    </w:p>
  </w:endnote>
  <w:endnote w:type="continuationSeparator" w:id="0">
    <w:p w:rsidR="00206193" w:rsidRDefault="0020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08" w:rsidRDefault="00842F3F">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24B8">
      <w:rPr>
        <w:noProof/>
        <w:color w:val="000000"/>
      </w:rPr>
      <w:t>2</w:t>
    </w:r>
    <w:r>
      <w:rPr>
        <w:color w:val="000000"/>
      </w:rPr>
      <w:fldChar w:fldCharType="end"/>
    </w:r>
  </w:p>
  <w:p w:rsidR="00CA7908" w:rsidRDefault="00CA790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08" w:rsidRDefault="00CA7908">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08" w:rsidRDefault="00CA7908">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08" w:rsidRDefault="00CA7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193" w:rsidRDefault="00206193">
      <w:pPr>
        <w:spacing w:after="0" w:line="240" w:lineRule="auto"/>
      </w:pPr>
      <w:r>
        <w:separator/>
      </w:r>
    </w:p>
  </w:footnote>
  <w:footnote w:type="continuationSeparator" w:id="0">
    <w:p w:rsidR="00206193" w:rsidRDefault="00206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08" w:rsidRDefault="00CA7908">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08" w:rsidRDefault="00CA79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82D18"/>
    <w:multiLevelType w:val="multilevel"/>
    <w:tmpl w:val="734C9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0C538C5"/>
    <w:multiLevelType w:val="multilevel"/>
    <w:tmpl w:val="49FE1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3246AE8"/>
    <w:multiLevelType w:val="multilevel"/>
    <w:tmpl w:val="1C38FC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7908"/>
    <w:rsid w:val="00093F31"/>
    <w:rsid w:val="00206193"/>
    <w:rsid w:val="007A24B8"/>
    <w:rsid w:val="00842F3F"/>
    <w:rsid w:val="00C341DC"/>
    <w:rsid w:val="00CA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ind w:firstLine="567"/>
      <w:jc w:val="center"/>
      <w:outlineLvl w:val="0"/>
    </w:pPr>
    <w:rPr>
      <w:rFonts w:ascii="Times New Roman" w:eastAsia="Times New Roman" w:hAnsi="Times New Roman" w:cs="Times New Roman"/>
      <w:b/>
      <w:sz w:val="36"/>
      <w:szCs w:val="36"/>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spacing w:before="240" w:after="60" w:line="240" w:lineRule="auto"/>
      <w:outlineLvl w:val="3"/>
    </w:pPr>
    <w:rPr>
      <w:rFonts w:ascii="Times New Roman" w:eastAsia="Times New Roman" w:hAnsi="Times New Roman" w:cs="Times New Roman"/>
      <w:b/>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widowControl w:val="0"/>
      <w:spacing w:before="240" w:after="60" w:line="240" w:lineRule="auto"/>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Times New Roman" w:eastAsia="Times New Roman" w:hAnsi="Times New Roman" w:cs="Times New Roman"/>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af6">
    <w:name w:val="Balloon Text"/>
    <w:basedOn w:val="a"/>
    <w:link w:val="af7"/>
    <w:uiPriority w:val="99"/>
    <w:semiHidden/>
    <w:unhideWhenUsed/>
    <w:rsid w:val="007A24B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A2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ind w:firstLine="567"/>
      <w:jc w:val="center"/>
      <w:outlineLvl w:val="0"/>
    </w:pPr>
    <w:rPr>
      <w:rFonts w:ascii="Times New Roman" w:eastAsia="Times New Roman" w:hAnsi="Times New Roman" w:cs="Times New Roman"/>
      <w:b/>
      <w:sz w:val="36"/>
      <w:szCs w:val="36"/>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spacing w:before="240" w:after="60" w:line="240" w:lineRule="auto"/>
      <w:outlineLvl w:val="3"/>
    </w:pPr>
    <w:rPr>
      <w:rFonts w:ascii="Times New Roman" w:eastAsia="Times New Roman" w:hAnsi="Times New Roman" w:cs="Times New Roman"/>
      <w:b/>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widowControl w:val="0"/>
      <w:spacing w:before="240" w:after="60" w:line="240" w:lineRule="auto"/>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240" w:lineRule="auto"/>
      <w:jc w:val="center"/>
    </w:pPr>
    <w:rPr>
      <w:rFonts w:ascii="Times New Roman" w:eastAsia="Times New Roman" w:hAnsi="Times New Roman" w:cs="Times New Roman"/>
      <w:b/>
      <w:sz w:val="28"/>
      <w:szCs w:val="28"/>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af6">
    <w:name w:val="Balloon Text"/>
    <w:basedOn w:val="a"/>
    <w:link w:val="af7"/>
    <w:uiPriority w:val="99"/>
    <w:semiHidden/>
    <w:unhideWhenUsed/>
    <w:rsid w:val="007A24B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A2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13888</Words>
  <Characters>79167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Пользователь Windows</cp:lastModifiedBy>
  <cp:revision>2</cp:revision>
  <dcterms:created xsi:type="dcterms:W3CDTF">2021-09-12T20:07:00Z</dcterms:created>
  <dcterms:modified xsi:type="dcterms:W3CDTF">2021-09-12T20:07:00Z</dcterms:modified>
</cp:coreProperties>
</file>