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9B" w:rsidRDefault="00E8639B" w:rsidP="00D53E83">
      <w:pPr>
        <w:pStyle w:val="a3"/>
        <w:ind w:right="607"/>
        <w:jc w:val="left"/>
        <w:rPr>
          <w:sz w:val="20"/>
        </w:rPr>
      </w:pPr>
    </w:p>
    <w:p w:rsidR="00D53E83" w:rsidRDefault="00D53E83" w:rsidP="00D53E83">
      <w:pPr>
        <w:pStyle w:val="a3"/>
        <w:ind w:right="607"/>
        <w:jc w:val="left"/>
        <w:rPr>
          <w:sz w:val="20"/>
        </w:rPr>
      </w:pPr>
    </w:p>
    <w:tbl>
      <w:tblPr>
        <w:tblW w:w="9918" w:type="dxa"/>
        <w:jc w:val="center"/>
        <w:tblLook w:val="04A0"/>
      </w:tblPr>
      <w:tblGrid>
        <w:gridCol w:w="1506"/>
        <w:gridCol w:w="8610"/>
      </w:tblGrid>
      <w:tr w:rsidR="00A76881" w:rsidRPr="0040520A" w:rsidTr="009B05F9">
        <w:trPr>
          <w:trHeight w:val="553"/>
          <w:jc w:val="center"/>
        </w:trPr>
        <w:tc>
          <w:tcPr>
            <w:tcW w:w="149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:rsidR="00A76881" w:rsidRPr="0040520A" w:rsidRDefault="00A76881" w:rsidP="00773E7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20A">
              <w:rPr>
                <w:rFonts w:eastAsia="Arial Unicode MS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98498" cy="898498"/>
                  <wp:effectExtent l="0" t="0" r="0" b="0"/>
                  <wp:docPr id="4" name="Рисунок 1" descr="https://ncsa.ru/includ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csa.ru/includ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9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</w:tcPr>
          <w:p w:rsidR="00A76881" w:rsidRDefault="00A76881" w:rsidP="00773E74">
            <w:pPr>
              <w:pStyle w:val="TableParagraph"/>
              <w:spacing w:line="229" w:lineRule="exact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МинистерствонаукиивысшегообразованияРФ</w:t>
            </w:r>
          </w:p>
          <w:p w:rsidR="00A76881" w:rsidRDefault="00A76881" w:rsidP="00773E74">
            <w:pPr>
              <w:pStyle w:val="TableParagraph"/>
              <w:spacing w:line="229" w:lineRule="exact"/>
              <w:ind w:left="10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Федеральноегосударственноебюджетноеобразовательноеучреждениевысшегообразования</w:t>
            </w:r>
          </w:p>
          <w:p w:rsidR="00A76881" w:rsidRDefault="00A76881" w:rsidP="00773E74">
            <w:pPr>
              <w:pStyle w:val="TableParagraph"/>
              <w:spacing w:before="1" w:line="212" w:lineRule="exact"/>
              <w:ind w:left="10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«Северо-Кавказскаягосударственнаяакадемия»</w:t>
            </w:r>
          </w:p>
        </w:tc>
      </w:tr>
      <w:tr w:rsidR="00A76881" w:rsidRPr="0040520A" w:rsidTr="009B05F9">
        <w:trPr>
          <w:trHeight w:val="178"/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A76881" w:rsidRPr="0040520A" w:rsidRDefault="00A76881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A76881" w:rsidRDefault="00A76881" w:rsidP="00773E74">
            <w:pPr>
              <w:pStyle w:val="TableParagraph"/>
              <w:spacing w:line="234" w:lineRule="exact"/>
              <w:ind w:left="105" w:right="95"/>
              <w:jc w:val="center"/>
              <w:rPr>
                <w:i/>
              </w:rPr>
            </w:pPr>
            <w:r>
              <w:rPr>
                <w:i/>
              </w:rPr>
              <w:t>Отдел аспирантуры</w:t>
            </w:r>
          </w:p>
        </w:tc>
      </w:tr>
      <w:tr w:rsidR="00A76881" w:rsidRPr="0040520A" w:rsidTr="009B05F9">
        <w:trPr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A76881" w:rsidRPr="0040520A" w:rsidRDefault="00A76881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A76881" w:rsidRPr="009B05F9" w:rsidRDefault="00A76881" w:rsidP="00773E74">
            <w:pPr>
              <w:pStyle w:val="TableParagraph"/>
              <w:spacing w:line="211" w:lineRule="exact"/>
              <w:ind w:left="105" w:right="28"/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D53E83" w:rsidRDefault="00D53E83" w:rsidP="00D53E83">
      <w:pPr>
        <w:tabs>
          <w:tab w:val="left" w:pos="9639"/>
        </w:tabs>
        <w:ind w:right="607"/>
        <w:rPr>
          <w:sz w:val="20"/>
        </w:rPr>
      </w:pPr>
    </w:p>
    <w:p w:rsidR="00D53E83" w:rsidRDefault="00D53E83" w:rsidP="00D53E83">
      <w:pPr>
        <w:tabs>
          <w:tab w:val="left" w:pos="9639"/>
        </w:tabs>
        <w:ind w:right="607"/>
        <w:rPr>
          <w:sz w:val="20"/>
        </w:rPr>
      </w:pPr>
    </w:p>
    <w:p w:rsidR="00D53E83" w:rsidRDefault="00D53E83" w:rsidP="00D53E83">
      <w:pPr>
        <w:tabs>
          <w:tab w:val="left" w:pos="9639"/>
        </w:tabs>
        <w:ind w:right="607"/>
        <w:rPr>
          <w:sz w:val="20"/>
        </w:rPr>
      </w:pPr>
    </w:p>
    <w:p w:rsidR="00D53E83" w:rsidRPr="00440015" w:rsidRDefault="00D53E83" w:rsidP="00D53E83">
      <w:pPr>
        <w:tabs>
          <w:tab w:val="left" w:pos="9639"/>
        </w:tabs>
        <w:spacing w:line="360" w:lineRule="auto"/>
        <w:ind w:right="607" w:firstLine="720"/>
        <w:rPr>
          <w:b/>
          <w:sz w:val="24"/>
          <w:szCs w:val="24"/>
        </w:rPr>
      </w:pPr>
      <w:r w:rsidRPr="00440015">
        <w:rPr>
          <w:b/>
          <w:caps/>
          <w:sz w:val="24"/>
          <w:szCs w:val="24"/>
        </w:rPr>
        <w:t>Принято:</w:t>
      </w:r>
      <w:r w:rsidRPr="00440015">
        <w:rPr>
          <w:b/>
          <w:sz w:val="24"/>
          <w:szCs w:val="24"/>
        </w:rPr>
        <w:t xml:space="preserve">                                                                           УТВЕРЖДАЮ:</w:t>
      </w:r>
    </w:p>
    <w:p w:rsidR="00D53E83" w:rsidRPr="00440015" w:rsidRDefault="00D53E83" w:rsidP="00D53E83">
      <w:pPr>
        <w:tabs>
          <w:tab w:val="left" w:pos="9639"/>
        </w:tabs>
        <w:spacing w:line="360" w:lineRule="auto"/>
        <w:ind w:right="607" w:firstLine="720"/>
        <w:rPr>
          <w:sz w:val="24"/>
          <w:szCs w:val="24"/>
        </w:rPr>
      </w:pPr>
      <w:r w:rsidRPr="00440015">
        <w:rPr>
          <w:sz w:val="24"/>
          <w:szCs w:val="24"/>
        </w:rPr>
        <w:t xml:space="preserve">Ученым советом Академии                                                     </w:t>
      </w:r>
      <w:r w:rsidR="009B05F9">
        <w:rPr>
          <w:sz w:val="24"/>
          <w:szCs w:val="24"/>
        </w:rPr>
        <w:t xml:space="preserve">                   </w:t>
      </w:r>
      <w:proofErr w:type="spellStart"/>
      <w:r w:rsidR="009B05F9">
        <w:rPr>
          <w:sz w:val="24"/>
          <w:szCs w:val="24"/>
        </w:rPr>
        <w:t>Р</w:t>
      </w:r>
      <w:r>
        <w:t>ектор</w:t>
      </w:r>
      <w:r w:rsidR="009B05F9">
        <w:t>СевКавГА</w:t>
      </w:r>
      <w:proofErr w:type="spellEnd"/>
    </w:p>
    <w:p w:rsidR="00D53E83" w:rsidRPr="00440015" w:rsidRDefault="00D53E83" w:rsidP="00D53E83">
      <w:pPr>
        <w:tabs>
          <w:tab w:val="left" w:pos="9639"/>
        </w:tabs>
        <w:spacing w:line="360" w:lineRule="auto"/>
        <w:ind w:right="607" w:firstLine="720"/>
        <w:rPr>
          <w:sz w:val="24"/>
          <w:szCs w:val="24"/>
        </w:rPr>
      </w:pPr>
      <w:r>
        <w:rPr>
          <w:sz w:val="24"/>
          <w:szCs w:val="24"/>
        </w:rPr>
        <w:t>«</w:t>
      </w:r>
      <w:r w:rsidR="00DF4541">
        <w:rPr>
          <w:sz w:val="24"/>
          <w:szCs w:val="24"/>
        </w:rPr>
        <w:t>30</w:t>
      </w:r>
      <w:r>
        <w:rPr>
          <w:sz w:val="24"/>
          <w:szCs w:val="24"/>
        </w:rPr>
        <w:t>»____</w:t>
      </w:r>
      <w:r w:rsidR="00DF4541">
        <w:rPr>
          <w:sz w:val="24"/>
          <w:szCs w:val="24"/>
        </w:rPr>
        <w:t>10</w:t>
      </w:r>
      <w:r>
        <w:rPr>
          <w:sz w:val="24"/>
          <w:szCs w:val="24"/>
        </w:rPr>
        <w:t>________</w:t>
      </w:r>
      <w:r w:rsidR="00C76F0A">
        <w:rPr>
          <w:sz w:val="24"/>
          <w:szCs w:val="24"/>
        </w:rPr>
        <w:t>202</w:t>
      </w:r>
      <w:r w:rsidR="009B05F9" w:rsidRPr="009B05F9">
        <w:rPr>
          <w:sz w:val="24"/>
          <w:szCs w:val="24"/>
        </w:rPr>
        <w:t>4</w:t>
      </w:r>
      <w:r w:rsidRPr="00440015">
        <w:rPr>
          <w:sz w:val="24"/>
          <w:szCs w:val="24"/>
        </w:rPr>
        <w:t xml:space="preserve"> г.                           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_____________Р.М.</w:t>
      </w:r>
      <w:r w:rsidRPr="00440015">
        <w:rPr>
          <w:sz w:val="24"/>
          <w:szCs w:val="24"/>
        </w:rPr>
        <w:t>Кочкаров</w:t>
      </w:r>
      <w:proofErr w:type="spellEnd"/>
    </w:p>
    <w:p w:rsidR="00D53E83" w:rsidRPr="00440015" w:rsidRDefault="00D53E83" w:rsidP="00D53E83">
      <w:pPr>
        <w:tabs>
          <w:tab w:val="left" w:pos="9639"/>
        </w:tabs>
        <w:spacing w:line="360" w:lineRule="auto"/>
        <w:ind w:right="607" w:firstLine="720"/>
        <w:rPr>
          <w:sz w:val="24"/>
          <w:szCs w:val="24"/>
        </w:rPr>
      </w:pPr>
      <w:r w:rsidRPr="00440015">
        <w:rPr>
          <w:sz w:val="24"/>
          <w:szCs w:val="24"/>
        </w:rPr>
        <w:t>Протокол № _</w:t>
      </w:r>
      <w:r w:rsidR="00DF4541">
        <w:rPr>
          <w:sz w:val="24"/>
          <w:szCs w:val="24"/>
        </w:rPr>
        <w:t>2</w:t>
      </w:r>
      <w:r w:rsidRPr="00440015">
        <w:rPr>
          <w:sz w:val="24"/>
          <w:szCs w:val="24"/>
        </w:rPr>
        <w:t xml:space="preserve">__                                                             </w:t>
      </w:r>
      <w:r>
        <w:rPr>
          <w:sz w:val="24"/>
          <w:szCs w:val="24"/>
        </w:rPr>
        <w:t xml:space="preserve">   «_</w:t>
      </w:r>
      <w:r w:rsidR="00DF4541">
        <w:rPr>
          <w:sz w:val="24"/>
          <w:szCs w:val="24"/>
        </w:rPr>
        <w:t>30</w:t>
      </w:r>
      <w:r>
        <w:rPr>
          <w:sz w:val="24"/>
          <w:szCs w:val="24"/>
        </w:rPr>
        <w:t>_» ____</w:t>
      </w:r>
      <w:r w:rsidR="00DF4541">
        <w:rPr>
          <w:sz w:val="24"/>
          <w:szCs w:val="24"/>
        </w:rPr>
        <w:t>10</w:t>
      </w:r>
      <w:r>
        <w:rPr>
          <w:sz w:val="24"/>
          <w:szCs w:val="24"/>
        </w:rPr>
        <w:t xml:space="preserve">_____ </w:t>
      </w:r>
      <w:r w:rsidR="00C76F0A">
        <w:rPr>
          <w:sz w:val="24"/>
          <w:szCs w:val="24"/>
        </w:rPr>
        <w:t>202</w:t>
      </w:r>
      <w:r w:rsidR="009B05F9">
        <w:rPr>
          <w:sz w:val="24"/>
          <w:szCs w:val="24"/>
          <w:lang w:val="en-US"/>
        </w:rPr>
        <w:t>4</w:t>
      </w:r>
      <w:r w:rsidRPr="00440015">
        <w:rPr>
          <w:sz w:val="24"/>
          <w:szCs w:val="24"/>
        </w:rPr>
        <w:t>г.</w:t>
      </w:r>
    </w:p>
    <w:p w:rsidR="00D53E83" w:rsidRDefault="00D53E83" w:rsidP="00D53E83">
      <w:pPr>
        <w:tabs>
          <w:tab w:val="left" w:pos="9639"/>
        </w:tabs>
        <w:ind w:right="607"/>
        <w:rPr>
          <w:sz w:val="20"/>
        </w:rPr>
      </w:pPr>
    </w:p>
    <w:p w:rsidR="00D53E83" w:rsidRDefault="00D53E83" w:rsidP="00D53E83">
      <w:pPr>
        <w:tabs>
          <w:tab w:val="left" w:pos="9639"/>
        </w:tabs>
        <w:ind w:right="607"/>
        <w:rPr>
          <w:sz w:val="20"/>
        </w:rPr>
      </w:pPr>
    </w:p>
    <w:p w:rsidR="00D53E83" w:rsidRDefault="00D53E83" w:rsidP="00D53E83">
      <w:pPr>
        <w:tabs>
          <w:tab w:val="left" w:pos="9639"/>
        </w:tabs>
        <w:ind w:right="607"/>
        <w:rPr>
          <w:sz w:val="20"/>
        </w:rPr>
      </w:pPr>
    </w:p>
    <w:p w:rsidR="00D53E83" w:rsidRPr="00E968F8" w:rsidRDefault="00D53E83" w:rsidP="00D53E83">
      <w:pPr>
        <w:tabs>
          <w:tab w:val="left" w:pos="9639"/>
        </w:tabs>
        <w:ind w:right="607"/>
        <w:jc w:val="center"/>
        <w:rPr>
          <w:b/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b/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b/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jc w:val="center"/>
        <w:rPr>
          <w:b/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приемной комиссии по приему на обучение по образовательным программам высшего образования – программам подготовки </w:t>
      </w:r>
      <w:r w:rsidR="009B207E">
        <w:rPr>
          <w:b/>
          <w:sz w:val="28"/>
          <w:szCs w:val="28"/>
        </w:rPr>
        <w:t>на</w:t>
      </w:r>
      <w:r w:rsidR="00C4793A">
        <w:rPr>
          <w:b/>
          <w:sz w:val="28"/>
          <w:szCs w:val="28"/>
        </w:rPr>
        <w:t xml:space="preserve">учных и </w:t>
      </w:r>
      <w:r>
        <w:rPr>
          <w:b/>
          <w:sz w:val="28"/>
          <w:szCs w:val="28"/>
        </w:rPr>
        <w:t>научно-педагогических кадров в аспирантуре федерального государственного бюджетного образовательного учреждения высшего образования «Северо-Кавказская государственная академия»</w:t>
      </w: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Pr="00E968F8" w:rsidRDefault="00D53E83" w:rsidP="00D53E83">
      <w:pPr>
        <w:tabs>
          <w:tab w:val="left" w:pos="9639"/>
        </w:tabs>
        <w:ind w:right="607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</w:p>
    <w:p w:rsidR="00D53E83" w:rsidRDefault="00D53E83" w:rsidP="00D53E83">
      <w:pPr>
        <w:tabs>
          <w:tab w:val="left" w:pos="9639"/>
        </w:tabs>
        <w:ind w:right="6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Черкесск </w:t>
      </w:r>
      <w:r w:rsidR="00C76F0A">
        <w:rPr>
          <w:sz w:val="28"/>
          <w:szCs w:val="28"/>
        </w:rPr>
        <w:t>202</w:t>
      </w:r>
      <w:r w:rsidR="009B05F9">
        <w:rPr>
          <w:sz w:val="28"/>
          <w:szCs w:val="28"/>
        </w:rPr>
        <w:t>4</w:t>
      </w:r>
    </w:p>
    <w:p w:rsidR="00E8639B" w:rsidRDefault="00E8639B">
      <w:pPr>
        <w:rPr>
          <w:sz w:val="20"/>
        </w:rPr>
        <w:sectPr w:rsidR="00E8639B" w:rsidSect="00D53E83">
          <w:type w:val="continuous"/>
          <w:pgSz w:w="11910" w:h="16840"/>
          <w:pgMar w:top="1120" w:right="144" w:bottom="280" w:left="1520" w:header="720" w:footer="720" w:gutter="0"/>
          <w:cols w:space="720"/>
        </w:sectPr>
      </w:pPr>
    </w:p>
    <w:p w:rsidR="00D91A69" w:rsidRPr="00D91A69" w:rsidRDefault="00D91A69" w:rsidP="00D91A69">
      <w:pPr>
        <w:pStyle w:val="12"/>
        <w:numPr>
          <w:ilvl w:val="0"/>
          <w:numId w:val="13"/>
        </w:numPr>
        <w:tabs>
          <w:tab w:val="left" w:pos="3794"/>
        </w:tabs>
        <w:jc w:val="both"/>
        <w:rPr>
          <w:sz w:val="24"/>
          <w:szCs w:val="24"/>
        </w:rPr>
      </w:pPr>
      <w:r w:rsidRPr="00D91A69">
        <w:rPr>
          <w:sz w:val="24"/>
          <w:szCs w:val="24"/>
        </w:rPr>
        <w:lastRenderedPageBreak/>
        <w:t>Общие</w:t>
      </w:r>
      <w:r w:rsidR="001C3DB9">
        <w:rPr>
          <w:sz w:val="24"/>
          <w:szCs w:val="24"/>
        </w:rPr>
        <w:t xml:space="preserve"> </w:t>
      </w:r>
      <w:r w:rsidRPr="00D91A69">
        <w:rPr>
          <w:sz w:val="24"/>
          <w:szCs w:val="24"/>
        </w:rPr>
        <w:t>положения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 Настоящее Положение регламентирует состав, полномочия и порядок работы комиссии по приему на </w:t>
      </w:r>
      <w:proofErr w:type="gramStart"/>
      <w:r w:rsidRPr="001C3DB9">
        <w:rPr>
          <w:sz w:val="24"/>
          <w:szCs w:val="24"/>
        </w:rPr>
        <w:t>обучение по</w:t>
      </w:r>
      <w:proofErr w:type="gramEnd"/>
      <w:r w:rsidRPr="001C3DB9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(далее – приемная комиссия аспирантуры) федерального государственного бюджетного образовательного учреждения высшего образования «</w:t>
      </w:r>
      <w:proofErr w:type="spellStart"/>
      <w:r w:rsidRPr="001C3DB9">
        <w:rPr>
          <w:sz w:val="24"/>
          <w:szCs w:val="24"/>
        </w:rPr>
        <w:t>Северо-Кавказская</w:t>
      </w:r>
      <w:proofErr w:type="spellEnd"/>
      <w:r w:rsidRPr="001C3DB9">
        <w:rPr>
          <w:sz w:val="24"/>
          <w:szCs w:val="24"/>
        </w:rPr>
        <w:t xml:space="preserve"> государственная академия» (далее – Академия).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>1.2</w:t>
      </w:r>
      <w:proofErr w:type="gramStart"/>
      <w:r w:rsidRPr="001C3DB9">
        <w:rPr>
          <w:sz w:val="24"/>
          <w:szCs w:val="24"/>
        </w:rPr>
        <w:t xml:space="preserve"> Н</w:t>
      </w:r>
      <w:proofErr w:type="gramEnd"/>
      <w:r w:rsidRPr="001C3DB9">
        <w:rPr>
          <w:sz w:val="24"/>
          <w:szCs w:val="24"/>
        </w:rPr>
        <w:t xml:space="preserve">а период приема граждан по приему на обучение по образовательным программам высшего образования – программам подготовки научно-педагогических кадров в аспирантуре формируется приемная комиссия.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1.3 Настоящее Положение устанавливает основные цели, задачи, состав, полномочия и порядок деятельности приемной комиссии по организации приема в аспирантуру Академии (далее - Приемная комиссия по приему в аспирантуру).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1.4 Приемная комиссия создается для организации приема документов от поступающих, проведения вступительных испытаний, зачисления на обучение в аспирантуру.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1.5 Приемная комиссия в аспирантуру является коллегиальным органом, созданным для организации и проведения набора аспирантов (далее поступающие), приема документов от поступающих, проведения вступительных испытаний и проведения процедуры конкурса и зачисления в аспирантуру.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1.6 Основной задачей Приемной комиссии в аспирантуру является обеспечение соблюдения прав граждан на образование, гласности и открытости проведения всех процедур приема, объективности оценки способностей поступающих.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>1.7</w:t>
      </w:r>
      <w:proofErr w:type="gramStart"/>
      <w:r w:rsidRPr="001C3DB9">
        <w:rPr>
          <w:sz w:val="24"/>
          <w:szCs w:val="24"/>
        </w:rPr>
        <w:t xml:space="preserve"> В</w:t>
      </w:r>
      <w:proofErr w:type="gramEnd"/>
      <w:r w:rsidRPr="001C3DB9">
        <w:rPr>
          <w:sz w:val="24"/>
          <w:szCs w:val="24"/>
        </w:rPr>
        <w:t xml:space="preserve"> компетенцию Приемной комиссии по приему в аспирантуру входит решение вопросов, регламентируемых Правилами приема в аспирантуру, а также иными локальными нормативными актами, регулирующими прием.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1.8 Приемная комиссия по приему в аспирантуру на официальном сайте и на своем информационном стенде до начала приема документов размещает всю необходимую информацию.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1.9 Приемная комиссия по приему в аспирантуру обеспечивает функционирование специальных телефонных линий и раздела официального сайта для ответов на обращения, связанные с приемом граждан на </w:t>
      </w:r>
      <w:proofErr w:type="gramStart"/>
      <w:r w:rsidRPr="001C3DB9">
        <w:rPr>
          <w:sz w:val="24"/>
          <w:szCs w:val="24"/>
        </w:rPr>
        <w:t>обучение по программам</w:t>
      </w:r>
      <w:proofErr w:type="gramEnd"/>
      <w:r w:rsidRPr="001C3DB9">
        <w:rPr>
          <w:sz w:val="24"/>
          <w:szCs w:val="24"/>
        </w:rPr>
        <w:t xml:space="preserve"> подготовки научных и научно-педагогических кадров в аспирантуре. Начиная со дня приема документов для поступления на обучение, на официальном сайте и на информационном стенде Приемной комиссии в аспирантуру размещается информация о количестве поданных заявлений.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1.10 Приемная комиссия по приему в аспирантуру размещает на официальном сайте список лиц, подавших документы, необходимые для поступления, с указанием сведений о приеме или об отказе в приеме документов (в случае отказа - с указанием причин отказа).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1.11 Приемная комиссия по приему в аспирантуру обязана осуществлять </w:t>
      </w:r>
      <w:proofErr w:type="gramStart"/>
      <w:r w:rsidRPr="001C3DB9">
        <w:rPr>
          <w:sz w:val="24"/>
          <w:szCs w:val="24"/>
        </w:rPr>
        <w:t>контроль за</w:t>
      </w:r>
      <w:proofErr w:type="gramEnd"/>
      <w:r w:rsidRPr="001C3DB9">
        <w:rPr>
          <w:sz w:val="24"/>
          <w:szCs w:val="24"/>
        </w:rPr>
        <w:t xml:space="preserve"> достоверностью сведений, представляемых поступающими. С целью подтверждения достоверности сведений, представляемых поступающими, Приемная комиссия в аспирантуру вправе обращаться в соответствующие государственные информационные системы, государственные (муниципальные) органы и другие организации.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1.12 Вступительные испытания в аспирантуру проводятся в устной форме по билетам по вопросам, перечень которых доводится до сведения поступающих путем публикации на официальном сайте.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1.13 Приказ (приказы) о зачислении размещаются на официальном сайте и на информационном стенде приемной комиссии и должны быть доступны пользователям в течение шести месяцев со дня их издания.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>1.14</w:t>
      </w:r>
      <w:proofErr w:type="gramStart"/>
      <w:r w:rsidRPr="001C3DB9">
        <w:rPr>
          <w:sz w:val="24"/>
          <w:szCs w:val="24"/>
        </w:rPr>
        <w:t xml:space="preserve"> П</w:t>
      </w:r>
      <w:proofErr w:type="gramEnd"/>
      <w:r w:rsidRPr="001C3DB9">
        <w:rPr>
          <w:sz w:val="24"/>
          <w:szCs w:val="24"/>
        </w:rPr>
        <w:t xml:space="preserve">ри равном количестве набранных баллов по всем вступительным испытаниям зачисляются лица, имеющие индивидуальные достижения, которые учитываются Приемной комиссией в соответствии с Правилами приема, установленными в </w:t>
      </w:r>
      <w:r w:rsidRPr="001C3DB9">
        <w:rPr>
          <w:sz w:val="24"/>
          <w:szCs w:val="24"/>
        </w:rPr>
        <w:lastRenderedPageBreak/>
        <w:t xml:space="preserve">Академии.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1.15 Решения Приемной комиссии принимаются на заседаниях и закрепляются в протоколах заседаний Приемной комиссии.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1.16 Решения Приемной комиссии принимаются открытым голосованием большинством голосов членов Приемной комиссии в присутствии не менее 50% утвержденного состава.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1.17 Заседания Приемной комиссии проводятся по мере необходимости.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1.18 Приемная комиссия в своей работе руководствуется действующим законодательством и иными нормативными актами, в частности: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Федеральным законом от 29.12.2012 г. № 273-ФЗ «Об образовании в Российской Федерации»;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Приказом Министерства образования и науки Российской Федерации от 06.08.2021 г. № 721 «Об утверждении порядка приема на </w:t>
      </w:r>
      <w:proofErr w:type="gramStart"/>
      <w:r w:rsidRPr="001C3DB9">
        <w:rPr>
          <w:sz w:val="24"/>
          <w:szCs w:val="24"/>
        </w:rPr>
        <w:t>обучение по</w:t>
      </w:r>
      <w:proofErr w:type="gramEnd"/>
      <w:r w:rsidRPr="001C3DB9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аспирантуре»;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>• Уставом ФГБОУВО «</w:t>
      </w:r>
      <w:proofErr w:type="spellStart"/>
      <w:r w:rsidRPr="001C3DB9">
        <w:rPr>
          <w:sz w:val="24"/>
          <w:szCs w:val="24"/>
        </w:rPr>
        <w:t>СевКавГА</w:t>
      </w:r>
      <w:proofErr w:type="spellEnd"/>
      <w:r w:rsidRPr="001C3DB9">
        <w:rPr>
          <w:sz w:val="24"/>
          <w:szCs w:val="24"/>
        </w:rPr>
        <w:t xml:space="preserve">»;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Правилами приема на </w:t>
      </w:r>
      <w:proofErr w:type="gramStart"/>
      <w:r w:rsidRPr="001C3DB9">
        <w:rPr>
          <w:sz w:val="24"/>
          <w:szCs w:val="24"/>
        </w:rPr>
        <w:t>обучение по</w:t>
      </w:r>
      <w:proofErr w:type="gramEnd"/>
      <w:r w:rsidRPr="001C3DB9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аспирантуру федерального государственного бюджетного образовательного учреждения высшего образования «</w:t>
      </w:r>
      <w:proofErr w:type="spellStart"/>
      <w:r w:rsidRPr="001C3DB9">
        <w:rPr>
          <w:sz w:val="24"/>
          <w:szCs w:val="24"/>
        </w:rPr>
        <w:t>Северо-Кавказская</w:t>
      </w:r>
      <w:proofErr w:type="spellEnd"/>
      <w:r w:rsidRPr="001C3DB9">
        <w:rPr>
          <w:sz w:val="24"/>
          <w:szCs w:val="24"/>
        </w:rPr>
        <w:t xml:space="preserve"> государственная академия» на 2025/2026 </w:t>
      </w:r>
      <w:proofErr w:type="spellStart"/>
      <w:r w:rsidRPr="001C3DB9">
        <w:rPr>
          <w:sz w:val="24"/>
          <w:szCs w:val="24"/>
        </w:rPr>
        <w:t>уч</w:t>
      </w:r>
      <w:proofErr w:type="spellEnd"/>
      <w:r w:rsidRPr="001C3DB9">
        <w:rPr>
          <w:sz w:val="24"/>
          <w:szCs w:val="24"/>
        </w:rPr>
        <w:t xml:space="preserve">. г.;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Настоящим Положением.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1.19 Сроки работы приемной комиссии ежегодно устанавливаются Академией.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>1.20</w:t>
      </w:r>
      <w:proofErr w:type="gramStart"/>
      <w:r w:rsidRPr="001C3DB9">
        <w:rPr>
          <w:sz w:val="24"/>
          <w:szCs w:val="24"/>
        </w:rPr>
        <w:t xml:space="preserve"> П</w:t>
      </w:r>
      <w:proofErr w:type="gramEnd"/>
      <w:r w:rsidRPr="001C3DB9">
        <w:rPr>
          <w:sz w:val="24"/>
          <w:szCs w:val="24"/>
        </w:rPr>
        <w:t xml:space="preserve">ри приеме в аспирантуру обеспечивается соблюдение прав граждан в области высшего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1.21 Приемная комиссия обязана осуществлять </w:t>
      </w:r>
      <w:proofErr w:type="gramStart"/>
      <w:r w:rsidRPr="001C3DB9">
        <w:rPr>
          <w:sz w:val="24"/>
          <w:szCs w:val="24"/>
        </w:rPr>
        <w:t>контроль за</w:t>
      </w:r>
      <w:proofErr w:type="gramEnd"/>
      <w:r w:rsidRPr="001C3DB9">
        <w:rPr>
          <w:sz w:val="24"/>
          <w:szCs w:val="24"/>
        </w:rPr>
        <w:t xml:space="preserve"> достоверностью сведений, представляемых поступающими. С целью подтверждения достоверности указанных сведений, приемная комиссия вправе обращаться в соответствующие государственные информационные системы, государственные (муниципальные) органы и другие организации.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</w:p>
    <w:p w:rsidR="001C3DB9" w:rsidRPr="001C3DB9" w:rsidRDefault="001C3DB9" w:rsidP="001C3DB9">
      <w:pPr>
        <w:pStyle w:val="12"/>
        <w:numPr>
          <w:ilvl w:val="0"/>
          <w:numId w:val="13"/>
        </w:numPr>
        <w:ind w:left="851" w:firstLine="0"/>
        <w:jc w:val="center"/>
        <w:rPr>
          <w:sz w:val="24"/>
          <w:szCs w:val="24"/>
        </w:rPr>
      </w:pPr>
      <w:r w:rsidRPr="001C3DB9">
        <w:rPr>
          <w:sz w:val="24"/>
          <w:szCs w:val="24"/>
        </w:rPr>
        <w:t>Состав и полномочия членов приемной комиссии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2.1 Состав приемной комиссии утверждается приказом ректора.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>2.2</w:t>
      </w:r>
      <w:proofErr w:type="gramStart"/>
      <w:r w:rsidRPr="001C3DB9">
        <w:rPr>
          <w:sz w:val="24"/>
          <w:szCs w:val="24"/>
        </w:rPr>
        <w:t xml:space="preserve"> В</w:t>
      </w:r>
      <w:proofErr w:type="gramEnd"/>
      <w:r w:rsidRPr="001C3DB9">
        <w:rPr>
          <w:sz w:val="24"/>
          <w:szCs w:val="24"/>
        </w:rPr>
        <w:t xml:space="preserve"> состав приемной комиссии входят: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председатель;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заместитель председателя;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высококвалифицированные научно-педагогические и научные кадры из числа заведующих профильными кафедрами и (или) научных руководителей, могут быть включены представители органов государственной власти РФ, медицинских организаций, профессиональных некоммерческих организаций, научно-педагогические работники других организаций;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ответственный секретарь;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технический секретарь.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2.3 Председателем приемной комиссии является ректор. Председатель приемной комиссии определяет права и обязанности членов приемной комиссии.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2.4 Заместителем председателя является проректор по научной работе, информатизации и международному сотрудничеству.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2.5 Работу приемной комиссии делопроизводство организует ответственный секретарь приемной комиссии.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2.6 Прием документов осуществляют технические секретари.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>2.7</w:t>
      </w:r>
      <w:proofErr w:type="gramStart"/>
      <w:r w:rsidRPr="001C3DB9">
        <w:rPr>
          <w:sz w:val="24"/>
          <w:szCs w:val="24"/>
        </w:rPr>
        <w:t xml:space="preserve"> Д</w:t>
      </w:r>
      <w:proofErr w:type="gramEnd"/>
      <w:r w:rsidRPr="001C3DB9">
        <w:rPr>
          <w:sz w:val="24"/>
          <w:szCs w:val="24"/>
        </w:rPr>
        <w:t xml:space="preserve">ля проведения вступительных испытаний председатель приемной комиссии </w:t>
      </w:r>
      <w:r w:rsidRPr="001C3DB9">
        <w:rPr>
          <w:sz w:val="24"/>
          <w:szCs w:val="24"/>
        </w:rPr>
        <w:lastRenderedPageBreak/>
        <w:t xml:space="preserve">утверждает экзаменационные и апелляционные комиссии.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2.8 Председатели экзаменационных комиссий осуществляют руководство и систематический </w:t>
      </w:r>
      <w:proofErr w:type="gramStart"/>
      <w:r w:rsidRPr="001C3DB9">
        <w:rPr>
          <w:sz w:val="24"/>
          <w:szCs w:val="24"/>
        </w:rPr>
        <w:t>контроль за</w:t>
      </w:r>
      <w:proofErr w:type="gramEnd"/>
      <w:r w:rsidRPr="001C3DB9">
        <w:rPr>
          <w:sz w:val="24"/>
          <w:szCs w:val="24"/>
        </w:rPr>
        <w:t xml:space="preserve"> работой членов экзаменационных комиссий.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2.9 Срок полномочий приемной комиссии составляет один календарный год.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2.10 Председатель Приемной комиссии (заместитель председателя) несет ответственность за выполнение установленных контрольных цифр приема, соблюдение нормативных правовых актов при организации работы Приемной комиссии, утверждает расписание вступительных испытаний и выполняет иные полномочия, установленные действующим законодательством Российской Федерации и нормативными правовыми актами Российской Федерации в области образования.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2.11 Члены Приемной комиссии в аспирантуру обязаны: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участвовать в заседаниях Приемной комиссии, вносить предложения по организации и проведению приемной кампании;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предоставлять в установленные сроки в Приемную комиссию информацию, необходимую для подготовки и проведения мероприятий приемной кампании;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организовывать и контролировать своевременность предоставления необходимых сведений в Приемную комиссию по итогам проведения мероприятий приемной кампании;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контролировать подготовку необходимого пакета документов на каждого поступающего для участия во вступительных испытаниях;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готовить расписание вступительных испытаний, организовывать проведение консультаций и вступительных испытаний </w:t>
      </w:r>
      <w:proofErr w:type="gramStart"/>
      <w:r w:rsidRPr="001C3DB9">
        <w:rPr>
          <w:sz w:val="24"/>
          <w:szCs w:val="24"/>
        </w:rPr>
        <w:t>для</w:t>
      </w:r>
      <w:proofErr w:type="gramEnd"/>
      <w:r w:rsidRPr="001C3DB9">
        <w:rPr>
          <w:sz w:val="24"/>
          <w:szCs w:val="24"/>
        </w:rPr>
        <w:t xml:space="preserve"> поступающих;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проводить работу по подготовке материалов ко всем видам вступительных испытаний;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организовывать и контролировать процесс формирования необходимого пакета документов к процедуре зачисления в аспирантуру;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• обеспечивать подборку информационных материалов Приемной комиссии, их редактирование, контроль и публикацию на стендах Приемной комиссии и на официальном сайте Организации.  </w:t>
      </w:r>
    </w:p>
    <w:p w:rsidR="001C3DB9" w:rsidRPr="001C3DB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2.12 Члены Приемной комиссии имеют право запрашивать необходимую информацию у структурных подразделений Организации при подготовке вопросов для обсуждения на заседаниях Приемной комиссии и для проведения приемной кампании.  </w:t>
      </w:r>
    </w:p>
    <w:p w:rsidR="009B05F9" w:rsidRDefault="001C3DB9" w:rsidP="001C3DB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  <w:r w:rsidRPr="001C3DB9">
        <w:rPr>
          <w:sz w:val="24"/>
          <w:szCs w:val="24"/>
        </w:rPr>
        <w:t xml:space="preserve">2.13 Решения Приемной комиссии принимаются в строгом соответствии с действующим законодательством Российской Федерации на заседаниях Приемной комиссии Академии и оформляются протоколами, которые утверждаются председателем Приемной комиссии или его заместителем.  </w:t>
      </w:r>
    </w:p>
    <w:p w:rsidR="009B05F9" w:rsidRPr="00D91A69" w:rsidRDefault="009B05F9" w:rsidP="009B05F9">
      <w:pPr>
        <w:pStyle w:val="a5"/>
        <w:tabs>
          <w:tab w:val="left" w:pos="372"/>
        </w:tabs>
        <w:ind w:left="375" w:right="853"/>
        <w:rPr>
          <w:sz w:val="24"/>
          <w:szCs w:val="24"/>
        </w:rPr>
      </w:pPr>
    </w:p>
    <w:p w:rsidR="00D91A69" w:rsidRPr="00D91A69" w:rsidRDefault="00D91A69" w:rsidP="00D91A69">
      <w:pPr>
        <w:pStyle w:val="12"/>
        <w:numPr>
          <w:ilvl w:val="0"/>
          <w:numId w:val="13"/>
        </w:numPr>
        <w:tabs>
          <w:tab w:val="left" w:pos="2992"/>
          <w:tab w:val="left" w:pos="2993"/>
        </w:tabs>
        <w:ind w:left="2993" w:hanging="519"/>
        <w:jc w:val="left"/>
        <w:rPr>
          <w:sz w:val="24"/>
          <w:szCs w:val="24"/>
        </w:rPr>
      </w:pPr>
      <w:r w:rsidRPr="00D91A69">
        <w:rPr>
          <w:sz w:val="24"/>
          <w:szCs w:val="24"/>
        </w:rPr>
        <w:t>Организация</w:t>
      </w:r>
      <w:r w:rsidR="001C3DB9">
        <w:rPr>
          <w:sz w:val="24"/>
          <w:szCs w:val="24"/>
        </w:rPr>
        <w:t xml:space="preserve"> </w:t>
      </w:r>
      <w:r w:rsidRPr="00D91A69">
        <w:rPr>
          <w:sz w:val="24"/>
          <w:szCs w:val="24"/>
        </w:rPr>
        <w:t>приема</w:t>
      </w:r>
      <w:r w:rsidR="001C3DB9">
        <w:rPr>
          <w:sz w:val="24"/>
          <w:szCs w:val="24"/>
        </w:rPr>
        <w:t xml:space="preserve"> </w:t>
      </w:r>
      <w:r w:rsidRPr="00D91A69">
        <w:rPr>
          <w:sz w:val="24"/>
          <w:szCs w:val="24"/>
        </w:rPr>
        <w:t>документов</w:t>
      </w:r>
    </w:p>
    <w:p w:rsidR="00D91A69" w:rsidRPr="00D91A69" w:rsidRDefault="00D91A69" w:rsidP="00D91A69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3.1. Академия объявляет прием граждан по приему на </w:t>
      </w:r>
      <w:proofErr w:type="gramStart"/>
      <w:r w:rsidRPr="00DF4541">
        <w:rPr>
          <w:sz w:val="24"/>
          <w:szCs w:val="24"/>
        </w:rPr>
        <w:t>обучение по</w:t>
      </w:r>
      <w:proofErr w:type="gramEnd"/>
      <w:r w:rsidRPr="00DF4541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аспирантуре, в соответствии с лицензией на право ведения образовательной деятельности.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3.2. С целью ознакомления поступающего Академия размещает на официальном сайте: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копию устава Академии;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копию лицензии на осуществление образовательной деятельности (с приложениями);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копию свидетельства о государственной аккредитации вуза (с приложениями);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копию плана финансово-хозяйственной деятельности или бюджетной сметы;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локальные нормативные акты по основным вопросам организации и осуществления образовательной деятельности по программам подготовки научных и научно-педагогических кадров в аспирантуре;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отчет о результатах </w:t>
      </w:r>
      <w:proofErr w:type="spellStart"/>
      <w:r w:rsidRPr="00DF4541">
        <w:rPr>
          <w:sz w:val="24"/>
          <w:szCs w:val="24"/>
        </w:rPr>
        <w:t>самообследования</w:t>
      </w:r>
      <w:proofErr w:type="spellEnd"/>
      <w:r w:rsidRPr="00DF4541">
        <w:rPr>
          <w:sz w:val="24"/>
          <w:szCs w:val="24"/>
        </w:rPr>
        <w:t xml:space="preserve">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положение о порядке оказания платных образовательных услуг;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lastRenderedPageBreak/>
        <w:t xml:space="preserve">• образец договора об образовании, заключаемого при приеме за счет средств юридического и (или) физического лица;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документ об утверждении стоимости </w:t>
      </w:r>
      <w:proofErr w:type="gramStart"/>
      <w:r w:rsidRPr="00DF4541">
        <w:rPr>
          <w:sz w:val="24"/>
          <w:szCs w:val="24"/>
        </w:rPr>
        <w:t>обучения</w:t>
      </w:r>
      <w:proofErr w:type="gramEnd"/>
      <w:r w:rsidRPr="00DF4541">
        <w:rPr>
          <w:sz w:val="24"/>
          <w:szCs w:val="24"/>
        </w:rPr>
        <w:t xml:space="preserve"> по каждой образовательной программе подготовки научных и научно-педагогических кадров в аспирантуре.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3.3. Приемная комиссия размещает на официальном сайте Академии и на информационном стенде до начала приема информацию согласно Правилам приема, подписанную председателем приемной комиссии.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3.4.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граждан в аспирантуру.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3.5. </w:t>
      </w:r>
      <w:proofErr w:type="gramStart"/>
      <w:r w:rsidRPr="00DF4541">
        <w:rPr>
          <w:sz w:val="24"/>
          <w:szCs w:val="24"/>
        </w:rPr>
        <w:t xml:space="preserve">Начиная со дня приема, Академия обеспечивает размещение на официальном сайте и на информационном стенде приемной комиссии информацию о количестве поданных заявлений в аспирантуру по каждой научной специальности (с указанием профиля) с выделением форм обучения, отдельно на места в рамках контрольных цифр приема и на места по договорам об оказании платных образовательных услуг.  </w:t>
      </w:r>
      <w:proofErr w:type="gramEnd"/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</w:p>
    <w:p w:rsidR="00DF4541" w:rsidRPr="00DF4541" w:rsidRDefault="00DF4541" w:rsidP="001C3DB9">
      <w:pPr>
        <w:pStyle w:val="12"/>
        <w:numPr>
          <w:ilvl w:val="0"/>
          <w:numId w:val="13"/>
        </w:numPr>
        <w:tabs>
          <w:tab w:val="left" w:pos="2992"/>
          <w:tab w:val="left" w:pos="2993"/>
        </w:tabs>
        <w:ind w:left="2993" w:hanging="519"/>
        <w:jc w:val="left"/>
        <w:rPr>
          <w:sz w:val="24"/>
          <w:szCs w:val="24"/>
        </w:rPr>
      </w:pPr>
      <w:r w:rsidRPr="00DF4541">
        <w:rPr>
          <w:sz w:val="24"/>
          <w:szCs w:val="24"/>
        </w:rPr>
        <w:t xml:space="preserve">Порядок работы приемной комиссии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4.1. Прием документов производится в сроки, определенные: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Правилами приема на </w:t>
      </w:r>
      <w:proofErr w:type="gramStart"/>
      <w:r w:rsidRPr="00DF4541">
        <w:rPr>
          <w:sz w:val="24"/>
          <w:szCs w:val="24"/>
        </w:rPr>
        <w:t>обучение по</w:t>
      </w:r>
      <w:proofErr w:type="gramEnd"/>
      <w:r w:rsidRPr="00DF4541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 w:rsidRPr="00DF4541">
        <w:rPr>
          <w:sz w:val="24"/>
          <w:szCs w:val="24"/>
        </w:rPr>
        <w:t>Северо-Кавказская</w:t>
      </w:r>
      <w:proofErr w:type="spellEnd"/>
      <w:r w:rsidRPr="00DF4541">
        <w:rPr>
          <w:sz w:val="24"/>
          <w:szCs w:val="24"/>
        </w:rPr>
        <w:t xml:space="preserve"> государственная академия» на 2023-2024 </w:t>
      </w:r>
      <w:proofErr w:type="spellStart"/>
      <w:r w:rsidRPr="00DF4541">
        <w:rPr>
          <w:sz w:val="24"/>
          <w:szCs w:val="24"/>
        </w:rPr>
        <w:t>уч</w:t>
      </w:r>
      <w:proofErr w:type="spellEnd"/>
      <w:r w:rsidRPr="00DF4541">
        <w:rPr>
          <w:sz w:val="24"/>
          <w:szCs w:val="24"/>
        </w:rPr>
        <w:t xml:space="preserve">. г.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4.2. Прием на </w:t>
      </w:r>
      <w:proofErr w:type="gramStart"/>
      <w:r w:rsidRPr="00DF4541">
        <w:rPr>
          <w:sz w:val="24"/>
          <w:szCs w:val="24"/>
        </w:rPr>
        <w:t>обучение по программам</w:t>
      </w:r>
      <w:proofErr w:type="gramEnd"/>
      <w:r w:rsidRPr="00DF4541">
        <w:rPr>
          <w:sz w:val="24"/>
          <w:szCs w:val="24"/>
        </w:rPr>
        <w:t xml:space="preserve"> подготовки научных и научно-педагогических кадров в аспирантуре проводится по заявлению граждан.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4.3. </w:t>
      </w:r>
      <w:proofErr w:type="gramStart"/>
      <w:r w:rsidRPr="00DF4541">
        <w:rPr>
          <w:sz w:val="24"/>
          <w:szCs w:val="24"/>
        </w:rPr>
        <w:t xml:space="preserve">Лицо, которому поступающим предоставлены соответствующие полномочия (далее – доверенное лицо), может осуществлять представление в организацию документов, необходимых для поступления, отзыв указанных документов и иные действия, не требующие личного присутствия поступающего, при предъявлении выданной поступающим и оформленной в установленном порядке доверенности с указанием в ней предоставленных доверенному лицу полномочий.  </w:t>
      </w:r>
      <w:proofErr w:type="gramEnd"/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4.4. Заявление на </w:t>
      </w:r>
      <w:proofErr w:type="gramStart"/>
      <w:r w:rsidRPr="00DF4541">
        <w:rPr>
          <w:sz w:val="24"/>
          <w:szCs w:val="24"/>
        </w:rPr>
        <w:t>обучение по</w:t>
      </w:r>
      <w:proofErr w:type="gramEnd"/>
      <w:r w:rsidRPr="00DF4541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подается на имя ректора Академии с приложением следующих документов: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оригинала или копии документа (документов), удостоверяющего личность и гражданство поступающего;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копии диплома специалиста или магистра и приложения к нему;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анкеты;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списка опубликованных научных работ, изобретений, патентов и отчетов по научно-исследовательской работе; при их отсутствии предоставляется реферат по избранному научному направлению;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оригиналов или копий документов, свидетельствующих об индивидуальных достижениях, результаты которых могут быть учтены приемной комиссией при приеме;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заключения научного руководителя о согласии на научное руководство;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оригинала или копии документа, подтверждающего ограниченные возможности здоровья или инвалидность, требующие создания специальных условий при проведении вступительных испытаний;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оригинала или копии заключения федерального учреждения медико-социальной экспертизы об отсутствии противопоказаний для обучения </w:t>
      </w:r>
      <w:proofErr w:type="gramStart"/>
      <w:r w:rsidRPr="00DF4541">
        <w:rPr>
          <w:sz w:val="24"/>
          <w:szCs w:val="24"/>
        </w:rPr>
        <w:t>для</w:t>
      </w:r>
      <w:proofErr w:type="gramEnd"/>
      <w:r w:rsidRPr="00DF4541">
        <w:rPr>
          <w:sz w:val="24"/>
          <w:szCs w:val="24"/>
        </w:rPr>
        <w:t xml:space="preserve">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инвалидов I и II групп, инвалидов с детства, инвалидов вследствие военной травмы или заболевания, полученных в период прохождения военной службы;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4-х фотографий 3х4.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4.5. При представлении оригиналов документов, удостоверяющих личность, гражданство, военный билет, указанные оригиналы предъявляются лично.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4.6. Поступающий представляет оригинал диплома специалиста или магистра в случае подачи </w:t>
      </w:r>
      <w:r w:rsidRPr="00DF4541">
        <w:rPr>
          <w:sz w:val="24"/>
          <w:szCs w:val="24"/>
        </w:rPr>
        <w:lastRenderedPageBreak/>
        <w:t xml:space="preserve">заявления на места, финансируемые за счет бюджетных ассигнований.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4.7. В случае предоставления </w:t>
      </w:r>
      <w:proofErr w:type="gramStart"/>
      <w:r w:rsidRPr="00DF4541">
        <w:rPr>
          <w:sz w:val="24"/>
          <w:szCs w:val="24"/>
        </w:rPr>
        <w:t>поступающим</w:t>
      </w:r>
      <w:proofErr w:type="gramEnd"/>
      <w:r w:rsidRPr="00DF4541">
        <w:rPr>
          <w:sz w:val="24"/>
          <w:szCs w:val="24"/>
        </w:rPr>
        <w:t xml:space="preserve"> заявления, содержащего не все сведения, предусмотренные в пунктах 4.4., 4.5. или (и) сведения, несоответствующие действительности, приемная комиссия возвращает документы поступающему.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4.8. Подача заявления о приеме и других необходимых документов регистрируется в специальных журналах. </w:t>
      </w:r>
      <w:proofErr w:type="gramStart"/>
      <w:r w:rsidRPr="00DF4541">
        <w:rPr>
          <w:sz w:val="24"/>
          <w:szCs w:val="24"/>
        </w:rPr>
        <w:t>Поступающему</w:t>
      </w:r>
      <w:proofErr w:type="gramEnd"/>
      <w:r w:rsidRPr="00DF4541">
        <w:rPr>
          <w:sz w:val="24"/>
          <w:szCs w:val="24"/>
        </w:rPr>
        <w:t xml:space="preserve"> при предоставлении документов выдается расписка о приеме документов.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4.9. На каждого поступающего заводится личное дело, в котором хранятся все сданные документы, а также материалы сдачи вступительных испытаний (в том числе выписка из протокола решения апелляционной комиссии). 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4.10. По письменному заявлению </w:t>
      </w:r>
      <w:proofErr w:type="gramStart"/>
      <w:r w:rsidRPr="00DF4541">
        <w:rPr>
          <w:sz w:val="24"/>
          <w:szCs w:val="24"/>
        </w:rPr>
        <w:t>поступающий</w:t>
      </w:r>
      <w:proofErr w:type="gramEnd"/>
      <w:r w:rsidRPr="00DF4541">
        <w:rPr>
          <w:sz w:val="24"/>
          <w:szCs w:val="24"/>
        </w:rPr>
        <w:t xml:space="preserve"> может отозвать поданные документы, с указанием способа возврата документов (передача лицу, отозвавшему поданные документы, или доверенному лицу, направление через операторов почтовой связи общего пользования).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4.11. Поданные документы возвращаются одним из следующих способов: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а) если в заявлении об отзыве документов указано на необходимость передачи поданных документов лицу, документы которого отозваны, или доверенному лицу, комплект поданных документов передается указанному лицу. Документы возвращаются: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до конца текущего рабочего дня – в случае подачи заявления об отзыве документов не </w:t>
      </w:r>
      <w:proofErr w:type="gramStart"/>
      <w:r w:rsidRPr="00DF4541">
        <w:rPr>
          <w:sz w:val="24"/>
          <w:szCs w:val="24"/>
        </w:rPr>
        <w:t>позднее</w:t>
      </w:r>
      <w:proofErr w:type="gramEnd"/>
      <w:r w:rsidRPr="00DF4541">
        <w:rPr>
          <w:sz w:val="24"/>
          <w:szCs w:val="24"/>
        </w:rPr>
        <w:t xml:space="preserve"> чем за 2 часа до конца рабочего дня;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• в течение первых двух часов следующего рабочего дня – в случае подачи заявления об отзыве документов менее чем за 2 часа до конца рабочего дня;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б) если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4.12. В день окончания приема документов записи в журналах закрываются итоговой чертой. Черта, подводимая после окончания приема документов, фиксируется подписью ректора и скрепляется печатью.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4.13. Приемная комиссия рассматривает документы </w:t>
      </w:r>
      <w:proofErr w:type="gramStart"/>
      <w:r w:rsidRPr="00DF4541">
        <w:rPr>
          <w:sz w:val="24"/>
          <w:szCs w:val="24"/>
        </w:rPr>
        <w:t>поступающих</w:t>
      </w:r>
      <w:proofErr w:type="gramEnd"/>
      <w:r w:rsidRPr="00DF4541">
        <w:rPr>
          <w:sz w:val="24"/>
          <w:szCs w:val="24"/>
        </w:rPr>
        <w:t xml:space="preserve"> в аспирантуру.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4.14. Поступающие в аспирантуру проходят собеседование с предполагаемым научным руководителем, который в письменном виде сообщает о результате собеседования в приемную комиссию. В своем заключении научный руководитель указывает мнение об актуальности предполагаемой темы диссертации, способности поступающего к возможному написанию диссертации и (или) реферата.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4.15. На заседании приемной комиссии принимается решение о допуске к вступительным экзаменам </w:t>
      </w:r>
      <w:proofErr w:type="gramStart"/>
      <w:r w:rsidRPr="00DF4541">
        <w:rPr>
          <w:sz w:val="24"/>
          <w:szCs w:val="24"/>
        </w:rPr>
        <w:t>поступающих</w:t>
      </w:r>
      <w:proofErr w:type="gramEnd"/>
      <w:r w:rsidRPr="00DF4541">
        <w:rPr>
          <w:sz w:val="24"/>
          <w:szCs w:val="24"/>
        </w:rPr>
        <w:t xml:space="preserve"> в аспирантуру.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4.16. Решение о допуске к вступительным испытаниям в аспирантуру приемная комиссия выносит с учетом итогов собеседования поступающего с предполагаемым научным руководителем и доводит до </w:t>
      </w:r>
      <w:proofErr w:type="gramStart"/>
      <w:r w:rsidRPr="00DF4541">
        <w:rPr>
          <w:sz w:val="24"/>
          <w:szCs w:val="24"/>
        </w:rPr>
        <w:t>сведения</w:t>
      </w:r>
      <w:proofErr w:type="gramEnd"/>
      <w:r w:rsidRPr="00DF4541">
        <w:rPr>
          <w:sz w:val="24"/>
          <w:szCs w:val="24"/>
        </w:rPr>
        <w:t xml:space="preserve"> поступающего в течение одного рабочего дня с момента принятия решения.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4.17. Решения приемной комиссии принимаются простым большинством голосов (при наличии не менее 2/3 утвержденного состава).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</w:p>
    <w:p w:rsidR="00DF4541" w:rsidRPr="00DF4541" w:rsidRDefault="00DF4541" w:rsidP="001C3DB9">
      <w:pPr>
        <w:pStyle w:val="a3"/>
        <w:spacing w:before="6"/>
        <w:jc w:val="center"/>
        <w:rPr>
          <w:sz w:val="24"/>
          <w:szCs w:val="24"/>
        </w:rPr>
      </w:pPr>
      <w:r w:rsidRPr="001C3DB9">
        <w:rPr>
          <w:b/>
          <w:bCs/>
          <w:sz w:val="24"/>
          <w:szCs w:val="24"/>
        </w:rPr>
        <w:t>5. Организация вступительных испытаний и зачисление в аспирантуру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5.1. Вступительные испытания в аспирантуру проводятся в форме устного экзамена по билетам.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5.2. Расписание вступительных испытаний утверждается председателем приемной комиссии и размещается на официальном сайте и информационном стенде. В расписании вступительных экзаменов фамилии членов экзаменационных комиссий не указываются.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5.3. Интервалы между вступительными экзаменами в аспирантуру должны быть не менее одного дня, расписание утверждает председатель приемной комиссии.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5.4. Программы вступительных экзаменов по программам подготовки научных и научно-педагогических кадров в аспирантуре разрабатываются профильными кафедрами, рассматриваются на совете института и утверждаются проректором по научной работе, информатизации и международному сотрудничеству.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lastRenderedPageBreak/>
        <w:t xml:space="preserve">5.5. Приемная комиссия обязана ознакомить поступающих с решением приемной комиссии о результатах вступительных экзаменов не позднее трех рабочих дней с момента проведения вступительного испытания. Решение экзаменационной комиссии размещается на официальном сайте и на информационном стенде приемной комиссии.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5.6. </w:t>
      </w:r>
      <w:proofErr w:type="gramStart"/>
      <w:r w:rsidRPr="00DF4541">
        <w:rPr>
          <w:sz w:val="24"/>
          <w:szCs w:val="24"/>
        </w:rPr>
        <w:t>Поступающий</w:t>
      </w:r>
      <w:proofErr w:type="gramEnd"/>
      <w:r w:rsidRPr="00DF4541">
        <w:rPr>
          <w:sz w:val="24"/>
          <w:szCs w:val="24"/>
        </w:rPr>
        <w:t xml:space="preserve"> в аспирантуру в течение суток после оповещения решения комиссии о прохождении вступительных испытаний вправе подать заявление председателю комиссии о несогласии с решением экзаменационной комиссии.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5.7. Пересдача вступительных испытаний во время проведения вступительных испытаний не допускается. Сданные вступительные экзамены в аспирантуру действительны в течение календарного года.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5.8. 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  </w:t>
      </w:r>
    </w:p>
    <w:p w:rsidR="00DF4541" w:rsidRPr="00DF4541" w:rsidRDefault="00DF4541" w:rsidP="00DF4541">
      <w:pPr>
        <w:pStyle w:val="a3"/>
        <w:spacing w:before="6"/>
        <w:rPr>
          <w:sz w:val="24"/>
          <w:szCs w:val="24"/>
        </w:rPr>
      </w:pPr>
      <w:r w:rsidRPr="00DF4541">
        <w:rPr>
          <w:sz w:val="24"/>
          <w:szCs w:val="24"/>
        </w:rPr>
        <w:t xml:space="preserve">5.9. При соблюдении порядка проведения вступительных испытаний, проводимых образовательной организацией, члены приемной комиссии,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удалении. В случае удаления поступающего с вступительного испытания Академия возвращает </w:t>
      </w:r>
      <w:proofErr w:type="gramStart"/>
      <w:r w:rsidRPr="00DF4541">
        <w:rPr>
          <w:sz w:val="24"/>
          <w:szCs w:val="24"/>
        </w:rPr>
        <w:t>поступающему</w:t>
      </w:r>
      <w:proofErr w:type="gramEnd"/>
      <w:r w:rsidRPr="00DF4541">
        <w:rPr>
          <w:sz w:val="24"/>
          <w:szCs w:val="24"/>
        </w:rPr>
        <w:t xml:space="preserve"> принятые документы.  </w:t>
      </w:r>
    </w:p>
    <w:p w:rsidR="00D91A69" w:rsidRPr="00D91A69" w:rsidRDefault="00DF4541" w:rsidP="00DF4541">
      <w:pPr>
        <w:pStyle w:val="a3"/>
        <w:spacing w:before="6"/>
        <w:ind w:left="0"/>
        <w:jc w:val="left"/>
        <w:rPr>
          <w:sz w:val="24"/>
          <w:szCs w:val="24"/>
        </w:rPr>
      </w:pPr>
      <w:r w:rsidRPr="00DF4541">
        <w:rPr>
          <w:sz w:val="24"/>
          <w:szCs w:val="24"/>
        </w:rPr>
        <w:t xml:space="preserve">5.10. Лица, забравшие документы после завершения приема документов или получившие на вступительных испытаниях результат ниже установленного минимального количества баллов, подтверждающего успешное прохождение вступительных испытаний, выбывают из конкурса.  </w:t>
      </w:r>
    </w:p>
    <w:p w:rsidR="00DF4541" w:rsidRPr="00DF4541" w:rsidRDefault="00DF4541" w:rsidP="001C3DB9">
      <w:pPr>
        <w:jc w:val="center"/>
        <w:rPr>
          <w:b/>
          <w:bCs/>
          <w:sz w:val="24"/>
          <w:szCs w:val="24"/>
        </w:rPr>
      </w:pPr>
      <w:r w:rsidRPr="00DF4541">
        <w:rPr>
          <w:b/>
          <w:bCs/>
          <w:sz w:val="24"/>
          <w:szCs w:val="24"/>
        </w:rPr>
        <w:t>6. Отчетность Приемной комиссии</w:t>
      </w:r>
    </w:p>
    <w:p w:rsidR="00DF4541" w:rsidRPr="00DF4541" w:rsidRDefault="00DF4541" w:rsidP="00DF4541">
      <w:pPr>
        <w:rPr>
          <w:b/>
          <w:bCs/>
          <w:sz w:val="24"/>
          <w:szCs w:val="24"/>
        </w:rPr>
      </w:pP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6.1. Отчетными документами Приемной комиссии являются: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Порядок приема на </w:t>
      </w:r>
      <w:proofErr w:type="gramStart"/>
      <w:r w:rsidRPr="001C3DB9">
        <w:rPr>
          <w:sz w:val="24"/>
          <w:szCs w:val="24"/>
        </w:rPr>
        <w:t>обучение по</w:t>
      </w:r>
      <w:proofErr w:type="gramEnd"/>
      <w:r w:rsidRPr="001C3DB9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 w:rsidRPr="001C3DB9">
        <w:rPr>
          <w:sz w:val="24"/>
          <w:szCs w:val="24"/>
        </w:rPr>
        <w:t>Северо-Кавказская</w:t>
      </w:r>
      <w:proofErr w:type="spellEnd"/>
      <w:r w:rsidRPr="001C3DB9">
        <w:rPr>
          <w:sz w:val="24"/>
          <w:szCs w:val="24"/>
        </w:rPr>
        <w:t xml:space="preserve"> государственная академия» на 2023-2024 </w:t>
      </w:r>
      <w:proofErr w:type="spellStart"/>
      <w:r w:rsidRPr="001C3DB9">
        <w:rPr>
          <w:sz w:val="24"/>
          <w:szCs w:val="24"/>
        </w:rPr>
        <w:t>уч</w:t>
      </w:r>
      <w:proofErr w:type="spellEnd"/>
      <w:r w:rsidRPr="001C3DB9">
        <w:rPr>
          <w:sz w:val="24"/>
          <w:szCs w:val="24"/>
        </w:rPr>
        <w:t xml:space="preserve">. г.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Правила приема на </w:t>
      </w:r>
      <w:proofErr w:type="gramStart"/>
      <w:r w:rsidRPr="001C3DB9">
        <w:rPr>
          <w:sz w:val="24"/>
          <w:szCs w:val="24"/>
        </w:rPr>
        <w:t>обучение по</w:t>
      </w:r>
      <w:proofErr w:type="gramEnd"/>
      <w:r w:rsidRPr="001C3DB9">
        <w:rPr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 w:rsidRPr="001C3DB9">
        <w:rPr>
          <w:sz w:val="24"/>
          <w:szCs w:val="24"/>
        </w:rPr>
        <w:t>Северо-Кавказская</w:t>
      </w:r>
      <w:proofErr w:type="spellEnd"/>
      <w:r w:rsidRPr="001C3DB9">
        <w:rPr>
          <w:sz w:val="24"/>
          <w:szCs w:val="24"/>
        </w:rPr>
        <w:t xml:space="preserve"> государственная академия» на 2023-2024 </w:t>
      </w:r>
      <w:proofErr w:type="spellStart"/>
      <w:r w:rsidRPr="001C3DB9">
        <w:rPr>
          <w:sz w:val="24"/>
          <w:szCs w:val="24"/>
        </w:rPr>
        <w:t>уч</w:t>
      </w:r>
      <w:proofErr w:type="spellEnd"/>
      <w:r w:rsidRPr="001C3DB9">
        <w:rPr>
          <w:sz w:val="24"/>
          <w:szCs w:val="24"/>
        </w:rPr>
        <w:t xml:space="preserve">. г.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Утвержденный перечень научных специальностей, на которые Академия объявляет прием на </w:t>
      </w:r>
      <w:proofErr w:type="gramStart"/>
      <w:r w:rsidRPr="001C3DB9">
        <w:rPr>
          <w:sz w:val="24"/>
          <w:szCs w:val="24"/>
        </w:rPr>
        <w:t>обучение по программам</w:t>
      </w:r>
      <w:proofErr w:type="gramEnd"/>
      <w:r w:rsidRPr="001C3DB9">
        <w:rPr>
          <w:sz w:val="24"/>
          <w:szCs w:val="24"/>
        </w:rPr>
        <w:t xml:space="preserve"> подготовки научных и научно-педагогических кадров в аспирантуру в соответствии с лицензией на осуществление образовательной деятельности;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Программы вступительных испытаний;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Информация об особенностях проведения вступительных испытаний для граждан с ограниченными возможностями здоровья;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Контрольные цифры приема по каждой научной специальности научных и научно-педагогических кадров в аспирантуру;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Количество мест (при их наличии) по каждой научной специальности научных и научно-педагогических кадров в аспирантуру;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Приказы по утверждению состава приемной комиссии;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Приказы по утверждению состава экзаменационных и апелляционных комиссий;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Приказы о допуске </w:t>
      </w:r>
      <w:proofErr w:type="gramStart"/>
      <w:r w:rsidRPr="001C3DB9">
        <w:rPr>
          <w:sz w:val="24"/>
          <w:szCs w:val="24"/>
        </w:rPr>
        <w:t>поступающих</w:t>
      </w:r>
      <w:proofErr w:type="gramEnd"/>
      <w:r w:rsidRPr="001C3DB9">
        <w:rPr>
          <w:sz w:val="24"/>
          <w:szCs w:val="24"/>
        </w:rPr>
        <w:t xml:space="preserve"> к вступительным экзаменам;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Приказы о зачислении на места в рамках контрольных цифр приема;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Приказы о зачислении на места по договорам об образовании;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Протоколы заседаний приемной комиссии;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Протоколы заседаний экзаменационных и апелляционных комиссий;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Экзаменационные листы </w:t>
      </w:r>
      <w:proofErr w:type="gramStart"/>
      <w:r w:rsidRPr="001C3DB9">
        <w:rPr>
          <w:sz w:val="24"/>
          <w:szCs w:val="24"/>
        </w:rPr>
        <w:t>поступающих</w:t>
      </w:r>
      <w:proofErr w:type="gramEnd"/>
      <w:r w:rsidRPr="001C3DB9">
        <w:rPr>
          <w:sz w:val="24"/>
          <w:szCs w:val="24"/>
        </w:rPr>
        <w:t xml:space="preserve">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Расписание вступительных экзаменов и консультаций;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Журнал регистрации документов поступающих;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Договоры об образовании;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• Личные дела </w:t>
      </w:r>
      <w:proofErr w:type="gramStart"/>
      <w:r w:rsidRPr="001C3DB9">
        <w:rPr>
          <w:sz w:val="24"/>
          <w:szCs w:val="24"/>
        </w:rPr>
        <w:t>поступающих</w:t>
      </w:r>
      <w:proofErr w:type="gramEnd"/>
      <w:r w:rsidRPr="001C3DB9">
        <w:rPr>
          <w:sz w:val="24"/>
          <w:szCs w:val="24"/>
        </w:rPr>
        <w:t xml:space="preserve">.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</w:p>
    <w:p w:rsidR="00DF4541" w:rsidRPr="00DF4541" w:rsidRDefault="00DF4541" w:rsidP="001C3DB9">
      <w:pPr>
        <w:jc w:val="center"/>
        <w:rPr>
          <w:b/>
          <w:bCs/>
          <w:sz w:val="24"/>
          <w:szCs w:val="24"/>
        </w:rPr>
      </w:pPr>
      <w:r w:rsidRPr="00DF4541">
        <w:rPr>
          <w:b/>
          <w:bCs/>
          <w:sz w:val="24"/>
          <w:szCs w:val="24"/>
        </w:rPr>
        <w:t>7. Прочее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7.1. Срок действия данного Положения прекращается с момента принятия ученым советом и утверждения ректором Академии нового.  </w:t>
      </w:r>
    </w:p>
    <w:p w:rsidR="00DF4541" w:rsidRPr="001C3DB9" w:rsidRDefault="00DF4541" w:rsidP="001C3DB9">
      <w:pPr>
        <w:pStyle w:val="a3"/>
        <w:spacing w:before="6"/>
        <w:rPr>
          <w:sz w:val="24"/>
          <w:szCs w:val="24"/>
        </w:rPr>
      </w:pPr>
      <w:r w:rsidRPr="001C3DB9">
        <w:rPr>
          <w:sz w:val="24"/>
          <w:szCs w:val="24"/>
        </w:rPr>
        <w:t xml:space="preserve">7.2. Изменение наименования Академии, а также смена ректора не прекращают действия настоящего Положения.  </w:t>
      </w:r>
    </w:p>
    <w:p w:rsidR="00E8639B" w:rsidRPr="001C3DB9" w:rsidRDefault="00DF4541" w:rsidP="001C3DB9">
      <w:pPr>
        <w:pStyle w:val="a3"/>
        <w:spacing w:before="6"/>
        <w:jc w:val="left"/>
        <w:rPr>
          <w:sz w:val="24"/>
          <w:szCs w:val="24"/>
        </w:rPr>
        <w:sectPr w:rsidR="00E8639B" w:rsidRPr="001C3DB9" w:rsidSect="000561E7">
          <w:pgSz w:w="11910" w:h="16840"/>
          <w:pgMar w:top="1020" w:right="428" w:bottom="280" w:left="1520" w:header="720" w:footer="720" w:gutter="0"/>
          <w:cols w:space="720"/>
        </w:sectPr>
      </w:pPr>
      <w:r w:rsidRPr="001C3DB9">
        <w:rPr>
          <w:sz w:val="24"/>
          <w:szCs w:val="24"/>
        </w:rPr>
        <w:t xml:space="preserve">7.3. Во всем, что не предусмотрено настоящим Положением, Академия руководствуется действующим законодательством.  </w:t>
      </w:r>
    </w:p>
    <w:p w:rsidR="00E8639B" w:rsidRDefault="009F023E">
      <w:pPr>
        <w:pStyle w:val="a3"/>
        <w:spacing w:before="67"/>
        <w:jc w:val="left"/>
      </w:pPr>
      <w:r>
        <w:lastRenderedPageBreak/>
        <w:t>Проект</w:t>
      </w:r>
      <w:r w:rsidR="001C3DB9">
        <w:t xml:space="preserve"> </w:t>
      </w:r>
      <w:r>
        <w:t>Положения</w:t>
      </w:r>
      <w:r w:rsidR="001C3DB9">
        <w:t xml:space="preserve"> </w:t>
      </w:r>
      <w:r>
        <w:t>вносит:</w:t>
      </w:r>
    </w:p>
    <w:p w:rsidR="00E8639B" w:rsidRDefault="00E8639B">
      <w:pPr>
        <w:pStyle w:val="a3"/>
        <w:spacing w:before="2"/>
        <w:ind w:left="0"/>
        <w:jc w:val="left"/>
        <w:rPr>
          <w:sz w:val="24"/>
        </w:rPr>
      </w:pPr>
    </w:p>
    <w:p w:rsidR="00D53E83" w:rsidRDefault="00D53E83" w:rsidP="00975DED">
      <w:pPr>
        <w:pStyle w:val="a3"/>
        <w:spacing w:before="236"/>
        <w:jc w:val="left"/>
      </w:pPr>
      <w:r>
        <w:t>Начальник</w:t>
      </w:r>
      <w:r w:rsidR="001C3DB9">
        <w:t xml:space="preserve"> </w:t>
      </w:r>
      <w:r>
        <w:t>отдела</w:t>
      </w:r>
      <w:r w:rsidR="001C3DB9">
        <w:t xml:space="preserve"> </w:t>
      </w:r>
      <w:r>
        <w:t xml:space="preserve">аспирантуры </w:t>
      </w:r>
      <w:r>
        <w:tab/>
      </w:r>
      <w:r w:rsidR="001C3DB9">
        <w:tab/>
      </w:r>
      <w:r w:rsidR="001C3DB9">
        <w:tab/>
      </w:r>
      <w:r w:rsidR="001C3DB9">
        <w:tab/>
      </w:r>
      <w:r w:rsidR="001C3DB9">
        <w:tab/>
      </w:r>
      <w:proofErr w:type="spellStart"/>
      <w:r>
        <w:t>Б.Д.</w:t>
      </w:r>
      <w:r>
        <w:rPr>
          <w:spacing w:val="-12"/>
        </w:rPr>
        <w:t>Хубиева</w:t>
      </w:r>
      <w:proofErr w:type="spellEnd"/>
    </w:p>
    <w:p w:rsidR="00E8639B" w:rsidRDefault="00E8639B">
      <w:pPr>
        <w:pStyle w:val="a3"/>
        <w:ind w:left="0"/>
        <w:jc w:val="left"/>
        <w:rPr>
          <w:sz w:val="30"/>
        </w:rPr>
      </w:pPr>
    </w:p>
    <w:p w:rsidR="00E8639B" w:rsidRDefault="00E8639B">
      <w:pPr>
        <w:pStyle w:val="a3"/>
        <w:ind w:left="0"/>
        <w:jc w:val="left"/>
        <w:rPr>
          <w:sz w:val="30"/>
        </w:rPr>
      </w:pPr>
    </w:p>
    <w:p w:rsidR="00E8639B" w:rsidRDefault="009F023E">
      <w:pPr>
        <w:pStyle w:val="a3"/>
        <w:spacing w:before="193"/>
        <w:jc w:val="left"/>
      </w:pPr>
      <w:r>
        <w:t>Согласовано:</w:t>
      </w:r>
    </w:p>
    <w:p w:rsidR="00E8639B" w:rsidRDefault="00E8639B">
      <w:pPr>
        <w:pStyle w:val="a3"/>
        <w:spacing w:before="4"/>
        <w:ind w:left="0"/>
        <w:jc w:val="left"/>
        <w:rPr>
          <w:sz w:val="24"/>
        </w:rPr>
      </w:pPr>
    </w:p>
    <w:p w:rsidR="00E8639B" w:rsidRDefault="009F023E">
      <w:pPr>
        <w:pStyle w:val="a3"/>
        <w:spacing w:line="446" w:lineRule="auto"/>
        <w:ind w:right="4456"/>
        <w:jc w:val="left"/>
      </w:pPr>
      <w:r>
        <w:t>Проректор по научной работе, информатизации</w:t>
      </w:r>
      <w:r w:rsidR="001C3DB9">
        <w:t xml:space="preserve"> </w:t>
      </w:r>
      <w:r>
        <w:t>и</w:t>
      </w:r>
      <w:r w:rsidR="001C3DB9">
        <w:t xml:space="preserve"> </w:t>
      </w:r>
      <w:r>
        <w:t>международному</w:t>
      </w:r>
      <w:r w:rsidR="001C3DB9">
        <w:t xml:space="preserve"> </w:t>
      </w:r>
      <w:r>
        <w:t>сотрудничеству,</w:t>
      </w:r>
    </w:p>
    <w:p w:rsidR="00E8639B" w:rsidRDefault="009F023E">
      <w:pPr>
        <w:pStyle w:val="a3"/>
        <w:tabs>
          <w:tab w:val="left" w:pos="7255"/>
        </w:tabs>
        <w:spacing w:before="5"/>
        <w:ind w:left="251"/>
        <w:jc w:val="left"/>
      </w:pPr>
      <w:r>
        <w:t>профессор</w:t>
      </w:r>
      <w:r>
        <w:tab/>
      </w:r>
      <w:proofErr w:type="spellStart"/>
      <w:r>
        <w:t>Д.М.Эдиев</w:t>
      </w:r>
      <w:proofErr w:type="spellEnd"/>
    </w:p>
    <w:p w:rsidR="00E8639B" w:rsidRDefault="00E8639B">
      <w:pPr>
        <w:pStyle w:val="a3"/>
        <w:spacing w:before="5"/>
        <w:ind w:left="0"/>
        <w:jc w:val="left"/>
        <w:rPr>
          <w:sz w:val="24"/>
        </w:rPr>
      </w:pPr>
    </w:p>
    <w:p w:rsidR="00E8639B" w:rsidRDefault="009F023E">
      <w:pPr>
        <w:pStyle w:val="a3"/>
        <w:tabs>
          <w:tab w:val="left" w:pos="7289"/>
        </w:tabs>
        <w:jc w:val="left"/>
      </w:pPr>
      <w:r>
        <w:t>Начальник</w:t>
      </w:r>
      <w:r w:rsidR="001C3DB9">
        <w:t xml:space="preserve"> </w:t>
      </w:r>
      <w:r>
        <w:t>правового</w:t>
      </w:r>
      <w:r w:rsidR="001C3DB9">
        <w:t xml:space="preserve"> </w:t>
      </w:r>
      <w:r>
        <w:t>управления</w:t>
      </w:r>
      <w:r>
        <w:tab/>
      </w:r>
      <w:proofErr w:type="spellStart"/>
      <w:r>
        <w:t>О.М.Мамбетова</w:t>
      </w:r>
      <w:proofErr w:type="spellEnd"/>
    </w:p>
    <w:sectPr w:rsidR="00E8639B" w:rsidSect="00E8639B">
      <w:pgSz w:w="11910" w:h="16840"/>
      <w:pgMar w:top="1040" w:right="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DAD"/>
    <w:multiLevelType w:val="hybridMultilevel"/>
    <w:tmpl w:val="40C41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35BE7"/>
    <w:multiLevelType w:val="hybridMultilevel"/>
    <w:tmpl w:val="07F0BC20"/>
    <w:lvl w:ilvl="0" w:tplc="916695C6">
      <w:start w:val="3"/>
      <w:numFmt w:val="decimal"/>
      <w:lvlText w:val="%1"/>
      <w:lvlJc w:val="left"/>
      <w:pPr>
        <w:ind w:left="182" w:hanging="578"/>
      </w:pPr>
      <w:rPr>
        <w:rFonts w:hint="default"/>
        <w:lang w:val="ru-RU" w:eastAsia="en-US" w:bidi="ar-SA"/>
      </w:rPr>
    </w:lvl>
    <w:lvl w:ilvl="1" w:tplc="52DAD84A">
      <w:numFmt w:val="none"/>
      <w:lvlText w:val=""/>
      <w:lvlJc w:val="left"/>
      <w:pPr>
        <w:tabs>
          <w:tab w:val="num" w:pos="360"/>
        </w:tabs>
      </w:pPr>
    </w:lvl>
    <w:lvl w:ilvl="2" w:tplc="2376D400">
      <w:numFmt w:val="bullet"/>
      <w:lvlText w:val="•"/>
      <w:lvlJc w:val="left"/>
      <w:pPr>
        <w:ind w:left="2221" w:hanging="578"/>
      </w:pPr>
      <w:rPr>
        <w:rFonts w:hint="default"/>
        <w:lang w:val="ru-RU" w:eastAsia="en-US" w:bidi="ar-SA"/>
      </w:rPr>
    </w:lvl>
    <w:lvl w:ilvl="3" w:tplc="C192B89E">
      <w:numFmt w:val="bullet"/>
      <w:lvlText w:val="•"/>
      <w:lvlJc w:val="left"/>
      <w:pPr>
        <w:ind w:left="3241" w:hanging="578"/>
      </w:pPr>
      <w:rPr>
        <w:rFonts w:hint="default"/>
        <w:lang w:val="ru-RU" w:eastAsia="en-US" w:bidi="ar-SA"/>
      </w:rPr>
    </w:lvl>
    <w:lvl w:ilvl="4" w:tplc="2E7CD382">
      <w:numFmt w:val="bullet"/>
      <w:lvlText w:val="•"/>
      <w:lvlJc w:val="left"/>
      <w:pPr>
        <w:ind w:left="4262" w:hanging="578"/>
      </w:pPr>
      <w:rPr>
        <w:rFonts w:hint="default"/>
        <w:lang w:val="ru-RU" w:eastAsia="en-US" w:bidi="ar-SA"/>
      </w:rPr>
    </w:lvl>
    <w:lvl w:ilvl="5" w:tplc="A022BF60">
      <w:numFmt w:val="bullet"/>
      <w:lvlText w:val="•"/>
      <w:lvlJc w:val="left"/>
      <w:pPr>
        <w:ind w:left="5283" w:hanging="578"/>
      </w:pPr>
      <w:rPr>
        <w:rFonts w:hint="default"/>
        <w:lang w:val="ru-RU" w:eastAsia="en-US" w:bidi="ar-SA"/>
      </w:rPr>
    </w:lvl>
    <w:lvl w:ilvl="6" w:tplc="5F48BE48">
      <w:numFmt w:val="bullet"/>
      <w:lvlText w:val="•"/>
      <w:lvlJc w:val="left"/>
      <w:pPr>
        <w:ind w:left="6303" w:hanging="578"/>
      </w:pPr>
      <w:rPr>
        <w:rFonts w:hint="default"/>
        <w:lang w:val="ru-RU" w:eastAsia="en-US" w:bidi="ar-SA"/>
      </w:rPr>
    </w:lvl>
    <w:lvl w:ilvl="7" w:tplc="558C59A8">
      <w:numFmt w:val="bullet"/>
      <w:lvlText w:val="•"/>
      <w:lvlJc w:val="left"/>
      <w:pPr>
        <w:ind w:left="7324" w:hanging="578"/>
      </w:pPr>
      <w:rPr>
        <w:rFonts w:hint="default"/>
        <w:lang w:val="ru-RU" w:eastAsia="en-US" w:bidi="ar-SA"/>
      </w:rPr>
    </w:lvl>
    <w:lvl w:ilvl="8" w:tplc="DE608F06">
      <w:numFmt w:val="bullet"/>
      <w:lvlText w:val="•"/>
      <w:lvlJc w:val="left"/>
      <w:pPr>
        <w:ind w:left="8345" w:hanging="578"/>
      </w:pPr>
      <w:rPr>
        <w:rFonts w:hint="default"/>
        <w:lang w:val="ru-RU" w:eastAsia="en-US" w:bidi="ar-SA"/>
      </w:rPr>
    </w:lvl>
  </w:abstractNum>
  <w:abstractNum w:abstractNumId="2">
    <w:nsid w:val="0CDD2ED6"/>
    <w:multiLevelType w:val="hybridMultilevel"/>
    <w:tmpl w:val="E7903F94"/>
    <w:lvl w:ilvl="0" w:tplc="17EE77D8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B38"/>
    <w:multiLevelType w:val="hybridMultilevel"/>
    <w:tmpl w:val="C72E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676EF"/>
    <w:multiLevelType w:val="hybridMultilevel"/>
    <w:tmpl w:val="251AC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A472F"/>
    <w:multiLevelType w:val="multilevel"/>
    <w:tmpl w:val="590EC4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041179A"/>
    <w:multiLevelType w:val="hybridMultilevel"/>
    <w:tmpl w:val="4DC4CC14"/>
    <w:lvl w:ilvl="0" w:tplc="9D241E06">
      <w:numFmt w:val="bullet"/>
      <w:lvlText w:val="-"/>
      <w:lvlJc w:val="left"/>
      <w:pPr>
        <w:ind w:left="18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85FF8">
      <w:numFmt w:val="bullet"/>
      <w:lvlText w:val="•"/>
      <w:lvlJc w:val="left"/>
      <w:pPr>
        <w:ind w:left="1200" w:hanging="394"/>
      </w:pPr>
      <w:rPr>
        <w:rFonts w:hint="default"/>
        <w:lang w:val="ru-RU" w:eastAsia="en-US" w:bidi="ar-SA"/>
      </w:rPr>
    </w:lvl>
    <w:lvl w:ilvl="2" w:tplc="26F4E1F0">
      <w:numFmt w:val="bullet"/>
      <w:lvlText w:val="•"/>
      <w:lvlJc w:val="left"/>
      <w:pPr>
        <w:ind w:left="2221" w:hanging="394"/>
      </w:pPr>
      <w:rPr>
        <w:rFonts w:hint="default"/>
        <w:lang w:val="ru-RU" w:eastAsia="en-US" w:bidi="ar-SA"/>
      </w:rPr>
    </w:lvl>
    <w:lvl w:ilvl="3" w:tplc="3C4A45BE">
      <w:numFmt w:val="bullet"/>
      <w:lvlText w:val="•"/>
      <w:lvlJc w:val="left"/>
      <w:pPr>
        <w:ind w:left="3241" w:hanging="394"/>
      </w:pPr>
      <w:rPr>
        <w:rFonts w:hint="default"/>
        <w:lang w:val="ru-RU" w:eastAsia="en-US" w:bidi="ar-SA"/>
      </w:rPr>
    </w:lvl>
    <w:lvl w:ilvl="4" w:tplc="1166D6E8">
      <w:numFmt w:val="bullet"/>
      <w:lvlText w:val="•"/>
      <w:lvlJc w:val="left"/>
      <w:pPr>
        <w:ind w:left="4262" w:hanging="394"/>
      </w:pPr>
      <w:rPr>
        <w:rFonts w:hint="default"/>
        <w:lang w:val="ru-RU" w:eastAsia="en-US" w:bidi="ar-SA"/>
      </w:rPr>
    </w:lvl>
    <w:lvl w:ilvl="5" w:tplc="3E64EE44">
      <w:numFmt w:val="bullet"/>
      <w:lvlText w:val="•"/>
      <w:lvlJc w:val="left"/>
      <w:pPr>
        <w:ind w:left="5283" w:hanging="394"/>
      </w:pPr>
      <w:rPr>
        <w:rFonts w:hint="default"/>
        <w:lang w:val="ru-RU" w:eastAsia="en-US" w:bidi="ar-SA"/>
      </w:rPr>
    </w:lvl>
    <w:lvl w:ilvl="6" w:tplc="65480E02">
      <w:numFmt w:val="bullet"/>
      <w:lvlText w:val="•"/>
      <w:lvlJc w:val="left"/>
      <w:pPr>
        <w:ind w:left="6303" w:hanging="394"/>
      </w:pPr>
      <w:rPr>
        <w:rFonts w:hint="default"/>
        <w:lang w:val="ru-RU" w:eastAsia="en-US" w:bidi="ar-SA"/>
      </w:rPr>
    </w:lvl>
    <w:lvl w:ilvl="7" w:tplc="AB38142E">
      <w:numFmt w:val="bullet"/>
      <w:lvlText w:val="•"/>
      <w:lvlJc w:val="left"/>
      <w:pPr>
        <w:ind w:left="7324" w:hanging="394"/>
      </w:pPr>
      <w:rPr>
        <w:rFonts w:hint="default"/>
        <w:lang w:val="ru-RU" w:eastAsia="en-US" w:bidi="ar-SA"/>
      </w:rPr>
    </w:lvl>
    <w:lvl w:ilvl="8" w:tplc="6E7058A6">
      <w:numFmt w:val="bullet"/>
      <w:lvlText w:val="•"/>
      <w:lvlJc w:val="left"/>
      <w:pPr>
        <w:ind w:left="8345" w:hanging="394"/>
      </w:pPr>
      <w:rPr>
        <w:rFonts w:hint="default"/>
        <w:lang w:val="ru-RU" w:eastAsia="en-US" w:bidi="ar-SA"/>
      </w:rPr>
    </w:lvl>
  </w:abstractNum>
  <w:abstractNum w:abstractNumId="7">
    <w:nsid w:val="22722323"/>
    <w:multiLevelType w:val="hybridMultilevel"/>
    <w:tmpl w:val="44608BB2"/>
    <w:lvl w:ilvl="0" w:tplc="17EE77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38A5"/>
    <w:multiLevelType w:val="hybridMultilevel"/>
    <w:tmpl w:val="BA3AE476"/>
    <w:lvl w:ilvl="0" w:tplc="1BC60150">
      <w:numFmt w:val="bullet"/>
      <w:lvlText w:val=""/>
      <w:lvlJc w:val="left"/>
      <w:pPr>
        <w:ind w:left="1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FCB8DC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43CC60A4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CBE46D36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4" w:tplc="45E85C00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CA2C7FEC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11E4A098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DE63766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B0288D12">
      <w:numFmt w:val="bullet"/>
      <w:lvlText w:val="•"/>
      <w:lvlJc w:val="left"/>
      <w:pPr>
        <w:ind w:left="8345" w:hanging="708"/>
      </w:pPr>
      <w:rPr>
        <w:rFonts w:hint="default"/>
        <w:lang w:val="ru-RU" w:eastAsia="en-US" w:bidi="ar-SA"/>
      </w:rPr>
    </w:lvl>
  </w:abstractNum>
  <w:abstractNum w:abstractNumId="9">
    <w:nsid w:val="23A36BEF"/>
    <w:multiLevelType w:val="hybridMultilevel"/>
    <w:tmpl w:val="7DC0B7B4"/>
    <w:lvl w:ilvl="0" w:tplc="04A8D95E">
      <w:start w:val="4"/>
      <w:numFmt w:val="decimal"/>
      <w:lvlText w:val="%1"/>
      <w:lvlJc w:val="left"/>
      <w:pPr>
        <w:ind w:left="674" w:hanging="492"/>
      </w:pPr>
      <w:rPr>
        <w:rFonts w:hint="default"/>
        <w:lang w:val="ru-RU" w:eastAsia="en-US" w:bidi="ar-SA"/>
      </w:rPr>
    </w:lvl>
    <w:lvl w:ilvl="1" w:tplc="9C088F12">
      <w:numFmt w:val="none"/>
      <w:lvlText w:val=""/>
      <w:lvlJc w:val="left"/>
      <w:pPr>
        <w:tabs>
          <w:tab w:val="num" w:pos="360"/>
        </w:tabs>
      </w:pPr>
    </w:lvl>
    <w:lvl w:ilvl="2" w:tplc="12742FF8">
      <w:numFmt w:val="bullet"/>
      <w:lvlText w:val=""/>
      <w:lvlJc w:val="left"/>
      <w:pPr>
        <w:ind w:left="74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742E38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4" w:tplc="367470C4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 w:tplc="712AEA0C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72BE473A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EF9A9A48">
      <w:numFmt w:val="bullet"/>
      <w:lvlText w:val="•"/>
      <w:lvlJc w:val="left"/>
      <w:pPr>
        <w:ind w:left="7170" w:hanging="286"/>
      </w:pPr>
      <w:rPr>
        <w:rFonts w:hint="default"/>
        <w:lang w:val="ru-RU" w:eastAsia="en-US" w:bidi="ar-SA"/>
      </w:rPr>
    </w:lvl>
    <w:lvl w:ilvl="8" w:tplc="5F26A144">
      <w:numFmt w:val="bullet"/>
      <w:lvlText w:val="•"/>
      <w:lvlJc w:val="left"/>
      <w:pPr>
        <w:ind w:left="8242" w:hanging="286"/>
      </w:pPr>
      <w:rPr>
        <w:rFonts w:hint="default"/>
        <w:lang w:val="ru-RU" w:eastAsia="en-US" w:bidi="ar-SA"/>
      </w:rPr>
    </w:lvl>
  </w:abstractNum>
  <w:abstractNum w:abstractNumId="10">
    <w:nsid w:val="24005AF9"/>
    <w:multiLevelType w:val="hybridMultilevel"/>
    <w:tmpl w:val="41302420"/>
    <w:lvl w:ilvl="0" w:tplc="423EA3D8">
      <w:start w:val="1"/>
      <w:numFmt w:val="decimal"/>
      <w:lvlText w:val="%1"/>
      <w:lvlJc w:val="left"/>
      <w:pPr>
        <w:ind w:left="182" w:hanging="514"/>
      </w:pPr>
      <w:rPr>
        <w:rFonts w:hint="default"/>
        <w:lang w:val="ru-RU" w:eastAsia="en-US" w:bidi="ar-SA"/>
      </w:rPr>
    </w:lvl>
    <w:lvl w:ilvl="1" w:tplc="28B8A0D0">
      <w:numFmt w:val="none"/>
      <w:lvlText w:val=""/>
      <w:lvlJc w:val="left"/>
      <w:pPr>
        <w:tabs>
          <w:tab w:val="num" w:pos="360"/>
        </w:tabs>
      </w:pPr>
    </w:lvl>
    <w:lvl w:ilvl="2" w:tplc="BD0AAF70">
      <w:numFmt w:val="bullet"/>
      <w:lvlText w:val="•"/>
      <w:lvlJc w:val="left"/>
      <w:pPr>
        <w:ind w:left="2221" w:hanging="514"/>
      </w:pPr>
      <w:rPr>
        <w:rFonts w:hint="default"/>
        <w:lang w:val="ru-RU" w:eastAsia="en-US" w:bidi="ar-SA"/>
      </w:rPr>
    </w:lvl>
    <w:lvl w:ilvl="3" w:tplc="DD303790">
      <w:numFmt w:val="bullet"/>
      <w:lvlText w:val="•"/>
      <w:lvlJc w:val="left"/>
      <w:pPr>
        <w:ind w:left="3241" w:hanging="514"/>
      </w:pPr>
      <w:rPr>
        <w:rFonts w:hint="default"/>
        <w:lang w:val="ru-RU" w:eastAsia="en-US" w:bidi="ar-SA"/>
      </w:rPr>
    </w:lvl>
    <w:lvl w:ilvl="4" w:tplc="EB5A857A">
      <w:numFmt w:val="bullet"/>
      <w:lvlText w:val="•"/>
      <w:lvlJc w:val="left"/>
      <w:pPr>
        <w:ind w:left="4262" w:hanging="514"/>
      </w:pPr>
      <w:rPr>
        <w:rFonts w:hint="default"/>
        <w:lang w:val="ru-RU" w:eastAsia="en-US" w:bidi="ar-SA"/>
      </w:rPr>
    </w:lvl>
    <w:lvl w:ilvl="5" w:tplc="FBB4CC28">
      <w:numFmt w:val="bullet"/>
      <w:lvlText w:val="•"/>
      <w:lvlJc w:val="left"/>
      <w:pPr>
        <w:ind w:left="5283" w:hanging="514"/>
      </w:pPr>
      <w:rPr>
        <w:rFonts w:hint="default"/>
        <w:lang w:val="ru-RU" w:eastAsia="en-US" w:bidi="ar-SA"/>
      </w:rPr>
    </w:lvl>
    <w:lvl w:ilvl="6" w:tplc="D362D97A">
      <w:numFmt w:val="bullet"/>
      <w:lvlText w:val="•"/>
      <w:lvlJc w:val="left"/>
      <w:pPr>
        <w:ind w:left="6303" w:hanging="514"/>
      </w:pPr>
      <w:rPr>
        <w:rFonts w:hint="default"/>
        <w:lang w:val="ru-RU" w:eastAsia="en-US" w:bidi="ar-SA"/>
      </w:rPr>
    </w:lvl>
    <w:lvl w:ilvl="7" w:tplc="D0526224">
      <w:numFmt w:val="bullet"/>
      <w:lvlText w:val="•"/>
      <w:lvlJc w:val="left"/>
      <w:pPr>
        <w:ind w:left="7324" w:hanging="514"/>
      </w:pPr>
      <w:rPr>
        <w:rFonts w:hint="default"/>
        <w:lang w:val="ru-RU" w:eastAsia="en-US" w:bidi="ar-SA"/>
      </w:rPr>
    </w:lvl>
    <w:lvl w:ilvl="8" w:tplc="83DE5032">
      <w:numFmt w:val="bullet"/>
      <w:lvlText w:val="•"/>
      <w:lvlJc w:val="left"/>
      <w:pPr>
        <w:ind w:left="8345" w:hanging="514"/>
      </w:pPr>
      <w:rPr>
        <w:rFonts w:hint="default"/>
        <w:lang w:val="ru-RU" w:eastAsia="en-US" w:bidi="ar-SA"/>
      </w:rPr>
    </w:lvl>
  </w:abstractNum>
  <w:abstractNum w:abstractNumId="11">
    <w:nsid w:val="2496362A"/>
    <w:multiLevelType w:val="hybridMultilevel"/>
    <w:tmpl w:val="2D6AC58C"/>
    <w:lvl w:ilvl="0" w:tplc="ABF8EF5C">
      <w:numFmt w:val="decimal"/>
      <w:lvlText w:val="5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A3759"/>
    <w:multiLevelType w:val="multilevel"/>
    <w:tmpl w:val="21FACA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2160"/>
      </w:pPr>
      <w:rPr>
        <w:rFonts w:hint="default"/>
      </w:rPr>
    </w:lvl>
  </w:abstractNum>
  <w:abstractNum w:abstractNumId="13">
    <w:nsid w:val="281C0118"/>
    <w:multiLevelType w:val="hybridMultilevel"/>
    <w:tmpl w:val="061CA988"/>
    <w:lvl w:ilvl="0" w:tplc="52200D94">
      <w:start w:val="2"/>
      <w:numFmt w:val="decimal"/>
      <w:lvlText w:val="%1"/>
      <w:lvlJc w:val="left"/>
      <w:pPr>
        <w:ind w:left="674" w:hanging="492"/>
      </w:pPr>
      <w:rPr>
        <w:rFonts w:hint="default"/>
        <w:lang w:val="ru-RU" w:eastAsia="en-US" w:bidi="ar-SA"/>
      </w:rPr>
    </w:lvl>
    <w:lvl w:ilvl="1" w:tplc="3C9A44CC">
      <w:numFmt w:val="none"/>
      <w:lvlText w:val=""/>
      <w:lvlJc w:val="left"/>
      <w:pPr>
        <w:tabs>
          <w:tab w:val="num" w:pos="360"/>
        </w:tabs>
      </w:pPr>
    </w:lvl>
    <w:lvl w:ilvl="2" w:tplc="BAF87626">
      <w:numFmt w:val="bullet"/>
      <w:lvlText w:val="•"/>
      <w:lvlJc w:val="left"/>
      <w:pPr>
        <w:ind w:left="2621" w:hanging="492"/>
      </w:pPr>
      <w:rPr>
        <w:rFonts w:hint="default"/>
        <w:lang w:val="ru-RU" w:eastAsia="en-US" w:bidi="ar-SA"/>
      </w:rPr>
    </w:lvl>
    <w:lvl w:ilvl="3" w:tplc="FD72C862">
      <w:numFmt w:val="bullet"/>
      <w:lvlText w:val="•"/>
      <w:lvlJc w:val="left"/>
      <w:pPr>
        <w:ind w:left="3591" w:hanging="492"/>
      </w:pPr>
      <w:rPr>
        <w:rFonts w:hint="default"/>
        <w:lang w:val="ru-RU" w:eastAsia="en-US" w:bidi="ar-SA"/>
      </w:rPr>
    </w:lvl>
    <w:lvl w:ilvl="4" w:tplc="D57C9C20">
      <w:numFmt w:val="bullet"/>
      <w:lvlText w:val="•"/>
      <w:lvlJc w:val="left"/>
      <w:pPr>
        <w:ind w:left="4562" w:hanging="492"/>
      </w:pPr>
      <w:rPr>
        <w:rFonts w:hint="default"/>
        <w:lang w:val="ru-RU" w:eastAsia="en-US" w:bidi="ar-SA"/>
      </w:rPr>
    </w:lvl>
    <w:lvl w:ilvl="5" w:tplc="05DE50AC">
      <w:numFmt w:val="bullet"/>
      <w:lvlText w:val="•"/>
      <w:lvlJc w:val="left"/>
      <w:pPr>
        <w:ind w:left="5533" w:hanging="492"/>
      </w:pPr>
      <w:rPr>
        <w:rFonts w:hint="default"/>
        <w:lang w:val="ru-RU" w:eastAsia="en-US" w:bidi="ar-SA"/>
      </w:rPr>
    </w:lvl>
    <w:lvl w:ilvl="6" w:tplc="5EE4E788">
      <w:numFmt w:val="bullet"/>
      <w:lvlText w:val="•"/>
      <w:lvlJc w:val="left"/>
      <w:pPr>
        <w:ind w:left="6503" w:hanging="492"/>
      </w:pPr>
      <w:rPr>
        <w:rFonts w:hint="default"/>
        <w:lang w:val="ru-RU" w:eastAsia="en-US" w:bidi="ar-SA"/>
      </w:rPr>
    </w:lvl>
    <w:lvl w:ilvl="7" w:tplc="DC2E4CE4">
      <w:numFmt w:val="bullet"/>
      <w:lvlText w:val="•"/>
      <w:lvlJc w:val="left"/>
      <w:pPr>
        <w:ind w:left="7474" w:hanging="492"/>
      </w:pPr>
      <w:rPr>
        <w:rFonts w:hint="default"/>
        <w:lang w:val="ru-RU" w:eastAsia="en-US" w:bidi="ar-SA"/>
      </w:rPr>
    </w:lvl>
    <w:lvl w:ilvl="8" w:tplc="44D2A122">
      <w:numFmt w:val="bullet"/>
      <w:lvlText w:val="•"/>
      <w:lvlJc w:val="left"/>
      <w:pPr>
        <w:ind w:left="8445" w:hanging="492"/>
      </w:pPr>
      <w:rPr>
        <w:rFonts w:hint="default"/>
        <w:lang w:val="ru-RU" w:eastAsia="en-US" w:bidi="ar-SA"/>
      </w:rPr>
    </w:lvl>
  </w:abstractNum>
  <w:abstractNum w:abstractNumId="14">
    <w:nsid w:val="287E2596"/>
    <w:multiLevelType w:val="hybridMultilevel"/>
    <w:tmpl w:val="5EBE3358"/>
    <w:lvl w:ilvl="0" w:tplc="44085B6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D65B1B"/>
    <w:multiLevelType w:val="hybridMultilevel"/>
    <w:tmpl w:val="1F44C742"/>
    <w:lvl w:ilvl="0" w:tplc="E93666CA">
      <w:start w:val="6"/>
      <w:numFmt w:val="decimal"/>
      <w:lvlText w:val="%1"/>
      <w:lvlJc w:val="left"/>
      <w:pPr>
        <w:ind w:left="182" w:hanging="718"/>
      </w:pPr>
      <w:rPr>
        <w:rFonts w:hint="default"/>
        <w:lang w:val="ru-RU" w:eastAsia="en-US" w:bidi="ar-SA"/>
      </w:rPr>
    </w:lvl>
    <w:lvl w:ilvl="1" w:tplc="E8D6DB18">
      <w:numFmt w:val="none"/>
      <w:lvlText w:val=""/>
      <w:lvlJc w:val="left"/>
      <w:pPr>
        <w:tabs>
          <w:tab w:val="num" w:pos="360"/>
        </w:tabs>
      </w:pPr>
    </w:lvl>
    <w:lvl w:ilvl="2" w:tplc="DC2E5BE4">
      <w:numFmt w:val="bullet"/>
      <w:lvlText w:val="•"/>
      <w:lvlJc w:val="left"/>
      <w:pPr>
        <w:ind w:left="2221" w:hanging="718"/>
      </w:pPr>
      <w:rPr>
        <w:rFonts w:hint="default"/>
        <w:lang w:val="ru-RU" w:eastAsia="en-US" w:bidi="ar-SA"/>
      </w:rPr>
    </w:lvl>
    <w:lvl w:ilvl="3" w:tplc="9286B45C">
      <w:numFmt w:val="bullet"/>
      <w:lvlText w:val="•"/>
      <w:lvlJc w:val="left"/>
      <w:pPr>
        <w:ind w:left="3241" w:hanging="718"/>
      </w:pPr>
      <w:rPr>
        <w:rFonts w:hint="default"/>
        <w:lang w:val="ru-RU" w:eastAsia="en-US" w:bidi="ar-SA"/>
      </w:rPr>
    </w:lvl>
    <w:lvl w:ilvl="4" w:tplc="9D7ADC60">
      <w:numFmt w:val="bullet"/>
      <w:lvlText w:val="•"/>
      <w:lvlJc w:val="left"/>
      <w:pPr>
        <w:ind w:left="4262" w:hanging="718"/>
      </w:pPr>
      <w:rPr>
        <w:rFonts w:hint="default"/>
        <w:lang w:val="ru-RU" w:eastAsia="en-US" w:bidi="ar-SA"/>
      </w:rPr>
    </w:lvl>
    <w:lvl w:ilvl="5" w:tplc="D31A495A">
      <w:numFmt w:val="bullet"/>
      <w:lvlText w:val="•"/>
      <w:lvlJc w:val="left"/>
      <w:pPr>
        <w:ind w:left="5283" w:hanging="718"/>
      </w:pPr>
      <w:rPr>
        <w:rFonts w:hint="default"/>
        <w:lang w:val="ru-RU" w:eastAsia="en-US" w:bidi="ar-SA"/>
      </w:rPr>
    </w:lvl>
    <w:lvl w:ilvl="6" w:tplc="8E4A1264">
      <w:numFmt w:val="bullet"/>
      <w:lvlText w:val="•"/>
      <w:lvlJc w:val="left"/>
      <w:pPr>
        <w:ind w:left="6303" w:hanging="718"/>
      </w:pPr>
      <w:rPr>
        <w:rFonts w:hint="default"/>
        <w:lang w:val="ru-RU" w:eastAsia="en-US" w:bidi="ar-SA"/>
      </w:rPr>
    </w:lvl>
    <w:lvl w:ilvl="7" w:tplc="F0605742">
      <w:numFmt w:val="bullet"/>
      <w:lvlText w:val="•"/>
      <w:lvlJc w:val="left"/>
      <w:pPr>
        <w:ind w:left="7324" w:hanging="718"/>
      </w:pPr>
      <w:rPr>
        <w:rFonts w:hint="default"/>
        <w:lang w:val="ru-RU" w:eastAsia="en-US" w:bidi="ar-SA"/>
      </w:rPr>
    </w:lvl>
    <w:lvl w:ilvl="8" w:tplc="E6804CB6">
      <w:numFmt w:val="bullet"/>
      <w:lvlText w:val="•"/>
      <w:lvlJc w:val="left"/>
      <w:pPr>
        <w:ind w:left="8345" w:hanging="718"/>
      </w:pPr>
      <w:rPr>
        <w:rFonts w:hint="default"/>
        <w:lang w:val="ru-RU" w:eastAsia="en-US" w:bidi="ar-SA"/>
      </w:rPr>
    </w:lvl>
  </w:abstractNum>
  <w:abstractNum w:abstractNumId="16">
    <w:nsid w:val="306135AA"/>
    <w:multiLevelType w:val="hybridMultilevel"/>
    <w:tmpl w:val="60482C00"/>
    <w:lvl w:ilvl="0" w:tplc="71A2C618">
      <w:start w:val="1"/>
      <w:numFmt w:val="decimal"/>
      <w:lvlText w:val="%1"/>
      <w:lvlJc w:val="left"/>
      <w:pPr>
        <w:ind w:left="182" w:hanging="516"/>
      </w:pPr>
      <w:rPr>
        <w:rFonts w:hint="default"/>
        <w:lang w:val="ru-RU" w:eastAsia="en-US" w:bidi="ar-SA"/>
      </w:rPr>
    </w:lvl>
    <w:lvl w:ilvl="1" w:tplc="40766374">
      <w:numFmt w:val="none"/>
      <w:lvlText w:val=""/>
      <w:lvlJc w:val="left"/>
      <w:pPr>
        <w:tabs>
          <w:tab w:val="num" w:pos="360"/>
        </w:tabs>
      </w:pPr>
    </w:lvl>
    <w:lvl w:ilvl="2" w:tplc="EA3A6A18">
      <w:numFmt w:val="bullet"/>
      <w:lvlText w:val="•"/>
      <w:lvlJc w:val="left"/>
      <w:pPr>
        <w:ind w:left="2221" w:hanging="516"/>
      </w:pPr>
      <w:rPr>
        <w:rFonts w:hint="default"/>
        <w:lang w:val="ru-RU" w:eastAsia="en-US" w:bidi="ar-SA"/>
      </w:rPr>
    </w:lvl>
    <w:lvl w:ilvl="3" w:tplc="78CEE3AE">
      <w:numFmt w:val="bullet"/>
      <w:lvlText w:val="•"/>
      <w:lvlJc w:val="left"/>
      <w:pPr>
        <w:ind w:left="3241" w:hanging="516"/>
      </w:pPr>
      <w:rPr>
        <w:rFonts w:hint="default"/>
        <w:lang w:val="ru-RU" w:eastAsia="en-US" w:bidi="ar-SA"/>
      </w:rPr>
    </w:lvl>
    <w:lvl w:ilvl="4" w:tplc="1F3CA158">
      <w:numFmt w:val="bullet"/>
      <w:lvlText w:val="•"/>
      <w:lvlJc w:val="left"/>
      <w:pPr>
        <w:ind w:left="4262" w:hanging="516"/>
      </w:pPr>
      <w:rPr>
        <w:rFonts w:hint="default"/>
        <w:lang w:val="ru-RU" w:eastAsia="en-US" w:bidi="ar-SA"/>
      </w:rPr>
    </w:lvl>
    <w:lvl w:ilvl="5" w:tplc="34C86E36">
      <w:numFmt w:val="bullet"/>
      <w:lvlText w:val="•"/>
      <w:lvlJc w:val="left"/>
      <w:pPr>
        <w:ind w:left="5283" w:hanging="516"/>
      </w:pPr>
      <w:rPr>
        <w:rFonts w:hint="default"/>
        <w:lang w:val="ru-RU" w:eastAsia="en-US" w:bidi="ar-SA"/>
      </w:rPr>
    </w:lvl>
    <w:lvl w:ilvl="6" w:tplc="7CE86C0A">
      <w:numFmt w:val="bullet"/>
      <w:lvlText w:val="•"/>
      <w:lvlJc w:val="left"/>
      <w:pPr>
        <w:ind w:left="6303" w:hanging="516"/>
      </w:pPr>
      <w:rPr>
        <w:rFonts w:hint="default"/>
        <w:lang w:val="ru-RU" w:eastAsia="en-US" w:bidi="ar-SA"/>
      </w:rPr>
    </w:lvl>
    <w:lvl w:ilvl="7" w:tplc="4B209CD8">
      <w:numFmt w:val="bullet"/>
      <w:lvlText w:val="•"/>
      <w:lvlJc w:val="left"/>
      <w:pPr>
        <w:ind w:left="7324" w:hanging="516"/>
      </w:pPr>
      <w:rPr>
        <w:rFonts w:hint="default"/>
        <w:lang w:val="ru-RU" w:eastAsia="en-US" w:bidi="ar-SA"/>
      </w:rPr>
    </w:lvl>
    <w:lvl w:ilvl="8" w:tplc="B98E339A">
      <w:numFmt w:val="bullet"/>
      <w:lvlText w:val="•"/>
      <w:lvlJc w:val="left"/>
      <w:pPr>
        <w:ind w:left="8345" w:hanging="516"/>
      </w:pPr>
      <w:rPr>
        <w:rFonts w:hint="default"/>
        <w:lang w:val="ru-RU" w:eastAsia="en-US" w:bidi="ar-SA"/>
      </w:rPr>
    </w:lvl>
  </w:abstractNum>
  <w:abstractNum w:abstractNumId="17">
    <w:nsid w:val="34AA1A23"/>
    <w:multiLevelType w:val="hybridMultilevel"/>
    <w:tmpl w:val="FD1A88BA"/>
    <w:lvl w:ilvl="0" w:tplc="D41CBD1E">
      <w:start w:val="1"/>
      <w:numFmt w:val="decimal"/>
      <w:lvlText w:val="%1"/>
      <w:lvlJc w:val="left"/>
      <w:pPr>
        <w:ind w:left="182" w:hanging="560"/>
      </w:pPr>
      <w:rPr>
        <w:rFonts w:hint="default"/>
        <w:lang w:val="ru-RU" w:eastAsia="en-US" w:bidi="ar-SA"/>
      </w:rPr>
    </w:lvl>
    <w:lvl w:ilvl="1" w:tplc="C804D7B4">
      <w:numFmt w:val="none"/>
      <w:lvlText w:val=""/>
      <w:lvlJc w:val="left"/>
      <w:pPr>
        <w:tabs>
          <w:tab w:val="num" w:pos="360"/>
        </w:tabs>
      </w:pPr>
    </w:lvl>
    <w:lvl w:ilvl="2" w:tplc="B9384FC2">
      <w:numFmt w:val="bullet"/>
      <w:lvlText w:val="•"/>
      <w:lvlJc w:val="left"/>
      <w:pPr>
        <w:ind w:left="2221" w:hanging="560"/>
      </w:pPr>
      <w:rPr>
        <w:rFonts w:hint="default"/>
        <w:lang w:val="ru-RU" w:eastAsia="en-US" w:bidi="ar-SA"/>
      </w:rPr>
    </w:lvl>
    <w:lvl w:ilvl="3" w:tplc="30E650C4">
      <w:numFmt w:val="bullet"/>
      <w:lvlText w:val="•"/>
      <w:lvlJc w:val="left"/>
      <w:pPr>
        <w:ind w:left="3241" w:hanging="560"/>
      </w:pPr>
      <w:rPr>
        <w:rFonts w:hint="default"/>
        <w:lang w:val="ru-RU" w:eastAsia="en-US" w:bidi="ar-SA"/>
      </w:rPr>
    </w:lvl>
    <w:lvl w:ilvl="4" w:tplc="FF0E8298">
      <w:numFmt w:val="bullet"/>
      <w:lvlText w:val="•"/>
      <w:lvlJc w:val="left"/>
      <w:pPr>
        <w:ind w:left="4262" w:hanging="560"/>
      </w:pPr>
      <w:rPr>
        <w:rFonts w:hint="default"/>
        <w:lang w:val="ru-RU" w:eastAsia="en-US" w:bidi="ar-SA"/>
      </w:rPr>
    </w:lvl>
    <w:lvl w:ilvl="5" w:tplc="AAC84E38">
      <w:numFmt w:val="bullet"/>
      <w:lvlText w:val="•"/>
      <w:lvlJc w:val="left"/>
      <w:pPr>
        <w:ind w:left="5283" w:hanging="560"/>
      </w:pPr>
      <w:rPr>
        <w:rFonts w:hint="default"/>
        <w:lang w:val="ru-RU" w:eastAsia="en-US" w:bidi="ar-SA"/>
      </w:rPr>
    </w:lvl>
    <w:lvl w:ilvl="6" w:tplc="3F200256">
      <w:numFmt w:val="bullet"/>
      <w:lvlText w:val="•"/>
      <w:lvlJc w:val="left"/>
      <w:pPr>
        <w:ind w:left="6303" w:hanging="560"/>
      </w:pPr>
      <w:rPr>
        <w:rFonts w:hint="default"/>
        <w:lang w:val="ru-RU" w:eastAsia="en-US" w:bidi="ar-SA"/>
      </w:rPr>
    </w:lvl>
    <w:lvl w:ilvl="7" w:tplc="E286BB02">
      <w:numFmt w:val="bullet"/>
      <w:lvlText w:val="•"/>
      <w:lvlJc w:val="left"/>
      <w:pPr>
        <w:ind w:left="7324" w:hanging="560"/>
      </w:pPr>
      <w:rPr>
        <w:rFonts w:hint="default"/>
        <w:lang w:val="ru-RU" w:eastAsia="en-US" w:bidi="ar-SA"/>
      </w:rPr>
    </w:lvl>
    <w:lvl w:ilvl="8" w:tplc="E9D2B512">
      <w:numFmt w:val="bullet"/>
      <w:lvlText w:val="•"/>
      <w:lvlJc w:val="left"/>
      <w:pPr>
        <w:ind w:left="8345" w:hanging="560"/>
      </w:pPr>
      <w:rPr>
        <w:rFonts w:hint="default"/>
        <w:lang w:val="ru-RU" w:eastAsia="en-US" w:bidi="ar-SA"/>
      </w:rPr>
    </w:lvl>
  </w:abstractNum>
  <w:abstractNum w:abstractNumId="18">
    <w:nsid w:val="386D702D"/>
    <w:multiLevelType w:val="multilevel"/>
    <w:tmpl w:val="98161B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0D30FA6"/>
    <w:multiLevelType w:val="hybridMultilevel"/>
    <w:tmpl w:val="F9106D9C"/>
    <w:lvl w:ilvl="0" w:tplc="CBB22A8C"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C7B81"/>
    <w:multiLevelType w:val="hybridMultilevel"/>
    <w:tmpl w:val="B5BC7AFC"/>
    <w:lvl w:ilvl="0" w:tplc="CBB22A8C">
      <w:numFmt w:val="decimal"/>
      <w:lvlText w:val="4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5ACF"/>
    <w:multiLevelType w:val="hybridMultilevel"/>
    <w:tmpl w:val="EB1AF8D8"/>
    <w:lvl w:ilvl="0" w:tplc="0554B4BE">
      <w:start w:val="1"/>
      <w:numFmt w:val="decimal"/>
      <w:lvlText w:val="%1"/>
      <w:lvlJc w:val="left"/>
      <w:pPr>
        <w:ind w:left="744" w:hanging="563"/>
      </w:pPr>
      <w:rPr>
        <w:rFonts w:hint="default"/>
        <w:lang w:val="ru-RU" w:eastAsia="en-US" w:bidi="ar-SA"/>
      </w:rPr>
    </w:lvl>
    <w:lvl w:ilvl="1" w:tplc="6472061C">
      <w:numFmt w:val="none"/>
      <w:lvlText w:val=""/>
      <w:lvlJc w:val="left"/>
      <w:pPr>
        <w:tabs>
          <w:tab w:val="num" w:pos="360"/>
        </w:tabs>
      </w:pPr>
    </w:lvl>
    <w:lvl w:ilvl="2" w:tplc="C6F2E478">
      <w:numFmt w:val="bullet"/>
      <w:lvlText w:val="•"/>
      <w:lvlJc w:val="left"/>
      <w:pPr>
        <w:ind w:left="2669" w:hanging="563"/>
      </w:pPr>
      <w:rPr>
        <w:rFonts w:hint="default"/>
        <w:lang w:val="ru-RU" w:eastAsia="en-US" w:bidi="ar-SA"/>
      </w:rPr>
    </w:lvl>
    <w:lvl w:ilvl="3" w:tplc="9490DBC6">
      <w:numFmt w:val="bullet"/>
      <w:lvlText w:val="•"/>
      <w:lvlJc w:val="left"/>
      <w:pPr>
        <w:ind w:left="3633" w:hanging="563"/>
      </w:pPr>
      <w:rPr>
        <w:rFonts w:hint="default"/>
        <w:lang w:val="ru-RU" w:eastAsia="en-US" w:bidi="ar-SA"/>
      </w:rPr>
    </w:lvl>
    <w:lvl w:ilvl="4" w:tplc="BB8803A6">
      <w:numFmt w:val="bullet"/>
      <w:lvlText w:val="•"/>
      <w:lvlJc w:val="left"/>
      <w:pPr>
        <w:ind w:left="4598" w:hanging="563"/>
      </w:pPr>
      <w:rPr>
        <w:rFonts w:hint="default"/>
        <w:lang w:val="ru-RU" w:eastAsia="en-US" w:bidi="ar-SA"/>
      </w:rPr>
    </w:lvl>
    <w:lvl w:ilvl="5" w:tplc="6D3ADB02">
      <w:numFmt w:val="bullet"/>
      <w:lvlText w:val="•"/>
      <w:lvlJc w:val="left"/>
      <w:pPr>
        <w:ind w:left="5563" w:hanging="563"/>
      </w:pPr>
      <w:rPr>
        <w:rFonts w:hint="default"/>
        <w:lang w:val="ru-RU" w:eastAsia="en-US" w:bidi="ar-SA"/>
      </w:rPr>
    </w:lvl>
    <w:lvl w:ilvl="6" w:tplc="87DEB798">
      <w:numFmt w:val="bullet"/>
      <w:lvlText w:val="•"/>
      <w:lvlJc w:val="left"/>
      <w:pPr>
        <w:ind w:left="6527" w:hanging="563"/>
      </w:pPr>
      <w:rPr>
        <w:rFonts w:hint="default"/>
        <w:lang w:val="ru-RU" w:eastAsia="en-US" w:bidi="ar-SA"/>
      </w:rPr>
    </w:lvl>
    <w:lvl w:ilvl="7" w:tplc="E5E8B546">
      <w:numFmt w:val="bullet"/>
      <w:lvlText w:val="•"/>
      <w:lvlJc w:val="left"/>
      <w:pPr>
        <w:ind w:left="7492" w:hanging="563"/>
      </w:pPr>
      <w:rPr>
        <w:rFonts w:hint="default"/>
        <w:lang w:val="ru-RU" w:eastAsia="en-US" w:bidi="ar-SA"/>
      </w:rPr>
    </w:lvl>
    <w:lvl w:ilvl="8" w:tplc="C8E2144A">
      <w:numFmt w:val="bullet"/>
      <w:lvlText w:val="•"/>
      <w:lvlJc w:val="left"/>
      <w:pPr>
        <w:ind w:left="8457" w:hanging="563"/>
      </w:pPr>
      <w:rPr>
        <w:rFonts w:hint="default"/>
        <w:lang w:val="ru-RU" w:eastAsia="en-US" w:bidi="ar-SA"/>
      </w:rPr>
    </w:lvl>
  </w:abstractNum>
  <w:abstractNum w:abstractNumId="22">
    <w:nsid w:val="4DCE1D62"/>
    <w:multiLevelType w:val="multilevel"/>
    <w:tmpl w:val="01E85EC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F746790"/>
    <w:multiLevelType w:val="hybridMultilevel"/>
    <w:tmpl w:val="AC0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01C93"/>
    <w:multiLevelType w:val="multilevel"/>
    <w:tmpl w:val="01E85EC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C852FE4"/>
    <w:multiLevelType w:val="hybridMultilevel"/>
    <w:tmpl w:val="16A2C644"/>
    <w:lvl w:ilvl="0" w:tplc="FBE4F30C">
      <w:start w:val="2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53C5"/>
    <w:multiLevelType w:val="multilevel"/>
    <w:tmpl w:val="E1C60F3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D5543A1"/>
    <w:multiLevelType w:val="hybridMultilevel"/>
    <w:tmpl w:val="CF1CE774"/>
    <w:lvl w:ilvl="0" w:tplc="E5C42D30">
      <w:start w:val="6"/>
      <w:numFmt w:val="decimal"/>
      <w:lvlText w:val="%1"/>
      <w:lvlJc w:val="left"/>
      <w:pPr>
        <w:ind w:left="182" w:hanging="605"/>
      </w:pPr>
      <w:rPr>
        <w:rFonts w:hint="default"/>
        <w:lang w:val="ru-RU" w:eastAsia="en-US" w:bidi="ar-SA"/>
      </w:rPr>
    </w:lvl>
    <w:lvl w:ilvl="1" w:tplc="0EECF40E">
      <w:numFmt w:val="none"/>
      <w:lvlText w:val=""/>
      <w:lvlJc w:val="left"/>
      <w:pPr>
        <w:tabs>
          <w:tab w:val="num" w:pos="360"/>
        </w:tabs>
      </w:pPr>
    </w:lvl>
    <w:lvl w:ilvl="2" w:tplc="558C7732">
      <w:numFmt w:val="bullet"/>
      <w:lvlText w:val="•"/>
      <w:lvlJc w:val="left"/>
      <w:pPr>
        <w:ind w:left="2221" w:hanging="605"/>
      </w:pPr>
      <w:rPr>
        <w:rFonts w:hint="default"/>
        <w:lang w:val="ru-RU" w:eastAsia="en-US" w:bidi="ar-SA"/>
      </w:rPr>
    </w:lvl>
    <w:lvl w:ilvl="3" w:tplc="402E9BA8">
      <w:numFmt w:val="bullet"/>
      <w:lvlText w:val="•"/>
      <w:lvlJc w:val="left"/>
      <w:pPr>
        <w:ind w:left="3241" w:hanging="605"/>
      </w:pPr>
      <w:rPr>
        <w:rFonts w:hint="default"/>
        <w:lang w:val="ru-RU" w:eastAsia="en-US" w:bidi="ar-SA"/>
      </w:rPr>
    </w:lvl>
    <w:lvl w:ilvl="4" w:tplc="0A06C7D6">
      <w:numFmt w:val="bullet"/>
      <w:lvlText w:val="•"/>
      <w:lvlJc w:val="left"/>
      <w:pPr>
        <w:ind w:left="4262" w:hanging="605"/>
      </w:pPr>
      <w:rPr>
        <w:rFonts w:hint="default"/>
        <w:lang w:val="ru-RU" w:eastAsia="en-US" w:bidi="ar-SA"/>
      </w:rPr>
    </w:lvl>
    <w:lvl w:ilvl="5" w:tplc="D22C7B80">
      <w:numFmt w:val="bullet"/>
      <w:lvlText w:val="•"/>
      <w:lvlJc w:val="left"/>
      <w:pPr>
        <w:ind w:left="5283" w:hanging="605"/>
      </w:pPr>
      <w:rPr>
        <w:rFonts w:hint="default"/>
        <w:lang w:val="ru-RU" w:eastAsia="en-US" w:bidi="ar-SA"/>
      </w:rPr>
    </w:lvl>
    <w:lvl w:ilvl="6" w:tplc="66B6E67C">
      <w:numFmt w:val="bullet"/>
      <w:lvlText w:val="•"/>
      <w:lvlJc w:val="left"/>
      <w:pPr>
        <w:ind w:left="6303" w:hanging="605"/>
      </w:pPr>
      <w:rPr>
        <w:rFonts w:hint="default"/>
        <w:lang w:val="ru-RU" w:eastAsia="en-US" w:bidi="ar-SA"/>
      </w:rPr>
    </w:lvl>
    <w:lvl w:ilvl="7" w:tplc="E13E8DEA">
      <w:numFmt w:val="bullet"/>
      <w:lvlText w:val="•"/>
      <w:lvlJc w:val="left"/>
      <w:pPr>
        <w:ind w:left="7324" w:hanging="605"/>
      </w:pPr>
      <w:rPr>
        <w:rFonts w:hint="default"/>
        <w:lang w:val="ru-RU" w:eastAsia="en-US" w:bidi="ar-SA"/>
      </w:rPr>
    </w:lvl>
    <w:lvl w:ilvl="8" w:tplc="D40453CC">
      <w:numFmt w:val="bullet"/>
      <w:lvlText w:val="•"/>
      <w:lvlJc w:val="left"/>
      <w:pPr>
        <w:ind w:left="8345" w:hanging="605"/>
      </w:pPr>
      <w:rPr>
        <w:rFonts w:hint="default"/>
        <w:lang w:val="ru-RU" w:eastAsia="en-US" w:bidi="ar-SA"/>
      </w:rPr>
    </w:lvl>
  </w:abstractNum>
  <w:abstractNum w:abstractNumId="28">
    <w:nsid w:val="6A5627BE"/>
    <w:multiLevelType w:val="hybridMultilevel"/>
    <w:tmpl w:val="BA7A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3241C"/>
    <w:multiLevelType w:val="multilevel"/>
    <w:tmpl w:val="98161B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AB269CF"/>
    <w:multiLevelType w:val="multilevel"/>
    <w:tmpl w:val="01C064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1F77264"/>
    <w:multiLevelType w:val="multilevel"/>
    <w:tmpl w:val="01E85EC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CEB0D22"/>
    <w:multiLevelType w:val="hybridMultilevel"/>
    <w:tmpl w:val="ED90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0431C"/>
    <w:multiLevelType w:val="hybridMultilevel"/>
    <w:tmpl w:val="3EDCEC40"/>
    <w:lvl w:ilvl="0" w:tplc="DBDE87D0">
      <w:start w:val="5"/>
      <w:numFmt w:val="decimal"/>
      <w:lvlText w:val="%1"/>
      <w:lvlJc w:val="left"/>
      <w:pPr>
        <w:ind w:left="182" w:hanging="512"/>
      </w:pPr>
      <w:rPr>
        <w:rFonts w:hint="default"/>
        <w:lang w:val="ru-RU" w:eastAsia="en-US" w:bidi="ar-SA"/>
      </w:rPr>
    </w:lvl>
    <w:lvl w:ilvl="1" w:tplc="AB2AF0A6">
      <w:numFmt w:val="none"/>
      <w:lvlText w:val=""/>
      <w:lvlJc w:val="left"/>
      <w:pPr>
        <w:tabs>
          <w:tab w:val="num" w:pos="360"/>
        </w:tabs>
      </w:pPr>
    </w:lvl>
    <w:lvl w:ilvl="2" w:tplc="D3E0BB4E">
      <w:numFmt w:val="bullet"/>
      <w:lvlText w:val="•"/>
      <w:lvlJc w:val="left"/>
      <w:pPr>
        <w:ind w:left="2221" w:hanging="512"/>
      </w:pPr>
      <w:rPr>
        <w:rFonts w:hint="default"/>
        <w:lang w:val="ru-RU" w:eastAsia="en-US" w:bidi="ar-SA"/>
      </w:rPr>
    </w:lvl>
    <w:lvl w:ilvl="3" w:tplc="3A0EBA48">
      <w:numFmt w:val="bullet"/>
      <w:lvlText w:val="•"/>
      <w:lvlJc w:val="left"/>
      <w:pPr>
        <w:ind w:left="3241" w:hanging="512"/>
      </w:pPr>
      <w:rPr>
        <w:rFonts w:hint="default"/>
        <w:lang w:val="ru-RU" w:eastAsia="en-US" w:bidi="ar-SA"/>
      </w:rPr>
    </w:lvl>
    <w:lvl w:ilvl="4" w:tplc="FCE0EA20">
      <w:numFmt w:val="bullet"/>
      <w:lvlText w:val="•"/>
      <w:lvlJc w:val="left"/>
      <w:pPr>
        <w:ind w:left="4262" w:hanging="512"/>
      </w:pPr>
      <w:rPr>
        <w:rFonts w:hint="default"/>
        <w:lang w:val="ru-RU" w:eastAsia="en-US" w:bidi="ar-SA"/>
      </w:rPr>
    </w:lvl>
    <w:lvl w:ilvl="5" w:tplc="5F140084">
      <w:numFmt w:val="bullet"/>
      <w:lvlText w:val="•"/>
      <w:lvlJc w:val="left"/>
      <w:pPr>
        <w:ind w:left="5283" w:hanging="512"/>
      </w:pPr>
      <w:rPr>
        <w:rFonts w:hint="default"/>
        <w:lang w:val="ru-RU" w:eastAsia="en-US" w:bidi="ar-SA"/>
      </w:rPr>
    </w:lvl>
    <w:lvl w:ilvl="6" w:tplc="0BA054E0">
      <w:numFmt w:val="bullet"/>
      <w:lvlText w:val="•"/>
      <w:lvlJc w:val="left"/>
      <w:pPr>
        <w:ind w:left="6303" w:hanging="512"/>
      </w:pPr>
      <w:rPr>
        <w:rFonts w:hint="default"/>
        <w:lang w:val="ru-RU" w:eastAsia="en-US" w:bidi="ar-SA"/>
      </w:rPr>
    </w:lvl>
    <w:lvl w:ilvl="7" w:tplc="9EDE181C">
      <w:numFmt w:val="bullet"/>
      <w:lvlText w:val="•"/>
      <w:lvlJc w:val="left"/>
      <w:pPr>
        <w:ind w:left="7324" w:hanging="512"/>
      </w:pPr>
      <w:rPr>
        <w:rFonts w:hint="default"/>
        <w:lang w:val="ru-RU" w:eastAsia="en-US" w:bidi="ar-SA"/>
      </w:rPr>
    </w:lvl>
    <w:lvl w:ilvl="8" w:tplc="5464013A">
      <w:numFmt w:val="bullet"/>
      <w:lvlText w:val="•"/>
      <w:lvlJc w:val="left"/>
      <w:pPr>
        <w:ind w:left="8345" w:hanging="512"/>
      </w:pPr>
      <w:rPr>
        <w:rFonts w:hint="default"/>
        <w:lang w:val="ru-RU" w:eastAsia="en-US" w:bidi="ar-SA"/>
      </w:rPr>
    </w:lvl>
  </w:abstractNum>
  <w:abstractNum w:abstractNumId="34">
    <w:nsid w:val="7DD947FB"/>
    <w:multiLevelType w:val="hybridMultilevel"/>
    <w:tmpl w:val="4266921C"/>
    <w:lvl w:ilvl="0" w:tplc="44085B6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77076"/>
    <w:multiLevelType w:val="hybridMultilevel"/>
    <w:tmpl w:val="71FEBF14"/>
    <w:lvl w:ilvl="0" w:tplc="929CF740"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61636"/>
    <w:multiLevelType w:val="hybridMultilevel"/>
    <w:tmpl w:val="2FC87434"/>
    <w:lvl w:ilvl="0" w:tplc="A15A699C">
      <w:start w:val="1"/>
      <w:numFmt w:val="decimal"/>
      <w:lvlText w:val="%1."/>
      <w:lvlJc w:val="left"/>
      <w:pPr>
        <w:ind w:left="379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5BA700E"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2ED649AC">
      <w:numFmt w:val="bullet"/>
      <w:lvlText w:val="•"/>
      <w:lvlJc w:val="left"/>
      <w:pPr>
        <w:ind w:left="4531" w:hanging="550"/>
      </w:pPr>
      <w:rPr>
        <w:rFonts w:hint="default"/>
        <w:lang w:val="ru-RU" w:eastAsia="en-US" w:bidi="ar-SA"/>
      </w:rPr>
    </w:lvl>
    <w:lvl w:ilvl="3" w:tplc="BC8AA54E">
      <w:numFmt w:val="bullet"/>
      <w:lvlText w:val="•"/>
      <w:lvlJc w:val="left"/>
      <w:pPr>
        <w:ind w:left="5263" w:hanging="550"/>
      </w:pPr>
      <w:rPr>
        <w:rFonts w:hint="default"/>
        <w:lang w:val="ru-RU" w:eastAsia="en-US" w:bidi="ar-SA"/>
      </w:rPr>
    </w:lvl>
    <w:lvl w:ilvl="4" w:tplc="23AA8258">
      <w:numFmt w:val="bullet"/>
      <w:lvlText w:val="•"/>
      <w:lvlJc w:val="left"/>
      <w:pPr>
        <w:ind w:left="5995" w:hanging="550"/>
      </w:pPr>
      <w:rPr>
        <w:rFonts w:hint="default"/>
        <w:lang w:val="ru-RU" w:eastAsia="en-US" w:bidi="ar-SA"/>
      </w:rPr>
    </w:lvl>
    <w:lvl w:ilvl="5" w:tplc="CCD0BB66">
      <w:numFmt w:val="bullet"/>
      <w:lvlText w:val="•"/>
      <w:lvlJc w:val="left"/>
      <w:pPr>
        <w:ind w:left="6727" w:hanging="550"/>
      </w:pPr>
      <w:rPr>
        <w:rFonts w:hint="default"/>
        <w:lang w:val="ru-RU" w:eastAsia="en-US" w:bidi="ar-SA"/>
      </w:rPr>
    </w:lvl>
    <w:lvl w:ilvl="6" w:tplc="D3B6974E">
      <w:numFmt w:val="bullet"/>
      <w:lvlText w:val="•"/>
      <w:lvlJc w:val="left"/>
      <w:pPr>
        <w:ind w:left="7459" w:hanging="550"/>
      </w:pPr>
      <w:rPr>
        <w:rFonts w:hint="default"/>
        <w:lang w:val="ru-RU" w:eastAsia="en-US" w:bidi="ar-SA"/>
      </w:rPr>
    </w:lvl>
    <w:lvl w:ilvl="7" w:tplc="2DDCA298">
      <w:numFmt w:val="bullet"/>
      <w:lvlText w:val="•"/>
      <w:lvlJc w:val="left"/>
      <w:pPr>
        <w:ind w:left="8190" w:hanging="550"/>
      </w:pPr>
      <w:rPr>
        <w:rFonts w:hint="default"/>
        <w:lang w:val="ru-RU" w:eastAsia="en-US" w:bidi="ar-SA"/>
      </w:rPr>
    </w:lvl>
    <w:lvl w:ilvl="8" w:tplc="246460A2">
      <w:numFmt w:val="bullet"/>
      <w:lvlText w:val="•"/>
      <w:lvlJc w:val="left"/>
      <w:pPr>
        <w:ind w:left="8922" w:hanging="55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5"/>
  </w:num>
  <w:num w:numId="3">
    <w:abstractNumId w:val="33"/>
  </w:num>
  <w:num w:numId="4">
    <w:abstractNumId w:val="9"/>
  </w:num>
  <w:num w:numId="5">
    <w:abstractNumId w:val="1"/>
  </w:num>
  <w:num w:numId="6">
    <w:abstractNumId w:val="13"/>
  </w:num>
  <w:num w:numId="7">
    <w:abstractNumId w:val="8"/>
  </w:num>
  <w:num w:numId="8">
    <w:abstractNumId w:val="21"/>
  </w:num>
  <w:num w:numId="9">
    <w:abstractNumId w:val="6"/>
  </w:num>
  <w:num w:numId="10">
    <w:abstractNumId w:val="10"/>
  </w:num>
  <w:num w:numId="11">
    <w:abstractNumId w:val="16"/>
  </w:num>
  <w:num w:numId="12">
    <w:abstractNumId w:val="17"/>
  </w:num>
  <w:num w:numId="13">
    <w:abstractNumId w:val="36"/>
  </w:num>
  <w:num w:numId="14">
    <w:abstractNumId w:val="2"/>
  </w:num>
  <w:num w:numId="15">
    <w:abstractNumId w:val="7"/>
  </w:num>
  <w:num w:numId="16">
    <w:abstractNumId w:val="0"/>
  </w:num>
  <w:num w:numId="17">
    <w:abstractNumId w:val="25"/>
  </w:num>
  <w:num w:numId="18">
    <w:abstractNumId w:val="5"/>
  </w:num>
  <w:num w:numId="19">
    <w:abstractNumId w:val="28"/>
  </w:num>
  <w:num w:numId="20">
    <w:abstractNumId w:val="23"/>
  </w:num>
  <w:num w:numId="21">
    <w:abstractNumId w:val="35"/>
  </w:num>
  <w:num w:numId="22">
    <w:abstractNumId w:val="34"/>
  </w:num>
  <w:num w:numId="23">
    <w:abstractNumId w:val="3"/>
  </w:num>
  <w:num w:numId="24">
    <w:abstractNumId w:val="14"/>
  </w:num>
  <w:num w:numId="25">
    <w:abstractNumId w:val="4"/>
  </w:num>
  <w:num w:numId="26">
    <w:abstractNumId w:val="20"/>
  </w:num>
  <w:num w:numId="27">
    <w:abstractNumId w:val="18"/>
  </w:num>
  <w:num w:numId="28">
    <w:abstractNumId w:val="29"/>
  </w:num>
  <w:num w:numId="29">
    <w:abstractNumId w:val="32"/>
  </w:num>
  <w:num w:numId="30">
    <w:abstractNumId w:val="22"/>
  </w:num>
  <w:num w:numId="31">
    <w:abstractNumId w:val="19"/>
  </w:num>
  <w:num w:numId="32">
    <w:abstractNumId w:val="24"/>
  </w:num>
  <w:num w:numId="33">
    <w:abstractNumId w:val="31"/>
  </w:num>
  <w:num w:numId="34">
    <w:abstractNumId w:val="26"/>
  </w:num>
  <w:num w:numId="35">
    <w:abstractNumId w:val="11"/>
  </w:num>
  <w:num w:numId="36">
    <w:abstractNumId w:val="30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8639B"/>
    <w:rsid w:val="000561E7"/>
    <w:rsid w:val="00085408"/>
    <w:rsid w:val="00093D9B"/>
    <w:rsid w:val="000D5B09"/>
    <w:rsid w:val="001A5AB8"/>
    <w:rsid w:val="001C3DB9"/>
    <w:rsid w:val="001C6424"/>
    <w:rsid w:val="002358CC"/>
    <w:rsid w:val="003C6138"/>
    <w:rsid w:val="005644D2"/>
    <w:rsid w:val="00604DB4"/>
    <w:rsid w:val="00840658"/>
    <w:rsid w:val="008A7605"/>
    <w:rsid w:val="00975DED"/>
    <w:rsid w:val="009B05F9"/>
    <w:rsid w:val="009B207E"/>
    <w:rsid w:val="009F023E"/>
    <w:rsid w:val="00A76881"/>
    <w:rsid w:val="00AE38C9"/>
    <w:rsid w:val="00C4793A"/>
    <w:rsid w:val="00C76F0A"/>
    <w:rsid w:val="00CE35A0"/>
    <w:rsid w:val="00D53E83"/>
    <w:rsid w:val="00D73389"/>
    <w:rsid w:val="00D91A69"/>
    <w:rsid w:val="00DF4541"/>
    <w:rsid w:val="00E137EC"/>
    <w:rsid w:val="00E8639B"/>
    <w:rsid w:val="00EA0DFE"/>
    <w:rsid w:val="00EA51FA"/>
    <w:rsid w:val="00EE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3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39B"/>
    <w:pPr>
      <w:ind w:left="1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8639B"/>
    <w:pPr>
      <w:spacing w:before="72"/>
      <w:ind w:left="2042" w:hanging="2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639B"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rsid w:val="00E8639B"/>
  </w:style>
  <w:style w:type="paragraph" w:styleId="a6">
    <w:name w:val="Balloon Text"/>
    <w:basedOn w:val="a"/>
    <w:link w:val="a7"/>
    <w:uiPriority w:val="99"/>
    <w:semiHidden/>
    <w:unhideWhenUsed/>
    <w:rsid w:val="00AE3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8C9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D53E83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D53E83"/>
    <w:pPr>
      <w:ind w:left="1418" w:hanging="284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D91A6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">
    <w:name w:val="Заголовок 12"/>
    <w:basedOn w:val="a"/>
    <w:uiPriority w:val="1"/>
    <w:qFormat/>
    <w:rsid w:val="00D91A69"/>
    <w:pPr>
      <w:spacing w:before="72"/>
      <w:ind w:left="2042" w:hanging="28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3D34-2E20-4F17-975B-8015CFDF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ПРИЕМНОЙ КОМИССИИ АСПИРАНТУРЫ НАЦИОНАЛЬНОГО ИССЛЕДОВАТЕЛЬСКОГО УНИВЕРСИТЕТА «ВЫСШАЯ ШКОЛА ЭКОНОМИКИ», для приема в Аспирантуру в 2011году</vt:lpstr>
    </vt:vector>
  </TitlesOfParts>
  <Company/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ПРИЕМНОЙ КОМИССИИ АСПИРАНТУРЫ НАЦИОНАЛЬНОГО ИССЛЕДОВАТЕЛЬСКОГО УНИВЕРСИТЕТА «ВЫСШАЯ ШКОЛА ЭКОНОМИКИ», для приема в Аспирантуру в 2011году</dc:title>
  <dc:creator>Лариса</dc:creator>
  <cp:lastModifiedBy>Bella.Khubieva</cp:lastModifiedBy>
  <cp:revision>2</cp:revision>
  <cp:lastPrinted>2024-03-04T10:07:00Z</cp:lastPrinted>
  <dcterms:created xsi:type="dcterms:W3CDTF">2025-01-21T08:52:00Z</dcterms:created>
  <dcterms:modified xsi:type="dcterms:W3CDTF">2025-01-21T08:52:00Z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