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D52" w:rsidRPr="00227D52" w:rsidRDefault="00227D52" w:rsidP="00227D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7D52">
        <w:rPr>
          <w:rFonts w:ascii="Times New Roman" w:hAnsi="Times New Roman" w:cs="Times New Roman"/>
          <w:b/>
          <w:sz w:val="28"/>
          <w:szCs w:val="28"/>
        </w:rPr>
        <w:t xml:space="preserve">Перечень контрольных вопросов к кандидатскому экзамену по </w:t>
      </w:r>
      <w:r w:rsidRPr="00227D52">
        <w:rPr>
          <w:rFonts w:ascii="Times New Roman" w:hAnsi="Times New Roman" w:cs="Times New Roman"/>
          <w:b/>
          <w:sz w:val="28"/>
          <w:szCs w:val="28"/>
        </w:rPr>
        <w:t>дисциплине «Урология»</w:t>
      </w:r>
    </w:p>
    <w:p w:rsidR="00227D52" w:rsidRPr="00227D52" w:rsidRDefault="00227D52" w:rsidP="00227D52">
      <w:pPr>
        <w:rPr>
          <w:rFonts w:ascii="Times New Roman" w:hAnsi="Times New Roman" w:cs="Times New Roman"/>
          <w:sz w:val="28"/>
          <w:szCs w:val="28"/>
        </w:rPr>
      </w:pPr>
      <w:r w:rsidRPr="00227D52">
        <w:rPr>
          <w:rFonts w:ascii="Times New Roman" w:hAnsi="Times New Roman" w:cs="Times New Roman"/>
          <w:sz w:val="28"/>
          <w:szCs w:val="28"/>
        </w:rPr>
        <w:t xml:space="preserve">1. Амбулаторная урология.  </w:t>
      </w:r>
    </w:p>
    <w:p w:rsidR="00227D52" w:rsidRPr="00227D52" w:rsidRDefault="00227D52" w:rsidP="00227D52">
      <w:pPr>
        <w:rPr>
          <w:rFonts w:ascii="Times New Roman" w:hAnsi="Times New Roman" w:cs="Times New Roman"/>
          <w:sz w:val="28"/>
          <w:szCs w:val="28"/>
        </w:rPr>
      </w:pPr>
      <w:r w:rsidRPr="00227D52">
        <w:rPr>
          <w:rFonts w:ascii="Times New Roman" w:hAnsi="Times New Roman" w:cs="Times New Roman"/>
          <w:sz w:val="28"/>
          <w:szCs w:val="28"/>
        </w:rPr>
        <w:t xml:space="preserve">2. Аномалии органов МПС. </w:t>
      </w:r>
    </w:p>
    <w:p w:rsidR="00227D52" w:rsidRPr="00227D52" w:rsidRDefault="00227D52" w:rsidP="00227D52">
      <w:pPr>
        <w:rPr>
          <w:rFonts w:ascii="Times New Roman" w:hAnsi="Times New Roman" w:cs="Times New Roman"/>
          <w:sz w:val="28"/>
          <w:szCs w:val="28"/>
        </w:rPr>
      </w:pPr>
      <w:r w:rsidRPr="00227D52">
        <w:rPr>
          <w:rFonts w:ascii="Times New Roman" w:hAnsi="Times New Roman" w:cs="Times New Roman"/>
          <w:sz w:val="28"/>
          <w:szCs w:val="28"/>
        </w:rPr>
        <w:t xml:space="preserve"> 3. Анурия. Классификация. Действия врача.  </w:t>
      </w:r>
    </w:p>
    <w:p w:rsidR="00227D52" w:rsidRPr="00227D52" w:rsidRDefault="00227D52" w:rsidP="00227D52">
      <w:pPr>
        <w:rPr>
          <w:rFonts w:ascii="Times New Roman" w:hAnsi="Times New Roman" w:cs="Times New Roman"/>
          <w:sz w:val="28"/>
          <w:szCs w:val="28"/>
        </w:rPr>
      </w:pPr>
      <w:r w:rsidRPr="00227D52">
        <w:rPr>
          <w:rFonts w:ascii="Times New Roman" w:hAnsi="Times New Roman" w:cs="Times New Roman"/>
          <w:sz w:val="28"/>
          <w:szCs w:val="28"/>
        </w:rPr>
        <w:t xml:space="preserve">4. Асептическая пиурия. Определение. Действия врача </w:t>
      </w:r>
    </w:p>
    <w:p w:rsidR="00227D52" w:rsidRPr="00227D52" w:rsidRDefault="00227D52" w:rsidP="00227D52">
      <w:pPr>
        <w:rPr>
          <w:rFonts w:ascii="Times New Roman" w:hAnsi="Times New Roman" w:cs="Times New Roman"/>
          <w:sz w:val="28"/>
          <w:szCs w:val="28"/>
        </w:rPr>
      </w:pPr>
      <w:r w:rsidRPr="00227D52">
        <w:rPr>
          <w:rFonts w:ascii="Times New Roman" w:hAnsi="Times New Roman" w:cs="Times New Roman"/>
          <w:sz w:val="28"/>
          <w:szCs w:val="28"/>
        </w:rPr>
        <w:t xml:space="preserve">. 5. </w:t>
      </w:r>
      <w:proofErr w:type="spellStart"/>
      <w:r w:rsidRPr="00227D52">
        <w:rPr>
          <w:rFonts w:ascii="Times New Roman" w:hAnsi="Times New Roman" w:cs="Times New Roman"/>
          <w:sz w:val="28"/>
          <w:szCs w:val="28"/>
        </w:rPr>
        <w:t>Варикоцеле</w:t>
      </w:r>
      <w:proofErr w:type="spellEnd"/>
      <w:r w:rsidRPr="00227D52">
        <w:rPr>
          <w:rFonts w:ascii="Times New Roman" w:hAnsi="Times New Roman" w:cs="Times New Roman"/>
          <w:sz w:val="28"/>
          <w:szCs w:val="28"/>
        </w:rPr>
        <w:t xml:space="preserve">. Классификация. Диагностика. Причины. Стадии. Лечение.  </w:t>
      </w:r>
    </w:p>
    <w:p w:rsidR="00227D52" w:rsidRPr="00227D52" w:rsidRDefault="00227D52" w:rsidP="00227D52">
      <w:pPr>
        <w:rPr>
          <w:rFonts w:ascii="Times New Roman" w:hAnsi="Times New Roman" w:cs="Times New Roman"/>
          <w:sz w:val="28"/>
          <w:szCs w:val="28"/>
        </w:rPr>
      </w:pPr>
      <w:r w:rsidRPr="00227D52">
        <w:rPr>
          <w:rFonts w:ascii="Times New Roman" w:hAnsi="Times New Roman" w:cs="Times New Roman"/>
          <w:sz w:val="28"/>
          <w:szCs w:val="28"/>
        </w:rPr>
        <w:t xml:space="preserve">6. Гидронефроз. Диагностика. Стадии. Принципы лечения.  </w:t>
      </w:r>
    </w:p>
    <w:p w:rsidR="00227D52" w:rsidRPr="00227D52" w:rsidRDefault="00227D52" w:rsidP="00227D52">
      <w:pPr>
        <w:rPr>
          <w:rFonts w:ascii="Times New Roman" w:hAnsi="Times New Roman" w:cs="Times New Roman"/>
          <w:sz w:val="28"/>
          <w:szCs w:val="28"/>
        </w:rPr>
      </w:pPr>
      <w:r w:rsidRPr="00227D52">
        <w:rPr>
          <w:rFonts w:ascii="Times New Roman" w:hAnsi="Times New Roman" w:cs="Times New Roman"/>
          <w:sz w:val="28"/>
          <w:szCs w:val="28"/>
        </w:rPr>
        <w:t xml:space="preserve">7. Гиперплазия предстательной железы. Стадии. Диагностика. Принципы лечения. </w:t>
      </w:r>
    </w:p>
    <w:p w:rsidR="00227D52" w:rsidRPr="00227D52" w:rsidRDefault="00227D52" w:rsidP="00227D52">
      <w:pPr>
        <w:rPr>
          <w:rFonts w:ascii="Times New Roman" w:hAnsi="Times New Roman" w:cs="Times New Roman"/>
          <w:sz w:val="28"/>
          <w:szCs w:val="28"/>
        </w:rPr>
      </w:pPr>
      <w:r w:rsidRPr="00227D52">
        <w:rPr>
          <w:rFonts w:ascii="Times New Roman" w:hAnsi="Times New Roman" w:cs="Times New Roman"/>
          <w:sz w:val="28"/>
          <w:szCs w:val="28"/>
        </w:rPr>
        <w:t xml:space="preserve"> 8. Диагностика рака предстательной железы. Принципы выбора метода лечения.  </w:t>
      </w:r>
    </w:p>
    <w:p w:rsidR="00227D52" w:rsidRPr="00227D52" w:rsidRDefault="00227D52" w:rsidP="00227D52">
      <w:pPr>
        <w:rPr>
          <w:rFonts w:ascii="Times New Roman" w:hAnsi="Times New Roman" w:cs="Times New Roman"/>
          <w:sz w:val="28"/>
          <w:szCs w:val="28"/>
        </w:rPr>
      </w:pPr>
      <w:r w:rsidRPr="00227D52">
        <w:rPr>
          <w:rFonts w:ascii="Times New Roman" w:hAnsi="Times New Roman" w:cs="Times New Roman"/>
          <w:sz w:val="28"/>
          <w:szCs w:val="28"/>
        </w:rPr>
        <w:t xml:space="preserve">9. Диагностика туберкулеза мочеполовых органов.  </w:t>
      </w:r>
    </w:p>
    <w:p w:rsidR="00227D52" w:rsidRPr="00227D52" w:rsidRDefault="00227D52" w:rsidP="00227D52">
      <w:pPr>
        <w:rPr>
          <w:rFonts w:ascii="Times New Roman" w:hAnsi="Times New Roman" w:cs="Times New Roman"/>
          <w:sz w:val="28"/>
          <w:szCs w:val="28"/>
        </w:rPr>
      </w:pPr>
      <w:r w:rsidRPr="00227D52">
        <w:rPr>
          <w:rFonts w:ascii="Times New Roman" w:hAnsi="Times New Roman" w:cs="Times New Roman"/>
          <w:sz w:val="28"/>
          <w:szCs w:val="28"/>
        </w:rPr>
        <w:t xml:space="preserve">10. Дифференциальная диагностика </w:t>
      </w:r>
      <w:proofErr w:type="spellStart"/>
      <w:r w:rsidRPr="00227D52">
        <w:rPr>
          <w:rFonts w:ascii="Times New Roman" w:hAnsi="Times New Roman" w:cs="Times New Roman"/>
          <w:sz w:val="28"/>
          <w:szCs w:val="28"/>
        </w:rPr>
        <w:t>обструктивных</w:t>
      </w:r>
      <w:proofErr w:type="spellEnd"/>
      <w:r w:rsidRPr="00227D52">
        <w:rPr>
          <w:rFonts w:ascii="Times New Roman" w:hAnsi="Times New Roman" w:cs="Times New Roman"/>
          <w:sz w:val="28"/>
          <w:szCs w:val="28"/>
        </w:rPr>
        <w:t xml:space="preserve"> симптомов верхних мочевых путей.  </w:t>
      </w:r>
    </w:p>
    <w:p w:rsidR="00227D52" w:rsidRPr="00227D52" w:rsidRDefault="00227D52" w:rsidP="00227D52">
      <w:pPr>
        <w:rPr>
          <w:rFonts w:ascii="Times New Roman" w:hAnsi="Times New Roman" w:cs="Times New Roman"/>
          <w:sz w:val="28"/>
          <w:szCs w:val="28"/>
        </w:rPr>
      </w:pPr>
      <w:r w:rsidRPr="00227D52">
        <w:rPr>
          <w:rFonts w:ascii="Times New Roman" w:hAnsi="Times New Roman" w:cs="Times New Roman"/>
          <w:sz w:val="28"/>
          <w:szCs w:val="28"/>
        </w:rPr>
        <w:t xml:space="preserve">11. Заболевания органов мошонки.  </w:t>
      </w:r>
    </w:p>
    <w:p w:rsidR="00227D52" w:rsidRPr="00227D52" w:rsidRDefault="00227D52" w:rsidP="00227D52">
      <w:pPr>
        <w:rPr>
          <w:rFonts w:ascii="Times New Roman" w:hAnsi="Times New Roman" w:cs="Times New Roman"/>
          <w:sz w:val="28"/>
          <w:szCs w:val="28"/>
        </w:rPr>
      </w:pPr>
      <w:r w:rsidRPr="00227D52">
        <w:rPr>
          <w:rFonts w:ascii="Times New Roman" w:hAnsi="Times New Roman" w:cs="Times New Roman"/>
          <w:sz w:val="28"/>
          <w:szCs w:val="28"/>
        </w:rPr>
        <w:t xml:space="preserve">12. Значение обзорной рентгенографии в диагностике урологических заболеваний. </w:t>
      </w:r>
    </w:p>
    <w:p w:rsidR="00227D52" w:rsidRPr="00227D52" w:rsidRDefault="00227D52" w:rsidP="00227D52">
      <w:pPr>
        <w:rPr>
          <w:rFonts w:ascii="Times New Roman" w:hAnsi="Times New Roman" w:cs="Times New Roman"/>
          <w:sz w:val="28"/>
          <w:szCs w:val="28"/>
        </w:rPr>
      </w:pPr>
      <w:r w:rsidRPr="00227D52">
        <w:rPr>
          <w:rFonts w:ascii="Times New Roman" w:hAnsi="Times New Roman" w:cs="Times New Roman"/>
          <w:sz w:val="28"/>
          <w:szCs w:val="28"/>
        </w:rPr>
        <w:t xml:space="preserve"> 13. Инструментальные методы обследования урологического больного.  </w:t>
      </w:r>
    </w:p>
    <w:p w:rsidR="00227D52" w:rsidRPr="00227D52" w:rsidRDefault="00227D52" w:rsidP="00227D52">
      <w:pPr>
        <w:rPr>
          <w:rFonts w:ascii="Times New Roman" w:hAnsi="Times New Roman" w:cs="Times New Roman"/>
          <w:sz w:val="28"/>
          <w:szCs w:val="28"/>
        </w:rPr>
      </w:pPr>
      <w:r w:rsidRPr="00227D52">
        <w:rPr>
          <w:rFonts w:ascii="Times New Roman" w:hAnsi="Times New Roman" w:cs="Times New Roman"/>
          <w:sz w:val="28"/>
          <w:szCs w:val="28"/>
        </w:rPr>
        <w:t xml:space="preserve">14. Камень мочеточника. Симптомы. Диагностика. Лечение. </w:t>
      </w:r>
    </w:p>
    <w:p w:rsidR="00227D52" w:rsidRPr="00227D52" w:rsidRDefault="00227D52" w:rsidP="00227D52">
      <w:pPr>
        <w:rPr>
          <w:rFonts w:ascii="Times New Roman" w:hAnsi="Times New Roman" w:cs="Times New Roman"/>
          <w:sz w:val="28"/>
          <w:szCs w:val="28"/>
        </w:rPr>
      </w:pPr>
      <w:r w:rsidRPr="00227D52">
        <w:rPr>
          <w:rFonts w:ascii="Times New Roman" w:hAnsi="Times New Roman" w:cs="Times New Roman"/>
          <w:sz w:val="28"/>
          <w:szCs w:val="28"/>
        </w:rPr>
        <w:t xml:space="preserve"> 15. Кисты почек. Классификация. Диагностика. Лечение.  </w:t>
      </w:r>
    </w:p>
    <w:p w:rsidR="00227D52" w:rsidRPr="00227D52" w:rsidRDefault="00227D52" w:rsidP="00227D52">
      <w:pPr>
        <w:rPr>
          <w:rFonts w:ascii="Times New Roman" w:hAnsi="Times New Roman" w:cs="Times New Roman"/>
          <w:sz w:val="28"/>
          <w:szCs w:val="28"/>
        </w:rPr>
      </w:pPr>
      <w:r w:rsidRPr="00227D52">
        <w:rPr>
          <w:rFonts w:ascii="Times New Roman" w:hAnsi="Times New Roman" w:cs="Times New Roman"/>
          <w:sz w:val="28"/>
          <w:szCs w:val="28"/>
        </w:rPr>
        <w:t xml:space="preserve">16. Клиническое значение экскреторной урографии в диагностике урологических заболеваний. </w:t>
      </w:r>
    </w:p>
    <w:p w:rsidR="00227D52" w:rsidRPr="00227D52" w:rsidRDefault="00227D52" w:rsidP="00227D52">
      <w:pPr>
        <w:rPr>
          <w:rFonts w:ascii="Times New Roman" w:hAnsi="Times New Roman" w:cs="Times New Roman"/>
          <w:sz w:val="28"/>
          <w:szCs w:val="28"/>
        </w:rPr>
      </w:pPr>
      <w:r w:rsidRPr="00227D52">
        <w:rPr>
          <w:rFonts w:ascii="Times New Roman" w:hAnsi="Times New Roman" w:cs="Times New Roman"/>
          <w:sz w:val="28"/>
          <w:szCs w:val="28"/>
        </w:rPr>
        <w:t xml:space="preserve"> 17. Коралловидный нефролитиаз. Причины. Диагностика. Лечение.  </w:t>
      </w:r>
    </w:p>
    <w:p w:rsidR="00227D52" w:rsidRPr="00227D52" w:rsidRDefault="00227D52" w:rsidP="00227D52">
      <w:pPr>
        <w:rPr>
          <w:rFonts w:ascii="Times New Roman" w:hAnsi="Times New Roman" w:cs="Times New Roman"/>
          <w:sz w:val="28"/>
          <w:szCs w:val="28"/>
        </w:rPr>
      </w:pPr>
      <w:r w:rsidRPr="00227D52">
        <w:rPr>
          <w:rFonts w:ascii="Times New Roman" w:hAnsi="Times New Roman" w:cs="Times New Roman"/>
          <w:sz w:val="28"/>
          <w:szCs w:val="28"/>
        </w:rPr>
        <w:t xml:space="preserve">18. Магнитно-резонансная топография в урологии.  </w:t>
      </w:r>
    </w:p>
    <w:p w:rsidR="00227D52" w:rsidRPr="00227D52" w:rsidRDefault="00227D52" w:rsidP="00227D52">
      <w:pPr>
        <w:rPr>
          <w:rFonts w:ascii="Times New Roman" w:hAnsi="Times New Roman" w:cs="Times New Roman"/>
          <w:sz w:val="28"/>
          <w:szCs w:val="28"/>
        </w:rPr>
      </w:pPr>
      <w:r w:rsidRPr="00227D52">
        <w:rPr>
          <w:rFonts w:ascii="Times New Roman" w:hAnsi="Times New Roman" w:cs="Times New Roman"/>
          <w:sz w:val="28"/>
          <w:szCs w:val="28"/>
        </w:rPr>
        <w:t xml:space="preserve">19. Макроскопическая бессимптомная гематурия. Виды. Диагностика. Действия врача. Лечение  </w:t>
      </w:r>
    </w:p>
    <w:p w:rsidR="00227D52" w:rsidRPr="00227D52" w:rsidRDefault="00227D52" w:rsidP="00227D52">
      <w:pPr>
        <w:rPr>
          <w:rFonts w:ascii="Times New Roman" w:hAnsi="Times New Roman" w:cs="Times New Roman"/>
          <w:sz w:val="28"/>
          <w:szCs w:val="28"/>
        </w:rPr>
      </w:pPr>
      <w:r w:rsidRPr="00227D52">
        <w:rPr>
          <w:rFonts w:ascii="Times New Roman" w:hAnsi="Times New Roman" w:cs="Times New Roman"/>
          <w:sz w:val="28"/>
          <w:szCs w:val="28"/>
        </w:rPr>
        <w:t xml:space="preserve">20. Методы лечения камней (камня) почки.  </w:t>
      </w:r>
    </w:p>
    <w:p w:rsidR="00227D52" w:rsidRPr="00227D52" w:rsidRDefault="00227D52" w:rsidP="00227D52">
      <w:pPr>
        <w:rPr>
          <w:rFonts w:ascii="Times New Roman" w:hAnsi="Times New Roman" w:cs="Times New Roman"/>
          <w:sz w:val="28"/>
          <w:szCs w:val="28"/>
        </w:rPr>
      </w:pPr>
      <w:r w:rsidRPr="00227D52">
        <w:rPr>
          <w:rFonts w:ascii="Times New Roman" w:hAnsi="Times New Roman" w:cs="Times New Roman"/>
          <w:sz w:val="28"/>
          <w:szCs w:val="28"/>
        </w:rPr>
        <w:t xml:space="preserve">21. Микрогематурия. Возможные причины. Действия врача  </w:t>
      </w:r>
    </w:p>
    <w:p w:rsidR="00227D52" w:rsidRPr="00227D52" w:rsidRDefault="00227D52" w:rsidP="00227D52">
      <w:pPr>
        <w:rPr>
          <w:rFonts w:ascii="Times New Roman" w:hAnsi="Times New Roman" w:cs="Times New Roman"/>
          <w:sz w:val="28"/>
          <w:szCs w:val="28"/>
        </w:rPr>
      </w:pPr>
      <w:r w:rsidRPr="00227D52">
        <w:rPr>
          <w:rFonts w:ascii="Times New Roman" w:hAnsi="Times New Roman" w:cs="Times New Roman"/>
          <w:sz w:val="28"/>
          <w:szCs w:val="28"/>
        </w:rPr>
        <w:t xml:space="preserve">22. МКБ. Классификация конкрементов. </w:t>
      </w:r>
    </w:p>
    <w:p w:rsidR="00227D52" w:rsidRPr="00227D52" w:rsidRDefault="00227D52" w:rsidP="00227D52">
      <w:pPr>
        <w:rPr>
          <w:rFonts w:ascii="Times New Roman" w:hAnsi="Times New Roman" w:cs="Times New Roman"/>
          <w:sz w:val="28"/>
          <w:szCs w:val="28"/>
        </w:rPr>
      </w:pPr>
      <w:r w:rsidRPr="00227D52">
        <w:rPr>
          <w:rFonts w:ascii="Times New Roman" w:hAnsi="Times New Roman" w:cs="Times New Roman"/>
          <w:sz w:val="28"/>
          <w:szCs w:val="28"/>
        </w:rPr>
        <w:t xml:space="preserve"> 23. Мочекаменная болезнь.  </w:t>
      </w:r>
    </w:p>
    <w:p w:rsidR="00227D52" w:rsidRPr="00227D52" w:rsidRDefault="00227D52" w:rsidP="00227D52">
      <w:pPr>
        <w:rPr>
          <w:rFonts w:ascii="Times New Roman" w:hAnsi="Times New Roman" w:cs="Times New Roman"/>
          <w:sz w:val="28"/>
          <w:szCs w:val="28"/>
        </w:rPr>
      </w:pPr>
      <w:r w:rsidRPr="00227D52">
        <w:rPr>
          <w:rFonts w:ascii="Times New Roman" w:hAnsi="Times New Roman" w:cs="Times New Roman"/>
          <w:sz w:val="28"/>
          <w:szCs w:val="28"/>
        </w:rPr>
        <w:lastRenderedPageBreak/>
        <w:t xml:space="preserve">24. Неотложные состояния в урологии.  </w:t>
      </w:r>
    </w:p>
    <w:p w:rsidR="00227D52" w:rsidRPr="00227D52" w:rsidRDefault="00227D52" w:rsidP="00227D52">
      <w:pPr>
        <w:rPr>
          <w:rFonts w:ascii="Times New Roman" w:hAnsi="Times New Roman" w:cs="Times New Roman"/>
          <w:sz w:val="28"/>
          <w:szCs w:val="28"/>
        </w:rPr>
      </w:pPr>
      <w:r w:rsidRPr="00227D52">
        <w:rPr>
          <w:rFonts w:ascii="Times New Roman" w:hAnsi="Times New Roman" w:cs="Times New Roman"/>
          <w:sz w:val="28"/>
          <w:szCs w:val="28"/>
        </w:rPr>
        <w:t xml:space="preserve">25. Неспецифические воспалительные заболевания мочеполовой системы.  </w:t>
      </w:r>
    </w:p>
    <w:p w:rsidR="00227D52" w:rsidRPr="00227D52" w:rsidRDefault="00227D52" w:rsidP="00227D52">
      <w:pPr>
        <w:rPr>
          <w:rFonts w:ascii="Times New Roman" w:hAnsi="Times New Roman" w:cs="Times New Roman"/>
          <w:sz w:val="28"/>
          <w:szCs w:val="28"/>
        </w:rPr>
      </w:pPr>
      <w:r w:rsidRPr="00227D52">
        <w:rPr>
          <w:rFonts w:ascii="Times New Roman" w:hAnsi="Times New Roman" w:cs="Times New Roman"/>
          <w:sz w:val="28"/>
          <w:szCs w:val="28"/>
        </w:rPr>
        <w:t xml:space="preserve">26. </w:t>
      </w:r>
      <w:proofErr w:type="spellStart"/>
      <w:r w:rsidRPr="00227D52">
        <w:rPr>
          <w:rFonts w:ascii="Times New Roman" w:hAnsi="Times New Roman" w:cs="Times New Roman"/>
          <w:sz w:val="28"/>
          <w:szCs w:val="28"/>
        </w:rPr>
        <w:t>Нефрогенная</w:t>
      </w:r>
      <w:proofErr w:type="spellEnd"/>
      <w:r w:rsidRPr="00227D52">
        <w:rPr>
          <w:rFonts w:ascii="Times New Roman" w:hAnsi="Times New Roman" w:cs="Times New Roman"/>
          <w:sz w:val="28"/>
          <w:szCs w:val="28"/>
        </w:rPr>
        <w:t xml:space="preserve"> гипертония.  </w:t>
      </w:r>
    </w:p>
    <w:p w:rsidR="00227D52" w:rsidRPr="00227D52" w:rsidRDefault="00227D52" w:rsidP="00227D52">
      <w:pPr>
        <w:rPr>
          <w:rFonts w:ascii="Times New Roman" w:hAnsi="Times New Roman" w:cs="Times New Roman"/>
          <w:sz w:val="28"/>
          <w:szCs w:val="28"/>
        </w:rPr>
      </w:pPr>
      <w:r w:rsidRPr="00227D52">
        <w:rPr>
          <w:rFonts w:ascii="Times New Roman" w:hAnsi="Times New Roman" w:cs="Times New Roman"/>
          <w:sz w:val="28"/>
          <w:szCs w:val="28"/>
        </w:rPr>
        <w:t xml:space="preserve">27. Новообразования мочеполовой системы.  </w:t>
      </w:r>
    </w:p>
    <w:p w:rsidR="00227D52" w:rsidRPr="00227D52" w:rsidRDefault="00227D52" w:rsidP="00227D52">
      <w:pPr>
        <w:rPr>
          <w:rFonts w:ascii="Times New Roman" w:hAnsi="Times New Roman" w:cs="Times New Roman"/>
          <w:sz w:val="28"/>
          <w:szCs w:val="28"/>
        </w:rPr>
      </w:pPr>
      <w:r w:rsidRPr="00227D52">
        <w:rPr>
          <w:rFonts w:ascii="Times New Roman" w:hAnsi="Times New Roman" w:cs="Times New Roman"/>
          <w:sz w:val="28"/>
          <w:szCs w:val="28"/>
        </w:rPr>
        <w:t xml:space="preserve">28. Оказание первой помощи урологическим больным.  </w:t>
      </w:r>
    </w:p>
    <w:p w:rsidR="00227D52" w:rsidRPr="00227D52" w:rsidRDefault="00227D52" w:rsidP="00227D52">
      <w:pPr>
        <w:rPr>
          <w:rFonts w:ascii="Times New Roman" w:hAnsi="Times New Roman" w:cs="Times New Roman"/>
          <w:sz w:val="28"/>
          <w:szCs w:val="28"/>
        </w:rPr>
      </w:pPr>
      <w:r w:rsidRPr="00227D52">
        <w:rPr>
          <w:rFonts w:ascii="Times New Roman" w:hAnsi="Times New Roman" w:cs="Times New Roman"/>
          <w:sz w:val="28"/>
          <w:szCs w:val="28"/>
        </w:rPr>
        <w:t xml:space="preserve">29. Оперативные методы лечения рака предстательной железы. Показания. Выбор метода.  </w:t>
      </w:r>
    </w:p>
    <w:p w:rsidR="00227D52" w:rsidRPr="00227D52" w:rsidRDefault="00227D52" w:rsidP="00227D52">
      <w:pPr>
        <w:rPr>
          <w:rFonts w:ascii="Times New Roman" w:hAnsi="Times New Roman" w:cs="Times New Roman"/>
          <w:sz w:val="28"/>
          <w:szCs w:val="28"/>
        </w:rPr>
      </w:pPr>
      <w:r w:rsidRPr="00227D52">
        <w:rPr>
          <w:rFonts w:ascii="Times New Roman" w:hAnsi="Times New Roman" w:cs="Times New Roman"/>
          <w:sz w:val="28"/>
          <w:szCs w:val="28"/>
        </w:rPr>
        <w:t xml:space="preserve">30. Опухоли верхних мочевых путей. Симптомы. Особенности диагностики и лечения.  </w:t>
      </w:r>
    </w:p>
    <w:p w:rsidR="00227D52" w:rsidRPr="00227D52" w:rsidRDefault="00227D52" w:rsidP="00227D52">
      <w:pPr>
        <w:rPr>
          <w:rFonts w:ascii="Times New Roman" w:hAnsi="Times New Roman" w:cs="Times New Roman"/>
          <w:sz w:val="28"/>
          <w:szCs w:val="28"/>
        </w:rPr>
      </w:pPr>
      <w:r w:rsidRPr="00227D52">
        <w:rPr>
          <w:rFonts w:ascii="Times New Roman" w:hAnsi="Times New Roman" w:cs="Times New Roman"/>
          <w:sz w:val="28"/>
          <w:szCs w:val="28"/>
        </w:rPr>
        <w:t xml:space="preserve">31. Опухоли яичка. Диагностика. Принципы лечения.  </w:t>
      </w:r>
    </w:p>
    <w:p w:rsidR="00227D52" w:rsidRPr="00227D52" w:rsidRDefault="00227D52" w:rsidP="00227D52">
      <w:pPr>
        <w:rPr>
          <w:rFonts w:ascii="Times New Roman" w:hAnsi="Times New Roman" w:cs="Times New Roman"/>
          <w:sz w:val="28"/>
          <w:szCs w:val="28"/>
        </w:rPr>
      </w:pPr>
      <w:r w:rsidRPr="00227D52">
        <w:rPr>
          <w:rFonts w:ascii="Times New Roman" w:hAnsi="Times New Roman" w:cs="Times New Roman"/>
          <w:sz w:val="28"/>
          <w:szCs w:val="28"/>
        </w:rPr>
        <w:t xml:space="preserve">32. Опухоль мочевого пузыря. Диагностика. Лечение.  </w:t>
      </w:r>
    </w:p>
    <w:p w:rsidR="00227D52" w:rsidRPr="00227D52" w:rsidRDefault="00227D52" w:rsidP="00227D52">
      <w:pPr>
        <w:rPr>
          <w:rFonts w:ascii="Times New Roman" w:hAnsi="Times New Roman" w:cs="Times New Roman"/>
          <w:sz w:val="28"/>
          <w:szCs w:val="28"/>
        </w:rPr>
      </w:pPr>
      <w:r w:rsidRPr="00227D52">
        <w:rPr>
          <w:rFonts w:ascii="Times New Roman" w:hAnsi="Times New Roman" w:cs="Times New Roman"/>
          <w:sz w:val="28"/>
          <w:szCs w:val="28"/>
        </w:rPr>
        <w:t xml:space="preserve">33. Опухоль почки. Симптомы. Классификация. Диагностика. Методы лечения. </w:t>
      </w:r>
    </w:p>
    <w:p w:rsidR="00227D52" w:rsidRPr="00227D52" w:rsidRDefault="00227D52" w:rsidP="00227D52">
      <w:pPr>
        <w:rPr>
          <w:rFonts w:ascii="Times New Roman" w:hAnsi="Times New Roman" w:cs="Times New Roman"/>
          <w:sz w:val="28"/>
          <w:szCs w:val="28"/>
        </w:rPr>
      </w:pPr>
      <w:r w:rsidRPr="00227D52">
        <w:rPr>
          <w:rFonts w:ascii="Times New Roman" w:hAnsi="Times New Roman" w:cs="Times New Roman"/>
          <w:sz w:val="28"/>
          <w:szCs w:val="28"/>
        </w:rPr>
        <w:t xml:space="preserve"> 34. </w:t>
      </w:r>
      <w:proofErr w:type="spellStart"/>
      <w:r w:rsidRPr="00227D52">
        <w:rPr>
          <w:rFonts w:ascii="Times New Roman" w:hAnsi="Times New Roman" w:cs="Times New Roman"/>
          <w:sz w:val="28"/>
          <w:szCs w:val="28"/>
        </w:rPr>
        <w:t>Орхиэпидидимит</w:t>
      </w:r>
      <w:proofErr w:type="spellEnd"/>
      <w:r w:rsidRPr="00227D52">
        <w:rPr>
          <w:rFonts w:ascii="Times New Roman" w:hAnsi="Times New Roman" w:cs="Times New Roman"/>
          <w:sz w:val="28"/>
          <w:szCs w:val="28"/>
        </w:rPr>
        <w:t xml:space="preserve">. Причины. Диагностика. Принципы лечения  </w:t>
      </w:r>
    </w:p>
    <w:p w:rsidR="00227D52" w:rsidRPr="00227D52" w:rsidRDefault="00227D52" w:rsidP="00227D52">
      <w:pPr>
        <w:rPr>
          <w:rFonts w:ascii="Times New Roman" w:hAnsi="Times New Roman" w:cs="Times New Roman"/>
          <w:sz w:val="28"/>
          <w:szCs w:val="28"/>
        </w:rPr>
      </w:pPr>
      <w:r w:rsidRPr="00227D52">
        <w:rPr>
          <w:rFonts w:ascii="Times New Roman" w:hAnsi="Times New Roman" w:cs="Times New Roman"/>
          <w:sz w:val="28"/>
          <w:szCs w:val="28"/>
        </w:rPr>
        <w:t xml:space="preserve">35. Острая и хроническая почечная недостаточность.  </w:t>
      </w:r>
    </w:p>
    <w:p w:rsidR="00227D52" w:rsidRPr="00227D52" w:rsidRDefault="00227D52" w:rsidP="00227D52">
      <w:pPr>
        <w:rPr>
          <w:rFonts w:ascii="Times New Roman" w:hAnsi="Times New Roman" w:cs="Times New Roman"/>
          <w:sz w:val="28"/>
          <w:szCs w:val="28"/>
        </w:rPr>
      </w:pPr>
      <w:r w:rsidRPr="00227D52">
        <w:rPr>
          <w:rFonts w:ascii="Times New Roman" w:hAnsi="Times New Roman" w:cs="Times New Roman"/>
          <w:sz w:val="28"/>
          <w:szCs w:val="28"/>
        </w:rPr>
        <w:t xml:space="preserve">36. Острый пиелонефрит. Классификация. Диагностика. Лечение.  </w:t>
      </w:r>
    </w:p>
    <w:p w:rsidR="00227D52" w:rsidRPr="00227D52" w:rsidRDefault="00227D52" w:rsidP="00227D52">
      <w:pPr>
        <w:rPr>
          <w:rFonts w:ascii="Times New Roman" w:hAnsi="Times New Roman" w:cs="Times New Roman"/>
          <w:sz w:val="28"/>
          <w:szCs w:val="28"/>
        </w:rPr>
      </w:pPr>
      <w:r w:rsidRPr="00227D52">
        <w:rPr>
          <w:rFonts w:ascii="Times New Roman" w:hAnsi="Times New Roman" w:cs="Times New Roman"/>
          <w:sz w:val="28"/>
          <w:szCs w:val="28"/>
        </w:rPr>
        <w:t xml:space="preserve">37. Острый простатит.  </w:t>
      </w:r>
    </w:p>
    <w:p w:rsidR="00227D52" w:rsidRPr="00227D52" w:rsidRDefault="00227D52" w:rsidP="00227D52">
      <w:pPr>
        <w:rPr>
          <w:rFonts w:ascii="Times New Roman" w:hAnsi="Times New Roman" w:cs="Times New Roman"/>
          <w:sz w:val="28"/>
          <w:szCs w:val="28"/>
        </w:rPr>
      </w:pPr>
      <w:r w:rsidRPr="00227D52">
        <w:rPr>
          <w:rFonts w:ascii="Times New Roman" w:hAnsi="Times New Roman" w:cs="Times New Roman"/>
          <w:sz w:val="28"/>
          <w:szCs w:val="28"/>
        </w:rPr>
        <w:t xml:space="preserve">38. Острый цистит. Клиника. Диагностика. Лечение.  </w:t>
      </w:r>
    </w:p>
    <w:p w:rsidR="00227D52" w:rsidRPr="00227D52" w:rsidRDefault="00227D52" w:rsidP="00227D52">
      <w:pPr>
        <w:rPr>
          <w:rFonts w:ascii="Times New Roman" w:hAnsi="Times New Roman" w:cs="Times New Roman"/>
          <w:sz w:val="28"/>
          <w:szCs w:val="28"/>
        </w:rPr>
      </w:pPr>
      <w:r w:rsidRPr="00227D52">
        <w:rPr>
          <w:rFonts w:ascii="Times New Roman" w:hAnsi="Times New Roman" w:cs="Times New Roman"/>
          <w:sz w:val="28"/>
          <w:szCs w:val="28"/>
        </w:rPr>
        <w:t xml:space="preserve">39. Побочные реакции и осложнения, встречающиеся при выполнении экскреторной урографии.  </w:t>
      </w:r>
    </w:p>
    <w:p w:rsidR="00227D52" w:rsidRPr="00227D52" w:rsidRDefault="00227D52" w:rsidP="00227D52">
      <w:pPr>
        <w:rPr>
          <w:rFonts w:ascii="Times New Roman" w:hAnsi="Times New Roman" w:cs="Times New Roman"/>
          <w:sz w:val="28"/>
          <w:szCs w:val="28"/>
        </w:rPr>
      </w:pPr>
      <w:r w:rsidRPr="00227D52">
        <w:rPr>
          <w:rFonts w:ascii="Times New Roman" w:hAnsi="Times New Roman" w:cs="Times New Roman"/>
          <w:sz w:val="28"/>
          <w:szCs w:val="28"/>
        </w:rPr>
        <w:t xml:space="preserve">40. Показания к биопсии предстательной железы. </w:t>
      </w:r>
    </w:p>
    <w:p w:rsidR="00227D52" w:rsidRPr="00227D52" w:rsidRDefault="00227D52" w:rsidP="00227D52">
      <w:pPr>
        <w:rPr>
          <w:rFonts w:ascii="Times New Roman" w:hAnsi="Times New Roman" w:cs="Times New Roman"/>
          <w:sz w:val="28"/>
          <w:szCs w:val="28"/>
        </w:rPr>
      </w:pPr>
      <w:r w:rsidRPr="00227D52">
        <w:rPr>
          <w:rFonts w:ascii="Times New Roman" w:hAnsi="Times New Roman" w:cs="Times New Roman"/>
          <w:sz w:val="28"/>
          <w:szCs w:val="28"/>
        </w:rPr>
        <w:t xml:space="preserve"> 41. </w:t>
      </w:r>
      <w:proofErr w:type="spellStart"/>
      <w:r w:rsidRPr="00227D52">
        <w:rPr>
          <w:rFonts w:ascii="Times New Roman" w:hAnsi="Times New Roman" w:cs="Times New Roman"/>
          <w:sz w:val="28"/>
          <w:szCs w:val="28"/>
        </w:rPr>
        <w:t>Приапизм</w:t>
      </w:r>
      <w:proofErr w:type="spellEnd"/>
      <w:r w:rsidRPr="00227D52">
        <w:rPr>
          <w:rFonts w:ascii="Times New Roman" w:hAnsi="Times New Roman" w:cs="Times New Roman"/>
          <w:sz w:val="28"/>
          <w:szCs w:val="28"/>
        </w:rPr>
        <w:t xml:space="preserve">. Диагностика. Первая помощь.  </w:t>
      </w:r>
    </w:p>
    <w:p w:rsidR="00227D52" w:rsidRPr="00227D52" w:rsidRDefault="00227D52" w:rsidP="00227D52">
      <w:pPr>
        <w:rPr>
          <w:rFonts w:ascii="Times New Roman" w:hAnsi="Times New Roman" w:cs="Times New Roman"/>
          <w:sz w:val="28"/>
          <w:szCs w:val="28"/>
        </w:rPr>
      </w:pPr>
      <w:r w:rsidRPr="00227D52">
        <w:rPr>
          <w:rFonts w:ascii="Times New Roman" w:hAnsi="Times New Roman" w:cs="Times New Roman"/>
          <w:sz w:val="28"/>
          <w:szCs w:val="28"/>
        </w:rPr>
        <w:t xml:space="preserve">42. Радиоизотопные и ультразвуковые методы исследования в урологии. </w:t>
      </w:r>
    </w:p>
    <w:p w:rsidR="00227D52" w:rsidRPr="00227D52" w:rsidRDefault="00227D52" w:rsidP="00227D52">
      <w:pPr>
        <w:rPr>
          <w:rFonts w:ascii="Times New Roman" w:hAnsi="Times New Roman" w:cs="Times New Roman"/>
          <w:sz w:val="28"/>
          <w:szCs w:val="28"/>
        </w:rPr>
      </w:pPr>
      <w:r w:rsidRPr="00227D52">
        <w:rPr>
          <w:rFonts w:ascii="Times New Roman" w:hAnsi="Times New Roman" w:cs="Times New Roman"/>
          <w:sz w:val="28"/>
          <w:szCs w:val="28"/>
        </w:rPr>
        <w:t xml:space="preserve"> 43. Рак предстательной железы. Диагностика. Лечение.  </w:t>
      </w:r>
    </w:p>
    <w:p w:rsidR="00227D52" w:rsidRPr="00227D52" w:rsidRDefault="00227D52" w:rsidP="00227D52">
      <w:pPr>
        <w:rPr>
          <w:rFonts w:ascii="Times New Roman" w:hAnsi="Times New Roman" w:cs="Times New Roman"/>
          <w:sz w:val="28"/>
          <w:szCs w:val="28"/>
        </w:rPr>
      </w:pPr>
      <w:r w:rsidRPr="00227D52">
        <w:rPr>
          <w:rFonts w:ascii="Times New Roman" w:hAnsi="Times New Roman" w:cs="Times New Roman"/>
          <w:sz w:val="28"/>
          <w:szCs w:val="28"/>
        </w:rPr>
        <w:t xml:space="preserve">44. Рентгенодиагностика в урологии. </w:t>
      </w:r>
    </w:p>
    <w:p w:rsidR="00227D52" w:rsidRPr="00227D52" w:rsidRDefault="00227D52" w:rsidP="00227D52">
      <w:pPr>
        <w:rPr>
          <w:rFonts w:ascii="Times New Roman" w:hAnsi="Times New Roman" w:cs="Times New Roman"/>
          <w:sz w:val="28"/>
          <w:szCs w:val="28"/>
        </w:rPr>
      </w:pPr>
      <w:r w:rsidRPr="00227D52">
        <w:rPr>
          <w:rFonts w:ascii="Times New Roman" w:hAnsi="Times New Roman" w:cs="Times New Roman"/>
          <w:sz w:val="28"/>
          <w:szCs w:val="28"/>
        </w:rPr>
        <w:t xml:space="preserve"> 45. Ретроградная пиелография - методика выполнения, показания.  </w:t>
      </w:r>
    </w:p>
    <w:p w:rsidR="00227D52" w:rsidRPr="00227D52" w:rsidRDefault="00227D52" w:rsidP="00227D52">
      <w:pPr>
        <w:rPr>
          <w:rFonts w:ascii="Times New Roman" w:hAnsi="Times New Roman" w:cs="Times New Roman"/>
          <w:sz w:val="28"/>
          <w:szCs w:val="28"/>
        </w:rPr>
      </w:pPr>
      <w:r w:rsidRPr="00227D52">
        <w:rPr>
          <w:rFonts w:ascii="Times New Roman" w:hAnsi="Times New Roman" w:cs="Times New Roman"/>
          <w:sz w:val="28"/>
          <w:szCs w:val="28"/>
        </w:rPr>
        <w:t xml:space="preserve">46. Симптоматология урологических заболеваний с </w:t>
      </w:r>
      <w:proofErr w:type="spellStart"/>
      <w:r w:rsidRPr="00227D52">
        <w:rPr>
          <w:rFonts w:ascii="Times New Roman" w:hAnsi="Times New Roman" w:cs="Times New Roman"/>
          <w:sz w:val="28"/>
          <w:szCs w:val="28"/>
        </w:rPr>
        <w:t>курацией</w:t>
      </w:r>
      <w:proofErr w:type="spellEnd"/>
      <w:r w:rsidRPr="00227D52">
        <w:rPr>
          <w:rFonts w:ascii="Times New Roman" w:hAnsi="Times New Roman" w:cs="Times New Roman"/>
          <w:sz w:val="28"/>
          <w:szCs w:val="28"/>
        </w:rPr>
        <w:t xml:space="preserve"> больного. </w:t>
      </w:r>
    </w:p>
    <w:p w:rsidR="00227D52" w:rsidRPr="00227D52" w:rsidRDefault="00227D52" w:rsidP="00227D52">
      <w:pPr>
        <w:rPr>
          <w:rFonts w:ascii="Times New Roman" w:hAnsi="Times New Roman" w:cs="Times New Roman"/>
          <w:sz w:val="28"/>
          <w:szCs w:val="28"/>
        </w:rPr>
      </w:pPr>
      <w:r w:rsidRPr="00227D52">
        <w:rPr>
          <w:rFonts w:ascii="Times New Roman" w:hAnsi="Times New Roman" w:cs="Times New Roman"/>
          <w:sz w:val="28"/>
          <w:szCs w:val="28"/>
        </w:rPr>
        <w:t xml:space="preserve"> 47. Симптомы верхних мочевых путей. Причины. Диагностика. Лечение.  </w:t>
      </w:r>
    </w:p>
    <w:p w:rsidR="00227D52" w:rsidRPr="00227D52" w:rsidRDefault="00227D52" w:rsidP="00227D52">
      <w:pPr>
        <w:rPr>
          <w:rFonts w:ascii="Times New Roman" w:hAnsi="Times New Roman" w:cs="Times New Roman"/>
          <w:sz w:val="28"/>
          <w:szCs w:val="28"/>
        </w:rPr>
      </w:pPr>
      <w:r w:rsidRPr="00227D52">
        <w:rPr>
          <w:rFonts w:ascii="Times New Roman" w:hAnsi="Times New Roman" w:cs="Times New Roman"/>
          <w:sz w:val="28"/>
          <w:szCs w:val="28"/>
        </w:rPr>
        <w:t xml:space="preserve">48. Симптомы нижних мочевых путей. Возможные причины. Лечение.  </w:t>
      </w:r>
    </w:p>
    <w:p w:rsidR="00227D52" w:rsidRPr="00227D52" w:rsidRDefault="00227D52" w:rsidP="00227D52">
      <w:pPr>
        <w:rPr>
          <w:rFonts w:ascii="Times New Roman" w:hAnsi="Times New Roman" w:cs="Times New Roman"/>
          <w:sz w:val="28"/>
          <w:szCs w:val="28"/>
        </w:rPr>
      </w:pPr>
      <w:r w:rsidRPr="00227D52">
        <w:rPr>
          <w:rFonts w:ascii="Times New Roman" w:hAnsi="Times New Roman" w:cs="Times New Roman"/>
          <w:sz w:val="28"/>
          <w:szCs w:val="28"/>
        </w:rPr>
        <w:t xml:space="preserve">49. Травма мочевого пузыря. Диагностика. Лечение  </w:t>
      </w:r>
    </w:p>
    <w:p w:rsidR="00227D52" w:rsidRPr="00227D52" w:rsidRDefault="00227D52" w:rsidP="00227D52">
      <w:pPr>
        <w:rPr>
          <w:rFonts w:ascii="Times New Roman" w:hAnsi="Times New Roman" w:cs="Times New Roman"/>
          <w:sz w:val="28"/>
          <w:szCs w:val="28"/>
        </w:rPr>
      </w:pPr>
      <w:r w:rsidRPr="00227D52">
        <w:rPr>
          <w:rFonts w:ascii="Times New Roman" w:hAnsi="Times New Roman" w:cs="Times New Roman"/>
          <w:sz w:val="28"/>
          <w:szCs w:val="28"/>
        </w:rPr>
        <w:lastRenderedPageBreak/>
        <w:t xml:space="preserve">50. Травма органов мошонки и полового члена. Диагностика. Принципы лечения. </w:t>
      </w:r>
    </w:p>
    <w:p w:rsidR="00227D52" w:rsidRPr="00227D52" w:rsidRDefault="00227D52" w:rsidP="00227D52">
      <w:pPr>
        <w:rPr>
          <w:rFonts w:ascii="Times New Roman" w:hAnsi="Times New Roman" w:cs="Times New Roman"/>
          <w:sz w:val="28"/>
          <w:szCs w:val="28"/>
        </w:rPr>
      </w:pPr>
      <w:r w:rsidRPr="00227D52">
        <w:rPr>
          <w:rFonts w:ascii="Times New Roman" w:hAnsi="Times New Roman" w:cs="Times New Roman"/>
          <w:sz w:val="28"/>
          <w:szCs w:val="28"/>
        </w:rPr>
        <w:t xml:space="preserve"> 51. Травма почки. Классификация. Принципы диагностики и лечения.  </w:t>
      </w:r>
    </w:p>
    <w:p w:rsidR="00227D52" w:rsidRPr="00227D52" w:rsidRDefault="00227D52" w:rsidP="00227D52">
      <w:pPr>
        <w:rPr>
          <w:rFonts w:ascii="Times New Roman" w:hAnsi="Times New Roman" w:cs="Times New Roman"/>
          <w:sz w:val="28"/>
          <w:szCs w:val="28"/>
        </w:rPr>
      </w:pPr>
      <w:r w:rsidRPr="00227D52">
        <w:rPr>
          <w:rFonts w:ascii="Times New Roman" w:hAnsi="Times New Roman" w:cs="Times New Roman"/>
          <w:sz w:val="28"/>
          <w:szCs w:val="28"/>
        </w:rPr>
        <w:t xml:space="preserve">52. Травма уретры. Диагностика. Первая врачебная помощь. Принципы лечения.  </w:t>
      </w:r>
    </w:p>
    <w:p w:rsidR="00227D52" w:rsidRPr="00227D52" w:rsidRDefault="00227D52" w:rsidP="00227D52">
      <w:pPr>
        <w:rPr>
          <w:rFonts w:ascii="Times New Roman" w:hAnsi="Times New Roman" w:cs="Times New Roman"/>
          <w:sz w:val="28"/>
          <w:szCs w:val="28"/>
        </w:rPr>
      </w:pPr>
      <w:r w:rsidRPr="00227D52">
        <w:rPr>
          <w:rFonts w:ascii="Times New Roman" w:hAnsi="Times New Roman" w:cs="Times New Roman"/>
          <w:sz w:val="28"/>
          <w:szCs w:val="28"/>
        </w:rPr>
        <w:t xml:space="preserve">53. Травмы мочевого пузыря и уретры.  </w:t>
      </w:r>
    </w:p>
    <w:p w:rsidR="00227D52" w:rsidRPr="00227D52" w:rsidRDefault="00227D52" w:rsidP="00227D52">
      <w:pPr>
        <w:rPr>
          <w:rFonts w:ascii="Times New Roman" w:hAnsi="Times New Roman" w:cs="Times New Roman"/>
          <w:sz w:val="28"/>
          <w:szCs w:val="28"/>
        </w:rPr>
      </w:pPr>
      <w:r w:rsidRPr="00227D52">
        <w:rPr>
          <w:rFonts w:ascii="Times New Roman" w:hAnsi="Times New Roman" w:cs="Times New Roman"/>
          <w:sz w:val="28"/>
          <w:szCs w:val="28"/>
        </w:rPr>
        <w:t xml:space="preserve">54. Травмы органов МПС </w:t>
      </w:r>
    </w:p>
    <w:p w:rsidR="00227D52" w:rsidRPr="00227D52" w:rsidRDefault="00227D52" w:rsidP="00227D52">
      <w:pPr>
        <w:rPr>
          <w:rFonts w:ascii="Times New Roman" w:hAnsi="Times New Roman" w:cs="Times New Roman"/>
          <w:sz w:val="28"/>
          <w:szCs w:val="28"/>
        </w:rPr>
      </w:pPr>
      <w:r w:rsidRPr="00227D52">
        <w:rPr>
          <w:rFonts w:ascii="Times New Roman" w:hAnsi="Times New Roman" w:cs="Times New Roman"/>
          <w:sz w:val="28"/>
          <w:szCs w:val="28"/>
        </w:rPr>
        <w:t xml:space="preserve"> 55. Хронический простатит. </w:t>
      </w:r>
    </w:p>
    <w:p w:rsidR="00227D52" w:rsidRPr="00227D52" w:rsidRDefault="00227D52" w:rsidP="00227D52">
      <w:pPr>
        <w:rPr>
          <w:rFonts w:ascii="Times New Roman" w:hAnsi="Times New Roman" w:cs="Times New Roman"/>
          <w:sz w:val="28"/>
          <w:szCs w:val="28"/>
        </w:rPr>
      </w:pPr>
      <w:r w:rsidRPr="00227D52">
        <w:rPr>
          <w:rFonts w:ascii="Times New Roman" w:hAnsi="Times New Roman" w:cs="Times New Roman"/>
          <w:sz w:val="28"/>
          <w:szCs w:val="28"/>
        </w:rPr>
        <w:t xml:space="preserve"> 56. Хронический цистит.  </w:t>
      </w:r>
    </w:p>
    <w:p w:rsidR="00227D52" w:rsidRPr="00227D52" w:rsidRDefault="00227D52" w:rsidP="00227D52">
      <w:pPr>
        <w:rPr>
          <w:rFonts w:ascii="Times New Roman" w:hAnsi="Times New Roman" w:cs="Times New Roman"/>
          <w:sz w:val="28"/>
          <w:szCs w:val="28"/>
        </w:rPr>
      </w:pPr>
      <w:r w:rsidRPr="00227D52">
        <w:rPr>
          <w:rFonts w:ascii="Times New Roman" w:hAnsi="Times New Roman" w:cs="Times New Roman"/>
          <w:sz w:val="28"/>
          <w:szCs w:val="28"/>
        </w:rPr>
        <w:t xml:space="preserve">57. </w:t>
      </w:r>
      <w:proofErr w:type="spellStart"/>
      <w:r w:rsidRPr="00227D52">
        <w:rPr>
          <w:rFonts w:ascii="Times New Roman" w:hAnsi="Times New Roman" w:cs="Times New Roman"/>
          <w:sz w:val="28"/>
          <w:szCs w:val="28"/>
        </w:rPr>
        <w:t>Эректильная</w:t>
      </w:r>
      <w:proofErr w:type="spellEnd"/>
      <w:r w:rsidRPr="00227D52">
        <w:rPr>
          <w:rFonts w:ascii="Times New Roman" w:hAnsi="Times New Roman" w:cs="Times New Roman"/>
          <w:sz w:val="28"/>
          <w:szCs w:val="28"/>
        </w:rPr>
        <w:t xml:space="preserve"> дисфункция.  </w:t>
      </w:r>
    </w:p>
    <w:p w:rsidR="00227D52" w:rsidRPr="00227D52" w:rsidRDefault="00227D52" w:rsidP="00227D52">
      <w:pPr>
        <w:rPr>
          <w:rFonts w:ascii="Times New Roman" w:hAnsi="Times New Roman" w:cs="Times New Roman"/>
          <w:b/>
          <w:sz w:val="28"/>
          <w:szCs w:val="28"/>
        </w:rPr>
      </w:pPr>
      <w:r w:rsidRPr="00227D52">
        <w:rPr>
          <w:rFonts w:ascii="Times New Roman" w:hAnsi="Times New Roman" w:cs="Times New Roman"/>
          <w:b/>
          <w:sz w:val="28"/>
          <w:szCs w:val="28"/>
        </w:rPr>
        <w:t xml:space="preserve">Вопросы по научно-квалификационной работе аспиранта: </w:t>
      </w:r>
    </w:p>
    <w:p w:rsidR="00227D52" w:rsidRPr="00227D52" w:rsidRDefault="00227D52" w:rsidP="00227D52">
      <w:pPr>
        <w:rPr>
          <w:rFonts w:ascii="Times New Roman" w:hAnsi="Times New Roman" w:cs="Times New Roman"/>
          <w:sz w:val="28"/>
          <w:szCs w:val="28"/>
        </w:rPr>
      </w:pPr>
      <w:r w:rsidRPr="00227D52">
        <w:rPr>
          <w:rFonts w:ascii="Times New Roman" w:hAnsi="Times New Roman" w:cs="Times New Roman"/>
          <w:sz w:val="28"/>
          <w:szCs w:val="28"/>
        </w:rPr>
        <w:t xml:space="preserve">1. Обоснование актуальности темы НИР </w:t>
      </w:r>
    </w:p>
    <w:p w:rsidR="00227D52" w:rsidRPr="00227D52" w:rsidRDefault="00227D52" w:rsidP="00227D52">
      <w:pPr>
        <w:rPr>
          <w:rFonts w:ascii="Times New Roman" w:hAnsi="Times New Roman" w:cs="Times New Roman"/>
          <w:sz w:val="28"/>
          <w:szCs w:val="28"/>
        </w:rPr>
      </w:pPr>
      <w:r w:rsidRPr="00227D52">
        <w:rPr>
          <w:rFonts w:ascii="Times New Roman" w:hAnsi="Times New Roman" w:cs="Times New Roman"/>
          <w:sz w:val="28"/>
          <w:szCs w:val="28"/>
        </w:rPr>
        <w:t xml:space="preserve"> 2. Определение цели и задач НИР  </w:t>
      </w:r>
    </w:p>
    <w:p w:rsidR="00227D52" w:rsidRPr="00227D52" w:rsidRDefault="00227D52" w:rsidP="00227D52">
      <w:pPr>
        <w:rPr>
          <w:rFonts w:ascii="Times New Roman" w:hAnsi="Times New Roman" w:cs="Times New Roman"/>
          <w:sz w:val="28"/>
          <w:szCs w:val="28"/>
        </w:rPr>
      </w:pPr>
      <w:r w:rsidRPr="00227D52">
        <w:rPr>
          <w:rFonts w:ascii="Times New Roman" w:hAnsi="Times New Roman" w:cs="Times New Roman"/>
          <w:sz w:val="28"/>
          <w:szCs w:val="28"/>
        </w:rPr>
        <w:t xml:space="preserve">3. Выбор методов исследования для получения научных данных, соответствующих решению поставленной цели и задач </w:t>
      </w:r>
    </w:p>
    <w:p w:rsidR="00227D52" w:rsidRPr="00227D52" w:rsidRDefault="00227D52" w:rsidP="00227D52">
      <w:pPr>
        <w:rPr>
          <w:rFonts w:ascii="Times New Roman" w:hAnsi="Times New Roman" w:cs="Times New Roman"/>
          <w:sz w:val="28"/>
          <w:szCs w:val="28"/>
        </w:rPr>
      </w:pPr>
      <w:r w:rsidRPr="00227D52">
        <w:rPr>
          <w:rFonts w:ascii="Times New Roman" w:hAnsi="Times New Roman" w:cs="Times New Roman"/>
          <w:sz w:val="28"/>
          <w:szCs w:val="28"/>
        </w:rPr>
        <w:t xml:space="preserve">4. Современные средства статистической обработки полученных данных </w:t>
      </w:r>
    </w:p>
    <w:p w:rsidR="00034641" w:rsidRPr="00227D52" w:rsidRDefault="00227D52" w:rsidP="00227D5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27D52">
        <w:rPr>
          <w:rFonts w:ascii="Times New Roman" w:hAnsi="Times New Roman" w:cs="Times New Roman"/>
          <w:sz w:val="28"/>
          <w:szCs w:val="28"/>
        </w:rPr>
        <w:t>5. Способы критической оценки полученных данных для формулировки выводов и практических рекомендаций</w:t>
      </w:r>
    </w:p>
    <w:sectPr w:rsidR="00034641" w:rsidRPr="00227D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583"/>
    <w:rsid w:val="00034641"/>
    <w:rsid w:val="00227D52"/>
    <w:rsid w:val="00853583"/>
    <w:rsid w:val="00DE7C40"/>
    <w:rsid w:val="00E93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4DFAF0-3EA3-4A06-9E80-727E08C98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550</Words>
  <Characters>3137</Characters>
  <Application>Microsoft Office Word</Application>
  <DocSecurity>0</DocSecurity>
  <Lines>26</Lines>
  <Paragraphs>7</Paragraphs>
  <ScaleCrop>false</ScaleCrop>
  <Company/>
  <LinksUpToDate>false</LinksUpToDate>
  <CharactersWithSpaces>3680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2020-05-25T16:38:00Z</dcterms:created>
  <dcterms:modified xsi:type="dcterms:W3CDTF">2020-05-25T16:40:00Z</dcterms:modified>
</cp:coreProperties>
</file>