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6FF5E" w14:textId="77777777" w:rsidR="00EE574D" w:rsidRPr="00B96FA0" w:rsidRDefault="00EE574D">
      <w:pPr>
        <w:pStyle w:val="a3"/>
        <w:ind w:left="0"/>
        <w:jc w:val="left"/>
        <w:rPr>
          <w:noProof/>
        </w:rPr>
      </w:pPr>
    </w:p>
    <w:p w14:paraId="22FBD37F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31ED7B1D" w14:textId="77777777" w:rsidR="00C11713" w:rsidRPr="00B96FA0" w:rsidRDefault="00C11713" w:rsidP="00C11713">
      <w:pPr>
        <w:pStyle w:val="a3"/>
        <w:spacing w:before="10"/>
        <w:ind w:left="0"/>
        <w:jc w:val="left"/>
        <w:rPr>
          <w:sz w:val="19"/>
        </w:rPr>
      </w:pPr>
    </w:p>
    <w:tbl>
      <w:tblPr>
        <w:tblStyle w:val="TableNormal"/>
        <w:tblW w:w="0" w:type="auto"/>
        <w:tblInd w:w="367" w:type="dxa"/>
        <w:tblLayout w:type="fixed"/>
        <w:tblLook w:val="01E0" w:firstRow="1" w:lastRow="1" w:firstColumn="1" w:lastColumn="1" w:noHBand="0" w:noVBand="0"/>
      </w:tblPr>
      <w:tblGrid>
        <w:gridCol w:w="4576"/>
        <w:gridCol w:w="4962"/>
      </w:tblGrid>
      <w:tr w:rsidR="00C11713" w:rsidRPr="00B96FA0" w14:paraId="09C8C922" w14:textId="77777777" w:rsidTr="0098490F">
        <w:trPr>
          <w:trHeight w:val="1504"/>
        </w:trPr>
        <w:tc>
          <w:tcPr>
            <w:tcW w:w="4576" w:type="dxa"/>
          </w:tcPr>
          <w:p w14:paraId="7E98E86A" w14:textId="77777777" w:rsidR="00C11713" w:rsidRPr="00B96FA0" w:rsidRDefault="00C11713" w:rsidP="0098490F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 w:rsidRPr="00B96FA0">
              <w:rPr>
                <w:b/>
                <w:sz w:val="24"/>
              </w:rPr>
              <w:t>ПРИНЯТО:</w:t>
            </w:r>
          </w:p>
          <w:p w14:paraId="4B192564" w14:textId="77777777" w:rsidR="00C11713" w:rsidRPr="00B96FA0" w:rsidRDefault="00C11713" w:rsidP="0098490F">
            <w:pPr>
              <w:pStyle w:val="TableParagraph"/>
              <w:spacing w:before="134"/>
              <w:ind w:left="200"/>
              <w:rPr>
                <w:sz w:val="24"/>
              </w:rPr>
            </w:pPr>
            <w:r w:rsidRPr="00B96FA0">
              <w:rPr>
                <w:sz w:val="24"/>
              </w:rPr>
              <w:t>Ученым</w:t>
            </w:r>
            <w:r w:rsidRPr="00B96FA0">
              <w:rPr>
                <w:spacing w:val="-5"/>
                <w:sz w:val="24"/>
              </w:rPr>
              <w:t xml:space="preserve"> </w:t>
            </w:r>
            <w:r w:rsidRPr="00B96FA0">
              <w:rPr>
                <w:sz w:val="24"/>
              </w:rPr>
              <w:t>советом</w:t>
            </w:r>
            <w:r w:rsidRPr="00B96FA0">
              <w:rPr>
                <w:spacing w:val="-1"/>
                <w:sz w:val="24"/>
              </w:rPr>
              <w:t xml:space="preserve"> </w:t>
            </w:r>
            <w:r w:rsidRPr="00B96FA0">
              <w:rPr>
                <w:sz w:val="24"/>
              </w:rPr>
              <w:t>Академии</w:t>
            </w:r>
          </w:p>
          <w:p w14:paraId="1EBC42F9" w14:textId="48834AA8" w:rsidR="00C11713" w:rsidRPr="00B96FA0" w:rsidRDefault="00C11713" w:rsidP="00C11713">
            <w:pPr>
              <w:pStyle w:val="TableParagraph"/>
              <w:tabs>
                <w:tab w:val="left" w:pos="1637"/>
                <w:tab w:val="left" w:pos="2477"/>
              </w:tabs>
              <w:spacing w:line="416" w:lineRule="exact"/>
              <w:ind w:left="200" w:right="1395"/>
              <w:rPr>
                <w:sz w:val="24"/>
              </w:rPr>
            </w:pPr>
            <w:r w:rsidRPr="00B96FA0">
              <w:rPr>
                <w:sz w:val="24"/>
              </w:rPr>
              <w:t>«__</w:t>
            </w:r>
            <w:proofErr w:type="gramStart"/>
            <w:r w:rsidRPr="00B96FA0">
              <w:rPr>
                <w:sz w:val="24"/>
              </w:rPr>
              <w:t>_»_</w:t>
            </w:r>
            <w:proofErr w:type="gramEnd"/>
            <w:r w:rsidRPr="00B96FA0">
              <w:rPr>
                <w:sz w:val="24"/>
                <w:u w:val="single"/>
              </w:rPr>
              <w:tab/>
            </w:r>
            <w:r w:rsidRPr="00B96FA0">
              <w:rPr>
                <w:sz w:val="24"/>
                <w:u w:val="single"/>
              </w:rPr>
              <w:tab/>
            </w:r>
            <w:r w:rsidRPr="00B96FA0">
              <w:rPr>
                <w:sz w:val="24"/>
              </w:rPr>
              <w:t>2026 г.</w:t>
            </w:r>
            <w:r w:rsidRPr="00B96FA0">
              <w:rPr>
                <w:spacing w:val="-57"/>
                <w:sz w:val="24"/>
              </w:rPr>
              <w:t xml:space="preserve"> </w:t>
            </w:r>
            <w:r w:rsidRPr="00B96FA0">
              <w:rPr>
                <w:sz w:val="24"/>
              </w:rPr>
              <w:t>Протокол</w:t>
            </w:r>
            <w:r w:rsidRPr="00B96FA0">
              <w:rPr>
                <w:spacing w:val="-1"/>
                <w:sz w:val="24"/>
              </w:rPr>
              <w:t xml:space="preserve"> </w:t>
            </w:r>
            <w:r w:rsidRPr="00B96FA0">
              <w:rPr>
                <w:sz w:val="24"/>
              </w:rPr>
              <w:t>№</w:t>
            </w:r>
            <w:r w:rsidRPr="00B96FA0">
              <w:rPr>
                <w:spacing w:val="-1"/>
                <w:sz w:val="24"/>
              </w:rPr>
              <w:t xml:space="preserve"> </w:t>
            </w:r>
            <w:r w:rsidRPr="00B96FA0">
              <w:rPr>
                <w:sz w:val="24"/>
              </w:rPr>
              <w:t>__</w:t>
            </w:r>
          </w:p>
        </w:tc>
        <w:tc>
          <w:tcPr>
            <w:tcW w:w="4962" w:type="dxa"/>
          </w:tcPr>
          <w:p w14:paraId="37621589" w14:textId="77777777" w:rsidR="00C11713" w:rsidRPr="00B96FA0" w:rsidRDefault="00C11713" w:rsidP="0098490F">
            <w:pPr>
              <w:pStyle w:val="TableParagraph"/>
              <w:spacing w:line="266" w:lineRule="exact"/>
              <w:rPr>
                <w:b/>
                <w:sz w:val="24"/>
              </w:rPr>
            </w:pPr>
            <w:r w:rsidRPr="00B96FA0">
              <w:rPr>
                <w:b/>
                <w:sz w:val="24"/>
              </w:rPr>
              <w:t>УТВЕРЖДАЮ:</w:t>
            </w:r>
          </w:p>
          <w:p w14:paraId="48E102C2" w14:textId="77777777" w:rsidR="00C11713" w:rsidRPr="00B96FA0" w:rsidRDefault="00C11713" w:rsidP="0098490F">
            <w:pPr>
              <w:pStyle w:val="TableParagraph"/>
              <w:spacing w:before="36"/>
              <w:rPr>
                <w:sz w:val="24"/>
              </w:rPr>
            </w:pPr>
            <w:r w:rsidRPr="00B96FA0">
              <w:rPr>
                <w:sz w:val="24"/>
              </w:rPr>
              <w:t>Ректор</w:t>
            </w:r>
          </w:p>
          <w:p w14:paraId="7B33AC15" w14:textId="77777777" w:rsidR="00C11713" w:rsidRPr="00B96FA0" w:rsidRDefault="00C11713" w:rsidP="0098490F">
            <w:pPr>
              <w:pStyle w:val="TableParagraph"/>
              <w:tabs>
                <w:tab w:val="left" w:pos="3251"/>
              </w:tabs>
              <w:spacing w:before="43"/>
              <w:rPr>
                <w:sz w:val="24"/>
              </w:rPr>
            </w:pPr>
            <w:r w:rsidRPr="00B96FA0">
              <w:rPr>
                <w:sz w:val="24"/>
                <w:u w:val="single"/>
              </w:rPr>
              <w:t xml:space="preserve"> </w:t>
            </w:r>
            <w:r w:rsidRPr="00B96FA0">
              <w:rPr>
                <w:sz w:val="24"/>
                <w:u w:val="single"/>
              </w:rPr>
              <w:tab/>
            </w:r>
            <w:r w:rsidRPr="00B96FA0">
              <w:rPr>
                <w:sz w:val="24"/>
              </w:rPr>
              <w:t>Р.М.</w:t>
            </w:r>
            <w:r w:rsidRPr="00B96FA0">
              <w:rPr>
                <w:spacing w:val="-2"/>
                <w:sz w:val="24"/>
              </w:rPr>
              <w:t xml:space="preserve"> </w:t>
            </w:r>
            <w:r w:rsidRPr="00B96FA0">
              <w:rPr>
                <w:sz w:val="24"/>
              </w:rPr>
              <w:t>Кочкаров</w:t>
            </w:r>
          </w:p>
          <w:p w14:paraId="085D9925" w14:textId="2F90E513" w:rsidR="00C11713" w:rsidRPr="00B96FA0" w:rsidRDefault="00C11713" w:rsidP="00C11713">
            <w:pPr>
              <w:pStyle w:val="TableParagraph"/>
              <w:tabs>
                <w:tab w:val="left" w:pos="2895"/>
                <w:tab w:val="left" w:pos="3977"/>
              </w:tabs>
              <w:spacing w:before="41"/>
              <w:rPr>
                <w:sz w:val="24"/>
              </w:rPr>
            </w:pPr>
            <w:r w:rsidRPr="00B96FA0">
              <w:rPr>
                <w:sz w:val="24"/>
              </w:rPr>
              <w:t>«_</w:t>
            </w:r>
            <w:r w:rsidRPr="00B96FA0">
              <w:rPr>
                <w:sz w:val="24"/>
                <w:u w:val="single"/>
              </w:rPr>
              <w:t xml:space="preserve"> </w:t>
            </w:r>
            <w:r w:rsidRPr="00B96FA0">
              <w:rPr>
                <w:sz w:val="24"/>
              </w:rPr>
              <w:t>_»</w:t>
            </w:r>
            <w:r w:rsidRPr="00B96FA0">
              <w:rPr>
                <w:sz w:val="24"/>
                <w:u w:val="single"/>
              </w:rPr>
              <w:tab/>
            </w:r>
            <w:r w:rsidRPr="00B96FA0">
              <w:rPr>
                <w:sz w:val="24"/>
                <w:u w:val="single"/>
              </w:rPr>
              <w:tab/>
            </w:r>
            <w:r w:rsidRPr="00B96FA0">
              <w:rPr>
                <w:sz w:val="24"/>
              </w:rPr>
              <w:t>2026</w:t>
            </w:r>
            <w:r w:rsidRPr="00B96FA0">
              <w:rPr>
                <w:spacing w:val="-2"/>
                <w:sz w:val="24"/>
              </w:rPr>
              <w:t xml:space="preserve"> </w:t>
            </w:r>
            <w:r w:rsidRPr="00B96FA0">
              <w:rPr>
                <w:sz w:val="24"/>
              </w:rPr>
              <w:t>г.</w:t>
            </w:r>
          </w:p>
        </w:tc>
      </w:tr>
    </w:tbl>
    <w:p w14:paraId="76D8C2AA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74B0DF21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406CDA11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2AF6995D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516660CC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5F9C4E0B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0A6AF755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449F2A9B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29325507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662E0A59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0F4FE74E" w14:textId="77777777" w:rsidR="00C11713" w:rsidRPr="00B96FA0" w:rsidRDefault="00C11713" w:rsidP="00C11713">
      <w:pPr>
        <w:pStyle w:val="a3"/>
        <w:ind w:left="0"/>
        <w:jc w:val="left"/>
        <w:rPr>
          <w:sz w:val="20"/>
        </w:rPr>
      </w:pPr>
    </w:p>
    <w:p w14:paraId="07694F31" w14:textId="77777777" w:rsidR="00C11713" w:rsidRPr="00B96FA0" w:rsidRDefault="00C11713" w:rsidP="00C11713">
      <w:pPr>
        <w:pStyle w:val="a3"/>
        <w:ind w:left="0"/>
        <w:jc w:val="left"/>
      </w:pPr>
    </w:p>
    <w:p w14:paraId="6E0FB296" w14:textId="77777777" w:rsidR="00C11713" w:rsidRPr="00B96FA0" w:rsidRDefault="00C11713" w:rsidP="00C11713">
      <w:pPr>
        <w:spacing w:before="86"/>
        <w:ind w:left="807" w:right="819"/>
        <w:jc w:val="center"/>
        <w:rPr>
          <w:b/>
          <w:sz w:val="32"/>
        </w:rPr>
      </w:pPr>
      <w:r w:rsidRPr="00B96FA0">
        <w:rPr>
          <w:b/>
          <w:sz w:val="32"/>
        </w:rPr>
        <w:t>ПОЛОЖЕНИЕ</w:t>
      </w:r>
    </w:p>
    <w:p w14:paraId="6B430FA3" w14:textId="77777777" w:rsidR="00C11713" w:rsidRPr="00B96FA0" w:rsidRDefault="00C11713" w:rsidP="00C11713">
      <w:pPr>
        <w:pStyle w:val="a3"/>
        <w:spacing w:before="4"/>
        <w:ind w:left="0"/>
        <w:jc w:val="left"/>
        <w:rPr>
          <w:b/>
          <w:sz w:val="33"/>
        </w:rPr>
      </w:pPr>
    </w:p>
    <w:p w14:paraId="6F2D4B2B" w14:textId="2968A5F9" w:rsidR="00C11713" w:rsidRPr="00B96FA0" w:rsidRDefault="00C11713" w:rsidP="00031485">
      <w:pPr>
        <w:spacing w:line="276" w:lineRule="auto"/>
        <w:ind w:left="806" w:right="824"/>
        <w:jc w:val="center"/>
        <w:rPr>
          <w:b/>
          <w:sz w:val="32"/>
        </w:rPr>
      </w:pPr>
      <w:r w:rsidRPr="00B96FA0">
        <w:rPr>
          <w:b/>
          <w:sz w:val="32"/>
        </w:rPr>
        <w:t>об</w:t>
      </w:r>
      <w:r w:rsidRPr="00B96FA0">
        <w:rPr>
          <w:b/>
          <w:spacing w:val="-7"/>
          <w:sz w:val="32"/>
        </w:rPr>
        <w:t xml:space="preserve"> </w:t>
      </w:r>
      <w:r w:rsidRPr="00B96FA0">
        <w:rPr>
          <w:b/>
          <w:sz w:val="32"/>
        </w:rPr>
        <w:t>организации</w:t>
      </w:r>
      <w:r w:rsidRPr="00B96FA0">
        <w:rPr>
          <w:b/>
          <w:spacing w:val="-9"/>
          <w:sz w:val="32"/>
        </w:rPr>
        <w:t xml:space="preserve"> </w:t>
      </w:r>
      <w:r w:rsidRPr="00B96FA0">
        <w:rPr>
          <w:b/>
          <w:sz w:val="32"/>
        </w:rPr>
        <w:t>и</w:t>
      </w:r>
      <w:r w:rsidRPr="00B96FA0">
        <w:rPr>
          <w:b/>
          <w:spacing w:val="-7"/>
          <w:sz w:val="32"/>
        </w:rPr>
        <w:t xml:space="preserve"> </w:t>
      </w:r>
      <w:r w:rsidRPr="00B96FA0">
        <w:rPr>
          <w:b/>
          <w:sz w:val="32"/>
        </w:rPr>
        <w:t>проведении</w:t>
      </w:r>
      <w:r w:rsidRPr="00B96FA0">
        <w:rPr>
          <w:b/>
          <w:spacing w:val="-7"/>
          <w:sz w:val="32"/>
        </w:rPr>
        <w:t xml:space="preserve"> </w:t>
      </w:r>
      <w:r w:rsidRPr="00B96FA0">
        <w:rPr>
          <w:b/>
          <w:sz w:val="32"/>
        </w:rPr>
        <w:t>государственной</w:t>
      </w:r>
      <w:r w:rsidRPr="00B96FA0">
        <w:rPr>
          <w:b/>
          <w:spacing w:val="-7"/>
          <w:sz w:val="32"/>
        </w:rPr>
        <w:t xml:space="preserve"> </w:t>
      </w:r>
      <w:r w:rsidRPr="00B96FA0">
        <w:rPr>
          <w:b/>
          <w:sz w:val="32"/>
        </w:rPr>
        <w:t>итоговой</w:t>
      </w:r>
      <w:r w:rsidRPr="00B96FA0">
        <w:rPr>
          <w:b/>
          <w:spacing w:val="-77"/>
          <w:sz w:val="32"/>
        </w:rPr>
        <w:t xml:space="preserve"> </w:t>
      </w:r>
      <w:r w:rsidRPr="00B96FA0">
        <w:rPr>
          <w:b/>
          <w:sz w:val="32"/>
        </w:rPr>
        <w:t>аттестации по образовательным программам</w:t>
      </w:r>
      <w:r w:rsidRPr="00B96FA0">
        <w:rPr>
          <w:b/>
          <w:spacing w:val="1"/>
          <w:sz w:val="32"/>
        </w:rPr>
        <w:t xml:space="preserve"> </w:t>
      </w:r>
      <w:r w:rsidRPr="00B96FA0">
        <w:rPr>
          <w:b/>
          <w:sz w:val="32"/>
        </w:rPr>
        <w:t>среднего профессионального</w:t>
      </w:r>
      <w:r w:rsidRPr="00B96FA0">
        <w:rPr>
          <w:b/>
          <w:spacing w:val="-4"/>
          <w:sz w:val="32"/>
        </w:rPr>
        <w:t xml:space="preserve"> образования</w:t>
      </w:r>
      <w:r w:rsidRPr="00B96FA0">
        <w:rPr>
          <w:b/>
          <w:spacing w:val="-2"/>
          <w:sz w:val="32"/>
        </w:rPr>
        <w:t xml:space="preserve"> </w:t>
      </w:r>
      <w:r w:rsidR="00031485" w:rsidRPr="00B96FA0">
        <w:rPr>
          <w:b/>
          <w:sz w:val="32"/>
          <w:szCs w:val="32"/>
        </w:rPr>
        <w:t xml:space="preserve">в </w:t>
      </w:r>
      <w:proofErr w:type="spellStart"/>
      <w:r w:rsidR="00031485" w:rsidRPr="00B96FA0">
        <w:rPr>
          <w:b/>
          <w:sz w:val="32"/>
          <w:szCs w:val="32"/>
        </w:rPr>
        <w:t>cреднепрофессиональном</w:t>
      </w:r>
      <w:proofErr w:type="spellEnd"/>
      <w:r w:rsidR="00031485" w:rsidRPr="00B96FA0">
        <w:rPr>
          <w:b/>
          <w:sz w:val="32"/>
          <w:szCs w:val="32"/>
        </w:rPr>
        <w:t xml:space="preserve"> колледже </w:t>
      </w:r>
      <w:r w:rsidRPr="00B96FA0">
        <w:rPr>
          <w:b/>
          <w:sz w:val="32"/>
        </w:rPr>
        <w:t>федерального</w:t>
      </w:r>
      <w:r w:rsidR="00031485" w:rsidRPr="00B96FA0">
        <w:rPr>
          <w:b/>
          <w:sz w:val="32"/>
        </w:rPr>
        <w:t xml:space="preserve"> </w:t>
      </w:r>
      <w:r w:rsidRPr="00B96FA0">
        <w:rPr>
          <w:b/>
          <w:sz w:val="32"/>
        </w:rPr>
        <w:t>государственного</w:t>
      </w:r>
      <w:r w:rsidRPr="00B96FA0">
        <w:rPr>
          <w:b/>
          <w:spacing w:val="-11"/>
          <w:sz w:val="32"/>
        </w:rPr>
        <w:t xml:space="preserve"> </w:t>
      </w:r>
      <w:r w:rsidRPr="00B96FA0">
        <w:rPr>
          <w:b/>
          <w:sz w:val="32"/>
        </w:rPr>
        <w:t>бюджетного</w:t>
      </w:r>
      <w:r w:rsidRPr="00B96FA0">
        <w:rPr>
          <w:b/>
          <w:spacing w:val="-10"/>
          <w:sz w:val="32"/>
        </w:rPr>
        <w:t xml:space="preserve"> </w:t>
      </w:r>
      <w:r w:rsidRPr="00B96FA0">
        <w:rPr>
          <w:b/>
          <w:sz w:val="32"/>
        </w:rPr>
        <w:t>образовательного</w:t>
      </w:r>
      <w:r w:rsidRPr="00B96FA0">
        <w:rPr>
          <w:b/>
          <w:spacing w:val="-10"/>
          <w:sz w:val="32"/>
        </w:rPr>
        <w:t xml:space="preserve"> </w:t>
      </w:r>
      <w:r w:rsidRPr="00B96FA0">
        <w:rPr>
          <w:b/>
          <w:sz w:val="32"/>
        </w:rPr>
        <w:t>учреждения</w:t>
      </w:r>
      <w:r w:rsidRPr="00B96FA0">
        <w:rPr>
          <w:b/>
          <w:spacing w:val="-77"/>
          <w:sz w:val="32"/>
        </w:rPr>
        <w:t xml:space="preserve"> </w:t>
      </w:r>
      <w:r w:rsidR="00031485" w:rsidRPr="00B96FA0">
        <w:rPr>
          <w:b/>
          <w:spacing w:val="-77"/>
          <w:sz w:val="32"/>
        </w:rPr>
        <w:t xml:space="preserve">            </w:t>
      </w:r>
      <w:r w:rsidRPr="00B96FA0">
        <w:rPr>
          <w:b/>
          <w:sz w:val="32"/>
        </w:rPr>
        <w:t>высшего</w:t>
      </w:r>
      <w:r w:rsidRPr="00B96FA0">
        <w:rPr>
          <w:b/>
          <w:spacing w:val="-2"/>
          <w:sz w:val="32"/>
        </w:rPr>
        <w:t xml:space="preserve"> </w:t>
      </w:r>
      <w:r w:rsidRPr="00B96FA0">
        <w:rPr>
          <w:b/>
          <w:sz w:val="32"/>
        </w:rPr>
        <w:t>образования</w:t>
      </w:r>
    </w:p>
    <w:p w14:paraId="37A9ADC1" w14:textId="77777777" w:rsidR="00C11713" w:rsidRPr="00B96FA0" w:rsidRDefault="00C11713" w:rsidP="00C11713">
      <w:pPr>
        <w:ind w:left="807" w:right="815"/>
        <w:jc w:val="center"/>
        <w:rPr>
          <w:b/>
          <w:sz w:val="32"/>
        </w:rPr>
      </w:pPr>
      <w:r w:rsidRPr="00B96FA0">
        <w:rPr>
          <w:b/>
          <w:sz w:val="32"/>
        </w:rPr>
        <w:t>«Северо-Кавказская</w:t>
      </w:r>
      <w:r w:rsidRPr="00B96FA0">
        <w:rPr>
          <w:b/>
          <w:spacing w:val="-7"/>
          <w:sz w:val="32"/>
        </w:rPr>
        <w:t xml:space="preserve"> </w:t>
      </w:r>
      <w:r w:rsidRPr="00B96FA0">
        <w:rPr>
          <w:b/>
          <w:sz w:val="32"/>
        </w:rPr>
        <w:t>государственная</w:t>
      </w:r>
      <w:r w:rsidRPr="00B96FA0">
        <w:rPr>
          <w:b/>
          <w:spacing w:val="-6"/>
          <w:sz w:val="32"/>
        </w:rPr>
        <w:t xml:space="preserve"> </w:t>
      </w:r>
      <w:r w:rsidRPr="00B96FA0">
        <w:rPr>
          <w:b/>
          <w:sz w:val="32"/>
        </w:rPr>
        <w:t>академия»</w:t>
      </w:r>
    </w:p>
    <w:p w14:paraId="037B85C8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34C7F3C4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75DF8330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1AB8B23D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3A9A93EB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57297C55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6D939A2C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528E8D42" w14:textId="77777777" w:rsidR="00C11713" w:rsidRPr="00B96FA0" w:rsidRDefault="00C11713" w:rsidP="00C11713">
      <w:pPr>
        <w:pStyle w:val="a3"/>
        <w:ind w:left="0"/>
        <w:jc w:val="left"/>
        <w:rPr>
          <w:b/>
          <w:sz w:val="34"/>
        </w:rPr>
      </w:pPr>
    </w:p>
    <w:p w14:paraId="41CDFFCF" w14:textId="77777777" w:rsidR="00C11713" w:rsidRPr="00B96FA0" w:rsidRDefault="00C11713" w:rsidP="00C11713">
      <w:pPr>
        <w:pStyle w:val="a3"/>
        <w:spacing w:before="3"/>
        <w:ind w:left="0"/>
        <w:jc w:val="left"/>
        <w:rPr>
          <w:b/>
          <w:sz w:val="42"/>
        </w:rPr>
      </w:pPr>
    </w:p>
    <w:p w14:paraId="16DB7215" w14:textId="77777777" w:rsidR="00C11713" w:rsidRPr="00B96FA0" w:rsidRDefault="00C11713" w:rsidP="00C11713">
      <w:pPr>
        <w:pStyle w:val="a3"/>
        <w:spacing w:before="3"/>
        <w:ind w:left="0"/>
        <w:jc w:val="left"/>
        <w:rPr>
          <w:b/>
        </w:rPr>
      </w:pPr>
    </w:p>
    <w:p w14:paraId="57C26649" w14:textId="77777777" w:rsidR="00064D3D" w:rsidRPr="00B96FA0" w:rsidRDefault="00064D3D" w:rsidP="00C11713">
      <w:pPr>
        <w:pStyle w:val="a3"/>
        <w:spacing w:before="3"/>
        <w:ind w:left="0"/>
        <w:jc w:val="left"/>
        <w:rPr>
          <w:b/>
        </w:rPr>
      </w:pPr>
    </w:p>
    <w:p w14:paraId="7BB446D9" w14:textId="6D29EF37" w:rsidR="00C11713" w:rsidRPr="00B96FA0" w:rsidRDefault="00C11713" w:rsidP="00C11713">
      <w:pPr>
        <w:pStyle w:val="a3"/>
        <w:ind w:left="807" w:right="812"/>
        <w:jc w:val="center"/>
      </w:pPr>
      <w:r w:rsidRPr="00B96FA0">
        <w:t>Черкесск,</w:t>
      </w:r>
      <w:r w:rsidRPr="00B96FA0">
        <w:rPr>
          <w:spacing w:val="-4"/>
        </w:rPr>
        <w:t xml:space="preserve"> </w:t>
      </w:r>
      <w:r w:rsidRPr="00B96FA0">
        <w:t>2026</w:t>
      </w:r>
    </w:p>
    <w:p w14:paraId="4E0EEE03" w14:textId="77777777" w:rsidR="00C11713" w:rsidRPr="00B96FA0" w:rsidRDefault="00C11713" w:rsidP="00C11713">
      <w:pPr>
        <w:jc w:val="center"/>
        <w:sectPr w:rsidR="00C11713" w:rsidRPr="00B96FA0" w:rsidSect="00C11713">
          <w:headerReference w:type="default" r:id="rId7"/>
          <w:pgSz w:w="11910" w:h="16840"/>
          <w:pgMar w:top="2500" w:right="420" w:bottom="280" w:left="1000" w:header="713" w:footer="720" w:gutter="0"/>
          <w:pgNumType w:start="1"/>
          <w:cols w:space="720"/>
        </w:sectPr>
      </w:pPr>
    </w:p>
    <w:p w14:paraId="6C954B8E" w14:textId="77777777" w:rsidR="007068D2" w:rsidRPr="00B96FA0" w:rsidRDefault="007068D2">
      <w:pPr>
        <w:pStyle w:val="a3"/>
        <w:spacing w:before="7"/>
        <w:ind w:left="0"/>
        <w:jc w:val="left"/>
        <w:rPr>
          <w:sz w:val="15"/>
        </w:rPr>
      </w:pPr>
    </w:p>
    <w:p w14:paraId="36808105" w14:textId="77777777" w:rsidR="008164E6" w:rsidRPr="00B96FA0" w:rsidRDefault="008164E6" w:rsidP="008164E6">
      <w:pPr>
        <w:widowControl/>
        <w:numPr>
          <w:ilvl w:val="0"/>
          <w:numId w:val="10"/>
        </w:numPr>
        <w:tabs>
          <w:tab w:val="left" w:pos="3686"/>
          <w:tab w:val="left" w:pos="3969"/>
        </w:tabs>
        <w:autoSpaceDE/>
        <w:autoSpaceDN/>
        <w:ind w:left="0" w:firstLine="3261"/>
        <w:jc w:val="both"/>
        <w:rPr>
          <w:sz w:val="28"/>
          <w:szCs w:val="28"/>
        </w:rPr>
      </w:pPr>
      <w:r w:rsidRPr="00B96FA0">
        <w:rPr>
          <w:b/>
          <w:sz w:val="28"/>
          <w:szCs w:val="28"/>
        </w:rPr>
        <w:t xml:space="preserve">Общие положения </w:t>
      </w:r>
    </w:p>
    <w:p w14:paraId="7AE26F29" w14:textId="4754CE90" w:rsidR="008164E6" w:rsidRPr="00B96FA0" w:rsidRDefault="008164E6" w:rsidP="00327CF3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1.1 Настоящее Положение определяет порядок организации и проведения государственной итоговой аттестации (далее – ГИА) обучающихся </w:t>
      </w:r>
      <w:r w:rsidR="00EB5915" w:rsidRPr="00B96FA0">
        <w:rPr>
          <w:sz w:val="28"/>
          <w:szCs w:val="28"/>
        </w:rPr>
        <w:t xml:space="preserve">по образовательным программам </w:t>
      </w:r>
      <w:proofErr w:type="spellStart"/>
      <w:r w:rsidRPr="00B96FA0">
        <w:rPr>
          <w:sz w:val="28"/>
          <w:szCs w:val="28"/>
        </w:rPr>
        <w:t>cредне</w:t>
      </w:r>
      <w:r w:rsidR="00CE21D9" w:rsidRPr="00B96FA0">
        <w:rPr>
          <w:sz w:val="28"/>
          <w:szCs w:val="28"/>
        </w:rPr>
        <w:t>го</w:t>
      </w:r>
      <w:proofErr w:type="spellEnd"/>
      <w:r w:rsidR="00CE21D9" w:rsidRPr="00B96FA0">
        <w:rPr>
          <w:sz w:val="28"/>
          <w:szCs w:val="28"/>
        </w:rPr>
        <w:t xml:space="preserve"> </w:t>
      </w:r>
      <w:r w:rsidRPr="00B96FA0">
        <w:rPr>
          <w:sz w:val="28"/>
          <w:szCs w:val="28"/>
        </w:rPr>
        <w:t>профессионально</w:t>
      </w:r>
      <w:r w:rsidR="00CE21D9" w:rsidRPr="00B96FA0">
        <w:rPr>
          <w:sz w:val="28"/>
          <w:szCs w:val="28"/>
        </w:rPr>
        <w:t>го</w:t>
      </w:r>
      <w:r w:rsidRPr="00B96FA0">
        <w:rPr>
          <w:sz w:val="28"/>
          <w:szCs w:val="28"/>
        </w:rPr>
        <w:t xml:space="preserve"> </w:t>
      </w:r>
      <w:r w:rsidR="00CE21D9" w:rsidRPr="00B96FA0">
        <w:rPr>
          <w:sz w:val="28"/>
          <w:szCs w:val="28"/>
        </w:rPr>
        <w:t xml:space="preserve">образования </w:t>
      </w:r>
      <w:r w:rsidRPr="00B96FA0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«Северо-Кавказская государственная академия» (далее –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», колледж). </w:t>
      </w:r>
    </w:p>
    <w:p w14:paraId="5BCF69A2" w14:textId="3C30650E" w:rsidR="008164E6" w:rsidRPr="00B96FA0" w:rsidRDefault="008164E6" w:rsidP="008164E6">
      <w:pPr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 xml:space="preserve">1.2 Положение разработано в соответствии с: </w:t>
      </w:r>
    </w:p>
    <w:p w14:paraId="3F1461DD" w14:textId="77777777" w:rsidR="008164E6" w:rsidRPr="00B96FA0" w:rsidRDefault="008164E6" w:rsidP="008164E6">
      <w:pPr>
        <w:pStyle w:val="a5"/>
        <w:widowControl/>
        <w:numPr>
          <w:ilvl w:val="0"/>
          <w:numId w:val="18"/>
        </w:numPr>
        <w:tabs>
          <w:tab w:val="left" w:pos="1276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Федеральным законом от 29 декабря 2012 года № 273-ФЗ «Об образовании в Российской Федерации»;</w:t>
      </w:r>
    </w:p>
    <w:p w14:paraId="424B3D67" w14:textId="77777777" w:rsidR="003B342F" w:rsidRPr="00B96FA0" w:rsidRDefault="008164E6" w:rsidP="003B342F">
      <w:pPr>
        <w:pStyle w:val="a5"/>
        <w:widowControl/>
        <w:numPr>
          <w:ilvl w:val="0"/>
          <w:numId w:val="18"/>
        </w:numPr>
        <w:tabs>
          <w:tab w:val="left" w:pos="1276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Приказом Министерства образования и науки РФ от 17 мая 2012 г. № 413 «Об утверждении федерального государственного образовательного стандарта среднего общего образования» (</w:t>
      </w:r>
      <w:r w:rsidRPr="00B96FA0">
        <w:rPr>
          <w:sz w:val="28"/>
          <w:szCs w:val="28"/>
          <w:shd w:val="clear" w:color="auto" w:fill="FFFFFF"/>
        </w:rPr>
        <w:t>Зарегистрировано в Минюсте России 7 июня 2012 г. № 24480)</w:t>
      </w:r>
      <w:r w:rsidRPr="00B96FA0">
        <w:rPr>
          <w:sz w:val="28"/>
          <w:szCs w:val="28"/>
        </w:rPr>
        <w:t>;</w:t>
      </w:r>
    </w:p>
    <w:p w14:paraId="3FAD78BC" w14:textId="41C5515E" w:rsidR="008164E6" w:rsidRPr="00B96FA0" w:rsidRDefault="008164E6" w:rsidP="003B342F">
      <w:pPr>
        <w:pStyle w:val="a5"/>
        <w:widowControl/>
        <w:numPr>
          <w:ilvl w:val="0"/>
          <w:numId w:val="18"/>
        </w:numPr>
        <w:tabs>
          <w:tab w:val="left" w:pos="1276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Приказом Минпросвещения России от 24.08.2022 № </w:t>
      </w:r>
      <w:r w:rsidR="008B0E02" w:rsidRPr="00B96FA0">
        <w:rPr>
          <w:sz w:val="28"/>
          <w:szCs w:val="28"/>
        </w:rPr>
        <w:t>762 «</w:t>
      </w:r>
      <w:r w:rsidRPr="00B96FA0">
        <w:rPr>
          <w:sz w:val="28"/>
          <w:szCs w:val="28"/>
        </w:rPr>
        <w:t>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 w:rsidR="003B342F" w:rsidRPr="00B96FA0">
        <w:rPr>
          <w:sz w:val="28"/>
          <w:szCs w:val="28"/>
        </w:rPr>
        <w:t xml:space="preserve"> </w:t>
      </w:r>
      <w:r w:rsidR="003B342F" w:rsidRPr="00B96FA0">
        <w:rPr>
          <w:rFonts w:eastAsiaTheme="minorHAnsi"/>
          <w:sz w:val="28"/>
          <w:szCs w:val="28"/>
        </w:rPr>
        <w:t>(Зарегистрировано в Минюсте России 21.09.2022 № 70167);</w:t>
      </w:r>
    </w:p>
    <w:p w14:paraId="7CFDAC4B" w14:textId="77777777" w:rsidR="008164E6" w:rsidRPr="00B96FA0" w:rsidRDefault="008164E6" w:rsidP="008164E6">
      <w:pPr>
        <w:pStyle w:val="a5"/>
        <w:widowControl/>
        <w:numPr>
          <w:ilvl w:val="0"/>
          <w:numId w:val="18"/>
        </w:numPr>
        <w:tabs>
          <w:tab w:val="left" w:pos="1276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bCs/>
          <w:sz w:val="28"/>
          <w:szCs w:val="28"/>
        </w:rPr>
        <w:t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</w:t>
      </w:r>
      <w:r w:rsidRPr="00B96FA0">
        <w:rPr>
          <w:sz w:val="28"/>
          <w:szCs w:val="28"/>
        </w:rPr>
        <w:t xml:space="preserve">Зарегистрировано в Минюсте России 7 декабря 2021 г. № 66211); </w:t>
      </w:r>
    </w:p>
    <w:p w14:paraId="2AC7BDF2" w14:textId="780EE54E" w:rsidR="008164E6" w:rsidRPr="00B96FA0" w:rsidRDefault="008164E6" w:rsidP="008164E6">
      <w:pPr>
        <w:pStyle w:val="a5"/>
        <w:widowControl/>
        <w:numPr>
          <w:ilvl w:val="0"/>
          <w:numId w:val="18"/>
        </w:numPr>
        <w:tabs>
          <w:tab w:val="left" w:pos="1276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Федеральными </w:t>
      </w:r>
      <w:r w:rsidRPr="00B96FA0">
        <w:rPr>
          <w:sz w:val="28"/>
          <w:szCs w:val="28"/>
        </w:rPr>
        <w:tab/>
        <w:t xml:space="preserve">государственными образовательными стандартами среднего </w:t>
      </w:r>
      <w:r w:rsidR="00EB5915" w:rsidRPr="00B96FA0">
        <w:rPr>
          <w:sz w:val="28"/>
          <w:szCs w:val="28"/>
        </w:rPr>
        <w:t>профессионального образования.</w:t>
      </w:r>
    </w:p>
    <w:p w14:paraId="4BCEBAC4" w14:textId="77777777" w:rsidR="008164E6" w:rsidRPr="00B96FA0" w:rsidRDefault="008164E6" w:rsidP="008164E6">
      <w:pPr>
        <w:rPr>
          <w:sz w:val="28"/>
          <w:szCs w:val="28"/>
        </w:rPr>
      </w:pPr>
    </w:p>
    <w:p w14:paraId="54DFC07A" w14:textId="77777777" w:rsidR="008164E6" w:rsidRPr="00B96FA0" w:rsidRDefault="008164E6" w:rsidP="008164E6">
      <w:pPr>
        <w:spacing w:line="237" w:lineRule="auto"/>
        <w:ind w:hanging="10"/>
        <w:jc w:val="center"/>
        <w:rPr>
          <w:sz w:val="28"/>
          <w:szCs w:val="28"/>
        </w:rPr>
      </w:pPr>
      <w:r w:rsidRPr="00B96FA0">
        <w:rPr>
          <w:b/>
          <w:sz w:val="28"/>
          <w:szCs w:val="28"/>
        </w:rPr>
        <w:t>2. Формы государственной итоговой аттестации</w:t>
      </w:r>
    </w:p>
    <w:p w14:paraId="26E7E8E8" w14:textId="77777777" w:rsidR="008164E6" w:rsidRPr="00B96FA0" w:rsidRDefault="008164E6" w:rsidP="008164E6">
      <w:pPr>
        <w:widowControl/>
        <w:numPr>
          <w:ilvl w:val="1"/>
          <w:numId w:val="12"/>
        </w:numPr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Государственная итоговая аттестация в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 проводится в целях определения соответствия результатов освоения обучающимися образовательных программ среднего профессионального образования соответствующим требованиям федерального государственного образовательного стандарта среднего профессионального образования.</w:t>
      </w:r>
    </w:p>
    <w:p w14:paraId="29DEC4EE" w14:textId="77777777" w:rsidR="008164E6" w:rsidRPr="00B96FA0" w:rsidRDefault="008164E6" w:rsidP="008164E6">
      <w:pPr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Государственная итоговая аттестация проводится:</w:t>
      </w:r>
    </w:p>
    <w:p w14:paraId="62359E39" w14:textId="77777777" w:rsidR="008164E6" w:rsidRPr="00B96FA0" w:rsidRDefault="008164E6" w:rsidP="008164E6">
      <w:pPr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а) в форме демонстрационного экзамена;</w:t>
      </w:r>
    </w:p>
    <w:p w14:paraId="3E03E0A6" w14:textId="77777777" w:rsidR="008164E6" w:rsidRPr="00B96FA0" w:rsidRDefault="008164E6" w:rsidP="00B71F7E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б) в форме государственного экзамена и (или) защиты дипломного проекта (работы).</w:t>
      </w:r>
    </w:p>
    <w:p w14:paraId="35CE2862" w14:textId="77777777" w:rsidR="008164E6" w:rsidRPr="00B96FA0" w:rsidRDefault="008164E6" w:rsidP="006C46B9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Форма государственной итоговой аттестации по конкретной специальности устанавливается федеральным государственным образовательным стандартом специальности и программой ГИА. </w:t>
      </w:r>
    </w:p>
    <w:p w14:paraId="40EFF68B" w14:textId="7FC528F4" w:rsidR="006C46B9" w:rsidRPr="00B96FA0" w:rsidRDefault="006C46B9" w:rsidP="006C46B9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ГИА выпускников, осваивающих образовательные программы в области медицинского образования и фармацевтического образования, проводится с учетом требований к аккредитации специалистов, установленных законодательством Российской Федерации в сфере охраны здоровья. </w:t>
      </w:r>
    </w:p>
    <w:p w14:paraId="50D1FC26" w14:textId="77777777" w:rsidR="008164E6" w:rsidRPr="00B96FA0" w:rsidRDefault="008164E6" w:rsidP="008164E6">
      <w:pPr>
        <w:widowControl/>
        <w:numPr>
          <w:ilvl w:val="1"/>
          <w:numId w:val="12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Демонстрационный экзамен направлен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14:paraId="22C32CDA" w14:textId="77777777" w:rsidR="008164E6" w:rsidRPr="00B96FA0" w:rsidRDefault="008164E6" w:rsidP="008164E6">
      <w:pPr>
        <w:widowControl/>
        <w:numPr>
          <w:ilvl w:val="1"/>
          <w:numId w:val="12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49C6204" w14:textId="77777777" w:rsidR="008164E6" w:rsidRPr="00B96FA0" w:rsidRDefault="008164E6" w:rsidP="008164E6">
      <w:pPr>
        <w:widowControl/>
        <w:numPr>
          <w:ilvl w:val="2"/>
          <w:numId w:val="11"/>
        </w:numPr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Тематика дипломных проектов (работ) определяются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». Выпускнику предоставляется право выбора темы дипломного проекта (работы), в том числе предложения своей тематики с необходимым обоснованием целесообразности ее разработки. Тема дипломного проекта (работы)</w:t>
      </w:r>
      <w:r w:rsidRPr="00B96FA0">
        <w:rPr>
          <w:b/>
          <w:sz w:val="28"/>
          <w:szCs w:val="28"/>
        </w:rPr>
        <w:t xml:space="preserve"> </w:t>
      </w:r>
      <w:r w:rsidRPr="00B96FA0">
        <w:rPr>
          <w:sz w:val="28"/>
          <w:szCs w:val="28"/>
        </w:rPr>
        <w:t xml:space="preserve">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   </w:t>
      </w:r>
    </w:p>
    <w:p w14:paraId="6E68FD7B" w14:textId="77777777" w:rsidR="008164E6" w:rsidRPr="00B96FA0" w:rsidRDefault="008164E6" w:rsidP="008164E6">
      <w:pPr>
        <w:widowControl/>
        <w:numPr>
          <w:ilvl w:val="2"/>
          <w:numId w:val="11"/>
        </w:numPr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Для подготовки дипломного проекта (работы)</w:t>
      </w:r>
      <w:r w:rsidRPr="00B96FA0">
        <w:rPr>
          <w:b/>
          <w:sz w:val="28"/>
          <w:szCs w:val="28"/>
        </w:rPr>
        <w:t xml:space="preserve"> </w:t>
      </w:r>
      <w:r w:rsidRPr="00B96FA0">
        <w:rPr>
          <w:sz w:val="28"/>
          <w:szCs w:val="28"/>
        </w:rPr>
        <w:t xml:space="preserve">выпускнику назначается руководитель, в обязанности которого входят: </w:t>
      </w:r>
    </w:p>
    <w:p w14:paraId="4CD14335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разработка задания на подготовку дипломного проекта (работы); </w:t>
      </w:r>
    </w:p>
    <w:p w14:paraId="130C14E9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разработка совместного с выпускником плана дипломного проекта (работы); </w:t>
      </w:r>
    </w:p>
    <w:p w14:paraId="518ADB27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оказание помощи выпускнику в разработке индивидуального графика на весь период выполнения дипломного проекта (работы); </w:t>
      </w:r>
    </w:p>
    <w:p w14:paraId="57063CF6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консультирование выпускника по вопросам содержания и последовательности выполнения дипломного проекта (работы); </w:t>
      </w:r>
    </w:p>
    <w:p w14:paraId="255D8262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оказание помощи выпускнику в подборе необходимых источников; </w:t>
      </w:r>
    </w:p>
    <w:p w14:paraId="0F5FBB5A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контроль хода выполнения дипломного проекта (работы) в соответствии с установленным графиком в форме регулярного обсуждения руководителем и выпускником хода работы; </w:t>
      </w:r>
    </w:p>
    <w:p w14:paraId="66A325B0" w14:textId="77777777" w:rsidR="008164E6" w:rsidRPr="00B96FA0" w:rsidRDefault="008164E6" w:rsidP="008164E6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spacing w:line="236" w:lineRule="auto"/>
        <w:ind w:left="0" w:firstLine="698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оказание помощи в подготовке доклада для защиты дипломного проекта (работы);</w:t>
      </w:r>
    </w:p>
    <w:p w14:paraId="1BE9C168" w14:textId="77777777" w:rsidR="008164E6" w:rsidRPr="00B96FA0" w:rsidRDefault="008164E6" w:rsidP="006C46B9">
      <w:pPr>
        <w:tabs>
          <w:tab w:val="left" w:pos="1134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 xml:space="preserve">- предоставление письменного отзыва на дипломный проект (работу).  </w:t>
      </w:r>
    </w:p>
    <w:p w14:paraId="71AD7EE8" w14:textId="77777777" w:rsidR="008164E6" w:rsidRPr="00B96FA0" w:rsidRDefault="008164E6" w:rsidP="008164E6">
      <w:pPr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2.3.3 Закрепление за выпускниками тем дипломных проектов (работ), назначение руководителей осуществляется приказом ректора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». </w:t>
      </w:r>
    </w:p>
    <w:p w14:paraId="27EA791A" w14:textId="49C108BC" w:rsidR="008164E6" w:rsidRPr="00B96FA0" w:rsidRDefault="008164E6" w:rsidP="00A84773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2.3.4 Дипломные проекты (работы) подлежат обязательному рецензированию. Содержание рецензии доводится до сведения выпускника не позднее чем за день до защиты. Внесение изменений в дипломный проект (работу) после получения рецензии не допускается. </w:t>
      </w:r>
      <w:r w:rsidR="00827E10" w:rsidRPr="00B96FA0">
        <w:rPr>
          <w:sz w:val="28"/>
          <w:szCs w:val="28"/>
        </w:rPr>
        <w:t xml:space="preserve">    </w:t>
      </w:r>
    </w:p>
    <w:p w14:paraId="6934A6CC" w14:textId="77777777" w:rsidR="008164E6" w:rsidRPr="00B96FA0" w:rsidRDefault="008164E6" w:rsidP="008164E6">
      <w:pPr>
        <w:widowControl/>
        <w:numPr>
          <w:ilvl w:val="1"/>
          <w:numId w:val="14"/>
        </w:numPr>
        <w:shd w:val="clear" w:color="auto" w:fill="FFFFFF"/>
        <w:autoSpaceDE/>
        <w:autoSpaceDN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Государственный экзамен по отдельному профессиональному модулю (междисциплинарному курсу, дисциплине) или совокупности профессиональных модулей направлен на определение уровня освоения выпускником материала, предусмотренного учебным планом, и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 </w:t>
      </w:r>
    </w:p>
    <w:p w14:paraId="23EFBD79" w14:textId="77777777" w:rsidR="008164E6" w:rsidRPr="00B96FA0" w:rsidRDefault="008164E6" w:rsidP="008164E6">
      <w:pPr>
        <w:rPr>
          <w:sz w:val="28"/>
          <w:szCs w:val="28"/>
        </w:rPr>
      </w:pPr>
    </w:p>
    <w:p w14:paraId="3F448ADF" w14:textId="77777777" w:rsidR="008164E6" w:rsidRPr="00B96FA0" w:rsidRDefault="008164E6" w:rsidP="008164E6">
      <w:pPr>
        <w:jc w:val="center"/>
        <w:rPr>
          <w:sz w:val="28"/>
          <w:szCs w:val="28"/>
        </w:rPr>
      </w:pPr>
      <w:r w:rsidRPr="00B96FA0">
        <w:rPr>
          <w:b/>
          <w:bCs/>
          <w:kern w:val="36"/>
          <w:sz w:val="28"/>
          <w:szCs w:val="28"/>
        </w:rPr>
        <w:t>3. Подготовка проведения ГИА</w:t>
      </w:r>
    </w:p>
    <w:p w14:paraId="156D6EE1" w14:textId="440801CC" w:rsidR="00B71F7E" w:rsidRPr="00B96FA0" w:rsidRDefault="008164E6" w:rsidP="00FD2496">
      <w:pPr>
        <w:widowControl/>
        <w:numPr>
          <w:ilvl w:val="1"/>
          <w:numId w:val="15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Для проведения ГИА по образовательным программам среднего профессионального образования создается государственная экзаменационная комиссия (далее – ГЭК). </w:t>
      </w:r>
    </w:p>
    <w:p w14:paraId="22436D6E" w14:textId="0D78E3F3" w:rsidR="008164E6" w:rsidRPr="00B96FA0" w:rsidRDefault="008164E6" w:rsidP="008164E6">
      <w:pPr>
        <w:widowControl/>
        <w:numPr>
          <w:ilvl w:val="1"/>
          <w:numId w:val="15"/>
        </w:numPr>
        <w:tabs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Основные функции ГЭК:  </w:t>
      </w:r>
    </w:p>
    <w:p w14:paraId="0FC9D793" w14:textId="77777777" w:rsidR="008164E6" w:rsidRPr="00B96FA0" w:rsidRDefault="008164E6" w:rsidP="008164E6">
      <w:pPr>
        <w:widowControl/>
        <w:numPr>
          <w:ilvl w:val="0"/>
          <w:numId w:val="16"/>
        </w:numPr>
        <w:tabs>
          <w:tab w:val="left" w:pos="1134"/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комплексная оценка уровня освоения образовательной программы, компетенций выпускника и соответствия результатов освоения образовательной программы требованиям федерального государственного образовательного стандарта;  </w:t>
      </w:r>
    </w:p>
    <w:p w14:paraId="4D5FE83C" w14:textId="77777777" w:rsidR="008164E6" w:rsidRPr="00B96FA0" w:rsidRDefault="008164E6" w:rsidP="008164E6">
      <w:pPr>
        <w:widowControl/>
        <w:numPr>
          <w:ilvl w:val="0"/>
          <w:numId w:val="16"/>
        </w:numPr>
        <w:tabs>
          <w:tab w:val="left" w:pos="1134"/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решение вопроса о присвоении квалификации по результатам государственной итоговой аттестации и выдаче соответствующего диплома о среднем профессиональном образовании;  </w:t>
      </w:r>
    </w:p>
    <w:p w14:paraId="583CEEBF" w14:textId="72CFD24E" w:rsidR="00B71F7E" w:rsidRPr="00B96FA0" w:rsidRDefault="008164E6" w:rsidP="00FD2496">
      <w:pPr>
        <w:widowControl/>
        <w:numPr>
          <w:ilvl w:val="0"/>
          <w:numId w:val="16"/>
        </w:numPr>
        <w:tabs>
          <w:tab w:val="left" w:pos="1134"/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разработка рекомендаций по совершенствованию подготовки выпускников по специальностям среднего профессионального образования.  </w:t>
      </w:r>
    </w:p>
    <w:p w14:paraId="349FF2D3" w14:textId="09B5FBB8" w:rsidR="008164E6" w:rsidRPr="00B96FA0" w:rsidRDefault="008164E6" w:rsidP="00B71F7E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3.3 ГЭК формируется из числа педагогических </w:t>
      </w:r>
      <w:r w:rsidR="00897CD9" w:rsidRPr="00B96FA0">
        <w:rPr>
          <w:sz w:val="28"/>
          <w:szCs w:val="28"/>
        </w:rPr>
        <w:t xml:space="preserve">и иных </w:t>
      </w:r>
      <w:r w:rsidRPr="00B96FA0">
        <w:rPr>
          <w:sz w:val="28"/>
          <w:szCs w:val="28"/>
        </w:rPr>
        <w:t>работников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», лиц, приглашенных из сторонних организаций, в том числе:</w:t>
      </w:r>
    </w:p>
    <w:p w14:paraId="77334F88" w14:textId="77777777" w:rsidR="008164E6" w:rsidRPr="00B96FA0" w:rsidRDefault="008164E6" w:rsidP="008164E6">
      <w:pPr>
        <w:shd w:val="clear" w:color="auto" w:fill="FFFFFF"/>
        <w:tabs>
          <w:tab w:val="left" w:pos="1276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- педагогических работников;</w:t>
      </w:r>
    </w:p>
    <w:p w14:paraId="067F0E2B" w14:textId="77777777" w:rsidR="0095599A" w:rsidRPr="00B96FA0" w:rsidRDefault="0095599A" w:rsidP="0095599A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- представителей работодателей, направление деятельности которых соответствует области профессиональной деятельности, к которой готовятся выпускники;</w:t>
      </w:r>
    </w:p>
    <w:p w14:paraId="534F418A" w14:textId="77777777" w:rsidR="008164E6" w:rsidRPr="00B96FA0" w:rsidRDefault="008164E6" w:rsidP="0095599A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- членов аккредитационных комиссий, сформированных Министерством здравоохранения Российской Федерации (при проведении ГИА выпускников, осваивающих образовательные программы в области медицинского образования и</w:t>
      </w:r>
      <w:r w:rsidR="00F46936" w:rsidRPr="00B96FA0">
        <w:rPr>
          <w:sz w:val="28"/>
          <w:szCs w:val="28"/>
        </w:rPr>
        <w:t xml:space="preserve"> фармацевтического образования).</w:t>
      </w:r>
    </w:p>
    <w:p w14:paraId="229234A2" w14:textId="77777777" w:rsidR="006C2D23" w:rsidRPr="00B96FA0" w:rsidRDefault="006C2D23" w:rsidP="00B74FCD">
      <w:pPr>
        <w:widowControl/>
        <w:numPr>
          <w:ilvl w:val="1"/>
          <w:numId w:val="17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ГИА в форме демонстрационного экзамена проводится единой ГЭК,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ГИА.                                                                                                   </w:t>
      </w:r>
    </w:p>
    <w:p w14:paraId="5DF9FB19" w14:textId="77777777" w:rsidR="006C2D23" w:rsidRPr="00B96FA0" w:rsidRDefault="00917FA8" w:rsidP="006C2D23">
      <w:pPr>
        <w:widowControl/>
        <w:autoSpaceDE/>
        <w:autoSpaceDN/>
        <w:spacing w:line="236" w:lineRule="auto"/>
        <w:ind w:firstLine="709"/>
        <w:jc w:val="both"/>
      </w:pPr>
      <w:r w:rsidRPr="00B96FA0">
        <w:rPr>
          <w:sz w:val="28"/>
          <w:szCs w:val="28"/>
        </w:rPr>
        <w:t xml:space="preserve">3.4.1 </w:t>
      </w:r>
      <w:r w:rsidR="006C2D23" w:rsidRPr="00B96FA0">
        <w:rPr>
          <w:sz w:val="28"/>
          <w:szCs w:val="28"/>
        </w:rPr>
        <w:t>ГИА в форме государственного экзамена и (или) защиты дипломного проекта (работы) проводится ГЭК, создаваемой образовательной организацией.</w:t>
      </w:r>
      <w:r w:rsidR="006C2D23" w:rsidRPr="00B96FA0">
        <w:t xml:space="preserve"> </w:t>
      </w:r>
    </w:p>
    <w:p w14:paraId="5A22DC86" w14:textId="77777777" w:rsidR="00B74FCD" w:rsidRPr="00B96FA0" w:rsidRDefault="004821D1" w:rsidP="00327CF3">
      <w:pPr>
        <w:widowControl/>
        <w:autoSpaceDE/>
        <w:autoSpaceDN/>
        <w:spacing w:line="236" w:lineRule="auto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3.4.2 </w:t>
      </w:r>
      <w:r w:rsidR="00917FA8" w:rsidRPr="00B96FA0">
        <w:rPr>
          <w:sz w:val="28"/>
          <w:szCs w:val="28"/>
        </w:rPr>
        <w:t>В состав ГЭК входят председатель, заместители председателя, члены и ответственный секретарь.</w:t>
      </w:r>
      <w:r w:rsidRPr="00B96FA0">
        <w:rPr>
          <w:sz w:val="28"/>
          <w:szCs w:val="28"/>
        </w:rPr>
        <w:t xml:space="preserve"> ГЭК возглавляет председатель, который организует и контролирует деятельность ГЭК, обеспечивает единство требований, предъявляемых к выпускникам.</w:t>
      </w:r>
    </w:p>
    <w:p w14:paraId="0672F6D8" w14:textId="77777777" w:rsidR="004821D1" w:rsidRPr="00B96FA0" w:rsidRDefault="004821D1" w:rsidP="004821D1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При проведении ГИА в форме демонстрационного экзамена состав ГЭК утверждается распорядительным актом исполнительного органа, осуществляющего государственное управление в сфере образования субъекта Российской Федерации, на территории которого проводится ГИА, не позднее 15 ноября года, предшествующего году проведения ГИА. Председателем ГЭК является руководитель или заместитель руководителя указанного органа.</w:t>
      </w:r>
    </w:p>
    <w:p w14:paraId="2789AAF9" w14:textId="77777777" w:rsidR="00A32F56" w:rsidRPr="00B96FA0" w:rsidRDefault="006C2D23" w:rsidP="00A32F56">
      <w:pPr>
        <w:widowControl/>
        <w:numPr>
          <w:ilvl w:val="1"/>
          <w:numId w:val="17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При проведении ГИА в форме государственного экзамена и (или) защиты дипломного проекта (работы) состав ГЭК утверждается </w:t>
      </w:r>
      <w:r w:rsidR="00EF6745" w:rsidRPr="00B96FA0">
        <w:rPr>
          <w:sz w:val="28"/>
          <w:szCs w:val="28"/>
        </w:rPr>
        <w:t>приказом ректора ФГБОУ ВО «</w:t>
      </w:r>
      <w:proofErr w:type="spellStart"/>
      <w:r w:rsidR="00EF6745" w:rsidRPr="00B96FA0">
        <w:rPr>
          <w:sz w:val="28"/>
          <w:szCs w:val="28"/>
        </w:rPr>
        <w:t>СевКавГА</w:t>
      </w:r>
      <w:proofErr w:type="spellEnd"/>
      <w:r w:rsidR="00EF6745" w:rsidRPr="00B96FA0">
        <w:rPr>
          <w:sz w:val="28"/>
          <w:szCs w:val="28"/>
        </w:rPr>
        <w:t xml:space="preserve">» </w:t>
      </w:r>
      <w:r w:rsidRPr="00B96FA0">
        <w:rPr>
          <w:sz w:val="28"/>
          <w:szCs w:val="28"/>
        </w:rPr>
        <w:t xml:space="preserve">не позднее 15 декабря года, предшествующего году проведения ГИА. </w:t>
      </w:r>
    </w:p>
    <w:p w14:paraId="37707A40" w14:textId="0A80580E" w:rsidR="00A32F56" w:rsidRPr="00B96FA0" w:rsidRDefault="00A32F56" w:rsidP="00A84773">
      <w:pPr>
        <w:widowControl/>
        <w:autoSpaceDE/>
        <w:autoSpaceDN/>
        <w:spacing w:line="236" w:lineRule="auto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Председателем ГЭК утверждается лицо из числа представителей работодателей. Директор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 или заместитель директора по учебной работе являются заместителями председателей ГЭК.  </w:t>
      </w:r>
    </w:p>
    <w:p w14:paraId="710EB9A5" w14:textId="77777777" w:rsidR="00BE3491" w:rsidRPr="00B96FA0" w:rsidRDefault="00A32F56" w:rsidP="00BE3491">
      <w:pPr>
        <w:widowControl/>
        <w:numPr>
          <w:ilvl w:val="1"/>
          <w:numId w:val="17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Состав ГЭК действует в течение одного календарного года, следующего за годом его утверждения. </w:t>
      </w:r>
    </w:p>
    <w:p w14:paraId="5CF4EB52" w14:textId="77777777" w:rsidR="00A32F56" w:rsidRPr="00B96FA0" w:rsidRDefault="00A32F56" w:rsidP="00BE3491">
      <w:pPr>
        <w:widowControl/>
        <w:numPr>
          <w:ilvl w:val="1"/>
          <w:numId w:val="17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Для проведения демонстрационного экзамена на территории субъекта Российской Федерации решением ГЭК на основании предложений образовательных организаций в срок не позднее 15 декабря года, предшествующего календарному году проведения демонстрационного экзамена, утверждается список экспертов по укрупненным группам профессий и специальностей (далее - УГПС), по которым проводится демонстрационный экзамен, из числа педагогических работников, представителей работодателей и их объединений, обладающих профессиональными знаниями, навыками и опытом в сфере, соответствующей профилю УГПС (далее - эксперты), для участия в оценке демонстрационного экзамена.</w:t>
      </w:r>
    </w:p>
    <w:p w14:paraId="3AF496B6" w14:textId="26E5AE94" w:rsidR="00CF282D" w:rsidRPr="00B96FA0" w:rsidRDefault="00A32F56" w:rsidP="00CF282D">
      <w:pPr>
        <w:widowControl/>
        <w:numPr>
          <w:ilvl w:val="1"/>
          <w:numId w:val="17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Для проведения демонстрационного экзамена образовательной организацией</w:t>
      </w:r>
      <w:r w:rsidR="00CF282D" w:rsidRPr="00B96FA0">
        <w:rPr>
          <w:sz w:val="28"/>
          <w:szCs w:val="28"/>
        </w:rPr>
        <w:t xml:space="preserve"> </w:t>
      </w:r>
      <w:r w:rsidRPr="00B96FA0">
        <w:rPr>
          <w:sz w:val="28"/>
          <w:szCs w:val="28"/>
        </w:rPr>
        <w:t xml:space="preserve">создается экспертная группа из числа экспертов, указанных </w:t>
      </w:r>
      <w:r w:rsidR="004B1424" w:rsidRPr="00B96FA0">
        <w:rPr>
          <w:sz w:val="28"/>
          <w:szCs w:val="28"/>
        </w:rPr>
        <w:t>в п.</w:t>
      </w:r>
      <w:r w:rsidRPr="00B96FA0">
        <w:rPr>
          <w:sz w:val="28"/>
          <w:szCs w:val="28"/>
        </w:rPr>
        <w:t xml:space="preserve"> </w:t>
      </w:r>
      <w:r w:rsidR="00CF282D" w:rsidRPr="00B96FA0">
        <w:rPr>
          <w:sz w:val="28"/>
          <w:szCs w:val="28"/>
        </w:rPr>
        <w:t>3.7</w:t>
      </w:r>
      <w:hyperlink w:anchor="P116"/>
      <w:r w:rsidRPr="00B96FA0">
        <w:rPr>
          <w:sz w:val="28"/>
          <w:szCs w:val="28"/>
        </w:rPr>
        <w:t xml:space="preserve"> настоящего По</w:t>
      </w:r>
      <w:r w:rsidR="00CF282D" w:rsidRPr="00B96FA0">
        <w:rPr>
          <w:sz w:val="28"/>
          <w:szCs w:val="28"/>
        </w:rPr>
        <w:t>ложения</w:t>
      </w:r>
      <w:r w:rsidRPr="00B96FA0">
        <w:rPr>
          <w:sz w:val="28"/>
          <w:szCs w:val="28"/>
        </w:rPr>
        <w:t xml:space="preserve">, по каждой специальности. В состав экспертной группы не могут входить эксперты, имеющие трудовые или иные договорные отношения с </w:t>
      </w:r>
      <w:r w:rsidR="00CF282D" w:rsidRPr="00B96FA0">
        <w:rPr>
          <w:sz w:val="28"/>
          <w:szCs w:val="28"/>
        </w:rPr>
        <w:t>ФГБОУ ВО «</w:t>
      </w:r>
      <w:proofErr w:type="spellStart"/>
      <w:r w:rsidR="00CF282D" w:rsidRPr="00B96FA0">
        <w:rPr>
          <w:sz w:val="28"/>
          <w:szCs w:val="28"/>
        </w:rPr>
        <w:t>СевКавГА</w:t>
      </w:r>
      <w:proofErr w:type="spellEnd"/>
      <w:r w:rsidR="00CF282D" w:rsidRPr="00B96FA0">
        <w:rPr>
          <w:sz w:val="28"/>
          <w:szCs w:val="28"/>
        </w:rPr>
        <w:t>»</w:t>
      </w:r>
      <w:r w:rsidRPr="00B96FA0">
        <w:rPr>
          <w:sz w:val="28"/>
          <w:szCs w:val="28"/>
        </w:rPr>
        <w:t>. Эксперты должны соответствовать профилю специальности среднего профессионального образования или виду деятельности, по которому проводится демонстрационный экзамен.</w:t>
      </w:r>
    </w:p>
    <w:p w14:paraId="54468980" w14:textId="12FECB2C" w:rsidR="00CF282D" w:rsidRPr="00B96FA0" w:rsidRDefault="00A32F56" w:rsidP="00CF282D">
      <w:pPr>
        <w:widowControl/>
        <w:autoSpaceDE/>
        <w:autoSpaceDN/>
        <w:spacing w:line="236" w:lineRule="auto"/>
        <w:ind w:firstLine="567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Для координации работы экспертной группы образовательной организацией назначается администратор центра проведения экзамена. Администратор центра проведения экзамена не вх</w:t>
      </w:r>
      <w:r w:rsidR="00CF282D" w:rsidRPr="00B96FA0">
        <w:rPr>
          <w:sz w:val="28"/>
          <w:szCs w:val="28"/>
        </w:rPr>
        <w:t>одит в состав экспертной группы.</w:t>
      </w:r>
    </w:p>
    <w:p w14:paraId="3115D4FC" w14:textId="77777777" w:rsidR="008164E6" w:rsidRPr="00B96FA0" w:rsidRDefault="00A32F56" w:rsidP="00CF282D">
      <w:pPr>
        <w:widowControl/>
        <w:numPr>
          <w:ilvl w:val="1"/>
          <w:numId w:val="17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К ГИА допускаются выпускники, не имеющие академической задолженности и в полном объеме выполнившие учебный план или</w:t>
      </w:r>
      <w:r w:rsidR="00CF282D" w:rsidRPr="00B96FA0">
        <w:rPr>
          <w:sz w:val="28"/>
          <w:szCs w:val="28"/>
        </w:rPr>
        <w:t xml:space="preserve"> индивидуальный учебный план</w:t>
      </w:r>
      <w:r w:rsidRPr="00B96FA0">
        <w:rPr>
          <w:sz w:val="28"/>
          <w:szCs w:val="28"/>
        </w:rPr>
        <w:t>.</w:t>
      </w:r>
    </w:p>
    <w:p w14:paraId="608FAF4F" w14:textId="77777777" w:rsidR="002077BA" w:rsidRPr="00B96FA0" w:rsidRDefault="002077BA" w:rsidP="008164E6">
      <w:pPr>
        <w:rPr>
          <w:sz w:val="28"/>
          <w:szCs w:val="28"/>
        </w:rPr>
      </w:pPr>
    </w:p>
    <w:p w14:paraId="77232AFA" w14:textId="59FE89C0" w:rsidR="00ED4C06" w:rsidRPr="00B96FA0" w:rsidRDefault="008164E6" w:rsidP="00FD2496">
      <w:pPr>
        <w:jc w:val="center"/>
        <w:rPr>
          <w:b/>
          <w:bCs/>
          <w:kern w:val="36"/>
          <w:sz w:val="28"/>
          <w:szCs w:val="28"/>
        </w:rPr>
      </w:pPr>
      <w:r w:rsidRPr="00B96FA0">
        <w:rPr>
          <w:b/>
          <w:sz w:val="28"/>
          <w:szCs w:val="28"/>
        </w:rPr>
        <w:t>4</w:t>
      </w:r>
      <w:r w:rsidR="00FD2496" w:rsidRPr="00B96FA0">
        <w:rPr>
          <w:b/>
          <w:sz w:val="28"/>
          <w:szCs w:val="28"/>
        </w:rPr>
        <w:t>.</w:t>
      </w:r>
      <w:r w:rsidRPr="00B96FA0">
        <w:rPr>
          <w:b/>
          <w:sz w:val="28"/>
          <w:szCs w:val="28"/>
        </w:rPr>
        <w:t xml:space="preserve"> </w:t>
      </w:r>
      <w:r w:rsidRPr="00B96FA0">
        <w:rPr>
          <w:b/>
          <w:bCs/>
          <w:kern w:val="36"/>
          <w:sz w:val="28"/>
          <w:szCs w:val="28"/>
        </w:rPr>
        <w:t xml:space="preserve">Проведение ГИА </w:t>
      </w:r>
    </w:p>
    <w:p w14:paraId="6BC28FEA" w14:textId="77777777" w:rsidR="006E69AC" w:rsidRPr="00B96FA0" w:rsidRDefault="006E69AC" w:rsidP="00FD2496">
      <w:pPr>
        <w:jc w:val="center"/>
        <w:rPr>
          <w:sz w:val="28"/>
          <w:szCs w:val="28"/>
        </w:rPr>
      </w:pPr>
    </w:p>
    <w:p w14:paraId="1B34C35E" w14:textId="77777777" w:rsidR="00F0409F" w:rsidRPr="00B96FA0" w:rsidRDefault="008164E6" w:rsidP="00F0409F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Демонстрационный </w:t>
      </w:r>
      <w:r w:rsidR="003374E2" w:rsidRPr="00B96FA0">
        <w:rPr>
          <w:sz w:val="28"/>
          <w:szCs w:val="28"/>
        </w:rPr>
        <w:t>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соответственно - КИМ, критерии оценивания).</w:t>
      </w:r>
      <w:r w:rsidR="00F0409F" w:rsidRPr="00B96FA0">
        <w:rPr>
          <w:sz w:val="28"/>
          <w:szCs w:val="28"/>
        </w:rPr>
        <w:t xml:space="preserve"> </w:t>
      </w:r>
    </w:p>
    <w:p w14:paraId="52379B14" w14:textId="77777777" w:rsidR="003374E2" w:rsidRPr="00B96FA0" w:rsidRDefault="003374E2" w:rsidP="00F0409F">
      <w:pPr>
        <w:widowControl/>
        <w:autoSpaceDE/>
        <w:autoSpaceDN/>
        <w:spacing w:line="236" w:lineRule="auto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КИМ сопровождаются спецификацией КИМ, размещаемой в информационно-телекоммуникационной сети </w:t>
      </w:r>
      <w:r w:rsidR="00F0409F" w:rsidRPr="00B96FA0">
        <w:rPr>
          <w:sz w:val="28"/>
          <w:szCs w:val="28"/>
        </w:rPr>
        <w:t>«</w:t>
      </w:r>
      <w:r w:rsidRPr="00B96FA0">
        <w:rPr>
          <w:sz w:val="28"/>
          <w:szCs w:val="28"/>
        </w:rPr>
        <w:t>Интернет</w:t>
      </w:r>
      <w:r w:rsidR="00F0409F" w:rsidRPr="00B96FA0">
        <w:rPr>
          <w:sz w:val="28"/>
          <w:szCs w:val="28"/>
        </w:rPr>
        <w:t>»</w:t>
      </w:r>
      <w:r w:rsidRPr="00B96FA0">
        <w:rPr>
          <w:sz w:val="28"/>
          <w:szCs w:val="28"/>
        </w:rPr>
        <w:t xml:space="preserve"> организацией, определяемой Министерством просвещения Российской Федерации из числа подведомственных ему организаций (далее - оператор), ежегодно до 1 сентября, предшествующ</w:t>
      </w:r>
      <w:r w:rsidR="00F0409F" w:rsidRPr="00B96FA0">
        <w:rPr>
          <w:sz w:val="28"/>
          <w:szCs w:val="28"/>
        </w:rPr>
        <w:t>его году их использования</w:t>
      </w:r>
      <w:r w:rsidRPr="00B96FA0">
        <w:rPr>
          <w:sz w:val="28"/>
          <w:szCs w:val="28"/>
        </w:rPr>
        <w:t>.</w:t>
      </w:r>
    </w:p>
    <w:p w14:paraId="3A45355E" w14:textId="77777777" w:rsidR="00F0409F" w:rsidRPr="00B96FA0" w:rsidRDefault="003374E2" w:rsidP="00F0409F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Требования к дипломным проектам (работам), методика их оценивания, задания и критерии оценивания государственных экзаменов, а также уровни демонстрационного экзамена, спецификации КИМ, включаются </w:t>
      </w:r>
      <w:r w:rsidR="00F0409F" w:rsidRPr="00B96FA0">
        <w:rPr>
          <w:sz w:val="28"/>
          <w:szCs w:val="28"/>
        </w:rPr>
        <w:t>СПК ФГБОУ ВО «</w:t>
      </w:r>
      <w:proofErr w:type="spellStart"/>
      <w:r w:rsidR="00F0409F" w:rsidRPr="00B96FA0">
        <w:rPr>
          <w:sz w:val="28"/>
          <w:szCs w:val="28"/>
        </w:rPr>
        <w:t>СевКавГА</w:t>
      </w:r>
      <w:proofErr w:type="spellEnd"/>
      <w:r w:rsidR="00F0409F" w:rsidRPr="00B96FA0">
        <w:rPr>
          <w:sz w:val="28"/>
          <w:szCs w:val="28"/>
        </w:rPr>
        <w:t>»</w:t>
      </w:r>
      <w:r w:rsidRPr="00B96FA0">
        <w:rPr>
          <w:sz w:val="28"/>
          <w:szCs w:val="28"/>
        </w:rPr>
        <w:t xml:space="preserve"> в программу ГИА.</w:t>
      </w:r>
    </w:p>
    <w:p w14:paraId="0C1D2E98" w14:textId="77777777" w:rsidR="00F0409F" w:rsidRPr="00B96FA0" w:rsidRDefault="003374E2" w:rsidP="00F0409F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Программа ГИА утверждается образовательной организацией после обсуждения на </w:t>
      </w:r>
      <w:r w:rsidR="00F0409F" w:rsidRPr="00B96FA0">
        <w:rPr>
          <w:sz w:val="28"/>
          <w:szCs w:val="28"/>
        </w:rPr>
        <w:t>заседаниях цикловых комиссий и педагогического совета</w:t>
      </w:r>
      <w:r w:rsidR="00B50CD8" w:rsidRPr="00B96FA0">
        <w:rPr>
          <w:sz w:val="28"/>
          <w:szCs w:val="28"/>
        </w:rPr>
        <w:t xml:space="preserve">, </w:t>
      </w:r>
      <w:r w:rsidR="00F0409F" w:rsidRPr="00B96FA0">
        <w:rPr>
          <w:sz w:val="28"/>
          <w:szCs w:val="28"/>
        </w:rPr>
        <w:t>после чего довод</w:t>
      </w:r>
      <w:r w:rsidR="00B50CD8" w:rsidRPr="00B96FA0">
        <w:rPr>
          <w:sz w:val="28"/>
          <w:szCs w:val="28"/>
        </w:rPr>
        <w:t>и</w:t>
      </w:r>
      <w:r w:rsidR="00F0409F" w:rsidRPr="00B96FA0">
        <w:rPr>
          <w:sz w:val="28"/>
          <w:szCs w:val="28"/>
        </w:rPr>
        <w:t>тся до сведения выпускников не позднее, чем за шесть месяцев до начала ГИА.</w:t>
      </w:r>
    </w:p>
    <w:p w14:paraId="56912FB8" w14:textId="77777777" w:rsidR="00B50CD8" w:rsidRPr="00B96FA0" w:rsidRDefault="003374E2" w:rsidP="00B50CD8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Демонстрационный экзамен проводится в соответствии с единым графиком, формируемым оператором.</w:t>
      </w:r>
    </w:p>
    <w:p w14:paraId="1AE09005" w14:textId="77777777" w:rsidR="00505576" w:rsidRPr="00B96FA0" w:rsidRDefault="00505576" w:rsidP="00683470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КИМ, критерии оценивания доводятся оператором до члена ГЭК, присутствующего на демонстрационном экзамене, за один рабочий день до дня проведения демонстрационного экзамена.</w:t>
      </w:r>
    </w:p>
    <w:p w14:paraId="3401D20E" w14:textId="77777777" w:rsidR="00505576" w:rsidRPr="00B96FA0" w:rsidRDefault="00505576" w:rsidP="006834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Образовательная организация обеспечивает необходимые технические условия для обеспечения КИМ, критериями оценивания во время демонстрационного экзамена выпускников, членов ГЭК, администратора центра проведения экзамена, экспертов.</w:t>
      </w:r>
    </w:p>
    <w:p w14:paraId="44E42C71" w14:textId="115258FD" w:rsidR="00B50CD8" w:rsidRPr="00B96FA0" w:rsidRDefault="008164E6" w:rsidP="00B50CD8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Демонстрационный экзамен проводится в центре проведения демонстрационного экзамена (далее - центр проведения экзамена), представляющем собой площадку, оборудованную и оснащенную в соответствии </w:t>
      </w:r>
      <w:r w:rsidR="00B50CD8" w:rsidRPr="00B96FA0">
        <w:rPr>
          <w:sz w:val="28"/>
          <w:szCs w:val="28"/>
        </w:rPr>
        <w:t>с</w:t>
      </w:r>
      <w:r w:rsidR="008734F9" w:rsidRPr="00B96FA0">
        <w:rPr>
          <w:sz w:val="28"/>
          <w:szCs w:val="28"/>
        </w:rPr>
        <w:t>о</w:t>
      </w:r>
      <w:r w:rsidR="00B50CD8" w:rsidRPr="00B96FA0">
        <w:rPr>
          <w:sz w:val="28"/>
          <w:szCs w:val="28"/>
        </w:rPr>
        <w:t xml:space="preserve"> спецификацией КИМ.</w:t>
      </w:r>
    </w:p>
    <w:p w14:paraId="0089BE3A" w14:textId="77777777" w:rsidR="00505576" w:rsidRPr="00B96FA0" w:rsidRDefault="008164E6" w:rsidP="00B50CD8">
      <w:pPr>
        <w:widowControl/>
        <w:autoSpaceDE/>
        <w:autoSpaceDN/>
        <w:spacing w:line="236" w:lineRule="auto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Центр проведения экзамена может располагаться на территории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», а при сетевой форме реализации образовательных программ - также на территории иной организации, обладающей необходимыми ресурсами для организации центра проведения экзамена. </w:t>
      </w:r>
    </w:p>
    <w:p w14:paraId="3F535C03" w14:textId="77777777" w:rsidR="008164E6" w:rsidRPr="00B96FA0" w:rsidRDefault="008164E6" w:rsidP="008164E6">
      <w:pPr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Выпускники проходят демонстрационный экзамен в центре проведения экзамена в составе экзаменационных групп.</w:t>
      </w:r>
    </w:p>
    <w:p w14:paraId="7BFDA79E" w14:textId="77777777" w:rsidR="00B50CD8" w:rsidRPr="00B96FA0" w:rsidRDefault="008164E6" w:rsidP="00B50CD8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Место расположения центра проведения </w:t>
      </w:r>
      <w:r w:rsidR="00505576" w:rsidRPr="00B96FA0">
        <w:rPr>
          <w:sz w:val="28"/>
          <w:szCs w:val="28"/>
        </w:rPr>
        <w:t xml:space="preserve">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в проведении демонстрационного экзамена определяются планом проведения демонстрационного экзамена, утверждаемым образовательной организацией не позднее чем за двадцать календарных дней до даты проведения демонстрационного экзамена. </w:t>
      </w:r>
    </w:p>
    <w:p w14:paraId="2152B537" w14:textId="404BD051" w:rsidR="00505576" w:rsidRPr="00B96FA0" w:rsidRDefault="00505576" w:rsidP="00683470">
      <w:pPr>
        <w:widowControl/>
        <w:autoSpaceDE/>
        <w:autoSpaceDN/>
        <w:spacing w:line="236" w:lineRule="auto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 в срок не позднее чем за пять рабочих дней до даты проведения экзамена.</w:t>
      </w:r>
    </w:p>
    <w:p w14:paraId="5219A3C9" w14:textId="326FE9B4" w:rsidR="00505576" w:rsidRPr="00B96FA0" w:rsidRDefault="008164E6" w:rsidP="00B50CD8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</w:pPr>
      <w:r w:rsidRPr="00B96FA0">
        <w:rPr>
          <w:sz w:val="28"/>
          <w:szCs w:val="28"/>
        </w:rPr>
        <w:t xml:space="preserve">Не позднее чем за один рабочий день до даты </w:t>
      </w:r>
      <w:r w:rsidR="00505576" w:rsidRPr="00B96FA0">
        <w:rPr>
          <w:sz w:val="28"/>
          <w:szCs w:val="28"/>
        </w:rPr>
        <w:t>проведения демонстрационного экзамена администратором центра проведения экзамена проводится проверка готовности центра проведения экзамена в присутствии членов экспертной группы, выпускников, а также технического эксперта, назначаемого организацией, на территории которой расположен центр проведения экзамена, ответственного за соблюдение установленных норм и правил охраны труда и техники безопасности.</w:t>
      </w:r>
    </w:p>
    <w:p w14:paraId="5EE8F05D" w14:textId="2B033301" w:rsidR="00505576" w:rsidRPr="00B96FA0" w:rsidRDefault="00505576" w:rsidP="00683470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Администратором центра проведения экзамена осуществляется осмотр центра проведения экзамена, распределение обязанностей между членами экспертной группы по оценке выполнения КИМ,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протоколах.</w:t>
      </w:r>
    </w:p>
    <w:p w14:paraId="295A0337" w14:textId="77777777" w:rsidR="00505576" w:rsidRPr="00B96FA0" w:rsidRDefault="008164E6" w:rsidP="00B50CD8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</w:pPr>
      <w:r w:rsidRPr="00B96FA0">
        <w:rPr>
          <w:sz w:val="28"/>
          <w:szCs w:val="28"/>
        </w:rPr>
        <w:t xml:space="preserve">Выпускники знакомятся </w:t>
      </w:r>
      <w:r w:rsidR="00505576" w:rsidRPr="00B96FA0">
        <w:rPr>
          <w:sz w:val="28"/>
          <w:szCs w:val="28"/>
        </w:rPr>
        <w:t>со своими рабочими местами, под руководством администратора центра проведения экзамена также повторно знакомятся с планом проведения демонстрационного экзамена, условиями оказания первичной медицинской помощи в центре проведения экзамена. Факт ознакомления отражается администратором центра проведения экзамена в протоколе распределения рабочих мест.</w:t>
      </w:r>
    </w:p>
    <w:p w14:paraId="7D3A303D" w14:textId="77777777" w:rsidR="008164E6" w:rsidRPr="00B96FA0" w:rsidRDefault="008164E6" w:rsidP="00505576">
      <w:pPr>
        <w:widowControl/>
        <w:numPr>
          <w:ilvl w:val="1"/>
          <w:numId w:val="19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Технический эксперт </w:t>
      </w:r>
      <w:r w:rsidR="00505576" w:rsidRPr="00B96FA0">
        <w:rPr>
          <w:sz w:val="28"/>
          <w:szCs w:val="28"/>
        </w:rPr>
        <w:t>под подпись знакомит администратора центра проведения экзамена, членов экспертной группы, выпускников с требованиями охраны труда и безопасности производства.</w:t>
      </w:r>
    </w:p>
    <w:p w14:paraId="3C599D81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 день проведения демонстрационного экзамена в центре проведения экзамена присутствуют:</w:t>
      </w:r>
    </w:p>
    <w:p w14:paraId="54FC35C1" w14:textId="77777777" w:rsidR="008164E6" w:rsidRPr="00B96FA0" w:rsidRDefault="008164E6" w:rsidP="008164E6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а) руководитель (уполномоченный представитель) организации, на базе которой организован центр проведения экзамена;</w:t>
      </w:r>
    </w:p>
    <w:p w14:paraId="6AA7096C" w14:textId="77777777" w:rsidR="008164E6" w:rsidRPr="00B96FA0" w:rsidRDefault="008164E6" w:rsidP="008164E6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б) не менее одного члена ГЭК, не считая членов экспертной группы;</w:t>
      </w:r>
    </w:p>
    <w:p w14:paraId="25216C0C" w14:textId="77777777" w:rsidR="008164E6" w:rsidRPr="00B96FA0" w:rsidRDefault="008164E6" w:rsidP="00B50CD8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в) члены экспертной группы;</w:t>
      </w:r>
    </w:p>
    <w:p w14:paraId="0E3ACCD9" w14:textId="77777777" w:rsidR="00505576" w:rsidRPr="00B96FA0" w:rsidRDefault="00505576" w:rsidP="00B50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г) администратор центра проведения экзамена;</w:t>
      </w:r>
    </w:p>
    <w:p w14:paraId="00D15510" w14:textId="77777777" w:rsidR="00505576" w:rsidRPr="00B96FA0" w:rsidRDefault="00505576" w:rsidP="00B50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д) представители работодателей (по согласованию с образовательной организацией);</w:t>
      </w:r>
    </w:p>
    <w:p w14:paraId="79B8EB13" w14:textId="77777777" w:rsidR="008164E6" w:rsidRPr="00B96FA0" w:rsidRDefault="008164E6" w:rsidP="00B50CD8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е) выпускники;</w:t>
      </w:r>
    </w:p>
    <w:p w14:paraId="461F34CF" w14:textId="77777777" w:rsidR="008164E6" w:rsidRPr="00B96FA0" w:rsidRDefault="008164E6" w:rsidP="00B50CD8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ж) технический эксперт;</w:t>
      </w:r>
    </w:p>
    <w:p w14:paraId="3639C6C9" w14:textId="77777777" w:rsidR="008164E6" w:rsidRPr="00B96FA0" w:rsidRDefault="008164E6" w:rsidP="00B50CD8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з) представитель образовательной организации, ответственный за сопровождение выпускников к центру проведения экзамена (при необходимости);</w:t>
      </w:r>
    </w:p>
    <w:p w14:paraId="618BE1D6" w14:textId="77777777" w:rsidR="008164E6" w:rsidRPr="00B96FA0" w:rsidRDefault="008164E6" w:rsidP="008164E6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и) тьютор (ассистент), оказывающий необходимую помощь выпускнику из числа лиц с ограниченными возможностями здоровья, детей-инвалидов, инвалидов (далее - тьютор (ассистент);</w:t>
      </w:r>
    </w:p>
    <w:p w14:paraId="4E63C042" w14:textId="77777777" w:rsidR="008164E6" w:rsidRPr="00B96FA0" w:rsidRDefault="00505576" w:rsidP="00B50CD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t xml:space="preserve"> </w:t>
      </w:r>
      <w:r w:rsidRPr="00B96FA0">
        <w:rPr>
          <w:rFonts w:ascii="Times New Roman" w:hAnsi="Times New Roman" w:cs="Times New Roman"/>
          <w:sz w:val="28"/>
          <w:szCs w:val="28"/>
        </w:rPr>
        <w:t>к) организаторы, назначенные образовательной организацией из числа педагогических работников, оказывающие содействие администратору центра проведения экзамена в обеспечении соблюдения всех требований к проведению демонстрационного экзамена.</w:t>
      </w:r>
    </w:p>
    <w:p w14:paraId="63D384EF" w14:textId="77777777" w:rsidR="00505576" w:rsidRPr="00B96FA0" w:rsidRDefault="00505576" w:rsidP="006834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В случае отсутствия в день проведения демонстрационного экзамена в центре проведения экзамена лиц, указанных в настоящем пункте, решение о проведении демонстрационного экзамена принимается администратором центра проведения экзамена, о чем администратором центра проведения экзамена вносится соответствующая запись в протокол проведения демонстрационного экзамена.</w:t>
      </w:r>
    </w:p>
    <w:p w14:paraId="449FA050" w14:textId="77777777" w:rsidR="00505576" w:rsidRPr="00B96FA0" w:rsidRDefault="00505576" w:rsidP="006834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Допуск выпускников в центр проведения экзамена осуществляется администратором центра проведения экзамена на основании документов, удостоверяющих личность.</w:t>
      </w:r>
    </w:p>
    <w:p w14:paraId="3AD5EE96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 день проведения демонстрационного экзамена в центре проведения экзамена могут присутствовать:</w:t>
      </w:r>
    </w:p>
    <w:p w14:paraId="3C2EBBF2" w14:textId="77777777" w:rsidR="008164E6" w:rsidRPr="00B96FA0" w:rsidRDefault="008164E6" w:rsidP="008164E6">
      <w:pPr>
        <w:shd w:val="clear" w:color="auto" w:fill="FFFFFF"/>
        <w:tabs>
          <w:tab w:val="left" w:pos="1701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а) должностные лица органа исполнительной власти субъекта Российской Федерации, осуществляющего управление в сфере образования (по решению указанного органа);</w:t>
      </w:r>
    </w:p>
    <w:p w14:paraId="67ED0961" w14:textId="77777777" w:rsidR="008164E6" w:rsidRPr="00B96FA0" w:rsidRDefault="008164E6" w:rsidP="008164E6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б) представители оператора (по согласованию с образовательной организацией);</w:t>
      </w:r>
    </w:p>
    <w:p w14:paraId="0B8DBF9C" w14:textId="77777777" w:rsidR="008164E6" w:rsidRPr="00B96FA0" w:rsidRDefault="008164E6" w:rsidP="008164E6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в) медицинские работники (по решению организации, на территории которой располагается центр проведения демонстрационного экзамена);</w:t>
      </w:r>
    </w:p>
    <w:p w14:paraId="57FC7054" w14:textId="77777777" w:rsidR="00505576" w:rsidRPr="00B96FA0" w:rsidRDefault="00505576" w:rsidP="00373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г) представители работодателей (по решению таких организаций по согласованию с образовательной организацией);</w:t>
      </w:r>
    </w:p>
    <w:p w14:paraId="0A6E2A40" w14:textId="77777777" w:rsidR="00505576" w:rsidRPr="00B96FA0" w:rsidRDefault="00505576" w:rsidP="00373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д) добровольцы (волонтеры), привлекаемые к проведению демонстрационного экзамена (по решению образовательной организации).</w:t>
      </w:r>
    </w:p>
    <w:p w14:paraId="3F5783A9" w14:textId="77777777" w:rsidR="008164E6" w:rsidRPr="00B96FA0" w:rsidRDefault="008164E6" w:rsidP="008164E6">
      <w:pPr>
        <w:shd w:val="clear" w:color="auto" w:fill="FFFFFF"/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Указанные в настоящем пункте лица присутствуют в центре проведения экзамена в день проведения демонстрационного экзамена на основании документов, удостоверяющих личность.</w:t>
      </w:r>
    </w:p>
    <w:p w14:paraId="1B62BCE5" w14:textId="780B1C8B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Лица, указанные в пунктах </w:t>
      </w:r>
      <w:r w:rsidR="00683470" w:rsidRPr="00B96FA0">
        <w:rPr>
          <w:sz w:val="28"/>
          <w:szCs w:val="28"/>
        </w:rPr>
        <w:t>4.12 и 4.13</w:t>
      </w:r>
      <w:r w:rsidRPr="00B96FA0">
        <w:rPr>
          <w:sz w:val="28"/>
          <w:szCs w:val="28"/>
        </w:rPr>
        <w:t>, обязаны:</w:t>
      </w:r>
    </w:p>
    <w:p w14:paraId="35F55025" w14:textId="77777777" w:rsidR="008164E6" w:rsidRPr="00B96FA0" w:rsidRDefault="008164E6" w:rsidP="00062833">
      <w:pPr>
        <w:pStyle w:val="a5"/>
        <w:widowControl/>
        <w:numPr>
          <w:ilvl w:val="0"/>
          <w:numId w:val="21"/>
        </w:numPr>
        <w:shd w:val="clear" w:color="auto" w:fill="FFFFFF"/>
        <w:tabs>
          <w:tab w:val="left" w:pos="1276"/>
          <w:tab w:val="left" w:pos="1418"/>
          <w:tab w:val="left" w:pos="1701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соблюдать установленные требования по охране труда и производственной безопасности, выполнять указания технического эксперта по соблюдению указанных требований; </w:t>
      </w:r>
    </w:p>
    <w:p w14:paraId="1F1062B3" w14:textId="77777777" w:rsidR="00505576" w:rsidRPr="00B96FA0" w:rsidRDefault="008164E6" w:rsidP="00062833">
      <w:pPr>
        <w:pStyle w:val="a5"/>
        <w:widowControl/>
        <w:numPr>
          <w:ilvl w:val="0"/>
          <w:numId w:val="21"/>
        </w:numPr>
        <w:shd w:val="clear" w:color="auto" w:fill="FFFFFF"/>
        <w:tabs>
          <w:tab w:val="left" w:pos="1276"/>
          <w:tab w:val="left" w:pos="1418"/>
          <w:tab w:val="left" w:pos="1701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пользоваться средствами связи исключительно по вопросам служебной необходимости, в том числе в рамках оказания необходимого содействия </w:t>
      </w:r>
      <w:r w:rsidR="00505576" w:rsidRPr="00B96FA0">
        <w:rPr>
          <w:sz w:val="28"/>
          <w:szCs w:val="28"/>
        </w:rPr>
        <w:t>администратору центра проведения экзамена;</w:t>
      </w:r>
    </w:p>
    <w:p w14:paraId="3D2362F8" w14:textId="1F2C8A00" w:rsidR="0033254B" w:rsidRPr="00B96FA0" w:rsidRDefault="00505576" w:rsidP="006834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- не мешать и не взаимодействовать с выпускниками при выполнении ими КИМ, не передавать им средства связи и хранения информации, иные предметы и материалы.</w:t>
      </w:r>
    </w:p>
    <w:p w14:paraId="6E9AE17A" w14:textId="3B8F5412" w:rsidR="009F79E3" w:rsidRPr="00B96FA0" w:rsidRDefault="0033254B" w:rsidP="008343FA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Администратор центра проведения экзамена</w:t>
      </w:r>
      <w:r w:rsidRPr="00B96FA0">
        <w:t xml:space="preserve"> </w:t>
      </w:r>
      <w:r w:rsidR="008164E6" w:rsidRPr="00B96FA0">
        <w:rPr>
          <w:sz w:val="28"/>
          <w:szCs w:val="28"/>
        </w:rPr>
        <w:t>вправе давать указания по организации и проведению демонстрационного экзамена, обязательные для выполнения лицами, привлеченными к проведению демонстрационного экзамена, и выпускникам, удалять из центра проведения экзамена лиц, допустивших грубое нарушение требований порядка проведения ГИА, требований охраны труда и безопасности производства, а также останавливать,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проведения ГИА, требований охраны труда и производственной безопасности.</w:t>
      </w:r>
    </w:p>
    <w:p w14:paraId="5CFE029C" w14:textId="6A094578" w:rsidR="002B3760" w:rsidRPr="00B96FA0" w:rsidRDefault="002B3760" w:rsidP="008343FA">
      <w:pPr>
        <w:widowControl/>
        <w:numPr>
          <w:ilvl w:val="1"/>
          <w:numId w:val="19"/>
        </w:numPr>
        <w:tabs>
          <w:tab w:val="left" w:pos="1418"/>
        </w:tabs>
        <w:autoSpaceDE/>
        <w:autoSpaceDN/>
        <w:spacing w:line="235" w:lineRule="auto"/>
        <w:ind w:left="0" w:firstLine="540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Администратор центра проведения экзамена может делать заметки о ходе демонстрационного экзамена.</w:t>
      </w:r>
    </w:p>
    <w:p w14:paraId="336F5629" w14:textId="1F04F358" w:rsidR="002B3760" w:rsidRPr="00B96FA0" w:rsidRDefault="002B3760" w:rsidP="008343FA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5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Администратор центра проведения экзамена обязан находиться в центре проведения экзамена до окончания демонстрационного экзамена, осуществлять контроль за соблюдением лицами, привлеченными к проведению демонстрационного экзамена, выпускниками требований </w:t>
      </w:r>
      <w:r w:rsidR="008343FA" w:rsidRPr="00B96FA0">
        <w:rPr>
          <w:sz w:val="28"/>
          <w:szCs w:val="28"/>
        </w:rPr>
        <w:t>порядка проведения ГИА.</w:t>
      </w:r>
    </w:p>
    <w:p w14:paraId="514931CB" w14:textId="77777777" w:rsidR="008164E6" w:rsidRPr="00B96FA0" w:rsidRDefault="008164E6" w:rsidP="008164E6">
      <w:pPr>
        <w:widowControl/>
        <w:numPr>
          <w:ilvl w:val="1"/>
          <w:numId w:val="19"/>
        </w:numPr>
        <w:shd w:val="clear" w:color="auto" w:fill="FFFFFF" w:themeFill="background1"/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При привлечении медицинского работника организация, на базе которой организован центр проведения экзамена, обязана организовать помещение, оборудованное для оказания первой помощи и первичной медико-санитарной помощи.</w:t>
      </w:r>
    </w:p>
    <w:p w14:paraId="00081CDB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Технический эксперт вправе:</w:t>
      </w:r>
    </w:p>
    <w:p w14:paraId="217C8DAC" w14:textId="732D6627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наблюдать за ходом проведения демонстрационного экзамена;</w:t>
      </w:r>
    </w:p>
    <w:p w14:paraId="4253C1F2" w14:textId="47F9D339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давать разъяснения и указания лицам, привлеченным к проведению демонстрационного экзамена, выпускникам по вопросам соблюдения требований охраны труда и производственной безопасности;</w:t>
      </w:r>
    </w:p>
    <w:p w14:paraId="22443F2D" w14:textId="01C6535A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сообщать администратору центра проведения экзамена о выявленных случаях нарушений лицами, привлеченными к проведению демонстрационного экзамена, выпускниками требований охраны труда и требований производственной безопасности, а также невыполнения такими лицами указаний технического эксперта, направленных на обеспечение соблюдения требований охраны труда и производственной безопасности;</w:t>
      </w:r>
    </w:p>
    <w:p w14:paraId="655D9008" w14:textId="2A797900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останавливать в случаях, требующих немедленного решения, в целях охраны жизни и здоровья лиц, привлеченных к проведению демонстрационного экзамена, выпускников действия выпускников по выполнению КИМ, действия других лиц, находящихся в центре проведения экзамена с уведомлением администратора центра проведения экзамена.</w:t>
      </w:r>
    </w:p>
    <w:p w14:paraId="760885DF" w14:textId="3EAAC8C1" w:rsidR="002B3760" w:rsidRPr="00B96FA0" w:rsidRDefault="008164E6" w:rsidP="004577A4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</w:pPr>
      <w:r w:rsidRPr="00B96FA0">
        <w:rPr>
          <w:sz w:val="28"/>
          <w:szCs w:val="28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</w:t>
      </w:r>
      <w:r w:rsidR="002B3760" w:rsidRPr="00B96FA0">
        <w:rPr>
          <w:sz w:val="28"/>
          <w:szCs w:val="28"/>
        </w:rPr>
        <w:t>администратора центра проведения экзамена об участии в проведении демонстрационного экзамена тьютора (ассистента).</w:t>
      </w:r>
    </w:p>
    <w:p w14:paraId="4004BCF7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  <w:tab w:val="left" w:pos="1701"/>
          <w:tab w:val="left" w:pos="1843"/>
          <w:tab w:val="left" w:pos="1985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Выпускники вправе:</w:t>
      </w:r>
    </w:p>
    <w:p w14:paraId="674CF1D5" w14:textId="46FA101F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пользоваться оборудованием центра проведения экзамена, необходимыми материалами, средствами обучения и воспитания в соответствии с требованиями спецификации КИМ, КИМ;</w:t>
      </w:r>
    </w:p>
    <w:p w14:paraId="0DE66C99" w14:textId="1395448B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получать разъяснения технического эксперта по вопросам безопасной и бесперебойной эксплуатации оборудования центра проведения экзамена;</w:t>
      </w:r>
    </w:p>
    <w:p w14:paraId="5BE0D27E" w14:textId="3E6F180A" w:rsidR="002B3760" w:rsidRPr="00B96FA0" w:rsidRDefault="004577A4" w:rsidP="004577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получить копию КИМ на бумажном носителе;</w:t>
      </w:r>
    </w:p>
    <w:p w14:paraId="5AF80C5B" w14:textId="77777777" w:rsidR="008164E6" w:rsidRPr="00B96FA0" w:rsidRDefault="008164E6" w:rsidP="008164E6">
      <w:pPr>
        <w:shd w:val="clear" w:color="auto" w:fill="FFFFFF"/>
        <w:tabs>
          <w:tab w:val="left" w:pos="1418"/>
          <w:tab w:val="left" w:pos="1701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Выпускники обязаны:</w:t>
      </w:r>
    </w:p>
    <w:p w14:paraId="78FEDE11" w14:textId="124D15B7" w:rsidR="002B3760" w:rsidRPr="00B96FA0" w:rsidRDefault="004577A4" w:rsidP="004577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во время проведения демонстрационного экзамена не пользоваться и не иметь при себе средства связи, носители информации, средства ее передачи и хранения, если это прямо не предусмотрено спецификацией КИМ;</w:t>
      </w:r>
    </w:p>
    <w:p w14:paraId="06A331FF" w14:textId="5DF5185D" w:rsidR="002B3760" w:rsidRPr="00B96FA0" w:rsidRDefault="004577A4" w:rsidP="004577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во время проведения демонстрационного экзамена использовать только средства обучения и воспитания, разрешенные спецификацией КИМ;</w:t>
      </w:r>
    </w:p>
    <w:p w14:paraId="3866D0E0" w14:textId="42FC5D2F" w:rsidR="002B3760" w:rsidRPr="00B96FA0" w:rsidRDefault="004577A4" w:rsidP="004577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- </w:t>
      </w:r>
      <w:r w:rsidR="002B3760" w:rsidRPr="00B96FA0">
        <w:rPr>
          <w:rFonts w:ascii="Times New Roman" w:hAnsi="Times New Roman" w:cs="Times New Roman"/>
          <w:sz w:val="28"/>
          <w:szCs w:val="28"/>
        </w:rPr>
        <w:t>во время проведения демонстрационного экзамена не взаимодействовать с другими выпускниками, экспертами, иными лицами, находящимися в центре проведения экзамена, если это не предусмотрено спецификацией КИМ и КИМ.</w:t>
      </w:r>
    </w:p>
    <w:p w14:paraId="5B67ED47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Выпускники могут иметь при себе лекарственные средства и питание,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экзамена.</w:t>
      </w:r>
    </w:p>
    <w:p w14:paraId="6FCF0CF7" w14:textId="5D44B350" w:rsidR="002B3760" w:rsidRPr="00B96FA0" w:rsidRDefault="002B3760" w:rsidP="004577A4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Допуск выпускников к выполнению КИМ осуществляется при условии обязательного их ознакомления с требованиями охраны труда и производственной безопасности.</w:t>
      </w:r>
    </w:p>
    <w:p w14:paraId="7F96A3E2" w14:textId="1E2E3D77" w:rsidR="00BF6F76" w:rsidRPr="00B96FA0" w:rsidRDefault="008164E6" w:rsidP="004577A4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В соответствии с планом проведения демонстрационного экзамена </w:t>
      </w:r>
      <w:r w:rsidR="00BF6F76" w:rsidRPr="00B96FA0">
        <w:rPr>
          <w:sz w:val="28"/>
          <w:szCs w:val="28"/>
        </w:rPr>
        <w:t xml:space="preserve">администратор центра проведения экзамена </w:t>
      </w:r>
      <w:r w:rsidR="009125BD" w:rsidRPr="00B96FA0">
        <w:rPr>
          <w:sz w:val="28"/>
          <w:szCs w:val="28"/>
        </w:rPr>
        <w:t>ознакомляе</w:t>
      </w:r>
      <w:r w:rsidRPr="00B96FA0">
        <w:rPr>
          <w:sz w:val="28"/>
          <w:szCs w:val="28"/>
        </w:rPr>
        <w:t xml:space="preserve">т выпускников </w:t>
      </w:r>
      <w:r w:rsidR="00BF6F76" w:rsidRPr="00B96FA0">
        <w:rPr>
          <w:sz w:val="28"/>
          <w:szCs w:val="28"/>
        </w:rPr>
        <w:t>с КИМ, передает им копии КИМ.</w:t>
      </w:r>
    </w:p>
    <w:p w14:paraId="511A1E4B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После ознакомления с </w:t>
      </w:r>
      <w:r w:rsidR="00BF6F76" w:rsidRPr="00B96FA0">
        <w:rPr>
          <w:sz w:val="28"/>
          <w:szCs w:val="28"/>
        </w:rPr>
        <w:t>КИМ</w:t>
      </w:r>
      <w:r w:rsidRPr="00B96FA0">
        <w:rPr>
          <w:sz w:val="28"/>
          <w:szCs w:val="28"/>
        </w:rPr>
        <w:t xml:space="preserve"> выпускники занимают свои рабочие места в соответствии с протоколом распределения рабочих мест.</w:t>
      </w:r>
    </w:p>
    <w:p w14:paraId="3647FE4A" w14:textId="63D5B1D7" w:rsidR="00BF6F76" w:rsidRPr="00B96FA0" w:rsidRDefault="008164E6" w:rsidP="005D3C9E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После того, как все выпускники и лица, </w:t>
      </w:r>
      <w:r w:rsidR="00BF6F76" w:rsidRPr="00B96FA0">
        <w:rPr>
          <w:sz w:val="28"/>
          <w:szCs w:val="28"/>
        </w:rPr>
        <w:t>привлеченные к проведению демонстрационного экзамена, займут свои рабочие места в соответствии с требованиями охраны труда и производственной безопасности, администратор центра проведения экзамена объявляет о начале демонстрационного экзамена.</w:t>
      </w:r>
    </w:p>
    <w:p w14:paraId="46E35040" w14:textId="77777777" w:rsidR="00BF6F76" w:rsidRPr="00B96FA0" w:rsidRDefault="00BF6F76" w:rsidP="005D3C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Время начала демонстрационного экзамена фиксируется в протоколе проведения демонстрационного экзамена, составляемом администратором центра проведения экзамена по каждой экзаменационной группе.</w:t>
      </w:r>
    </w:p>
    <w:p w14:paraId="790EF5B3" w14:textId="412C7829" w:rsidR="00BF6F76" w:rsidRPr="00B96FA0" w:rsidRDefault="00BF6F76" w:rsidP="005D3C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После объявления администратором центра проведения экзамена начала демонстрационного экзамена выпускники приступают к выполнению КИМ.</w:t>
      </w:r>
    </w:p>
    <w:p w14:paraId="33393EA9" w14:textId="44CAA986" w:rsidR="00BF6F76" w:rsidRPr="00B96FA0" w:rsidRDefault="008164E6" w:rsidP="005D3C9E">
      <w:pPr>
        <w:widowControl/>
        <w:numPr>
          <w:ilvl w:val="1"/>
          <w:numId w:val="19"/>
        </w:numPr>
        <w:tabs>
          <w:tab w:val="left" w:pos="1418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Явка </w:t>
      </w:r>
      <w:r w:rsidR="00BF6F76" w:rsidRPr="00B96FA0">
        <w:rPr>
          <w:sz w:val="28"/>
          <w:szCs w:val="28"/>
        </w:rPr>
        <w:t>выпускника, его рабочее место, время завершения выполнения КИМ подлежат фиксации администратором центра проведения экзамена в протоколе проведения демонстрационного экзамена.</w:t>
      </w:r>
    </w:p>
    <w:p w14:paraId="10ED56E6" w14:textId="77777777" w:rsidR="005D3C9E" w:rsidRPr="00B96FA0" w:rsidRDefault="008164E6" w:rsidP="00BF6F76">
      <w:pPr>
        <w:widowControl/>
        <w:numPr>
          <w:ilvl w:val="1"/>
          <w:numId w:val="19"/>
        </w:numPr>
        <w:tabs>
          <w:tab w:val="left" w:pos="1418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В случае удаления </w:t>
      </w:r>
      <w:r w:rsidR="00BF6F76" w:rsidRPr="00B96FA0">
        <w:rPr>
          <w:sz w:val="28"/>
          <w:szCs w:val="28"/>
        </w:rPr>
        <w:t xml:space="preserve">из центра проведения экзамена выпускника, лица, привлеченного к проведению демонстрационного экзамена, или присутствующего в центре проведения экзамена, администратором центра проведения экзамена составляется акт об удалении. </w:t>
      </w:r>
    </w:p>
    <w:p w14:paraId="60624A92" w14:textId="1C7465D4" w:rsidR="00BF6F76" w:rsidRPr="00B96FA0" w:rsidRDefault="00BF6F76" w:rsidP="005D3C9E">
      <w:pPr>
        <w:widowControl/>
        <w:tabs>
          <w:tab w:val="left" w:pos="1418"/>
          <w:tab w:val="left" w:pos="1843"/>
        </w:tabs>
        <w:autoSpaceDE/>
        <w:autoSpaceDN/>
        <w:spacing w:line="236" w:lineRule="auto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Результаты ГИА выпускника, удаленного из центра проведения экзамена, аннулируются ГЭК, и такой выпускник признается ГЭК не прошедшим ГИА по неуважительной причине.</w:t>
      </w:r>
    </w:p>
    <w:p w14:paraId="35D3A0ED" w14:textId="77777777" w:rsidR="00823458" w:rsidRPr="00B96FA0" w:rsidRDefault="00BF6F76" w:rsidP="00823458">
      <w:pPr>
        <w:widowControl/>
        <w:numPr>
          <w:ilvl w:val="1"/>
          <w:numId w:val="19"/>
        </w:numPr>
        <w:tabs>
          <w:tab w:val="left" w:pos="1418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Администратор центра проведения экзамена сообщает выпускникам о течении времени выполнения КИМ каждые 60 минут, а также за 30 и 5 минут до окончания времени выполнения задания. </w:t>
      </w:r>
    </w:p>
    <w:p w14:paraId="07862CA2" w14:textId="611006CE" w:rsidR="008164E6" w:rsidRPr="00B96FA0" w:rsidRDefault="008164E6" w:rsidP="005D3C9E">
      <w:pPr>
        <w:widowControl/>
        <w:numPr>
          <w:ilvl w:val="1"/>
          <w:numId w:val="19"/>
        </w:numPr>
        <w:tabs>
          <w:tab w:val="left" w:pos="1418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После объявления </w:t>
      </w:r>
      <w:r w:rsidR="00823458" w:rsidRPr="00B96FA0">
        <w:rPr>
          <w:sz w:val="28"/>
          <w:szCs w:val="28"/>
        </w:rPr>
        <w:t>администратором центра проведения экзамена окончания времени выполнения КИМ выпускники прекращают любые действия по выполнению КИМ.</w:t>
      </w:r>
    </w:p>
    <w:p w14:paraId="416AFEF2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Технический эксперт обеспечивает контроль за безопасным завершением работ выпускниками в соответствии с требованиями производственной безопасности и требованиями охраны труда.</w:t>
      </w:r>
    </w:p>
    <w:p w14:paraId="40C35751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Выпускник по собственному желанию может завершить выполнение задания досрочно, уведомив об этом </w:t>
      </w:r>
      <w:r w:rsidR="00823458" w:rsidRPr="00B96FA0">
        <w:rPr>
          <w:sz w:val="28"/>
          <w:szCs w:val="28"/>
        </w:rPr>
        <w:t>администратора центра проведения экзамена.</w:t>
      </w:r>
    </w:p>
    <w:p w14:paraId="20F98A41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Результаты выполнения выпускниками </w:t>
      </w:r>
      <w:r w:rsidR="00823458" w:rsidRPr="00B96FA0">
        <w:rPr>
          <w:sz w:val="28"/>
          <w:szCs w:val="28"/>
        </w:rPr>
        <w:t>КИМ подлежат фиксации экспертами в соответствии с критериями оценивания.</w:t>
      </w:r>
    </w:p>
    <w:p w14:paraId="2039B290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График проведения ГИА согласовывается с заместителем директора по учебной работе, утверждается директором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 и доводится до сведения обучающихся не позднее, чем за две недели до начала работы ГЭК.  </w:t>
      </w:r>
    </w:p>
    <w:p w14:paraId="6083F4B5" w14:textId="77777777" w:rsidR="008164E6" w:rsidRPr="00B96FA0" w:rsidRDefault="008164E6" w:rsidP="008164E6">
      <w:pPr>
        <w:widowControl/>
        <w:numPr>
          <w:ilvl w:val="1"/>
          <w:numId w:val="19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Сдача государственного экзамена и защита дипломных проектов (работ) проводятся на открытых заседаниях ГЭК с участием не менее двух третей ее состава.  </w:t>
      </w:r>
    </w:p>
    <w:p w14:paraId="414FBF03" w14:textId="77777777" w:rsidR="008164E6" w:rsidRPr="00B96FA0" w:rsidRDefault="008164E6" w:rsidP="008164E6">
      <w:pPr>
        <w:rPr>
          <w:b/>
          <w:sz w:val="28"/>
          <w:szCs w:val="28"/>
        </w:rPr>
      </w:pPr>
    </w:p>
    <w:p w14:paraId="29C3FA17" w14:textId="77777777" w:rsidR="00FD2496" w:rsidRPr="00B96FA0" w:rsidRDefault="00FD2496" w:rsidP="008164E6">
      <w:pPr>
        <w:rPr>
          <w:b/>
          <w:sz w:val="28"/>
          <w:szCs w:val="28"/>
        </w:rPr>
      </w:pPr>
    </w:p>
    <w:p w14:paraId="2B5FA836" w14:textId="77777777" w:rsidR="008164E6" w:rsidRPr="00B96FA0" w:rsidRDefault="008164E6" w:rsidP="008164E6">
      <w:pPr>
        <w:widowControl/>
        <w:numPr>
          <w:ilvl w:val="0"/>
          <w:numId w:val="19"/>
        </w:numPr>
        <w:tabs>
          <w:tab w:val="left" w:pos="284"/>
          <w:tab w:val="left" w:pos="2268"/>
        </w:tabs>
        <w:autoSpaceDE/>
        <w:autoSpaceDN/>
        <w:spacing w:line="236" w:lineRule="auto"/>
        <w:ind w:left="0"/>
        <w:jc w:val="center"/>
        <w:rPr>
          <w:sz w:val="28"/>
          <w:szCs w:val="28"/>
        </w:rPr>
      </w:pPr>
      <w:r w:rsidRPr="00B96FA0">
        <w:rPr>
          <w:b/>
          <w:sz w:val="28"/>
          <w:szCs w:val="28"/>
        </w:rPr>
        <w:t xml:space="preserve">Оценивание </w:t>
      </w:r>
      <w:r w:rsidRPr="00B96FA0">
        <w:rPr>
          <w:b/>
          <w:bCs/>
          <w:kern w:val="36"/>
          <w:sz w:val="28"/>
          <w:szCs w:val="28"/>
        </w:rPr>
        <w:t>результатов ГИА</w:t>
      </w:r>
    </w:p>
    <w:p w14:paraId="0FC4FC75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Результаты проведения ГИА оцениваются с проставлением одной из отметок: «отлично», «хорошо», «удовлетворительно», «неудовлетворительно» - и объявляются в тот же день после оформления протоколов заседаний ГЭК.</w:t>
      </w:r>
    </w:p>
    <w:p w14:paraId="1315CA01" w14:textId="77777777" w:rsidR="00823458" w:rsidRPr="00B96FA0" w:rsidRDefault="008164E6" w:rsidP="00823458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Процедура оценивания </w:t>
      </w:r>
      <w:r w:rsidR="00823458" w:rsidRPr="00B96FA0">
        <w:rPr>
          <w:sz w:val="28"/>
          <w:szCs w:val="28"/>
        </w:rPr>
        <w:t>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14:paraId="45F3565D" w14:textId="77777777" w:rsidR="00823458" w:rsidRPr="00B96FA0" w:rsidRDefault="008164E6" w:rsidP="00823458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Баллы выставляются в протоколе проведения демонстрационного экзамена, </w:t>
      </w:r>
      <w:r w:rsidR="00823458" w:rsidRPr="00B96FA0">
        <w:rPr>
          <w:sz w:val="28"/>
          <w:szCs w:val="28"/>
        </w:rPr>
        <w:t>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группы.</w:t>
      </w:r>
    </w:p>
    <w:p w14:paraId="23450AFF" w14:textId="77777777" w:rsidR="008164E6" w:rsidRPr="00B96FA0" w:rsidRDefault="008164E6" w:rsidP="005D3C9E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При выставлении баллов присутствует член ГЭК, не входящий в экспертную группу, присутствие других лиц запрещено.</w:t>
      </w:r>
    </w:p>
    <w:p w14:paraId="2AC3B0FB" w14:textId="77777777" w:rsidR="008164E6" w:rsidRPr="00B96FA0" w:rsidRDefault="008164E6" w:rsidP="005D3C9E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Подписанный членами экспертной группы и </w:t>
      </w:r>
      <w:r w:rsidR="001B22C2" w:rsidRPr="00B96FA0">
        <w:rPr>
          <w:sz w:val="28"/>
          <w:szCs w:val="28"/>
        </w:rPr>
        <w:t>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ГИА.</w:t>
      </w:r>
    </w:p>
    <w:p w14:paraId="30694694" w14:textId="77777777" w:rsidR="008164E6" w:rsidRPr="00B96FA0" w:rsidRDefault="008164E6" w:rsidP="008164E6">
      <w:pPr>
        <w:shd w:val="clear" w:color="auto" w:fill="FFFFFF"/>
        <w:tabs>
          <w:tab w:val="left" w:pos="1418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Оригинал протокола проведения демонстрационного экзамена передается на хранение в образовательную организацию в составе архивных документов.</w:t>
      </w:r>
    </w:p>
    <w:p w14:paraId="51C57AD9" w14:textId="77777777" w:rsidR="001B22C2" w:rsidRPr="00B96FA0" w:rsidRDefault="008164E6" w:rsidP="001B22C2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Статус победителя, </w:t>
      </w:r>
      <w:r w:rsidR="001B22C2" w:rsidRPr="00B96FA0">
        <w:rPr>
          <w:sz w:val="28"/>
          <w:szCs w:val="28"/>
        </w:rPr>
        <w:t>призера финала чемпионата по профессиональному мастерству «Профессионалы», чемпионата высоких технологий, победителя чемпионата по профессиональному мастерству среди инвалидов и лиц с ограниченными возможностями здоровья «</w:t>
      </w:r>
      <w:proofErr w:type="spellStart"/>
      <w:r w:rsidR="001B22C2" w:rsidRPr="00B96FA0">
        <w:rPr>
          <w:sz w:val="28"/>
          <w:szCs w:val="28"/>
        </w:rPr>
        <w:t>Абилимпикс</w:t>
      </w:r>
      <w:proofErr w:type="spellEnd"/>
      <w:r w:rsidR="001B22C2" w:rsidRPr="00B96FA0">
        <w:rPr>
          <w:sz w:val="28"/>
          <w:szCs w:val="28"/>
        </w:rPr>
        <w:t>», победителя и призера национального открытого чемпионата творческих компетенций «</w:t>
      </w:r>
      <w:proofErr w:type="spellStart"/>
      <w:r w:rsidR="001B22C2" w:rsidRPr="00B96FA0">
        <w:rPr>
          <w:sz w:val="28"/>
          <w:szCs w:val="28"/>
        </w:rPr>
        <w:t>АртМастерс</w:t>
      </w:r>
      <w:proofErr w:type="spellEnd"/>
      <w:r w:rsidR="001B22C2" w:rsidRPr="00B96FA0">
        <w:rPr>
          <w:sz w:val="28"/>
          <w:szCs w:val="28"/>
        </w:rPr>
        <w:t xml:space="preserve"> (Мастера Искусств)» 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14:paraId="2006C3EE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14:paraId="3E9746EB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Решения ГЭК принимаются на закрытых заседаниях простым большинством голосов членов ГЭК,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14:paraId="4C888DD2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».</w:t>
      </w:r>
    </w:p>
    <w:p w14:paraId="2DB59312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Выпускникам, не прошедшим ГИА по уважительной причине, в том числе не явившимся для прохождения ГИА по уважительной причине (далее - выпускники, не прошедшие ГИА по уважительной причине), предоставляется возможность пройти ГИА без отчисления из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».</w:t>
      </w:r>
    </w:p>
    <w:p w14:paraId="29D7F4F4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Дополнительные заседания ГЭК организуются в установленные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 сроки, но не позднее четырех месяцев после подачи заявления выпускником, не прошедшим ГИА по уважительной причине.</w:t>
      </w:r>
    </w:p>
    <w:p w14:paraId="5CDCFF31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  <w:tab w:val="left" w:pos="1701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 для повторного участия в ГИА не более двух раз.</w:t>
      </w:r>
    </w:p>
    <w:p w14:paraId="2536F0BD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  <w:tab w:val="left" w:pos="1701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Выпускники, не прошедшие ГИА по неуважительной причине, и выпускники, получившие на ГИА неудовлетворительные результаты, отчисляются из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 и проходят ГИА не ранее чем через шесть месяцев после прохождения ГИА впервые.</w:t>
      </w:r>
    </w:p>
    <w:p w14:paraId="47BE58C1" w14:textId="77777777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  <w:tab w:val="left" w:pos="1701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 на период времени, установленный колледжем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14:paraId="6C5FB2A3" w14:textId="3A0C7919" w:rsidR="008164E6" w:rsidRPr="00B96FA0" w:rsidRDefault="008164E6" w:rsidP="008164E6">
      <w:pPr>
        <w:widowControl/>
        <w:numPr>
          <w:ilvl w:val="1"/>
          <w:numId w:val="20"/>
        </w:numPr>
        <w:tabs>
          <w:tab w:val="left" w:pos="1418"/>
          <w:tab w:val="left" w:pos="1701"/>
          <w:tab w:val="left" w:pos="1843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Решение ГЭК оформляется в книге протоколов заседания ГЭК, в которой записывается итоговая оценка ВКР</w:t>
      </w:r>
      <w:r w:rsidR="00455918" w:rsidRPr="00B96FA0">
        <w:rPr>
          <w:sz w:val="28"/>
          <w:szCs w:val="28"/>
        </w:rPr>
        <w:t>, государственного экзамена</w:t>
      </w:r>
      <w:r w:rsidRPr="00B96FA0">
        <w:rPr>
          <w:sz w:val="28"/>
          <w:szCs w:val="28"/>
        </w:rPr>
        <w:t xml:space="preserve">, подписываются все члены ГЭК и технический секретарь. </w:t>
      </w:r>
      <w:r w:rsidR="00432DB9" w:rsidRPr="00B96FA0">
        <w:rPr>
          <w:sz w:val="28"/>
          <w:szCs w:val="28"/>
        </w:rPr>
        <w:t xml:space="preserve"> </w:t>
      </w:r>
    </w:p>
    <w:p w14:paraId="2E54FED8" w14:textId="77777777" w:rsidR="008164E6" w:rsidRPr="00B96FA0" w:rsidRDefault="008164E6" w:rsidP="008164E6">
      <w:pPr>
        <w:rPr>
          <w:sz w:val="28"/>
          <w:szCs w:val="28"/>
        </w:rPr>
      </w:pPr>
    </w:p>
    <w:p w14:paraId="0DC1600A" w14:textId="77777777" w:rsidR="008164E6" w:rsidRPr="00B96FA0" w:rsidRDefault="008164E6" w:rsidP="008164E6">
      <w:pPr>
        <w:widowControl/>
        <w:numPr>
          <w:ilvl w:val="0"/>
          <w:numId w:val="19"/>
        </w:numPr>
        <w:autoSpaceDE/>
        <w:autoSpaceDN/>
        <w:spacing w:line="237" w:lineRule="auto"/>
        <w:ind w:left="0" w:hanging="281"/>
        <w:jc w:val="center"/>
        <w:rPr>
          <w:sz w:val="28"/>
          <w:szCs w:val="28"/>
        </w:rPr>
      </w:pPr>
      <w:r w:rsidRPr="00B96FA0">
        <w:rPr>
          <w:b/>
          <w:sz w:val="28"/>
          <w:szCs w:val="28"/>
        </w:rPr>
        <w:t>Порядок подачи и рассмотрения апелляций</w:t>
      </w:r>
    </w:p>
    <w:p w14:paraId="18582419" w14:textId="6C939056" w:rsidR="00225F58" w:rsidRPr="00B96FA0" w:rsidRDefault="00225F58" w:rsidP="00225F58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276"/>
          <w:tab w:val="left" w:pos="1418"/>
        </w:tabs>
        <w:autoSpaceDE/>
        <w:autoSpaceDN/>
        <w:spacing w:before="220"/>
        <w:ind w:left="0" w:firstLine="709"/>
        <w:contextualSpacing/>
      </w:pPr>
      <w:r w:rsidRPr="00B96FA0">
        <w:rPr>
          <w:sz w:val="28"/>
          <w:szCs w:val="28"/>
        </w:rPr>
        <w:t xml:space="preserve"> </w:t>
      </w:r>
      <w:r w:rsidR="008164E6" w:rsidRPr="00B96FA0">
        <w:rPr>
          <w:sz w:val="28"/>
          <w:szCs w:val="28"/>
        </w:rPr>
        <w:t>По результатам ГИА выпускник имеет право подать в апелляционную комиссию письменную апелляцию о нарушении, по его мнению, установленного порядка проведения ГИА и (или) несогласии с ее результатами (далее - апелляция).</w:t>
      </w:r>
    </w:p>
    <w:p w14:paraId="599051F0" w14:textId="086D84FD" w:rsidR="004A0A3D" w:rsidRPr="00B96FA0" w:rsidRDefault="00F171C3" w:rsidP="00225F58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276"/>
          <w:tab w:val="left" w:pos="1418"/>
        </w:tabs>
        <w:autoSpaceDE/>
        <w:autoSpaceDN/>
        <w:spacing w:before="220"/>
        <w:ind w:left="0" w:firstLine="709"/>
        <w:contextualSpacing/>
      </w:pPr>
      <w:r w:rsidRPr="00B96FA0">
        <w:rPr>
          <w:sz w:val="28"/>
          <w:szCs w:val="28"/>
        </w:rPr>
        <w:t xml:space="preserve"> </w:t>
      </w:r>
      <w:r w:rsidR="008164E6" w:rsidRPr="00B96FA0">
        <w:rPr>
          <w:sz w:val="28"/>
          <w:szCs w:val="28"/>
        </w:rPr>
        <w:t xml:space="preserve">Апелляция подается лично </w:t>
      </w:r>
      <w:r w:rsidR="004A0A3D" w:rsidRPr="00B96FA0">
        <w:rPr>
          <w:sz w:val="28"/>
          <w:szCs w:val="28"/>
        </w:rPr>
        <w:t>выпускником или родителями (законными представителями) несовершеннолетнего выпускника в апелляционную комиссию.</w:t>
      </w:r>
    </w:p>
    <w:p w14:paraId="10A44F90" w14:textId="77777777" w:rsidR="008164E6" w:rsidRPr="00B96FA0" w:rsidRDefault="008164E6" w:rsidP="008164E6">
      <w:pPr>
        <w:shd w:val="clear" w:color="auto" w:fill="FFFFFF"/>
        <w:tabs>
          <w:tab w:val="left" w:pos="1418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Апелляция о нарушении порядка проведения ГИА подается непосредственно в день проведения ГИА, в том числе до выхода из центра проведения экзамена.</w:t>
      </w:r>
    </w:p>
    <w:p w14:paraId="0A8D05F5" w14:textId="77777777" w:rsidR="008164E6" w:rsidRPr="00B96FA0" w:rsidRDefault="008164E6" w:rsidP="008164E6">
      <w:pPr>
        <w:shd w:val="clear" w:color="auto" w:fill="FFFFFF"/>
        <w:tabs>
          <w:tab w:val="left" w:pos="1418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14:paraId="5F2A35C9" w14:textId="77777777" w:rsidR="008164E6" w:rsidRPr="00B96FA0" w:rsidRDefault="008164E6" w:rsidP="008164E6">
      <w:pPr>
        <w:widowControl/>
        <w:numPr>
          <w:ilvl w:val="1"/>
          <w:numId w:val="28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Апелляция рассматривается апелляционной комиссией не позднее трех рабочих дней с момента ее поступления. </w:t>
      </w:r>
    </w:p>
    <w:p w14:paraId="715E392E" w14:textId="77777777" w:rsidR="008164E6" w:rsidRPr="00B96FA0" w:rsidRDefault="00CE5EC1" w:rsidP="00CE5EC1">
      <w:pPr>
        <w:widowControl/>
        <w:numPr>
          <w:ilvl w:val="1"/>
          <w:numId w:val="28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При проведении ГИА в форме государственного экзамена и (или) защиты дипломного проекта (работы) с</w:t>
      </w:r>
      <w:r w:rsidR="008164E6" w:rsidRPr="00B96FA0">
        <w:rPr>
          <w:sz w:val="28"/>
          <w:szCs w:val="28"/>
        </w:rPr>
        <w:t>остав апелляционной комиссии утверждается приказом ректора</w:t>
      </w:r>
      <w:r w:rsidR="008164E6" w:rsidRPr="00B96FA0">
        <w:rPr>
          <w:b/>
          <w:sz w:val="28"/>
          <w:szCs w:val="28"/>
        </w:rPr>
        <w:t xml:space="preserve"> </w:t>
      </w:r>
      <w:r w:rsidR="008164E6" w:rsidRPr="00B96FA0">
        <w:rPr>
          <w:sz w:val="28"/>
          <w:szCs w:val="28"/>
        </w:rPr>
        <w:t>ФГБОУ ВО «</w:t>
      </w:r>
      <w:proofErr w:type="spellStart"/>
      <w:r w:rsidR="008164E6" w:rsidRPr="00B96FA0">
        <w:rPr>
          <w:sz w:val="28"/>
          <w:szCs w:val="28"/>
        </w:rPr>
        <w:t>СевКавГА</w:t>
      </w:r>
      <w:proofErr w:type="spellEnd"/>
      <w:r w:rsidR="008164E6" w:rsidRPr="00B96FA0">
        <w:rPr>
          <w:sz w:val="28"/>
          <w:szCs w:val="28"/>
        </w:rPr>
        <w:t>» одновременно с утверждением состава ГЭК.</w:t>
      </w:r>
    </w:p>
    <w:p w14:paraId="0031ADAC" w14:textId="3CD48BA6" w:rsidR="00CE5EC1" w:rsidRPr="00B96FA0" w:rsidRDefault="00CE5EC1" w:rsidP="00225F58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При проведении ГИА в форме демонстрационного экзамена состав апелляционной комиссии утверждается исполнительным органом, осуществляющим государственное управление в сфере образования субъекта Российской Федерации одновременно с утверждением состава ГЭК.</w:t>
      </w:r>
    </w:p>
    <w:p w14:paraId="0CE04AF2" w14:textId="77777777" w:rsidR="008164E6" w:rsidRPr="00B96FA0" w:rsidRDefault="008164E6" w:rsidP="008164E6">
      <w:pPr>
        <w:tabs>
          <w:tab w:val="left" w:pos="1418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», не входящих в данном учебном году в состав ГЭК. </w:t>
      </w:r>
    </w:p>
    <w:p w14:paraId="602F2F3F" w14:textId="16E7970F" w:rsidR="004A0A3D" w:rsidRPr="00B96FA0" w:rsidRDefault="003B4D2F" w:rsidP="003B342F">
      <w:pPr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работодателей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</w:p>
    <w:p w14:paraId="0D34739C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Апелляция рассматривается на заседании апелляционной комиссии с участием не менее двух третей ее состава.</w:t>
      </w:r>
    </w:p>
    <w:p w14:paraId="3043D47B" w14:textId="77777777" w:rsidR="008164E6" w:rsidRPr="00B96FA0" w:rsidRDefault="008164E6" w:rsidP="007352C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На заседание апелляционной комиссии приглашается </w:t>
      </w:r>
      <w:r w:rsidR="003B4D2F" w:rsidRPr="00B96FA0">
        <w:rPr>
          <w:sz w:val="28"/>
          <w:szCs w:val="28"/>
        </w:rPr>
        <w:t>член</w:t>
      </w:r>
      <w:r w:rsidR="003B4D2F" w:rsidRPr="00B96FA0">
        <w:t xml:space="preserve"> </w:t>
      </w:r>
      <w:r w:rsidRPr="00B96FA0">
        <w:rPr>
          <w:sz w:val="28"/>
          <w:szCs w:val="28"/>
        </w:rPr>
        <w:t xml:space="preserve">ГЭК, а также </w:t>
      </w:r>
      <w:r w:rsidR="003B4D2F" w:rsidRPr="00B96FA0">
        <w:rPr>
          <w:sz w:val="28"/>
          <w:szCs w:val="28"/>
        </w:rPr>
        <w:t xml:space="preserve">администратор центра проведения экзамена </w:t>
      </w:r>
      <w:r w:rsidRPr="00B96FA0">
        <w:rPr>
          <w:sz w:val="28"/>
          <w:szCs w:val="28"/>
        </w:rPr>
        <w:t>при проведении ГИА в форме демонстрационного экзамена.</w:t>
      </w:r>
    </w:p>
    <w:p w14:paraId="353B3DFD" w14:textId="77777777" w:rsidR="003B4D2F" w:rsidRPr="00B96FA0" w:rsidRDefault="003B4D2F" w:rsidP="007352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>При проведении ГИА в форме демонстрационного экзамена по решению члена апелляционной комиссии к участию в заседании комиссии могут быть также привлечены члены экспертной группы, технический эксперт.</w:t>
      </w:r>
    </w:p>
    <w:p w14:paraId="3CC5DB71" w14:textId="77777777" w:rsidR="003B4D2F" w:rsidRPr="00B96FA0" w:rsidRDefault="003B4D2F" w:rsidP="007352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6FA0">
        <w:rPr>
          <w:rFonts w:ascii="Times New Roman" w:hAnsi="Times New Roman" w:cs="Times New Roman"/>
          <w:sz w:val="28"/>
          <w:szCs w:val="28"/>
        </w:rPr>
        <w:t xml:space="preserve">По решению члена апелляционной комиссии заседание апелляционной комиссии может пройти с применением средств видео, </w:t>
      </w:r>
      <w:proofErr w:type="gramStart"/>
      <w:r w:rsidRPr="00B96FA0">
        <w:rPr>
          <w:rFonts w:ascii="Times New Roman" w:hAnsi="Times New Roman" w:cs="Times New Roman"/>
          <w:sz w:val="28"/>
          <w:szCs w:val="28"/>
        </w:rPr>
        <w:t>конференц-связи</w:t>
      </w:r>
      <w:proofErr w:type="gramEnd"/>
      <w:r w:rsidRPr="00B96FA0">
        <w:rPr>
          <w:rFonts w:ascii="Times New Roman" w:hAnsi="Times New Roman" w:cs="Times New Roman"/>
          <w:sz w:val="28"/>
          <w:szCs w:val="28"/>
        </w:rPr>
        <w:t>, а равно посредством предоставления письменных пояснений по поставленным апелляционной комиссией вопросам.</w:t>
      </w:r>
    </w:p>
    <w:p w14:paraId="0D80514D" w14:textId="77777777" w:rsidR="008164E6" w:rsidRPr="00B96FA0" w:rsidRDefault="008164E6" w:rsidP="003B342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Выпускник, подавший апелляцию, имеет право присутствовать при рассмотрении апелляции.</w:t>
      </w:r>
    </w:p>
    <w:p w14:paraId="0EBBA2E2" w14:textId="77777777" w:rsidR="008164E6" w:rsidRPr="00B96FA0" w:rsidRDefault="008164E6" w:rsidP="003B342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С несовершеннолетним выпускником имеет право присутствовать один из родителей (законных представителей).</w:t>
      </w:r>
    </w:p>
    <w:p w14:paraId="4F647C83" w14:textId="77777777" w:rsidR="008164E6" w:rsidRPr="00B96FA0" w:rsidRDefault="008164E6" w:rsidP="008164E6">
      <w:pPr>
        <w:shd w:val="clear" w:color="auto" w:fill="FFFFFF"/>
        <w:tabs>
          <w:tab w:val="left" w:pos="1418"/>
        </w:tabs>
        <w:ind w:firstLine="709"/>
        <w:rPr>
          <w:sz w:val="28"/>
          <w:szCs w:val="28"/>
        </w:rPr>
      </w:pPr>
      <w:r w:rsidRPr="00B96FA0">
        <w:rPr>
          <w:sz w:val="28"/>
          <w:szCs w:val="28"/>
        </w:rPr>
        <w:t>Указанные лица должны при себе иметь документы, удостоверяющие личность.</w:t>
      </w:r>
    </w:p>
    <w:p w14:paraId="5D098135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Рассмотрение апелляции не является пересдачей ГИА. </w:t>
      </w:r>
    </w:p>
    <w:p w14:paraId="50AEC35E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При рассмотрении апелляции о нарушении порядка проведения ГИА апелляционная комиссия устанавливает достоверность изложенных в ней сведений и выносит одно из решений: </w:t>
      </w:r>
    </w:p>
    <w:p w14:paraId="5B89C351" w14:textId="77777777" w:rsidR="008164E6" w:rsidRPr="00B96FA0" w:rsidRDefault="008164E6" w:rsidP="008164E6">
      <w:pPr>
        <w:widowControl/>
        <w:numPr>
          <w:ilvl w:val="0"/>
          <w:numId w:val="25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об отклонении апелляции, если изложенные в ней сведения о нарушениях порядка проведения ГИА не подтвердились и (или) не повлияли на результат ГИА; </w:t>
      </w:r>
    </w:p>
    <w:p w14:paraId="4F16CFEB" w14:textId="77777777" w:rsidR="008164E6" w:rsidRPr="00B96FA0" w:rsidRDefault="008164E6" w:rsidP="008164E6">
      <w:pPr>
        <w:widowControl/>
        <w:numPr>
          <w:ilvl w:val="0"/>
          <w:numId w:val="25"/>
        </w:numPr>
        <w:tabs>
          <w:tab w:val="left" w:pos="1418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об удовлетворении апелляции, если изложенные в ней сведения о допущенных нарушениях порядка проведения ГИА подтвердились и повлияли на результат ГИА. </w:t>
      </w:r>
    </w:p>
    <w:p w14:paraId="39334DE0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При удовлетворении апелляции результат проведения ГИА подлежит аннулированию</w:t>
      </w:r>
      <w:r w:rsidR="00632246" w:rsidRPr="00B96FA0">
        <w:rPr>
          <w:sz w:val="28"/>
          <w:szCs w:val="28"/>
        </w:rPr>
        <w:t>, в связи с чем протокол о рассмотрении апелляции не позднее следующего рабочего дня передается в ГЭК для реализации решения апелляционной комиссии</w:t>
      </w:r>
      <w:r w:rsidRPr="00B96FA0">
        <w:rPr>
          <w:sz w:val="28"/>
          <w:szCs w:val="28"/>
        </w:rPr>
        <w:t>. Выпускнику предоставляется возможность пройти ГИА в дополнительные сроки, установленные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 без отчисления такого выпускника из образовательной организации в срок не более четырех месяцев после подачи апелляции.</w:t>
      </w:r>
    </w:p>
    <w:p w14:paraId="003F6C9C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</w:p>
    <w:p w14:paraId="6B6E2AD0" w14:textId="603F2344" w:rsidR="00633F84" w:rsidRPr="00B96FA0" w:rsidRDefault="008164E6" w:rsidP="007352CF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14:paraId="7C6D4DC4" w14:textId="77777777" w:rsidR="008164E6" w:rsidRPr="00B96FA0" w:rsidRDefault="008164E6" w:rsidP="00430863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 случае рассмотрения апелляции о несогласии с результатами ГИА, полученными при сдаче государственного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письменные ответы выпускника (при их наличии).</w:t>
      </w:r>
    </w:p>
    <w:p w14:paraId="084D611A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  <w:tab w:val="left" w:pos="1701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комиссии.</w:t>
      </w:r>
    </w:p>
    <w:p w14:paraId="1B92D087" w14:textId="77777777" w:rsidR="00430863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  <w:tab w:val="left" w:pos="1701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 xml:space="preserve"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 </w:t>
      </w:r>
    </w:p>
    <w:p w14:paraId="1753F70C" w14:textId="10D79EB9" w:rsidR="008164E6" w:rsidRPr="00B96FA0" w:rsidRDefault="008164E6" w:rsidP="004B1424">
      <w:pPr>
        <w:widowControl/>
        <w:shd w:val="clear" w:color="auto" w:fill="FFFFFF"/>
        <w:tabs>
          <w:tab w:val="left" w:pos="1418"/>
          <w:tab w:val="left" w:pos="1701"/>
        </w:tabs>
        <w:autoSpaceDE/>
        <w:autoSpaceDN/>
        <w:ind w:firstLine="709"/>
        <w:contextualSpacing/>
        <w:jc w:val="both"/>
        <w:rPr>
          <w:sz w:val="28"/>
          <w:szCs w:val="28"/>
        </w:rPr>
      </w:pPr>
      <w:r w:rsidRPr="00B96FA0">
        <w:rPr>
          <w:sz w:val="28"/>
          <w:szCs w:val="28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</w:t>
      </w:r>
      <w:r w:rsidR="00F03136" w:rsidRPr="00B96FA0">
        <w:rPr>
          <w:sz w:val="28"/>
          <w:szCs w:val="28"/>
        </w:rPr>
        <w:t>.</w:t>
      </w:r>
      <w:r w:rsidR="000E72F3" w:rsidRPr="00B96FA0">
        <w:rPr>
          <w:sz w:val="28"/>
          <w:szCs w:val="28"/>
        </w:rPr>
        <w:t xml:space="preserve">   </w:t>
      </w:r>
      <w:r w:rsidRPr="00B96FA0">
        <w:rPr>
          <w:sz w:val="28"/>
          <w:szCs w:val="28"/>
        </w:rPr>
        <w:t xml:space="preserve">Решение апелляционной комиссии является окончательным и пересмотру не подлежит. </w:t>
      </w:r>
    </w:p>
    <w:p w14:paraId="0B393A9D" w14:textId="77777777" w:rsidR="008164E6" w:rsidRPr="00B96FA0" w:rsidRDefault="008164E6" w:rsidP="008164E6">
      <w:pPr>
        <w:pStyle w:val="a5"/>
        <w:widowControl/>
        <w:numPr>
          <w:ilvl w:val="1"/>
          <w:numId w:val="28"/>
        </w:numPr>
        <w:shd w:val="clear" w:color="auto" w:fill="FFFFFF"/>
        <w:tabs>
          <w:tab w:val="left" w:pos="1418"/>
        </w:tabs>
        <w:autoSpaceDE/>
        <w:autoSpaceDN/>
        <w:ind w:left="0" w:firstLine="709"/>
        <w:contextualSpacing/>
        <w:rPr>
          <w:sz w:val="28"/>
          <w:szCs w:val="28"/>
        </w:rPr>
      </w:pPr>
      <w:r w:rsidRPr="00B96FA0">
        <w:rPr>
          <w:sz w:val="28"/>
          <w:szCs w:val="28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СПК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>».</w:t>
      </w:r>
    </w:p>
    <w:p w14:paraId="2D8A55CE" w14:textId="77777777" w:rsidR="008164E6" w:rsidRPr="00B96FA0" w:rsidRDefault="008164E6" w:rsidP="008164E6">
      <w:pPr>
        <w:shd w:val="clear" w:color="auto" w:fill="FFFFFF"/>
        <w:rPr>
          <w:sz w:val="28"/>
          <w:szCs w:val="28"/>
        </w:rPr>
      </w:pPr>
    </w:p>
    <w:p w14:paraId="2F0A7F3A" w14:textId="77777777" w:rsidR="008164E6" w:rsidRPr="00B96FA0" w:rsidRDefault="008164E6" w:rsidP="008164E6">
      <w:pPr>
        <w:widowControl/>
        <w:numPr>
          <w:ilvl w:val="0"/>
          <w:numId w:val="19"/>
        </w:numPr>
        <w:autoSpaceDE/>
        <w:autoSpaceDN/>
        <w:spacing w:line="237" w:lineRule="auto"/>
        <w:ind w:left="0"/>
        <w:jc w:val="center"/>
        <w:rPr>
          <w:sz w:val="28"/>
          <w:szCs w:val="28"/>
        </w:rPr>
      </w:pPr>
      <w:r w:rsidRPr="00B96FA0">
        <w:rPr>
          <w:b/>
          <w:bCs/>
          <w:kern w:val="36"/>
          <w:sz w:val="28"/>
          <w:szCs w:val="28"/>
        </w:rPr>
        <w:t>Особенности проведения ГИА для выпускников из числа</w:t>
      </w:r>
      <w:r w:rsidRPr="00B96FA0">
        <w:rPr>
          <w:sz w:val="28"/>
          <w:szCs w:val="28"/>
        </w:rPr>
        <w:t xml:space="preserve"> </w:t>
      </w:r>
      <w:r w:rsidRPr="00B96FA0">
        <w:rPr>
          <w:b/>
          <w:bCs/>
          <w:kern w:val="36"/>
          <w:sz w:val="28"/>
          <w:szCs w:val="28"/>
        </w:rPr>
        <w:t>лиц с ограниченными возможностями здоровья, детей-инвалидов и инвалидов</w:t>
      </w:r>
    </w:p>
    <w:p w14:paraId="40BFA12C" w14:textId="77777777" w:rsidR="008164E6" w:rsidRPr="00B96FA0" w:rsidRDefault="008164E6" w:rsidP="008164E6">
      <w:pPr>
        <w:rPr>
          <w:sz w:val="28"/>
          <w:szCs w:val="28"/>
        </w:rPr>
      </w:pPr>
    </w:p>
    <w:p w14:paraId="1296EB4E" w14:textId="77777777" w:rsidR="008164E6" w:rsidRPr="00B96FA0" w:rsidRDefault="008164E6" w:rsidP="008164E6">
      <w:pPr>
        <w:widowControl/>
        <w:numPr>
          <w:ilvl w:val="1"/>
          <w:numId w:val="26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14:paraId="42CDCC67" w14:textId="77777777" w:rsidR="008164E6" w:rsidRPr="00B96FA0" w:rsidRDefault="008164E6" w:rsidP="008164E6">
      <w:pPr>
        <w:widowControl/>
        <w:numPr>
          <w:ilvl w:val="1"/>
          <w:numId w:val="26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При проведении ГИА обеспечивается соблюдение следующих общих требований:</w:t>
      </w:r>
    </w:p>
    <w:p w14:paraId="6C2766AE" w14:textId="77777777" w:rsidR="008164E6" w:rsidRPr="00B96FA0" w:rsidRDefault="008164E6" w:rsidP="009305BC">
      <w:pPr>
        <w:shd w:val="clear" w:color="auto" w:fill="FFFFFF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- проведение ГИА для выпускников с ограниченными возможностями здоровья, выпускников из числа детей-инвалидов и инвалидов в одной аудитории совместно с выпускниками, не имеющими ограниченных возможностей здоровья, если это не создает трудностей для выпускников при прохождении ГИА;</w:t>
      </w:r>
    </w:p>
    <w:p w14:paraId="3E9B0431" w14:textId="77777777" w:rsidR="008164E6" w:rsidRPr="00B96FA0" w:rsidRDefault="008164E6" w:rsidP="009305BC">
      <w:pPr>
        <w:shd w:val="clear" w:color="auto" w:fill="FFFFFF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- присутствие в аудитории, центре проведения экзамена тьютора, ассистента, оказывающих выпускникам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членами ГЭК, членами экспертной группы);</w:t>
      </w:r>
    </w:p>
    <w:p w14:paraId="5BFCA3B1" w14:textId="77777777" w:rsidR="008164E6" w:rsidRPr="00B96FA0" w:rsidRDefault="008164E6" w:rsidP="009305BC">
      <w:pPr>
        <w:shd w:val="clear" w:color="auto" w:fill="FFFFFF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- пользование необходимыми выпускникам техническими средствами при прохождении ГИА с учетом их индивидуальных особенностей;</w:t>
      </w:r>
    </w:p>
    <w:p w14:paraId="0620999E" w14:textId="77777777" w:rsidR="008164E6" w:rsidRPr="00B96FA0" w:rsidRDefault="008164E6" w:rsidP="009305BC">
      <w:pPr>
        <w:shd w:val="clear" w:color="auto" w:fill="FFFFFF"/>
        <w:ind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- обеспечение возможности беспрепятственного доступа выпускников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</w:t>
      </w:r>
    </w:p>
    <w:p w14:paraId="2BB1ED7C" w14:textId="77777777" w:rsidR="008164E6" w:rsidRPr="00B96FA0" w:rsidRDefault="008164E6" w:rsidP="008164E6">
      <w:pPr>
        <w:widowControl/>
        <w:numPr>
          <w:ilvl w:val="1"/>
          <w:numId w:val="26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здоровья, выпускников из числа детей-инвалидов и инвалидов:</w:t>
      </w:r>
    </w:p>
    <w:p w14:paraId="63F07288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а) для слепых:</w:t>
      </w:r>
    </w:p>
    <w:p w14:paraId="1A66A5FF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 xml:space="preserve">задания для выполнения, а также инструкция о порядке ГИА, </w:t>
      </w:r>
      <w:r w:rsidR="009305BC" w:rsidRPr="00B96FA0">
        <w:rPr>
          <w:sz w:val="28"/>
          <w:szCs w:val="28"/>
        </w:rPr>
        <w:t>спецификация КИМ, КИМ</w:t>
      </w:r>
      <w:r w:rsidR="009305BC" w:rsidRPr="00B96FA0">
        <w:t xml:space="preserve"> </w:t>
      </w:r>
      <w:r w:rsidRPr="00B96FA0">
        <w:rPr>
          <w:sz w:val="28"/>
          <w:szCs w:val="28"/>
        </w:rPr>
        <w:t>оформляются рельефно-точечным шрифтом по системе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14:paraId="6EFAF243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письменные задания выполняются на бумаге рельефно-точечным шрифтом по системе Брайля или на компьютере со специализированным программным обеспечением для слепых, или надиктовываются ассистенту;</w:t>
      </w:r>
    </w:p>
    <w:p w14:paraId="2C2CF13F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14:paraId="532FCFEF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б) для слабовидящих:</w:t>
      </w:r>
    </w:p>
    <w:p w14:paraId="6C48D9B1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обеспечивается индивидуальное равномерное освещение не менее 300 люкс;</w:t>
      </w:r>
    </w:p>
    <w:p w14:paraId="41D43B49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выпускникам для выполнения задания при необходимости предоставляется увеличивающее устройство;</w:t>
      </w:r>
    </w:p>
    <w:p w14:paraId="05F32D39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задания для выполнения, а также инструкция о порядке проведения государственной аттестации оформляются увеличенным шрифтом;</w:t>
      </w:r>
    </w:p>
    <w:p w14:paraId="5D1AA50B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в) для глухих и слабослышащих, с тяжелыми нарушениями речи:</w:t>
      </w:r>
    </w:p>
    <w:p w14:paraId="623A7FD2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обеспечивается наличие звукоусиливающей аппаратуры коллективного пользования, при необходимости предоставляется звукоусиливающая аппаратура индивидуального пользования;</w:t>
      </w:r>
    </w:p>
    <w:p w14:paraId="7946798C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по их желанию государственный экзамен может проводиться в письменной форме;</w:t>
      </w:r>
    </w:p>
    <w:p w14:paraId="1FB1DD08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г) для лиц с нарушениями опорно-двигательного аппарата (с тяжелыми нарушениями двигательных функций верхних конечностей или отсутствием верхних конечностей):</w:t>
      </w:r>
    </w:p>
    <w:p w14:paraId="05794869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письменные задания выполняются на компьютере со специализированным программным обеспечением или надиктовываются ассистенту;</w:t>
      </w:r>
    </w:p>
    <w:p w14:paraId="18DBA915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по их желанию государственный экзамен может проводиться в устной форме;</w:t>
      </w:r>
    </w:p>
    <w:p w14:paraId="3DF2424D" w14:textId="77777777" w:rsidR="008164E6" w:rsidRPr="00B96FA0" w:rsidRDefault="008164E6" w:rsidP="008164E6">
      <w:pPr>
        <w:pStyle w:val="a5"/>
        <w:shd w:val="clear" w:color="auto" w:fill="FFFFFF"/>
        <w:ind w:left="0" w:firstLine="709"/>
        <w:rPr>
          <w:sz w:val="28"/>
          <w:szCs w:val="28"/>
        </w:rPr>
      </w:pPr>
      <w:r w:rsidRPr="00B96FA0">
        <w:rPr>
          <w:sz w:val="28"/>
          <w:szCs w:val="28"/>
        </w:rPr>
        <w:t>д) также для выпускников из числа лиц с ограниченными возможностями здоровья и выпускников из числа детей-инвалидов и инвалидов создаются иные специальные условия проведения ГИА в соответствии с рекомендациями психолого-медико-педагогической комиссии (далее - ПМПК), справкой, подтверждающей факт установления инвалидности, выданной федеральным государственным учреждением медико-социальной экспертизы (далее - справка).</w:t>
      </w:r>
    </w:p>
    <w:p w14:paraId="11E65C3E" w14:textId="77777777" w:rsidR="008164E6" w:rsidRPr="00B96FA0" w:rsidRDefault="008164E6" w:rsidP="008164E6">
      <w:pPr>
        <w:widowControl/>
        <w:numPr>
          <w:ilvl w:val="1"/>
          <w:numId w:val="26"/>
        </w:numPr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Выпускники или родители (законные представители) несовершеннолетних выпускников не позднее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ПМПК, а дети-инвалиды, инвалиды - оригинала или заверенной копии справки, а также копии рекомендаций ПМПК при наличии.</w:t>
      </w:r>
    </w:p>
    <w:p w14:paraId="4D6D68F3" w14:textId="77777777" w:rsidR="008164E6" w:rsidRPr="00B96FA0" w:rsidRDefault="008164E6" w:rsidP="008164E6">
      <w:pPr>
        <w:rPr>
          <w:sz w:val="28"/>
          <w:szCs w:val="28"/>
        </w:rPr>
      </w:pPr>
    </w:p>
    <w:p w14:paraId="7960157B" w14:textId="77777777" w:rsidR="008164E6" w:rsidRPr="00B96FA0" w:rsidRDefault="008164E6" w:rsidP="008164E6">
      <w:pPr>
        <w:widowControl/>
        <w:numPr>
          <w:ilvl w:val="0"/>
          <w:numId w:val="19"/>
        </w:numPr>
        <w:autoSpaceDE/>
        <w:autoSpaceDN/>
        <w:spacing w:line="237" w:lineRule="auto"/>
        <w:ind w:left="0"/>
        <w:jc w:val="center"/>
        <w:rPr>
          <w:sz w:val="28"/>
          <w:szCs w:val="28"/>
        </w:rPr>
      </w:pPr>
      <w:r w:rsidRPr="00B96FA0">
        <w:rPr>
          <w:b/>
          <w:sz w:val="28"/>
          <w:szCs w:val="28"/>
        </w:rPr>
        <w:t xml:space="preserve">Заключительные положения </w:t>
      </w:r>
    </w:p>
    <w:p w14:paraId="7624FC67" w14:textId="786F9A08" w:rsidR="008164E6" w:rsidRPr="00B96FA0" w:rsidRDefault="008164E6" w:rsidP="008164E6">
      <w:pPr>
        <w:widowControl/>
        <w:numPr>
          <w:ilvl w:val="1"/>
          <w:numId w:val="27"/>
        </w:numPr>
        <w:tabs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>Настоящее Положение об организации и проведении государственной итоговой аттестации по образовательным программам</w:t>
      </w:r>
      <w:r w:rsidR="001D5DD8" w:rsidRPr="00B96FA0">
        <w:rPr>
          <w:sz w:val="28"/>
          <w:szCs w:val="28"/>
        </w:rPr>
        <w:t xml:space="preserve"> среднего профессионального</w:t>
      </w:r>
      <w:r w:rsidR="001D5DD8" w:rsidRPr="00B96FA0">
        <w:rPr>
          <w:spacing w:val="-4"/>
          <w:sz w:val="28"/>
          <w:szCs w:val="28"/>
        </w:rPr>
        <w:t xml:space="preserve"> образования </w:t>
      </w:r>
      <w:r w:rsidR="001D5DD8" w:rsidRPr="00B96FA0">
        <w:rPr>
          <w:spacing w:val="-4"/>
          <w:sz w:val="32"/>
        </w:rPr>
        <w:t>в</w:t>
      </w:r>
      <w:r w:rsidRPr="00B96FA0">
        <w:rPr>
          <w:sz w:val="28"/>
          <w:szCs w:val="28"/>
        </w:rPr>
        <w:t xml:space="preserve"> </w:t>
      </w:r>
      <w:proofErr w:type="spellStart"/>
      <w:r w:rsidRPr="00B96FA0">
        <w:rPr>
          <w:sz w:val="28"/>
          <w:szCs w:val="28"/>
        </w:rPr>
        <w:t>среднепрофессионально</w:t>
      </w:r>
      <w:r w:rsidR="001D5DD8" w:rsidRPr="00B96FA0">
        <w:rPr>
          <w:sz w:val="28"/>
          <w:szCs w:val="28"/>
        </w:rPr>
        <w:t>м</w:t>
      </w:r>
      <w:proofErr w:type="spellEnd"/>
      <w:r w:rsidRPr="00B96FA0">
        <w:rPr>
          <w:sz w:val="28"/>
          <w:szCs w:val="28"/>
        </w:rPr>
        <w:t xml:space="preserve"> колледж</w:t>
      </w:r>
      <w:r w:rsidR="001D5DD8" w:rsidRPr="00B96FA0">
        <w:rPr>
          <w:sz w:val="28"/>
          <w:szCs w:val="28"/>
        </w:rPr>
        <w:t>е</w:t>
      </w:r>
      <w:r w:rsidRPr="00B96FA0">
        <w:rPr>
          <w:sz w:val="28"/>
          <w:szCs w:val="28"/>
        </w:rPr>
        <w:t xml:space="preserve"> ФГБОУ ВО «</w:t>
      </w:r>
      <w:proofErr w:type="spellStart"/>
      <w:r w:rsidRPr="00B96FA0">
        <w:rPr>
          <w:sz w:val="28"/>
          <w:szCs w:val="28"/>
        </w:rPr>
        <w:t>СевКавГА</w:t>
      </w:r>
      <w:proofErr w:type="spellEnd"/>
      <w:r w:rsidRPr="00B96FA0">
        <w:rPr>
          <w:sz w:val="28"/>
          <w:szCs w:val="28"/>
        </w:rPr>
        <w:t xml:space="preserve">» принимается Ученым советом Академии и утверждается ректором. </w:t>
      </w:r>
    </w:p>
    <w:p w14:paraId="03F3EAD7" w14:textId="77777777" w:rsidR="008164E6" w:rsidRPr="00B96FA0" w:rsidRDefault="008164E6" w:rsidP="008164E6">
      <w:pPr>
        <w:widowControl/>
        <w:numPr>
          <w:ilvl w:val="1"/>
          <w:numId w:val="27"/>
        </w:numPr>
        <w:tabs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Срок действия данного Положения прекращается с момента принятия Ученым советом и утверждения ректором Академии нового Положения. </w:t>
      </w:r>
    </w:p>
    <w:p w14:paraId="3F84F17A" w14:textId="77777777" w:rsidR="008164E6" w:rsidRPr="00B96FA0" w:rsidRDefault="008164E6" w:rsidP="008164E6">
      <w:pPr>
        <w:widowControl/>
        <w:numPr>
          <w:ilvl w:val="1"/>
          <w:numId w:val="27"/>
        </w:numPr>
        <w:tabs>
          <w:tab w:val="left" w:pos="1276"/>
        </w:tabs>
        <w:autoSpaceDE/>
        <w:autoSpaceDN/>
        <w:spacing w:line="236" w:lineRule="auto"/>
        <w:ind w:left="0" w:firstLine="709"/>
        <w:jc w:val="both"/>
        <w:rPr>
          <w:sz w:val="28"/>
          <w:szCs w:val="28"/>
        </w:rPr>
      </w:pPr>
      <w:r w:rsidRPr="00B96FA0">
        <w:rPr>
          <w:sz w:val="28"/>
          <w:szCs w:val="28"/>
        </w:rPr>
        <w:t xml:space="preserve">Все изменения и дополнения в настоящее Положение вносятся по решению Ученого совета Академии и утверждаются приказом ректора. </w:t>
      </w:r>
    </w:p>
    <w:p w14:paraId="6A30B813" w14:textId="77777777" w:rsidR="008164E6" w:rsidRPr="00B96FA0" w:rsidRDefault="008164E6" w:rsidP="008164E6">
      <w:pPr>
        <w:pStyle w:val="a3"/>
        <w:spacing w:before="4"/>
        <w:ind w:left="0"/>
        <w:jc w:val="left"/>
      </w:pPr>
      <w:r w:rsidRPr="00B96FA0">
        <w:t>Во всем, что не урегулировано настоящим Положением, СПК ФГБОУ ВО «</w:t>
      </w:r>
      <w:proofErr w:type="spellStart"/>
      <w:r w:rsidRPr="00B96FA0">
        <w:t>СевКавГА</w:t>
      </w:r>
      <w:proofErr w:type="spellEnd"/>
      <w:r w:rsidRPr="00B96FA0">
        <w:t>» руководствуется действующим законодательством РФ.</w:t>
      </w:r>
    </w:p>
    <w:p w14:paraId="055CA027" w14:textId="77777777" w:rsidR="00413735" w:rsidRPr="00B96FA0" w:rsidRDefault="00413735" w:rsidP="00413735">
      <w:pPr>
        <w:pStyle w:val="a3"/>
        <w:ind w:left="0"/>
        <w:jc w:val="left"/>
        <w:rPr>
          <w:b/>
          <w:bCs/>
        </w:rPr>
      </w:pPr>
    </w:p>
    <w:p w14:paraId="4D78A81F" w14:textId="77777777" w:rsidR="00413735" w:rsidRPr="00B96FA0" w:rsidRDefault="00413735" w:rsidP="00413735">
      <w:pPr>
        <w:pStyle w:val="a3"/>
        <w:ind w:left="0"/>
        <w:jc w:val="left"/>
        <w:rPr>
          <w:sz w:val="20"/>
        </w:rPr>
      </w:pPr>
    </w:p>
    <w:p w14:paraId="28D690B1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FA0">
        <w:rPr>
          <w:rFonts w:ascii="Times New Roman" w:hAnsi="Times New Roman" w:cs="Times New Roman"/>
          <w:sz w:val="28"/>
          <w:szCs w:val="28"/>
          <w:lang w:val="ru-RU"/>
        </w:rPr>
        <w:t>СОГЛАСОВАНИЕ:</w:t>
      </w:r>
    </w:p>
    <w:p w14:paraId="4A79B190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9DC44B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FA0">
        <w:rPr>
          <w:rFonts w:ascii="Times New Roman" w:hAnsi="Times New Roman" w:cs="Times New Roman"/>
          <w:sz w:val="28"/>
          <w:szCs w:val="28"/>
          <w:lang w:val="ru-RU"/>
        </w:rPr>
        <w:t xml:space="preserve">Проректор по УР </w:t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Г.Ю. Нагорная</w:t>
      </w:r>
    </w:p>
    <w:p w14:paraId="7480490F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7FC027" w14:textId="0F4C413C" w:rsidR="00413735" w:rsidRPr="00B96FA0" w:rsidRDefault="00F23436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FA0">
        <w:rPr>
          <w:rFonts w:ascii="Times New Roman" w:hAnsi="Times New Roman" w:cs="Times New Roman"/>
          <w:sz w:val="28"/>
          <w:szCs w:val="28"/>
          <w:lang w:val="ru-RU"/>
        </w:rPr>
        <w:t>И.о. н</w:t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>ачальник</w:t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 xml:space="preserve"> ПУ</w:t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13735"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44033E" w:rsidRPr="00B96FA0">
        <w:rPr>
          <w:rFonts w:ascii="Times New Roman" w:hAnsi="Times New Roman" w:cs="Times New Roman"/>
          <w:sz w:val="28"/>
          <w:szCs w:val="28"/>
          <w:lang w:val="ru-RU"/>
        </w:rPr>
        <w:t xml:space="preserve">А.Б. </w:t>
      </w:r>
      <w:proofErr w:type="spellStart"/>
      <w:r w:rsidR="0044033E" w:rsidRPr="00B96FA0">
        <w:rPr>
          <w:rFonts w:ascii="Times New Roman" w:hAnsi="Times New Roman" w:cs="Times New Roman"/>
          <w:sz w:val="28"/>
          <w:szCs w:val="28"/>
          <w:lang w:val="ru-RU"/>
        </w:rPr>
        <w:t>Тохчукова</w:t>
      </w:r>
      <w:proofErr w:type="spellEnd"/>
    </w:p>
    <w:p w14:paraId="57FB942C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704D80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6FA0">
        <w:rPr>
          <w:rFonts w:ascii="Times New Roman" w:hAnsi="Times New Roman" w:cs="Times New Roman"/>
          <w:sz w:val="28"/>
          <w:szCs w:val="28"/>
          <w:lang w:val="ru-RU"/>
        </w:rPr>
        <w:t xml:space="preserve">Начальник УМУ </w:t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B96FA0">
        <w:rPr>
          <w:rFonts w:ascii="Times New Roman" w:hAnsi="Times New Roman" w:cs="Times New Roman"/>
          <w:sz w:val="28"/>
          <w:szCs w:val="28"/>
          <w:lang w:val="ru-RU"/>
        </w:rPr>
        <w:tab/>
        <w:t>Л.У. Семенова</w:t>
      </w:r>
    </w:p>
    <w:p w14:paraId="145A0876" w14:textId="77777777" w:rsidR="00413735" w:rsidRPr="00B96FA0" w:rsidRDefault="00413735" w:rsidP="00413735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034BFD" w14:textId="77777777" w:rsidR="00413735" w:rsidRPr="00B96FA0" w:rsidRDefault="00413735" w:rsidP="00413735">
      <w:pPr>
        <w:spacing w:after="6"/>
        <w:rPr>
          <w:sz w:val="28"/>
          <w:szCs w:val="28"/>
        </w:rPr>
      </w:pPr>
      <w:r w:rsidRPr="00B96FA0">
        <w:rPr>
          <w:sz w:val="28"/>
          <w:szCs w:val="28"/>
        </w:rPr>
        <w:t xml:space="preserve">          Председатель студенческого </w:t>
      </w:r>
    </w:p>
    <w:p w14:paraId="628720CB" w14:textId="1C26D2B7" w:rsidR="00413735" w:rsidRPr="00B96FA0" w:rsidRDefault="00413735" w:rsidP="00413735">
      <w:pPr>
        <w:spacing w:after="6"/>
        <w:ind w:left="709"/>
        <w:rPr>
          <w:sz w:val="28"/>
          <w:szCs w:val="28"/>
        </w:rPr>
      </w:pPr>
      <w:r w:rsidRPr="00B96FA0">
        <w:rPr>
          <w:sz w:val="28"/>
          <w:szCs w:val="28"/>
        </w:rPr>
        <w:t xml:space="preserve">самоуправления                                                          </w:t>
      </w:r>
      <w:r w:rsidR="0044033E" w:rsidRPr="00B96FA0">
        <w:rPr>
          <w:sz w:val="28"/>
          <w:szCs w:val="28"/>
        </w:rPr>
        <w:t xml:space="preserve">       М.Н. </w:t>
      </w:r>
      <w:proofErr w:type="spellStart"/>
      <w:r w:rsidR="0044033E" w:rsidRPr="00B96FA0">
        <w:rPr>
          <w:sz w:val="28"/>
          <w:szCs w:val="28"/>
        </w:rPr>
        <w:t>Хачиров</w:t>
      </w:r>
      <w:proofErr w:type="spellEnd"/>
      <w:r w:rsidRPr="00B96FA0">
        <w:rPr>
          <w:sz w:val="28"/>
          <w:szCs w:val="28"/>
        </w:rPr>
        <w:t xml:space="preserve">  </w:t>
      </w:r>
      <w:r w:rsidRPr="00B96FA0">
        <w:rPr>
          <w:b/>
          <w:sz w:val="28"/>
          <w:szCs w:val="28"/>
        </w:rPr>
        <w:t xml:space="preserve">    </w:t>
      </w:r>
    </w:p>
    <w:p w14:paraId="66B1920D" w14:textId="77777777" w:rsidR="00ED4C06" w:rsidRPr="00B96FA0" w:rsidRDefault="00ED4C06">
      <w:pPr>
        <w:pStyle w:val="a3"/>
        <w:ind w:left="0"/>
        <w:jc w:val="left"/>
        <w:rPr>
          <w:b/>
          <w:bCs/>
        </w:rPr>
      </w:pPr>
    </w:p>
    <w:p w14:paraId="0B7753D5" w14:textId="77777777" w:rsidR="00ED4C06" w:rsidRPr="00B96FA0" w:rsidRDefault="00ED4C06" w:rsidP="0044033E">
      <w:pPr>
        <w:spacing w:after="6"/>
        <w:rPr>
          <w:sz w:val="28"/>
          <w:szCs w:val="28"/>
        </w:rPr>
      </w:pPr>
    </w:p>
    <w:sectPr w:rsidR="00ED4C06" w:rsidRPr="00B96FA0">
      <w:headerReference w:type="default" r:id="rId8"/>
      <w:pgSz w:w="11910" w:h="16840"/>
      <w:pgMar w:top="2500" w:right="420" w:bottom="280" w:left="100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A28C" w14:textId="77777777" w:rsidR="00263AA6" w:rsidRDefault="00263AA6">
      <w:r>
        <w:separator/>
      </w:r>
    </w:p>
  </w:endnote>
  <w:endnote w:type="continuationSeparator" w:id="0">
    <w:p w14:paraId="76B66ACA" w14:textId="77777777" w:rsidR="00263AA6" w:rsidRDefault="0026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CB461" w14:textId="77777777" w:rsidR="00263AA6" w:rsidRDefault="00263AA6">
      <w:r>
        <w:separator/>
      </w:r>
    </w:p>
  </w:footnote>
  <w:footnote w:type="continuationSeparator" w:id="0">
    <w:p w14:paraId="2B166CB2" w14:textId="77777777" w:rsidR="00263AA6" w:rsidRDefault="0026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238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07"/>
      <w:gridCol w:w="8731"/>
    </w:tblGrid>
    <w:tr w:rsidR="00C11713" w14:paraId="2E8FA24C" w14:textId="77777777" w:rsidTr="00E76EFE">
      <w:trPr>
        <w:trHeight w:val="757"/>
      </w:trPr>
      <w:tc>
        <w:tcPr>
          <w:tcW w:w="1507" w:type="dxa"/>
          <w:vMerge w:val="restart"/>
        </w:tcPr>
        <w:p w14:paraId="5FD8FA52" w14:textId="77777777" w:rsidR="00C11713" w:rsidRDefault="00C11713" w:rsidP="00E76EFE">
          <w:pPr>
            <w:pStyle w:val="TableParagraph"/>
            <w:ind w:left="0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 wp14:anchorId="0A4883B8" wp14:editId="1AF1ECC2">
                <wp:simplePos x="0" y="0"/>
                <wp:positionH relativeFrom="column">
                  <wp:posOffset>67382</wp:posOffset>
                </wp:positionH>
                <wp:positionV relativeFrom="paragraph">
                  <wp:posOffset>102247</wp:posOffset>
                </wp:positionV>
                <wp:extent cx="828136" cy="828136"/>
                <wp:effectExtent l="0" t="0" r="0" b="0"/>
                <wp:wrapNone/>
                <wp:docPr id="1" name="Рисунок 1" descr="D:\ММ\1  РАБОТА МЕТОД\ПОЛОЖЕНИЯ\ДЕМО ПОЛОЖЕН\РАСПЕЧАТКА\логот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ММ\1  РАБОТА МЕТОД\ПОЛОЖЕНИЯ\ДЕМО ПОЛОЖЕН\РАСПЕЧАТКА\логот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136" cy="828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31" w:type="dxa"/>
        </w:tcPr>
        <w:p w14:paraId="22080D9B" w14:textId="77777777" w:rsidR="00C11713" w:rsidRDefault="00C11713" w:rsidP="00E76EFE">
          <w:pPr>
            <w:pStyle w:val="TableParagraph"/>
            <w:spacing w:line="251" w:lineRule="exact"/>
            <w:ind w:left="345" w:right="342"/>
            <w:jc w:val="center"/>
            <w:rPr>
              <w:b/>
            </w:rPr>
          </w:pPr>
          <w:r>
            <w:rPr>
              <w:b/>
            </w:rPr>
            <w:t>Министерство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науки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и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высшего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образования</w:t>
          </w:r>
          <w:r>
            <w:rPr>
              <w:b/>
              <w:spacing w:val="-3"/>
            </w:rPr>
            <w:t xml:space="preserve"> </w:t>
          </w:r>
          <w:r>
            <w:rPr>
              <w:b/>
            </w:rPr>
            <w:t>РФ</w:t>
          </w:r>
        </w:p>
        <w:p w14:paraId="29FEC9C7" w14:textId="77777777" w:rsidR="00C11713" w:rsidRDefault="00C11713" w:rsidP="00E76EFE">
          <w:pPr>
            <w:pStyle w:val="TableParagraph"/>
            <w:spacing w:line="252" w:lineRule="exact"/>
            <w:ind w:left="347" w:right="342"/>
            <w:jc w:val="center"/>
            <w:rPr>
              <w:b/>
            </w:rPr>
          </w:pPr>
          <w:r>
            <w:rPr>
              <w:b/>
            </w:rPr>
            <w:t>Федеральное государственное бюджетное образовательное учреждение высшего</w:t>
          </w:r>
          <w:r>
            <w:rPr>
              <w:b/>
              <w:spacing w:val="-52"/>
            </w:rPr>
            <w:t xml:space="preserve"> </w:t>
          </w:r>
          <w:r>
            <w:rPr>
              <w:b/>
            </w:rPr>
            <w:t>образования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«Северо-Кавказская</w:t>
          </w:r>
          <w:r>
            <w:rPr>
              <w:b/>
              <w:spacing w:val="-3"/>
            </w:rPr>
            <w:t xml:space="preserve"> </w:t>
          </w:r>
          <w:r>
            <w:rPr>
              <w:b/>
            </w:rPr>
            <w:t>государственная академия»</w:t>
          </w:r>
        </w:p>
      </w:tc>
    </w:tr>
    <w:tr w:rsidR="00C11713" w14:paraId="0B5E391F" w14:textId="77777777" w:rsidTr="00E76EFE">
      <w:trPr>
        <w:trHeight w:val="254"/>
      </w:trPr>
      <w:tc>
        <w:tcPr>
          <w:tcW w:w="1507" w:type="dxa"/>
          <w:vMerge/>
          <w:tcBorders>
            <w:top w:val="nil"/>
          </w:tcBorders>
        </w:tcPr>
        <w:p w14:paraId="575210A1" w14:textId="77777777" w:rsidR="00C11713" w:rsidRDefault="00C11713" w:rsidP="00E76EFE">
          <w:pPr>
            <w:rPr>
              <w:sz w:val="2"/>
              <w:szCs w:val="2"/>
            </w:rPr>
          </w:pPr>
        </w:p>
      </w:tc>
      <w:tc>
        <w:tcPr>
          <w:tcW w:w="8731" w:type="dxa"/>
        </w:tcPr>
        <w:p w14:paraId="0254D439" w14:textId="77777777" w:rsidR="00C11713" w:rsidRDefault="00C11713" w:rsidP="00E76EFE">
          <w:pPr>
            <w:pStyle w:val="TableParagraph"/>
            <w:spacing w:line="234" w:lineRule="exact"/>
            <w:ind w:left="346" w:right="342"/>
            <w:jc w:val="center"/>
            <w:rPr>
              <w:i/>
            </w:rPr>
          </w:pPr>
          <w:r>
            <w:rPr>
              <w:i/>
            </w:rPr>
            <w:t>Среднепрофессиональный</w:t>
          </w:r>
          <w:r>
            <w:rPr>
              <w:i/>
              <w:spacing w:val="-4"/>
            </w:rPr>
            <w:t xml:space="preserve"> </w:t>
          </w:r>
          <w:r>
            <w:rPr>
              <w:i/>
            </w:rPr>
            <w:t>колледж</w:t>
          </w:r>
        </w:p>
      </w:tc>
    </w:tr>
    <w:tr w:rsidR="00C11713" w14:paraId="28EA8FAB" w14:textId="77777777" w:rsidTr="00E76EFE">
      <w:trPr>
        <w:trHeight w:val="760"/>
      </w:trPr>
      <w:tc>
        <w:tcPr>
          <w:tcW w:w="1507" w:type="dxa"/>
          <w:vMerge/>
          <w:tcBorders>
            <w:top w:val="nil"/>
          </w:tcBorders>
        </w:tcPr>
        <w:p w14:paraId="38C20666" w14:textId="77777777" w:rsidR="00C11713" w:rsidRDefault="00C11713" w:rsidP="00E76EFE">
          <w:pPr>
            <w:rPr>
              <w:sz w:val="2"/>
              <w:szCs w:val="2"/>
            </w:rPr>
          </w:pPr>
        </w:p>
      </w:tc>
      <w:tc>
        <w:tcPr>
          <w:tcW w:w="8731" w:type="dxa"/>
        </w:tcPr>
        <w:p w14:paraId="3927342A" w14:textId="77777777" w:rsidR="0002065E" w:rsidRDefault="00C11713" w:rsidP="0002065E">
          <w:pPr>
            <w:pStyle w:val="TableParagraph"/>
            <w:spacing w:line="242" w:lineRule="auto"/>
            <w:ind w:left="347" w:right="342"/>
            <w:jc w:val="center"/>
            <w:rPr>
              <w:spacing w:val="-3"/>
            </w:rPr>
          </w:pPr>
          <w:r>
            <w:t>Положение об организации и проведении государственной итоговой аттестации по</w:t>
          </w:r>
          <w:r>
            <w:rPr>
              <w:spacing w:val="-52"/>
            </w:rPr>
            <w:t xml:space="preserve"> </w:t>
          </w:r>
          <w:r>
            <w:t>образовательным</w:t>
          </w:r>
          <w:r>
            <w:rPr>
              <w:spacing w:val="-2"/>
            </w:rPr>
            <w:t xml:space="preserve"> </w:t>
          </w:r>
          <w:r>
            <w:t>программам среднего профессионального</w:t>
          </w:r>
          <w:r>
            <w:rPr>
              <w:spacing w:val="-3"/>
            </w:rPr>
            <w:t xml:space="preserve"> </w:t>
          </w:r>
          <w:r>
            <w:t>образования</w:t>
          </w:r>
          <w:r>
            <w:rPr>
              <w:spacing w:val="-3"/>
            </w:rPr>
            <w:t xml:space="preserve"> </w:t>
          </w:r>
          <w:r w:rsidR="0002065E">
            <w:rPr>
              <w:spacing w:val="-3"/>
            </w:rPr>
            <w:t xml:space="preserve">в </w:t>
          </w:r>
        </w:p>
        <w:p w14:paraId="67D67244" w14:textId="30090A5F" w:rsidR="00C11713" w:rsidRDefault="0002065E" w:rsidP="0002065E">
          <w:pPr>
            <w:pStyle w:val="TableParagraph"/>
            <w:spacing w:line="242" w:lineRule="auto"/>
            <w:ind w:left="347" w:right="342"/>
            <w:jc w:val="center"/>
          </w:pPr>
          <w:r>
            <w:rPr>
              <w:spacing w:val="-3"/>
            </w:rPr>
            <w:t xml:space="preserve">СПК </w:t>
          </w:r>
          <w:r w:rsidR="00C11713">
            <w:t>ФГБОУ</w:t>
          </w:r>
          <w:r w:rsidR="00C11713">
            <w:rPr>
              <w:spacing w:val="-4"/>
            </w:rPr>
            <w:t xml:space="preserve"> </w:t>
          </w:r>
          <w:r w:rsidR="00C11713">
            <w:t>ВО</w:t>
          </w:r>
          <w:r>
            <w:t xml:space="preserve"> </w:t>
          </w:r>
          <w:r w:rsidR="00C11713">
            <w:t>«СевКавГА»</w:t>
          </w:r>
        </w:p>
      </w:tc>
    </w:tr>
  </w:tbl>
  <w:p w14:paraId="49965B5A" w14:textId="77777777" w:rsidR="00C11713" w:rsidRDefault="00000000">
    <w:pPr>
      <w:pStyle w:val="a3"/>
      <w:spacing w:line="14" w:lineRule="auto"/>
      <w:ind w:left="0"/>
      <w:jc w:val="left"/>
      <w:rPr>
        <w:sz w:val="20"/>
      </w:rPr>
    </w:pPr>
    <w:r>
      <w:pict w14:anchorId="2DCDDA9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0.4pt;margin-top:34.6pt;width:295.15pt;height:60.05pt;z-index:251659264;mso-position-horizontal-relative:page;mso-position-vertical-relative:page" filled="f" stroked="f">
          <v:textbox style="mso-next-textbox:#_x0000_s1027" inset="0,0,0,0">
            <w:txbxContent>
              <w:p w14:paraId="4D484D44" w14:textId="77777777" w:rsidR="00C11713" w:rsidRDefault="00C11713">
                <w:pPr>
                  <w:pStyle w:val="a3"/>
                  <w:ind w:left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238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07"/>
      <w:gridCol w:w="8731"/>
    </w:tblGrid>
    <w:tr w:rsidR="00E76EFE" w14:paraId="4CD7D79D" w14:textId="77777777" w:rsidTr="00E76EFE">
      <w:trPr>
        <w:trHeight w:val="757"/>
      </w:trPr>
      <w:tc>
        <w:tcPr>
          <w:tcW w:w="1507" w:type="dxa"/>
          <w:vMerge w:val="restart"/>
        </w:tcPr>
        <w:p w14:paraId="3E6B7649" w14:textId="77777777" w:rsidR="00E76EFE" w:rsidRDefault="00E76EFE" w:rsidP="00E76EFE">
          <w:pPr>
            <w:pStyle w:val="TableParagraph"/>
            <w:ind w:left="0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7216" behindDoc="1" locked="0" layoutInCell="1" allowOverlap="1" wp14:anchorId="40075160" wp14:editId="73C9A584">
                <wp:simplePos x="0" y="0"/>
                <wp:positionH relativeFrom="column">
                  <wp:posOffset>67382</wp:posOffset>
                </wp:positionH>
                <wp:positionV relativeFrom="paragraph">
                  <wp:posOffset>102247</wp:posOffset>
                </wp:positionV>
                <wp:extent cx="828136" cy="828136"/>
                <wp:effectExtent l="0" t="0" r="0" b="0"/>
                <wp:wrapNone/>
                <wp:docPr id="2" name="Рисунок 2" descr="D:\ММ\1  РАБОТА МЕТОД\ПОЛОЖЕНИЯ\ДЕМО ПОЛОЖЕН\РАСПЕЧАТКА\логот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ММ\1  РАБОТА МЕТОД\ПОЛОЖЕНИЯ\ДЕМО ПОЛОЖЕН\РАСПЕЧАТКА\логот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136" cy="828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31" w:type="dxa"/>
        </w:tcPr>
        <w:p w14:paraId="3BA5B459" w14:textId="77777777" w:rsidR="00E76EFE" w:rsidRDefault="00E76EFE" w:rsidP="00E76EFE">
          <w:pPr>
            <w:pStyle w:val="TableParagraph"/>
            <w:spacing w:line="251" w:lineRule="exact"/>
            <w:ind w:left="345" w:right="342"/>
            <w:jc w:val="center"/>
            <w:rPr>
              <w:b/>
            </w:rPr>
          </w:pPr>
          <w:r>
            <w:rPr>
              <w:b/>
            </w:rPr>
            <w:t>Министерство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науки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и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высшего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образования</w:t>
          </w:r>
          <w:r>
            <w:rPr>
              <w:b/>
              <w:spacing w:val="-3"/>
            </w:rPr>
            <w:t xml:space="preserve"> </w:t>
          </w:r>
          <w:r>
            <w:rPr>
              <w:b/>
            </w:rPr>
            <w:t>РФ</w:t>
          </w:r>
        </w:p>
        <w:p w14:paraId="5F048E66" w14:textId="77777777" w:rsidR="00E76EFE" w:rsidRDefault="00E76EFE" w:rsidP="00E76EFE">
          <w:pPr>
            <w:pStyle w:val="TableParagraph"/>
            <w:spacing w:line="252" w:lineRule="exact"/>
            <w:ind w:left="347" w:right="342"/>
            <w:jc w:val="center"/>
            <w:rPr>
              <w:b/>
            </w:rPr>
          </w:pPr>
          <w:r>
            <w:rPr>
              <w:b/>
            </w:rPr>
            <w:t>Федеральное государственное бюджетное образовательное учреждение высшего</w:t>
          </w:r>
          <w:r>
            <w:rPr>
              <w:b/>
              <w:spacing w:val="-52"/>
            </w:rPr>
            <w:t xml:space="preserve"> </w:t>
          </w:r>
          <w:r>
            <w:rPr>
              <w:b/>
            </w:rPr>
            <w:t>образования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«Северо-Кавказская</w:t>
          </w:r>
          <w:r>
            <w:rPr>
              <w:b/>
              <w:spacing w:val="-3"/>
            </w:rPr>
            <w:t xml:space="preserve"> </w:t>
          </w:r>
          <w:r>
            <w:rPr>
              <w:b/>
            </w:rPr>
            <w:t>государственная академия»</w:t>
          </w:r>
        </w:p>
      </w:tc>
    </w:tr>
    <w:tr w:rsidR="00E76EFE" w14:paraId="47CE3335" w14:textId="77777777" w:rsidTr="00E76EFE">
      <w:trPr>
        <w:trHeight w:val="254"/>
      </w:trPr>
      <w:tc>
        <w:tcPr>
          <w:tcW w:w="1507" w:type="dxa"/>
          <w:vMerge/>
          <w:tcBorders>
            <w:top w:val="nil"/>
          </w:tcBorders>
        </w:tcPr>
        <w:p w14:paraId="0F7785D8" w14:textId="77777777" w:rsidR="00E76EFE" w:rsidRDefault="00E76EFE" w:rsidP="00E76EFE">
          <w:pPr>
            <w:rPr>
              <w:sz w:val="2"/>
              <w:szCs w:val="2"/>
            </w:rPr>
          </w:pPr>
        </w:p>
      </w:tc>
      <w:tc>
        <w:tcPr>
          <w:tcW w:w="8731" w:type="dxa"/>
        </w:tcPr>
        <w:p w14:paraId="775660D8" w14:textId="77777777" w:rsidR="00E76EFE" w:rsidRDefault="00E76EFE" w:rsidP="00E76EFE">
          <w:pPr>
            <w:pStyle w:val="TableParagraph"/>
            <w:spacing w:line="234" w:lineRule="exact"/>
            <w:ind w:left="346" w:right="342"/>
            <w:jc w:val="center"/>
            <w:rPr>
              <w:i/>
            </w:rPr>
          </w:pPr>
          <w:r>
            <w:rPr>
              <w:i/>
            </w:rPr>
            <w:t>Среднепрофессиональный</w:t>
          </w:r>
          <w:r>
            <w:rPr>
              <w:i/>
              <w:spacing w:val="-4"/>
            </w:rPr>
            <w:t xml:space="preserve"> </w:t>
          </w:r>
          <w:r>
            <w:rPr>
              <w:i/>
            </w:rPr>
            <w:t>колледж</w:t>
          </w:r>
        </w:p>
      </w:tc>
    </w:tr>
    <w:tr w:rsidR="00E76EFE" w14:paraId="16E49612" w14:textId="77777777" w:rsidTr="00E76EFE">
      <w:trPr>
        <w:trHeight w:val="760"/>
      </w:trPr>
      <w:tc>
        <w:tcPr>
          <w:tcW w:w="1507" w:type="dxa"/>
          <w:vMerge/>
          <w:tcBorders>
            <w:top w:val="nil"/>
          </w:tcBorders>
        </w:tcPr>
        <w:p w14:paraId="4C8F5218" w14:textId="77777777" w:rsidR="00E76EFE" w:rsidRDefault="00E76EFE" w:rsidP="00E76EFE">
          <w:pPr>
            <w:rPr>
              <w:sz w:val="2"/>
              <w:szCs w:val="2"/>
            </w:rPr>
          </w:pPr>
        </w:p>
      </w:tc>
      <w:tc>
        <w:tcPr>
          <w:tcW w:w="8731" w:type="dxa"/>
        </w:tcPr>
        <w:p w14:paraId="7F1CB4F2" w14:textId="77777777" w:rsidR="0044033E" w:rsidRDefault="00E76EFE" w:rsidP="0044033E">
          <w:pPr>
            <w:pStyle w:val="TableParagraph"/>
            <w:spacing w:line="242" w:lineRule="auto"/>
            <w:ind w:left="347" w:right="342"/>
            <w:jc w:val="center"/>
            <w:rPr>
              <w:spacing w:val="-3"/>
            </w:rPr>
          </w:pPr>
          <w:r>
            <w:t>Положение об организации и проведении государственной итоговой аттестации по</w:t>
          </w:r>
          <w:r>
            <w:rPr>
              <w:spacing w:val="-52"/>
            </w:rPr>
            <w:t xml:space="preserve"> </w:t>
          </w:r>
          <w:r>
            <w:t>образовательным</w:t>
          </w:r>
          <w:r>
            <w:rPr>
              <w:spacing w:val="-2"/>
            </w:rPr>
            <w:t xml:space="preserve"> </w:t>
          </w:r>
          <w:r>
            <w:t>программам средне</w:t>
          </w:r>
          <w:r w:rsidR="000515F3">
            <w:t xml:space="preserve">го </w:t>
          </w:r>
          <w:r>
            <w:t>профессионального</w:t>
          </w:r>
          <w:r>
            <w:rPr>
              <w:spacing w:val="-3"/>
            </w:rPr>
            <w:t xml:space="preserve"> </w:t>
          </w:r>
          <w:r w:rsidR="000515F3">
            <w:t>образования</w:t>
          </w:r>
          <w:r>
            <w:rPr>
              <w:spacing w:val="-3"/>
            </w:rPr>
            <w:t xml:space="preserve"> </w:t>
          </w:r>
          <w:r w:rsidR="0044033E">
            <w:rPr>
              <w:spacing w:val="-3"/>
            </w:rPr>
            <w:t xml:space="preserve">в </w:t>
          </w:r>
        </w:p>
        <w:p w14:paraId="79DFB9B7" w14:textId="0B569FF4" w:rsidR="00E76EFE" w:rsidRDefault="0044033E" w:rsidP="0044033E">
          <w:pPr>
            <w:pStyle w:val="TableParagraph"/>
            <w:spacing w:line="242" w:lineRule="auto"/>
            <w:ind w:left="347" w:right="342"/>
            <w:jc w:val="center"/>
          </w:pPr>
          <w:r>
            <w:rPr>
              <w:spacing w:val="-3"/>
            </w:rPr>
            <w:t xml:space="preserve">СПК </w:t>
          </w:r>
          <w:r w:rsidR="00E76EFE">
            <w:t>ФГБОУ</w:t>
          </w:r>
          <w:r w:rsidR="00E76EFE">
            <w:rPr>
              <w:spacing w:val="-4"/>
            </w:rPr>
            <w:t xml:space="preserve"> </w:t>
          </w:r>
          <w:r w:rsidR="00E76EFE">
            <w:t>ВО</w:t>
          </w:r>
          <w:r>
            <w:t xml:space="preserve"> </w:t>
          </w:r>
          <w:r w:rsidR="00E76EFE">
            <w:t>«СевКавГА»</w:t>
          </w:r>
        </w:p>
      </w:tc>
    </w:tr>
  </w:tbl>
  <w:p w14:paraId="5A5DFC4A" w14:textId="77777777" w:rsidR="00ED4C06" w:rsidRDefault="00000000">
    <w:pPr>
      <w:pStyle w:val="a3"/>
      <w:spacing w:line="14" w:lineRule="auto"/>
      <w:ind w:left="0"/>
      <w:jc w:val="left"/>
      <w:rPr>
        <w:sz w:val="20"/>
      </w:rPr>
    </w:pPr>
    <w:r>
      <w:pict w14:anchorId="19DFAA6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.4pt;margin-top:34.6pt;width:295.15pt;height:60.05pt;z-index:15728640;mso-position-horizontal-relative:page;mso-position-vertical-relative:page" filled="f" stroked="f">
          <v:textbox style="mso-next-textbox:#_x0000_s1025" inset="0,0,0,0">
            <w:txbxContent>
              <w:p w14:paraId="3498BED5" w14:textId="77777777" w:rsidR="00ED4C06" w:rsidRDefault="00ED4C06">
                <w:pPr>
                  <w:pStyle w:val="a3"/>
                  <w:ind w:left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138E"/>
    <w:multiLevelType w:val="hybridMultilevel"/>
    <w:tmpl w:val="DBDAFB0E"/>
    <w:lvl w:ilvl="0" w:tplc="040CA27A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F0CE46">
      <w:start w:val="1"/>
      <w:numFmt w:val="bullet"/>
      <w:lvlText w:val="o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0E4950">
      <w:start w:val="1"/>
      <w:numFmt w:val="bullet"/>
      <w:lvlText w:val="▪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EDC92">
      <w:start w:val="1"/>
      <w:numFmt w:val="bullet"/>
      <w:lvlText w:val="•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ACCC2E">
      <w:start w:val="1"/>
      <w:numFmt w:val="bullet"/>
      <w:lvlText w:val="o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F09308">
      <w:start w:val="1"/>
      <w:numFmt w:val="bullet"/>
      <w:lvlText w:val="▪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862394">
      <w:start w:val="1"/>
      <w:numFmt w:val="bullet"/>
      <w:lvlText w:val="•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FA3932">
      <w:start w:val="1"/>
      <w:numFmt w:val="bullet"/>
      <w:lvlText w:val="o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B03B00">
      <w:start w:val="1"/>
      <w:numFmt w:val="bullet"/>
      <w:lvlText w:val="▪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3833B5"/>
    <w:multiLevelType w:val="multilevel"/>
    <w:tmpl w:val="EB3629A6"/>
    <w:lvl w:ilvl="0">
      <w:start w:val="1"/>
      <w:numFmt w:val="decimal"/>
      <w:lvlText w:val="%1."/>
      <w:lvlJc w:val="left"/>
      <w:pPr>
        <w:ind w:left="442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8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94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68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42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16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0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4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8" w:hanging="545"/>
      </w:pPr>
      <w:rPr>
        <w:rFonts w:hint="default"/>
        <w:lang w:val="ru-RU" w:eastAsia="en-US" w:bidi="ar-SA"/>
      </w:rPr>
    </w:lvl>
  </w:abstractNum>
  <w:abstractNum w:abstractNumId="2" w15:restartNumberingAfterBreak="0">
    <w:nsid w:val="1D366933"/>
    <w:multiLevelType w:val="multilevel"/>
    <w:tmpl w:val="3C68ABD0"/>
    <w:lvl w:ilvl="0">
      <w:start w:val="5"/>
      <w:numFmt w:val="decimal"/>
      <w:lvlText w:val="%1"/>
      <w:lvlJc w:val="left"/>
      <w:pPr>
        <w:ind w:left="418" w:hanging="76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8" w:hanging="7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768"/>
      </w:pPr>
      <w:rPr>
        <w:rFonts w:hint="default"/>
        <w:lang w:val="ru-RU" w:eastAsia="en-US" w:bidi="ar-SA"/>
      </w:rPr>
    </w:lvl>
  </w:abstractNum>
  <w:abstractNum w:abstractNumId="3" w15:restartNumberingAfterBreak="0">
    <w:nsid w:val="1FBA4B0D"/>
    <w:multiLevelType w:val="hybridMultilevel"/>
    <w:tmpl w:val="E8C8CBCA"/>
    <w:lvl w:ilvl="0" w:tplc="5AE0982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30E7A7B"/>
    <w:multiLevelType w:val="hybridMultilevel"/>
    <w:tmpl w:val="22D80A66"/>
    <w:lvl w:ilvl="0" w:tplc="66C61A56">
      <w:start w:val="1"/>
      <w:numFmt w:val="bullet"/>
      <w:lvlText w:val="-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3E99BA">
      <w:start w:val="1"/>
      <w:numFmt w:val="bullet"/>
      <w:lvlText w:val="o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B61D9A">
      <w:start w:val="1"/>
      <w:numFmt w:val="bullet"/>
      <w:lvlText w:val="▪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203E32">
      <w:start w:val="1"/>
      <w:numFmt w:val="bullet"/>
      <w:lvlText w:val="•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B875BC">
      <w:start w:val="1"/>
      <w:numFmt w:val="bullet"/>
      <w:lvlText w:val="o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B64B1DC">
      <w:start w:val="1"/>
      <w:numFmt w:val="bullet"/>
      <w:lvlText w:val="▪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4A89AA">
      <w:start w:val="1"/>
      <w:numFmt w:val="bullet"/>
      <w:lvlText w:val="•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D26220">
      <w:start w:val="1"/>
      <w:numFmt w:val="bullet"/>
      <w:lvlText w:val="o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DC7FF8">
      <w:start w:val="1"/>
      <w:numFmt w:val="bullet"/>
      <w:lvlText w:val="▪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A959E3"/>
    <w:multiLevelType w:val="multilevel"/>
    <w:tmpl w:val="298059C6"/>
    <w:lvl w:ilvl="0">
      <w:start w:val="2"/>
      <w:numFmt w:val="decimal"/>
      <w:lvlText w:val="%1.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521611"/>
    <w:multiLevelType w:val="hybridMultilevel"/>
    <w:tmpl w:val="9ECEDF7C"/>
    <w:lvl w:ilvl="0" w:tplc="26B8C1F4">
      <w:numFmt w:val="bullet"/>
      <w:lvlText w:val=""/>
      <w:lvlJc w:val="left"/>
      <w:pPr>
        <w:ind w:left="41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CE22D2C">
      <w:numFmt w:val="bullet"/>
      <w:lvlText w:val="•"/>
      <w:lvlJc w:val="left"/>
      <w:pPr>
        <w:ind w:left="1426" w:hanging="286"/>
      </w:pPr>
      <w:rPr>
        <w:rFonts w:hint="default"/>
        <w:lang w:val="ru-RU" w:eastAsia="en-US" w:bidi="ar-SA"/>
      </w:rPr>
    </w:lvl>
    <w:lvl w:ilvl="2" w:tplc="6C1C0854">
      <w:numFmt w:val="bullet"/>
      <w:lvlText w:val="•"/>
      <w:lvlJc w:val="left"/>
      <w:pPr>
        <w:ind w:left="2433" w:hanging="286"/>
      </w:pPr>
      <w:rPr>
        <w:rFonts w:hint="default"/>
        <w:lang w:val="ru-RU" w:eastAsia="en-US" w:bidi="ar-SA"/>
      </w:rPr>
    </w:lvl>
    <w:lvl w:ilvl="3" w:tplc="E0385EF0">
      <w:numFmt w:val="bullet"/>
      <w:lvlText w:val="•"/>
      <w:lvlJc w:val="left"/>
      <w:pPr>
        <w:ind w:left="3439" w:hanging="286"/>
      </w:pPr>
      <w:rPr>
        <w:rFonts w:hint="default"/>
        <w:lang w:val="ru-RU" w:eastAsia="en-US" w:bidi="ar-SA"/>
      </w:rPr>
    </w:lvl>
    <w:lvl w:ilvl="4" w:tplc="88C8F16E">
      <w:numFmt w:val="bullet"/>
      <w:lvlText w:val="•"/>
      <w:lvlJc w:val="left"/>
      <w:pPr>
        <w:ind w:left="4446" w:hanging="286"/>
      </w:pPr>
      <w:rPr>
        <w:rFonts w:hint="default"/>
        <w:lang w:val="ru-RU" w:eastAsia="en-US" w:bidi="ar-SA"/>
      </w:rPr>
    </w:lvl>
    <w:lvl w:ilvl="5" w:tplc="AD008AD8">
      <w:numFmt w:val="bullet"/>
      <w:lvlText w:val="•"/>
      <w:lvlJc w:val="left"/>
      <w:pPr>
        <w:ind w:left="5453" w:hanging="286"/>
      </w:pPr>
      <w:rPr>
        <w:rFonts w:hint="default"/>
        <w:lang w:val="ru-RU" w:eastAsia="en-US" w:bidi="ar-SA"/>
      </w:rPr>
    </w:lvl>
    <w:lvl w:ilvl="6" w:tplc="0CC08884">
      <w:numFmt w:val="bullet"/>
      <w:lvlText w:val="•"/>
      <w:lvlJc w:val="left"/>
      <w:pPr>
        <w:ind w:left="6459" w:hanging="286"/>
      </w:pPr>
      <w:rPr>
        <w:rFonts w:hint="default"/>
        <w:lang w:val="ru-RU" w:eastAsia="en-US" w:bidi="ar-SA"/>
      </w:rPr>
    </w:lvl>
    <w:lvl w:ilvl="7" w:tplc="9AE49BC2">
      <w:numFmt w:val="bullet"/>
      <w:lvlText w:val="•"/>
      <w:lvlJc w:val="left"/>
      <w:pPr>
        <w:ind w:left="7466" w:hanging="286"/>
      </w:pPr>
      <w:rPr>
        <w:rFonts w:hint="default"/>
        <w:lang w:val="ru-RU" w:eastAsia="en-US" w:bidi="ar-SA"/>
      </w:rPr>
    </w:lvl>
    <w:lvl w:ilvl="8" w:tplc="064ABF90">
      <w:numFmt w:val="bullet"/>
      <w:lvlText w:val="•"/>
      <w:lvlJc w:val="left"/>
      <w:pPr>
        <w:ind w:left="8473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2D500EC4"/>
    <w:multiLevelType w:val="hybridMultilevel"/>
    <w:tmpl w:val="4BCAD600"/>
    <w:lvl w:ilvl="0" w:tplc="5AE09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F41D3"/>
    <w:multiLevelType w:val="hybridMultilevel"/>
    <w:tmpl w:val="EE0035D8"/>
    <w:lvl w:ilvl="0" w:tplc="5AE0982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F5333C4"/>
    <w:multiLevelType w:val="multilevel"/>
    <w:tmpl w:val="C46E686C"/>
    <w:lvl w:ilvl="0">
      <w:start w:val="3"/>
      <w:numFmt w:val="decimal"/>
      <w:lvlText w:val="%1"/>
      <w:lvlJc w:val="left"/>
      <w:pPr>
        <w:ind w:left="418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8" w:hanging="5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533"/>
      </w:pPr>
      <w:rPr>
        <w:rFonts w:hint="default"/>
        <w:lang w:val="ru-RU" w:eastAsia="en-US" w:bidi="ar-SA"/>
      </w:rPr>
    </w:lvl>
  </w:abstractNum>
  <w:abstractNum w:abstractNumId="10" w15:restartNumberingAfterBreak="0">
    <w:nsid w:val="33E91E99"/>
    <w:multiLevelType w:val="multilevel"/>
    <w:tmpl w:val="C6BA63D6"/>
    <w:lvl w:ilvl="0">
      <w:start w:val="6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 w:hint="default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7.%2"/>
      <w:lvlJc w:val="left"/>
      <w:pPr>
        <w:ind w:left="2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5FB17CF"/>
    <w:multiLevelType w:val="multilevel"/>
    <w:tmpl w:val="B71E8034"/>
    <w:lvl w:ilvl="0">
      <w:start w:val="7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8.%2"/>
      <w:lvlJc w:val="left"/>
      <w:pPr>
        <w:ind w:left="496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744FA8"/>
    <w:multiLevelType w:val="multilevel"/>
    <w:tmpl w:val="1E6ECB4E"/>
    <w:lvl w:ilvl="0">
      <w:start w:val="4"/>
      <w:numFmt w:val="decimal"/>
      <w:lvlText w:val="%1."/>
      <w:lvlJc w:val="left"/>
      <w:pPr>
        <w:ind w:left="2771" w:firstLine="0"/>
      </w:pPr>
      <w:rPr>
        <w:rFonts w:ascii="Times New Roman" w:eastAsia="Times New Roman" w:hAnsi="Times New Roman" w:cs="Times New Roman" w:hint="default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9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2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50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7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45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1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89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6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F5266AC"/>
    <w:multiLevelType w:val="multilevel"/>
    <w:tmpl w:val="AB44BA9C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>
      <w:start w:val="1"/>
      <w:numFmt w:val="decimal"/>
      <w:lvlText w:val="6.%2"/>
      <w:lvlJc w:val="left"/>
      <w:pPr>
        <w:ind w:left="2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4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2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9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6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4" w15:restartNumberingAfterBreak="0">
    <w:nsid w:val="40194AA7"/>
    <w:multiLevelType w:val="hybridMultilevel"/>
    <w:tmpl w:val="69ECF6EE"/>
    <w:lvl w:ilvl="0" w:tplc="D3B0C6EC">
      <w:numFmt w:val="bullet"/>
      <w:lvlText w:val="-"/>
      <w:lvlJc w:val="left"/>
      <w:pPr>
        <w:ind w:left="4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42D2E6">
      <w:numFmt w:val="bullet"/>
      <w:lvlText w:val="•"/>
      <w:lvlJc w:val="left"/>
      <w:pPr>
        <w:ind w:left="1426" w:hanging="164"/>
      </w:pPr>
      <w:rPr>
        <w:rFonts w:hint="default"/>
        <w:lang w:val="ru-RU" w:eastAsia="en-US" w:bidi="ar-SA"/>
      </w:rPr>
    </w:lvl>
    <w:lvl w:ilvl="2" w:tplc="7130D1C8">
      <w:numFmt w:val="bullet"/>
      <w:lvlText w:val="•"/>
      <w:lvlJc w:val="left"/>
      <w:pPr>
        <w:ind w:left="2433" w:hanging="164"/>
      </w:pPr>
      <w:rPr>
        <w:rFonts w:hint="default"/>
        <w:lang w:val="ru-RU" w:eastAsia="en-US" w:bidi="ar-SA"/>
      </w:rPr>
    </w:lvl>
    <w:lvl w:ilvl="3" w:tplc="A664B934">
      <w:numFmt w:val="bullet"/>
      <w:lvlText w:val="•"/>
      <w:lvlJc w:val="left"/>
      <w:pPr>
        <w:ind w:left="3439" w:hanging="164"/>
      </w:pPr>
      <w:rPr>
        <w:rFonts w:hint="default"/>
        <w:lang w:val="ru-RU" w:eastAsia="en-US" w:bidi="ar-SA"/>
      </w:rPr>
    </w:lvl>
    <w:lvl w:ilvl="4" w:tplc="90082E56">
      <w:numFmt w:val="bullet"/>
      <w:lvlText w:val="•"/>
      <w:lvlJc w:val="left"/>
      <w:pPr>
        <w:ind w:left="4446" w:hanging="164"/>
      </w:pPr>
      <w:rPr>
        <w:rFonts w:hint="default"/>
        <w:lang w:val="ru-RU" w:eastAsia="en-US" w:bidi="ar-SA"/>
      </w:rPr>
    </w:lvl>
    <w:lvl w:ilvl="5" w:tplc="E2B4CA58">
      <w:numFmt w:val="bullet"/>
      <w:lvlText w:val="•"/>
      <w:lvlJc w:val="left"/>
      <w:pPr>
        <w:ind w:left="5453" w:hanging="164"/>
      </w:pPr>
      <w:rPr>
        <w:rFonts w:hint="default"/>
        <w:lang w:val="ru-RU" w:eastAsia="en-US" w:bidi="ar-SA"/>
      </w:rPr>
    </w:lvl>
    <w:lvl w:ilvl="6" w:tplc="07326D78">
      <w:numFmt w:val="bullet"/>
      <w:lvlText w:val="•"/>
      <w:lvlJc w:val="left"/>
      <w:pPr>
        <w:ind w:left="6459" w:hanging="164"/>
      </w:pPr>
      <w:rPr>
        <w:rFonts w:hint="default"/>
        <w:lang w:val="ru-RU" w:eastAsia="en-US" w:bidi="ar-SA"/>
      </w:rPr>
    </w:lvl>
    <w:lvl w:ilvl="7" w:tplc="2CFE54CE">
      <w:numFmt w:val="bullet"/>
      <w:lvlText w:val="•"/>
      <w:lvlJc w:val="left"/>
      <w:pPr>
        <w:ind w:left="7466" w:hanging="164"/>
      </w:pPr>
      <w:rPr>
        <w:rFonts w:hint="default"/>
        <w:lang w:val="ru-RU" w:eastAsia="en-US" w:bidi="ar-SA"/>
      </w:rPr>
    </w:lvl>
    <w:lvl w:ilvl="8" w:tplc="F6EC3E9A">
      <w:numFmt w:val="bullet"/>
      <w:lvlText w:val="•"/>
      <w:lvlJc w:val="left"/>
      <w:pPr>
        <w:ind w:left="8473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412C7CAE"/>
    <w:multiLevelType w:val="hybridMultilevel"/>
    <w:tmpl w:val="FCE44E0E"/>
    <w:lvl w:ilvl="0" w:tplc="5AE09822">
      <w:start w:val="1"/>
      <w:numFmt w:val="bullet"/>
      <w:lvlText w:val=""/>
      <w:lvlJc w:val="left"/>
      <w:pPr>
        <w:ind w:left="16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6" w15:restartNumberingAfterBreak="0">
    <w:nsid w:val="417E45F9"/>
    <w:multiLevelType w:val="multilevel"/>
    <w:tmpl w:val="85522180"/>
    <w:lvl w:ilvl="0">
      <w:start w:val="1"/>
      <w:numFmt w:val="decimal"/>
      <w:lvlText w:val="%1"/>
      <w:lvlJc w:val="left"/>
      <w:pPr>
        <w:ind w:left="418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8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432"/>
      </w:pPr>
      <w:rPr>
        <w:rFonts w:hint="default"/>
        <w:lang w:val="ru-RU" w:eastAsia="en-US" w:bidi="ar-SA"/>
      </w:rPr>
    </w:lvl>
  </w:abstractNum>
  <w:abstractNum w:abstractNumId="17" w15:restartNumberingAfterBreak="0">
    <w:nsid w:val="45E11708"/>
    <w:multiLevelType w:val="multilevel"/>
    <w:tmpl w:val="C2026B2A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BF3B7F"/>
    <w:multiLevelType w:val="multilevel"/>
    <w:tmpl w:val="70DC0DA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1CF2C44"/>
    <w:multiLevelType w:val="multilevel"/>
    <w:tmpl w:val="298059C6"/>
    <w:lvl w:ilvl="0">
      <w:start w:val="2"/>
      <w:numFmt w:val="decimal"/>
      <w:lvlText w:val="%1.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4447CC7"/>
    <w:multiLevelType w:val="hybridMultilevel"/>
    <w:tmpl w:val="4148E220"/>
    <w:lvl w:ilvl="0" w:tplc="5AE09822">
      <w:start w:val="1"/>
      <w:numFmt w:val="bullet"/>
      <w:lvlText w:val=""/>
      <w:lvlJc w:val="left"/>
      <w:pPr>
        <w:ind w:left="16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21" w15:restartNumberingAfterBreak="0">
    <w:nsid w:val="611F250F"/>
    <w:multiLevelType w:val="hybridMultilevel"/>
    <w:tmpl w:val="CA72ED0C"/>
    <w:lvl w:ilvl="0" w:tplc="688422E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7C2C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68C3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48F2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4C23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860D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5679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9C86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96BE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ABA38B8"/>
    <w:multiLevelType w:val="multilevel"/>
    <w:tmpl w:val="6C5C6F64"/>
    <w:lvl w:ilvl="0">
      <w:start w:val="6"/>
      <w:numFmt w:val="decimal"/>
      <w:lvlText w:val="%1"/>
      <w:lvlJc w:val="left"/>
      <w:pPr>
        <w:ind w:left="418" w:hanging="115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18" w:hanging="11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33" w:hanging="11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9" w:hanging="11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11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11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11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1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1151"/>
      </w:pPr>
      <w:rPr>
        <w:rFonts w:hint="default"/>
        <w:lang w:val="ru-RU" w:eastAsia="en-US" w:bidi="ar-SA"/>
      </w:rPr>
    </w:lvl>
  </w:abstractNum>
  <w:abstractNum w:abstractNumId="23" w15:restartNumberingAfterBreak="0">
    <w:nsid w:val="74DA1E22"/>
    <w:multiLevelType w:val="multilevel"/>
    <w:tmpl w:val="4A68EC2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8D2B93"/>
    <w:multiLevelType w:val="hybridMultilevel"/>
    <w:tmpl w:val="E70667EA"/>
    <w:lvl w:ilvl="0" w:tplc="DCFE8D70">
      <w:start w:val="1"/>
      <w:numFmt w:val="bullet"/>
      <w:lvlText w:val="-"/>
      <w:lvlJc w:val="left"/>
      <w:pPr>
        <w:ind w:left="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566F84">
      <w:start w:val="1"/>
      <w:numFmt w:val="bullet"/>
      <w:lvlText w:val="o"/>
      <w:lvlJc w:val="left"/>
      <w:pPr>
        <w:ind w:left="2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FC566A">
      <w:start w:val="1"/>
      <w:numFmt w:val="bullet"/>
      <w:lvlText w:val="▪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5C46B4">
      <w:start w:val="1"/>
      <w:numFmt w:val="bullet"/>
      <w:lvlText w:val="•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02DCA6">
      <w:start w:val="1"/>
      <w:numFmt w:val="bullet"/>
      <w:lvlText w:val="o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F48C24">
      <w:start w:val="1"/>
      <w:numFmt w:val="bullet"/>
      <w:lvlText w:val="▪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2ABFC4">
      <w:start w:val="1"/>
      <w:numFmt w:val="bullet"/>
      <w:lvlText w:val="•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723C40">
      <w:start w:val="1"/>
      <w:numFmt w:val="bullet"/>
      <w:lvlText w:val="o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6A079C">
      <w:start w:val="1"/>
      <w:numFmt w:val="bullet"/>
      <w:lvlText w:val="▪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7D613C4"/>
    <w:multiLevelType w:val="multilevel"/>
    <w:tmpl w:val="D22EA832"/>
    <w:lvl w:ilvl="0">
      <w:start w:val="7"/>
      <w:numFmt w:val="decimal"/>
      <w:lvlText w:val="%1"/>
      <w:lvlJc w:val="left"/>
      <w:pPr>
        <w:ind w:left="481" w:hanging="8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1" w:hanging="84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81" w:hanging="8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5" w:hanging="840"/>
      </w:pPr>
      <w:rPr>
        <w:rFonts w:hint="default"/>
        <w:lang w:val="ru-RU" w:eastAsia="en-US" w:bidi="ar-SA"/>
      </w:rPr>
    </w:lvl>
  </w:abstractNum>
  <w:abstractNum w:abstractNumId="26" w15:restartNumberingAfterBreak="0">
    <w:nsid w:val="7AA56470"/>
    <w:multiLevelType w:val="multilevel"/>
    <w:tmpl w:val="E7E8584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AA60CAB"/>
    <w:multiLevelType w:val="multilevel"/>
    <w:tmpl w:val="363AB56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D23EB8"/>
    <w:multiLevelType w:val="multilevel"/>
    <w:tmpl w:val="02C49796"/>
    <w:lvl w:ilvl="0">
      <w:start w:val="2"/>
      <w:numFmt w:val="decimal"/>
      <w:lvlText w:val="%1"/>
      <w:lvlJc w:val="left"/>
      <w:pPr>
        <w:ind w:left="418" w:hanging="43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8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418" w:hanging="66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39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6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668"/>
      </w:pPr>
      <w:rPr>
        <w:rFonts w:hint="default"/>
        <w:lang w:val="ru-RU" w:eastAsia="en-US" w:bidi="ar-SA"/>
      </w:rPr>
    </w:lvl>
  </w:abstractNum>
  <w:num w:numId="1" w16cid:durableId="1002513352">
    <w:abstractNumId w:val="14"/>
  </w:num>
  <w:num w:numId="2" w16cid:durableId="952519704">
    <w:abstractNumId w:val="25"/>
  </w:num>
  <w:num w:numId="3" w16cid:durableId="750270454">
    <w:abstractNumId w:val="22"/>
  </w:num>
  <w:num w:numId="4" w16cid:durableId="1204054414">
    <w:abstractNumId w:val="2"/>
  </w:num>
  <w:num w:numId="5" w16cid:durableId="532422410">
    <w:abstractNumId w:val="9"/>
  </w:num>
  <w:num w:numId="6" w16cid:durableId="867838869">
    <w:abstractNumId w:val="28"/>
  </w:num>
  <w:num w:numId="7" w16cid:durableId="1565917806">
    <w:abstractNumId w:val="6"/>
  </w:num>
  <w:num w:numId="8" w16cid:durableId="1781955235">
    <w:abstractNumId w:val="16"/>
  </w:num>
  <w:num w:numId="9" w16cid:durableId="1308391515">
    <w:abstractNumId w:val="1"/>
  </w:num>
  <w:num w:numId="10" w16cid:durableId="917859650">
    <w:abstractNumId w:val="21"/>
  </w:num>
  <w:num w:numId="11" w16cid:durableId="142938425">
    <w:abstractNumId w:val="26"/>
  </w:num>
  <w:num w:numId="12" w16cid:durableId="479880490">
    <w:abstractNumId w:val="23"/>
  </w:num>
  <w:num w:numId="13" w16cid:durableId="1391348085">
    <w:abstractNumId w:val="24"/>
  </w:num>
  <w:num w:numId="14" w16cid:durableId="1470048006">
    <w:abstractNumId w:val="5"/>
  </w:num>
  <w:num w:numId="15" w16cid:durableId="383718459">
    <w:abstractNumId w:val="18"/>
  </w:num>
  <w:num w:numId="16" w16cid:durableId="303658377">
    <w:abstractNumId w:val="4"/>
  </w:num>
  <w:num w:numId="17" w16cid:durableId="1176186324">
    <w:abstractNumId w:val="27"/>
  </w:num>
  <w:num w:numId="18" w16cid:durableId="1431004745">
    <w:abstractNumId w:val="7"/>
  </w:num>
  <w:num w:numId="19" w16cid:durableId="385036134">
    <w:abstractNumId w:val="12"/>
  </w:num>
  <w:num w:numId="20" w16cid:durableId="1694846132">
    <w:abstractNumId w:val="17"/>
  </w:num>
  <w:num w:numId="21" w16cid:durableId="2072775736">
    <w:abstractNumId w:val="8"/>
  </w:num>
  <w:num w:numId="22" w16cid:durableId="1910312565">
    <w:abstractNumId w:val="20"/>
  </w:num>
  <w:num w:numId="23" w16cid:durableId="1476410110">
    <w:abstractNumId w:val="15"/>
  </w:num>
  <w:num w:numId="24" w16cid:durableId="227303403">
    <w:abstractNumId w:val="3"/>
  </w:num>
  <w:num w:numId="25" w16cid:durableId="1194076478">
    <w:abstractNumId w:val="0"/>
  </w:num>
  <w:num w:numId="26" w16cid:durableId="2108041559">
    <w:abstractNumId w:val="10"/>
  </w:num>
  <w:num w:numId="27" w16cid:durableId="210575914">
    <w:abstractNumId w:val="11"/>
  </w:num>
  <w:num w:numId="28" w16cid:durableId="1360858643">
    <w:abstractNumId w:val="13"/>
  </w:num>
  <w:num w:numId="29" w16cid:durableId="15408974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4C06"/>
    <w:rsid w:val="0002065E"/>
    <w:rsid w:val="000237C0"/>
    <w:rsid w:val="00031485"/>
    <w:rsid w:val="000515F3"/>
    <w:rsid w:val="00062833"/>
    <w:rsid w:val="00064D3D"/>
    <w:rsid w:val="000E379B"/>
    <w:rsid w:val="000E72F3"/>
    <w:rsid w:val="00103D22"/>
    <w:rsid w:val="00104D98"/>
    <w:rsid w:val="00154ABA"/>
    <w:rsid w:val="00177E7E"/>
    <w:rsid w:val="001B22C2"/>
    <w:rsid w:val="001C04E7"/>
    <w:rsid w:val="001D5C97"/>
    <w:rsid w:val="001D5DD8"/>
    <w:rsid w:val="001E4185"/>
    <w:rsid w:val="0020222C"/>
    <w:rsid w:val="002077BA"/>
    <w:rsid w:val="00225F58"/>
    <w:rsid w:val="002365CC"/>
    <w:rsid w:val="0024060C"/>
    <w:rsid w:val="00263AA6"/>
    <w:rsid w:val="002853A9"/>
    <w:rsid w:val="002B3760"/>
    <w:rsid w:val="002F40B8"/>
    <w:rsid w:val="00320D9E"/>
    <w:rsid w:val="003271B5"/>
    <w:rsid w:val="00327CF3"/>
    <w:rsid w:val="0033254B"/>
    <w:rsid w:val="003374E2"/>
    <w:rsid w:val="003500FD"/>
    <w:rsid w:val="003718D6"/>
    <w:rsid w:val="00373E46"/>
    <w:rsid w:val="00375F0E"/>
    <w:rsid w:val="003A1DC2"/>
    <w:rsid w:val="003B342F"/>
    <w:rsid w:val="003B4D2F"/>
    <w:rsid w:val="003D1352"/>
    <w:rsid w:val="00412D12"/>
    <w:rsid w:val="00413735"/>
    <w:rsid w:val="00430863"/>
    <w:rsid w:val="00432DB9"/>
    <w:rsid w:val="0044033E"/>
    <w:rsid w:val="00455918"/>
    <w:rsid w:val="004577A4"/>
    <w:rsid w:val="00463FDA"/>
    <w:rsid w:val="00477274"/>
    <w:rsid w:val="004821D1"/>
    <w:rsid w:val="004A0A3D"/>
    <w:rsid w:val="004B1424"/>
    <w:rsid w:val="004B36ED"/>
    <w:rsid w:val="004B4DF6"/>
    <w:rsid w:val="004E25E7"/>
    <w:rsid w:val="004E5CE7"/>
    <w:rsid w:val="00505576"/>
    <w:rsid w:val="005204C6"/>
    <w:rsid w:val="005D3C9E"/>
    <w:rsid w:val="005F0AF3"/>
    <w:rsid w:val="00613522"/>
    <w:rsid w:val="00632246"/>
    <w:rsid w:val="00633F84"/>
    <w:rsid w:val="006410BA"/>
    <w:rsid w:val="0066489A"/>
    <w:rsid w:val="00683470"/>
    <w:rsid w:val="00695161"/>
    <w:rsid w:val="006C2D23"/>
    <w:rsid w:val="006C46B9"/>
    <w:rsid w:val="006E69AC"/>
    <w:rsid w:val="006F1B2E"/>
    <w:rsid w:val="006F5922"/>
    <w:rsid w:val="007068D2"/>
    <w:rsid w:val="007352CF"/>
    <w:rsid w:val="00751BD0"/>
    <w:rsid w:val="00753D58"/>
    <w:rsid w:val="00772AB8"/>
    <w:rsid w:val="007A6105"/>
    <w:rsid w:val="007A7F06"/>
    <w:rsid w:val="007B3E49"/>
    <w:rsid w:val="008164E6"/>
    <w:rsid w:val="00823458"/>
    <w:rsid w:val="00827E10"/>
    <w:rsid w:val="00827F0B"/>
    <w:rsid w:val="008343FA"/>
    <w:rsid w:val="008734F9"/>
    <w:rsid w:val="00880803"/>
    <w:rsid w:val="00897CD9"/>
    <w:rsid w:val="008B0E02"/>
    <w:rsid w:val="008B5778"/>
    <w:rsid w:val="008B6844"/>
    <w:rsid w:val="008C5433"/>
    <w:rsid w:val="008F6F11"/>
    <w:rsid w:val="0090124A"/>
    <w:rsid w:val="009125BD"/>
    <w:rsid w:val="00917FA8"/>
    <w:rsid w:val="009305BC"/>
    <w:rsid w:val="0095599A"/>
    <w:rsid w:val="009D669E"/>
    <w:rsid w:val="009F79E3"/>
    <w:rsid w:val="00A03A2A"/>
    <w:rsid w:val="00A32F56"/>
    <w:rsid w:val="00A82752"/>
    <w:rsid w:val="00A84773"/>
    <w:rsid w:val="00A914F5"/>
    <w:rsid w:val="00B11073"/>
    <w:rsid w:val="00B11449"/>
    <w:rsid w:val="00B17BDE"/>
    <w:rsid w:val="00B30393"/>
    <w:rsid w:val="00B50CD8"/>
    <w:rsid w:val="00B62C7F"/>
    <w:rsid w:val="00B62F21"/>
    <w:rsid w:val="00B71F7E"/>
    <w:rsid w:val="00B74FCD"/>
    <w:rsid w:val="00B939AF"/>
    <w:rsid w:val="00B96FA0"/>
    <w:rsid w:val="00BA0BB8"/>
    <w:rsid w:val="00BB19F1"/>
    <w:rsid w:val="00BD6D10"/>
    <w:rsid w:val="00BE20A0"/>
    <w:rsid w:val="00BE3491"/>
    <w:rsid w:val="00BF6F76"/>
    <w:rsid w:val="00C10365"/>
    <w:rsid w:val="00C11713"/>
    <w:rsid w:val="00C55864"/>
    <w:rsid w:val="00C87AEB"/>
    <w:rsid w:val="00CA516F"/>
    <w:rsid w:val="00CE21D9"/>
    <w:rsid w:val="00CE5EC1"/>
    <w:rsid w:val="00CF282D"/>
    <w:rsid w:val="00D03415"/>
    <w:rsid w:val="00D302C6"/>
    <w:rsid w:val="00D45E05"/>
    <w:rsid w:val="00DB7344"/>
    <w:rsid w:val="00DF76CC"/>
    <w:rsid w:val="00E23906"/>
    <w:rsid w:val="00E76EFE"/>
    <w:rsid w:val="00EA563E"/>
    <w:rsid w:val="00EB5915"/>
    <w:rsid w:val="00ED4C06"/>
    <w:rsid w:val="00EE574D"/>
    <w:rsid w:val="00EF6745"/>
    <w:rsid w:val="00F03136"/>
    <w:rsid w:val="00F0409F"/>
    <w:rsid w:val="00F171C3"/>
    <w:rsid w:val="00F23436"/>
    <w:rsid w:val="00F26A73"/>
    <w:rsid w:val="00F46936"/>
    <w:rsid w:val="00F76FD0"/>
    <w:rsid w:val="00FB3167"/>
    <w:rsid w:val="00FB6C81"/>
    <w:rsid w:val="00FD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3F134"/>
  <w15:docId w15:val="{A11608EF-DB94-42AE-A477-F0657D6A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418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418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418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396"/>
    </w:pPr>
  </w:style>
  <w:style w:type="table" w:styleId="a6">
    <w:name w:val="Table Grid"/>
    <w:basedOn w:val="a1"/>
    <w:uiPriority w:val="39"/>
    <w:rsid w:val="008164E6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uiPriority w:val="99"/>
    <w:locked/>
    <w:rsid w:val="008F6F11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F6F11"/>
    <w:pPr>
      <w:shd w:val="clear" w:color="auto" w:fill="FFFFFF"/>
      <w:autoSpaceDE/>
      <w:autoSpaceDN/>
      <w:spacing w:after="1200" w:line="274" w:lineRule="exact"/>
      <w:jc w:val="center"/>
    </w:pPr>
    <w:rPr>
      <w:rFonts w:asciiTheme="minorHAnsi" w:eastAsiaTheme="minorHAnsi" w:hAnsiTheme="minorHAnsi" w:cstheme="minorBidi"/>
      <w:lang w:val="en-US"/>
    </w:rPr>
  </w:style>
  <w:style w:type="paragraph" w:styleId="a7">
    <w:name w:val="header"/>
    <w:basedOn w:val="a"/>
    <w:link w:val="a8"/>
    <w:uiPriority w:val="99"/>
    <w:unhideWhenUsed/>
    <w:rsid w:val="00CE21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E21D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E21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21D9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95599A"/>
    <w:rPr>
      <w:rFonts w:ascii="Calibri" w:eastAsia="Times New Roman" w:hAnsi="Calibri" w:cs="Calibri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EF674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F674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13735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1</Pages>
  <Words>5869</Words>
  <Characters>33456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Студент</dc:creator>
  <cp:lastModifiedBy>Director</cp:lastModifiedBy>
  <cp:revision>163</cp:revision>
  <cp:lastPrinted>2026-09-17T13:05:00Z</cp:lastPrinted>
  <dcterms:created xsi:type="dcterms:W3CDTF">2024-11-17T18:59:00Z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2024-11-17T00:00:00Z</vt:filetime>
  </property>
</Properties>
</file>