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C92" w:rsidRDefault="00C477E3">
      <w:pPr>
        <w:shd w:val="clear" w:color="auto" w:fill="FFFFFF"/>
        <w:ind w:left="43"/>
      </w:pPr>
      <w:r>
        <w:rPr>
          <w:b/>
          <w:bCs/>
          <w:spacing w:val="-2"/>
          <w:sz w:val="24"/>
          <w:szCs w:val="24"/>
        </w:rPr>
        <w:t>МИНИСТЕРСТВО НАУКИ И ВЫСШЕГО ОБРАЗОВАНИЯ РОССИЙСКОЙ ФЕДЕРАЦИИ</w:t>
      </w:r>
    </w:p>
    <w:p w:rsidR="00A02C92" w:rsidRDefault="00C477E3">
      <w:pPr>
        <w:shd w:val="clear" w:color="auto" w:fill="FFFFFF"/>
        <w:spacing w:before="326" w:line="312" w:lineRule="exact"/>
        <w:ind w:left="562"/>
        <w:jc w:val="center"/>
      </w:pPr>
      <w:r>
        <w:rPr>
          <w:b/>
          <w:bCs/>
          <w:spacing w:val="-3"/>
          <w:sz w:val="24"/>
          <w:szCs w:val="24"/>
        </w:rPr>
        <w:t>ФЕДЕРАЛЬНОЕ ГОСУДАРСТВЕННОЕ БЮДЖЕТНОЕ ОБРАЗОВАТЕЛЬНОЕ</w:t>
      </w:r>
    </w:p>
    <w:p w:rsidR="00A02C92" w:rsidRDefault="00C477E3">
      <w:pPr>
        <w:shd w:val="clear" w:color="auto" w:fill="FFFFFF"/>
        <w:spacing w:line="312" w:lineRule="exact"/>
        <w:ind w:left="578"/>
        <w:jc w:val="center"/>
      </w:pPr>
      <w:r>
        <w:rPr>
          <w:b/>
          <w:bCs/>
          <w:sz w:val="24"/>
          <w:szCs w:val="24"/>
        </w:rPr>
        <w:t>УЧРЕЖДЕНИЕ ВЫСШЕГО ОБРАЗОВАНИЯ</w:t>
      </w:r>
    </w:p>
    <w:p w:rsidR="00A02C92" w:rsidRDefault="00C477E3">
      <w:pPr>
        <w:shd w:val="clear" w:color="auto" w:fill="FFFFFF"/>
        <w:spacing w:before="2" w:line="312" w:lineRule="exact"/>
        <w:ind w:left="566"/>
        <w:jc w:val="center"/>
      </w:pPr>
      <w:r>
        <w:rPr>
          <w:b/>
          <w:bCs/>
          <w:sz w:val="24"/>
          <w:szCs w:val="24"/>
        </w:rPr>
        <w:t>«СЕВЕРО - КАВКАЗСКАЯ ГОСУДАРСТВЕННАЯ АКАДЕМИЯ»</w:t>
      </w:r>
    </w:p>
    <w:p w:rsidR="00A02C92" w:rsidRDefault="00A02C92">
      <w:pPr>
        <w:shd w:val="clear" w:color="auto" w:fill="FFFFFF"/>
        <w:spacing w:before="2" w:line="312" w:lineRule="exact"/>
        <w:ind w:left="566"/>
        <w:jc w:val="center"/>
        <w:sectPr w:rsidR="00A02C92">
          <w:type w:val="continuous"/>
          <w:pgSz w:w="11909" w:h="16834"/>
          <w:pgMar w:top="1083" w:right="667" w:bottom="360" w:left="1023" w:header="720" w:footer="720" w:gutter="0"/>
          <w:cols w:space="60"/>
          <w:noEndnote/>
        </w:sectPr>
      </w:pPr>
    </w:p>
    <w:p w:rsidR="00A02C92" w:rsidRDefault="00C477E3">
      <w:pPr>
        <w:framePr w:w="1831" w:h="648" w:hRule="exact" w:hSpace="38" w:wrap="auto" w:vAnchor="text" w:hAnchor="text" w:x="6380" w:y="210"/>
        <w:shd w:val="clear" w:color="auto" w:fill="FFFFFF"/>
        <w:spacing w:line="324" w:lineRule="exact"/>
      </w:pPr>
      <w:r>
        <w:rPr>
          <w:b/>
          <w:bCs/>
          <w:spacing w:val="-4"/>
          <w:sz w:val="24"/>
          <w:szCs w:val="24"/>
        </w:rPr>
        <w:t xml:space="preserve">УТВЕРЖДАЮ </w:t>
      </w:r>
      <w:r>
        <w:rPr>
          <w:b/>
          <w:bCs/>
          <w:sz w:val="24"/>
          <w:szCs w:val="24"/>
        </w:rPr>
        <w:t>Ректор</w:t>
      </w:r>
    </w:p>
    <w:p w:rsidR="000070E6" w:rsidRDefault="000070E6" w:rsidP="000070E6">
      <w:pPr>
        <w:framePr w:w="3722" w:h="641" w:hRule="exact" w:hSpace="38" w:wrap="auto" w:vAnchor="text" w:hAnchor="page" w:x="7388" w:y="843"/>
        <w:shd w:val="clear" w:color="auto" w:fill="FFFFFF"/>
        <w:spacing w:line="319" w:lineRule="exact"/>
        <w:ind w:left="869" w:hanging="869"/>
        <w:rPr>
          <w:b/>
          <w:bCs/>
          <w:spacing w:val="-8"/>
          <w:sz w:val="24"/>
          <w:szCs w:val="24"/>
        </w:rPr>
      </w:pPr>
      <w:r>
        <w:rPr>
          <w:b/>
          <w:bCs/>
          <w:spacing w:val="-8"/>
          <w:sz w:val="24"/>
          <w:szCs w:val="24"/>
        </w:rPr>
        <w:t xml:space="preserve">  ________________  </w:t>
      </w:r>
      <w:r w:rsidR="00C477E3">
        <w:rPr>
          <w:b/>
          <w:bCs/>
          <w:spacing w:val="-8"/>
          <w:sz w:val="24"/>
          <w:szCs w:val="24"/>
          <w:lang w:val="en-US"/>
        </w:rPr>
        <w:t>P</w:t>
      </w:r>
      <w:r w:rsidR="00C477E3" w:rsidRPr="000070E6">
        <w:rPr>
          <w:b/>
          <w:bCs/>
          <w:spacing w:val="-8"/>
          <w:sz w:val="24"/>
          <w:szCs w:val="24"/>
        </w:rPr>
        <w:t>.</w:t>
      </w:r>
      <w:r w:rsidR="00C477E3">
        <w:rPr>
          <w:b/>
          <w:bCs/>
          <w:spacing w:val="-8"/>
          <w:sz w:val="24"/>
          <w:szCs w:val="24"/>
          <w:lang w:val="en-US"/>
        </w:rPr>
        <w:t>M</w:t>
      </w:r>
      <w:r w:rsidR="00C477E3" w:rsidRPr="000070E6">
        <w:rPr>
          <w:b/>
          <w:bCs/>
          <w:spacing w:val="-8"/>
          <w:sz w:val="24"/>
          <w:szCs w:val="24"/>
        </w:rPr>
        <w:t xml:space="preserve">. </w:t>
      </w:r>
      <w:r w:rsidR="00C477E3">
        <w:rPr>
          <w:b/>
          <w:bCs/>
          <w:spacing w:val="-8"/>
          <w:sz w:val="24"/>
          <w:szCs w:val="24"/>
        </w:rPr>
        <w:t xml:space="preserve">Кочкаров </w:t>
      </w:r>
    </w:p>
    <w:p w:rsidR="00A02C92" w:rsidRDefault="000070E6" w:rsidP="000070E6">
      <w:pPr>
        <w:framePr w:w="3722" w:h="641" w:hRule="exact" w:hSpace="38" w:wrap="auto" w:vAnchor="text" w:hAnchor="page" w:x="7388" w:y="843"/>
        <w:shd w:val="clear" w:color="auto" w:fill="FFFFFF"/>
        <w:spacing w:line="319" w:lineRule="exact"/>
        <w:ind w:left="869" w:hanging="869"/>
      </w:pPr>
      <w:r>
        <w:rPr>
          <w:b/>
          <w:bCs/>
          <w:spacing w:val="-7"/>
          <w:sz w:val="24"/>
          <w:szCs w:val="24"/>
        </w:rPr>
        <w:t xml:space="preserve">     ____»_________________</w:t>
      </w:r>
      <w:r w:rsidR="00C477E3">
        <w:rPr>
          <w:b/>
          <w:bCs/>
          <w:spacing w:val="-7"/>
          <w:sz w:val="24"/>
          <w:szCs w:val="24"/>
        </w:rPr>
        <w:t>20</w:t>
      </w:r>
      <w:r>
        <w:rPr>
          <w:b/>
          <w:bCs/>
          <w:spacing w:val="-7"/>
          <w:sz w:val="24"/>
          <w:szCs w:val="24"/>
        </w:rPr>
        <w:t>2</w:t>
      </w:r>
      <w:r w:rsidR="00855796">
        <w:rPr>
          <w:b/>
          <w:bCs/>
          <w:spacing w:val="-7"/>
          <w:sz w:val="24"/>
          <w:szCs w:val="24"/>
        </w:rPr>
        <w:t>6</w:t>
      </w:r>
      <w:r w:rsidR="00C477E3">
        <w:rPr>
          <w:b/>
          <w:bCs/>
          <w:spacing w:val="-7"/>
          <w:sz w:val="24"/>
          <w:szCs w:val="24"/>
        </w:rPr>
        <w:t xml:space="preserve"> г.</w:t>
      </w:r>
    </w:p>
    <w:p w:rsidR="00AB5CB1" w:rsidRDefault="00AB5CB1" w:rsidP="00AB5CB1">
      <w:pPr>
        <w:framePr w:h="301" w:hRule="exact" w:hSpace="38" w:wrap="auto" w:vAnchor="text" w:hAnchor="page" w:x="7448" w:y="1173"/>
        <w:shd w:val="clear" w:color="auto" w:fill="FFFFFF"/>
      </w:pPr>
      <w:r>
        <w:rPr>
          <w:rFonts w:ascii="Arial" w:hAnsi="Arial"/>
          <w:b/>
          <w:bCs/>
        </w:rPr>
        <w:t>«</w:t>
      </w:r>
    </w:p>
    <w:p w:rsidR="00A02C92" w:rsidRDefault="00C477E3">
      <w:pPr>
        <w:shd w:val="clear" w:color="auto" w:fill="FFFFFF"/>
        <w:spacing w:before="310" w:line="317" w:lineRule="exact"/>
        <w:ind w:left="727" w:right="6451"/>
      </w:pPr>
      <w:r>
        <w:rPr>
          <w:b/>
          <w:bCs/>
          <w:sz w:val="24"/>
          <w:szCs w:val="24"/>
        </w:rPr>
        <w:t xml:space="preserve">ОДОБРЕНО </w:t>
      </w:r>
      <w:r w:rsidR="000070E6">
        <w:rPr>
          <w:b/>
          <w:bCs/>
          <w:sz w:val="24"/>
          <w:szCs w:val="24"/>
        </w:rPr>
        <w:t xml:space="preserve">                                                                 </w:t>
      </w:r>
      <w:r>
        <w:rPr>
          <w:b/>
          <w:bCs/>
          <w:sz w:val="24"/>
          <w:szCs w:val="24"/>
        </w:rPr>
        <w:t xml:space="preserve">Ученым Советом </w:t>
      </w:r>
      <w:r w:rsidR="000070E6">
        <w:rPr>
          <w:b/>
          <w:bCs/>
          <w:sz w:val="24"/>
          <w:szCs w:val="24"/>
        </w:rPr>
        <w:t xml:space="preserve">                                                </w:t>
      </w:r>
      <w:r w:rsidR="00634656">
        <w:rPr>
          <w:b/>
          <w:bCs/>
          <w:spacing w:val="-5"/>
          <w:sz w:val="24"/>
          <w:szCs w:val="24"/>
        </w:rPr>
        <w:t>ФГБОУ ВО «СК</w:t>
      </w:r>
      <w:r>
        <w:rPr>
          <w:b/>
          <w:bCs/>
          <w:spacing w:val="-5"/>
          <w:sz w:val="24"/>
          <w:szCs w:val="24"/>
        </w:rPr>
        <w:t>ГА»</w:t>
      </w:r>
    </w:p>
    <w:p w:rsidR="00A02C92" w:rsidRDefault="00C477E3">
      <w:pPr>
        <w:shd w:val="clear" w:color="auto" w:fill="FFFFFF"/>
        <w:tabs>
          <w:tab w:val="left" w:leader="underscore" w:pos="1438"/>
          <w:tab w:val="left" w:leader="underscore" w:pos="3487"/>
        </w:tabs>
        <w:spacing w:line="317" w:lineRule="exact"/>
        <w:ind w:left="732"/>
      </w:pPr>
      <w:r>
        <w:rPr>
          <w:b/>
          <w:bCs/>
          <w:sz w:val="24"/>
          <w:szCs w:val="24"/>
        </w:rPr>
        <w:t>«</w:t>
      </w:r>
      <w:r>
        <w:rPr>
          <w:b/>
          <w:bCs/>
          <w:sz w:val="24"/>
          <w:szCs w:val="24"/>
        </w:rPr>
        <w:tab/>
        <w:t>»</w:t>
      </w:r>
      <w:r>
        <w:rPr>
          <w:b/>
          <w:bCs/>
          <w:sz w:val="24"/>
          <w:szCs w:val="24"/>
        </w:rPr>
        <w:tab/>
      </w:r>
      <w:r>
        <w:rPr>
          <w:b/>
          <w:bCs/>
          <w:spacing w:val="-6"/>
          <w:sz w:val="24"/>
          <w:szCs w:val="24"/>
        </w:rPr>
        <w:t>20</w:t>
      </w:r>
      <w:r w:rsidR="000070E6">
        <w:rPr>
          <w:b/>
          <w:bCs/>
          <w:spacing w:val="-6"/>
          <w:sz w:val="24"/>
          <w:szCs w:val="24"/>
        </w:rPr>
        <w:t>2</w:t>
      </w:r>
      <w:r w:rsidR="00855796">
        <w:rPr>
          <w:b/>
          <w:bCs/>
          <w:spacing w:val="-6"/>
          <w:sz w:val="24"/>
          <w:szCs w:val="24"/>
        </w:rPr>
        <w:t>6</w:t>
      </w:r>
      <w:r>
        <w:rPr>
          <w:b/>
          <w:bCs/>
          <w:spacing w:val="-6"/>
          <w:sz w:val="24"/>
          <w:szCs w:val="24"/>
        </w:rPr>
        <w:t xml:space="preserve"> г.</w:t>
      </w:r>
    </w:p>
    <w:p w:rsidR="00A02C92" w:rsidRDefault="00C477E3">
      <w:pPr>
        <w:shd w:val="clear" w:color="auto" w:fill="FFFFFF"/>
        <w:tabs>
          <w:tab w:val="left" w:leader="underscore" w:pos="4070"/>
        </w:tabs>
        <w:spacing w:line="317" w:lineRule="exact"/>
        <w:ind w:left="730"/>
      </w:pPr>
      <w:r>
        <w:rPr>
          <w:b/>
          <w:bCs/>
          <w:spacing w:val="-3"/>
          <w:sz w:val="24"/>
          <w:szCs w:val="24"/>
        </w:rPr>
        <w:t>Протокол №</w:t>
      </w:r>
      <w:r>
        <w:rPr>
          <w:b/>
          <w:bCs/>
          <w:sz w:val="24"/>
          <w:szCs w:val="24"/>
        </w:rPr>
        <w:tab/>
      </w:r>
    </w:p>
    <w:p w:rsidR="000070E6" w:rsidRDefault="000070E6">
      <w:pPr>
        <w:shd w:val="clear" w:color="auto" w:fill="FFFFFF"/>
        <w:spacing w:line="319" w:lineRule="exact"/>
        <w:ind w:left="2239" w:right="922" w:firstLine="2194"/>
        <w:rPr>
          <w:b/>
          <w:bCs/>
          <w:sz w:val="24"/>
          <w:szCs w:val="24"/>
        </w:rPr>
      </w:pPr>
    </w:p>
    <w:p w:rsidR="00AB5CB1" w:rsidRDefault="00AB5CB1">
      <w:pPr>
        <w:shd w:val="clear" w:color="auto" w:fill="FFFFFF"/>
        <w:spacing w:line="319" w:lineRule="exact"/>
        <w:ind w:left="2239" w:right="922" w:firstLine="2194"/>
        <w:rPr>
          <w:b/>
          <w:bCs/>
          <w:sz w:val="24"/>
          <w:szCs w:val="24"/>
        </w:rPr>
      </w:pPr>
    </w:p>
    <w:p w:rsidR="00AB5CB1" w:rsidRDefault="00C477E3" w:rsidP="00855796">
      <w:pPr>
        <w:shd w:val="clear" w:color="auto" w:fill="FFFFFF"/>
        <w:spacing w:line="319" w:lineRule="exact"/>
        <w:ind w:left="426" w:right="13" w:hanging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УЧЕБНЫЙ ПЛАН</w:t>
      </w:r>
    </w:p>
    <w:p w:rsidR="00902C5C" w:rsidRDefault="00902C5C" w:rsidP="00AB5CB1">
      <w:pPr>
        <w:shd w:val="clear" w:color="auto" w:fill="FFFFFF"/>
        <w:spacing w:line="319" w:lineRule="exact"/>
        <w:ind w:left="426" w:right="922" w:firstLine="2194"/>
        <w:jc w:val="center"/>
        <w:rPr>
          <w:b/>
          <w:bCs/>
          <w:sz w:val="24"/>
          <w:szCs w:val="24"/>
        </w:rPr>
      </w:pPr>
    </w:p>
    <w:p w:rsidR="00855796" w:rsidRPr="00855796" w:rsidRDefault="00855796" w:rsidP="00855796">
      <w:pPr>
        <w:shd w:val="clear" w:color="auto" w:fill="FFFFFF"/>
        <w:spacing w:before="194" w:line="317" w:lineRule="exact"/>
        <w:ind w:left="307"/>
        <w:jc w:val="center"/>
        <w:rPr>
          <w:b/>
          <w:bCs/>
          <w:spacing w:val="-2"/>
          <w:sz w:val="28"/>
          <w:szCs w:val="28"/>
        </w:rPr>
      </w:pPr>
      <w:r w:rsidRPr="00855796">
        <w:rPr>
          <w:b/>
          <w:bCs/>
          <w:spacing w:val="-2"/>
          <w:sz w:val="28"/>
          <w:szCs w:val="28"/>
        </w:rPr>
        <w:t xml:space="preserve">дополнительное профессиональное обучение </w:t>
      </w:r>
      <w:r w:rsidR="001E3862">
        <w:rPr>
          <w:b/>
          <w:bCs/>
          <w:spacing w:val="-2"/>
          <w:sz w:val="28"/>
          <w:szCs w:val="28"/>
        </w:rPr>
        <w:t>повышения квалификации</w:t>
      </w:r>
    </w:p>
    <w:p w:rsidR="00855796" w:rsidRPr="00855796" w:rsidRDefault="00855796" w:rsidP="00855796">
      <w:pPr>
        <w:shd w:val="clear" w:color="auto" w:fill="FFFFFF"/>
        <w:spacing w:before="194" w:line="317" w:lineRule="exact"/>
        <w:ind w:left="307"/>
        <w:jc w:val="center"/>
        <w:rPr>
          <w:b/>
          <w:bCs/>
          <w:sz w:val="28"/>
          <w:szCs w:val="28"/>
        </w:rPr>
      </w:pPr>
      <w:r w:rsidRPr="00855796">
        <w:rPr>
          <w:b/>
          <w:bCs/>
          <w:sz w:val="28"/>
          <w:szCs w:val="28"/>
        </w:rPr>
        <w:t>«</w:t>
      </w:r>
      <w:r w:rsidR="004507BC" w:rsidRPr="004507BC">
        <w:rPr>
          <w:b/>
          <w:bCs/>
          <w:sz w:val="28"/>
          <w:szCs w:val="28"/>
        </w:rPr>
        <w:t>Оператор переносного беспилотного комплекса кинетического перехвата</w:t>
      </w:r>
      <w:r w:rsidRPr="00855796">
        <w:rPr>
          <w:b/>
          <w:bCs/>
          <w:sz w:val="28"/>
          <w:szCs w:val="28"/>
        </w:rPr>
        <w:t>»</w:t>
      </w:r>
    </w:p>
    <w:p w:rsidR="000A5030" w:rsidRDefault="001F0916" w:rsidP="0076533A">
      <w:pPr>
        <w:shd w:val="clear" w:color="auto" w:fill="FFFFFF"/>
        <w:spacing w:before="194" w:line="317" w:lineRule="exact"/>
        <w:ind w:left="307"/>
        <w:jc w:val="both"/>
        <w:rPr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 xml:space="preserve">Категория   слушателей:   </w:t>
      </w:r>
      <w:r>
        <w:rPr>
          <w:spacing w:val="-1"/>
          <w:sz w:val="24"/>
          <w:szCs w:val="24"/>
        </w:rPr>
        <w:t xml:space="preserve">  </w:t>
      </w:r>
      <w:r w:rsidR="004507BC">
        <w:rPr>
          <w:spacing w:val="-1"/>
          <w:sz w:val="24"/>
          <w:szCs w:val="24"/>
        </w:rPr>
        <w:t xml:space="preserve">Возраст от 18 лет. </w:t>
      </w:r>
      <w:r w:rsidR="004507BC" w:rsidRPr="004507BC">
        <w:rPr>
          <w:spacing w:val="-1"/>
          <w:sz w:val="24"/>
          <w:szCs w:val="24"/>
        </w:rPr>
        <w:t>Наличие среднего общего или среднег</w:t>
      </w:r>
      <w:r w:rsidR="004507BC">
        <w:rPr>
          <w:spacing w:val="-1"/>
          <w:sz w:val="24"/>
          <w:szCs w:val="24"/>
        </w:rPr>
        <w:t>о профессионального образования.</w:t>
      </w:r>
      <w:r w:rsidR="0076533A" w:rsidRPr="0076533A">
        <w:t xml:space="preserve"> </w:t>
      </w:r>
      <w:r w:rsidR="0076533A" w:rsidRPr="0076533A">
        <w:rPr>
          <w:spacing w:val="-1"/>
          <w:sz w:val="24"/>
          <w:szCs w:val="24"/>
        </w:rPr>
        <w:t xml:space="preserve">Военнослужащие и сотрудники силовых ведомств, проходящие службу (в </w:t>
      </w:r>
      <w:proofErr w:type="spellStart"/>
      <w:r w:rsidR="0076533A" w:rsidRPr="0076533A">
        <w:rPr>
          <w:spacing w:val="-1"/>
          <w:sz w:val="24"/>
          <w:szCs w:val="24"/>
        </w:rPr>
        <w:t>т.ч</w:t>
      </w:r>
      <w:proofErr w:type="spellEnd"/>
      <w:r w:rsidR="0076533A" w:rsidRPr="0076533A">
        <w:rPr>
          <w:spacing w:val="-1"/>
          <w:sz w:val="24"/>
          <w:szCs w:val="24"/>
        </w:rPr>
        <w:t xml:space="preserve">. по контракту) в подразделениях, применяющих или планирующих применение </w:t>
      </w:r>
      <w:proofErr w:type="spellStart"/>
      <w:r w:rsidR="0076533A" w:rsidRPr="0076533A">
        <w:rPr>
          <w:spacing w:val="-1"/>
          <w:sz w:val="24"/>
          <w:szCs w:val="24"/>
        </w:rPr>
        <w:t>БпЛА</w:t>
      </w:r>
      <w:proofErr w:type="spellEnd"/>
      <w:r w:rsidR="0076533A">
        <w:rPr>
          <w:spacing w:val="-1"/>
          <w:sz w:val="24"/>
          <w:szCs w:val="24"/>
        </w:rPr>
        <w:t xml:space="preserve">. </w:t>
      </w:r>
      <w:r w:rsidR="0076533A" w:rsidRPr="0076533A">
        <w:rPr>
          <w:spacing w:val="-1"/>
          <w:sz w:val="24"/>
          <w:szCs w:val="24"/>
        </w:rPr>
        <w:t>Сотрудники частных охранных предприятий и ведомственной охраны, выполняющие задачи ох</w:t>
      </w:r>
      <w:r w:rsidR="0076533A">
        <w:rPr>
          <w:spacing w:val="-1"/>
          <w:sz w:val="24"/>
          <w:szCs w:val="24"/>
        </w:rPr>
        <w:t>раны к</w:t>
      </w:r>
      <w:bookmarkStart w:id="0" w:name="_GoBack"/>
      <w:bookmarkEnd w:id="0"/>
      <w:r w:rsidR="0076533A">
        <w:rPr>
          <w:spacing w:val="-1"/>
          <w:sz w:val="24"/>
          <w:szCs w:val="24"/>
        </w:rPr>
        <w:t xml:space="preserve">ритически важных объектов. </w:t>
      </w:r>
      <w:r w:rsidR="0076533A" w:rsidRPr="0076533A">
        <w:rPr>
          <w:spacing w:val="-1"/>
          <w:sz w:val="24"/>
          <w:szCs w:val="24"/>
        </w:rPr>
        <w:t xml:space="preserve">Работники предприятий ТЭК, транспортной инфраструктуры и промышленности, отвечающие </w:t>
      </w:r>
      <w:r w:rsidR="0076533A">
        <w:rPr>
          <w:spacing w:val="-1"/>
          <w:sz w:val="24"/>
          <w:szCs w:val="24"/>
        </w:rPr>
        <w:t xml:space="preserve">за </w:t>
      </w:r>
      <w:proofErr w:type="spellStart"/>
      <w:r w:rsidR="0076533A">
        <w:rPr>
          <w:spacing w:val="-1"/>
          <w:sz w:val="24"/>
          <w:szCs w:val="24"/>
        </w:rPr>
        <w:t>антидроновую</w:t>
      </w:r>
      <w:proofErr w:type="spellEnd"/>
      <w:r w:rsidR="0076533A">
        <w:rPr>
          <w:spacing w:val="-1"/>
          <w:sz w:val="24"/>
          <w:szCs w:val="24"/>
        </w:rPr>
        <w:t xml:space="preserve"> защиту объектов. </w:t>
      </w:r>
      <w:r w:rsidR="0076533A" w:rsidRPr="0076533A">
        <w:rPr>
          <w:spacing w:val="-1"/>
          <w:sz w:val="24"/>
          <w:szCs w:val="24"/>
        </w:rPr>
        <w:t>Специалисты организаций, эксплуатирующих беспилотные авиационные системы (внешние пилоты, операторы наземных станций управления).</w:t>
      </w:r>
      <w:r w:rsidR="004507BC">
        <w:rPr>
          <w:spacing w:val="-1"/>
          <w:sz w:val="24"/>
          <w:szCs w:val="24"/>
        </w:rPr>
        <w:t xml:space="preserve"> </w:t>
      </w:r>
      <w:r w:rsidR="004507BC" w:rsidRPr="004507BC">
        <w:rPr>
          <w:spacing w:val="-1"/>
          <w:sz w:val="24"/>
          <w:szCs w:val="24"/>
        </w:rPr>
        <w:t>Отсутствие медицинских противопоказаний к работе на высоте и в условиях повышенной концентрации внимания.</w:t>
      </w:r>
      <w:r w:rsidR="0076533A">
        <w:rPr>
          <w:spacing w:val="-1"/>
          <w:sz w:val="24"/>
          <w:szCs w:val="24"/>
        </w:rPr>
        <w:t xml:space="preserve"> </w:t>
      </w:r>
    </w:p>
    <w:p w:rsidR="001F0916" w:rsidRDefault="001F0916" w:rsidP="008A2F95">
      <w:pPr>
        <w:shd w:val="clear" w:color="auto" w:fill="FFFFFF"/>
        <w:spacing w:before="194" w:line="317" w:lineRule="exact"/>
        <w:ind w:left="307"/>
      </w:pPr>
      <w:r>
        <w:rPr>
          <w:b/>
          <w:bCs/>
          <w:sz w:val="24"/>
          <w:szCs w:val="24"/>
        </w:rPr>
        <w:t xml:space="preserve">Форма обучения: </w:t>
      </w:r>
      <w:r>
        <w:rPr>
          <w:sz w:val="24"/>
          <w:szCs w:val="24"/>
        </w:rPr>
        <w:t>очн</w:t>
      </w:r>
      <w:r w:rsidR="008A2F95">
        <w:rPr>
          <w:sz w:val="24"/>
          <w:szCs w:val="24"/>
        </w:rPr>
        <w:t>ая</w:t>
      </w:r>
    </w:p>
    <w:p w:rsidR="001F0916" w:rsidRDefault="001F0916" w:rsidP="001F0916">
      <w:pPr>
        <w:shd w:val="clear" w:color="auto" w:fill="FFFFFF"/>
        <w:spacing w:line="317" w:lineRule="exact"/>
        <w:ind w:left="302"/>
      </w:pPr>
      <w:r>
        <w:rPr>
          <w:b/>
          <w:bCs/>
          <w:spacing w:val="-1"/>
          <w:sz w:val="24"/>
          <w:szCs w:val="24"/>
        </w:rPr>
        <w:t xml:space="preserve">Вид занятий: </w:t>
      </w:r>
      <w:r>
        <w:rPr>
          <w:spacing w:val="-1"/>
          <w:sz w:val="24"/>
          <w:szCs w:val="24"/>
        </w:rPr>
        <w:t xml:space="preserve">лекционные, </w:t>
      </w:r>
      <w:r w:rsidR="008A2F95">
        <w:rPr>
          <w:spacing w:val="-1"/>
          <w:sz w:val="24"/>
          <w:szCs w:val="24"/>
        </w:rPr>
        <w:t>практические</w:t>
      </w:r>
      <w:r>
        <w:rPr>
          <w:spacing w:val="-1"/>
          <w:sz w:val="24"/>
          <w:szCs w:val="24"/>
        </w:rPr>
        <w:t xml:space="preserve"> занятия.</w:t>
      </w:r>
    </w:p>
    <w:p w:rsidR="001F0916" w:rsidRDefault="001F0916" w:rsidP="001F0916">
      <w:pPr>
        <w:shd w:val="clear" w:color="auto" w:fill="FFFFFF"/>
        <w:spacing w:line="317" w:lineRule="exact"/>
        <w:ind w:left="307"/>
      </w:pPr>
      <w:r>
        <w:rPr>
          <w:b/>
          <w:bCs/>
          <w:spacing w:val="-1"/>
          <w:sz w:val="24"/>
          <w:szCs w:val="24"/>
        </w:rPr>
        <w:t xml:space="preserve">Срок обучения: </w:t>
      </w:r>
      <w:r w:rsidR="004507BC">
        <w:rPr>
          <w:spacing w:val="-1"/>
          <w:sz w:val="24"/>
          <w:szCs w:val="24"/>
        </w:rPr>
        <w:t>16</w:t>
      </w:r>
      <w:r w:rsidR="008A2F95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академических час</w:t>
      </w:r>
      <w:r w:rsidR="004507BC">
        <w:rPr>
          <w:spacing w:val="-1"/>
          <w:sz w:val="24"/>
          <w:szCs w:val="24"/>
        </w:rPr>
        <w:t>ов</w:t>
      </w:r>
      <w:r>
        <w:rPr>
          <w:spacing w:val="-1"/>
          <w:sz w:val="24"/>
          <w:szCs w:val="24"/>
        </w:rPr>
        <w:t>.</w:t>
      </w:r>
    </w:p>
    <w:p w:rsidR="001F0916" w:rsidRDefault="001F0916" w:rsidP="001F0916">
      <w:pPr>
        <w:shd w:val="clear" w:color="auto" w:fill="FFFFFF"/>
        <w:spacing w:before="5" w:line="317" w:lineRule="exact"/>
        <w:ind w:left="302"/>
      </w:pPr>
      <w:r>
        <w:rPr>
          <w:b/>
          <w:bCs/>
          <w:sz w:val="24"/>
          <w:szCs w:val="24"/>
        </w:rPr>
        <w:t>Ит</w:t>
      </w:r>
      <w:r w:rsidR="001D1173">
        <w:rPr>
          <w:b/>
          <w:bCs/>
          <w:sz w:val="24"/>
          <w:szCs w:val="24"/>
        </w:rPr>
        <w:t xml:space="preserve">оговый документ: </w:t>
      </w:r>
      <w:r w:rsidR="00855796">
        <w:rPr>
          <w:bCs/>
          <w:sz w:val="24"/>
          <w:szCs w:val="24"/>
        </w:rPr>
        <w:t>свидетельство о профессиональном обучении</w:t>
      </w:r>
    </w:p>
    <w:p w:rsidR="00A02C92" w:rsidRDefault="00A02C92">
      <w:pPr>
        <w:spacing w:after="403" w:line="1" w:lineRule="exact"/>
        <w:rPr>
          <w:sz w:val="2"/>
          <w:szCs w:val="2"/>
        </w:rPr>
      </w:pPr>
    </w:p>
    <w:tbl>
      <w:tblPr>
        <w:tblW w:w="1049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2"/>
        <w:gridCol w:w="5272"/>
        <w:gridCol w:w="850"/>
        <w:gridCol w:w="709"/>
        <w:gridCol w:w="709"/>
        <w:gridCol w:w="709"/>
        <w:gridCol w:w="1559"/>
      </w:tblGrid>
      <w:tr w:rsidR="00C35883" w:rsidRPr="00C477E3" w:rsidTr="00182DDA">
        <w:trPr>
          <w:trHeight w:hRule="exact" w:val="322"/>
        </w:trPr>
        <w:tc>
          <w:tcPr>
            <w:tcW w:w="68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  <w:spacing w:line="274" w:lineRule="exact"/>
              <w:ind w:left="5" w:right="130"/>
            </w:pPr>
            <w:r>
              <w:rPr>
                <w:sz w:val="24"/>
                <w:szCs w:val="24"/>
              </w:rPr>
              <w:t>№ п/п</w:t>
            </w:r>
          </w:p>
          <w:p w:rsidR="00C35883" w:rsidRPr="00C477E3" w:rsidRDefault="00C35883"/>
          <w:p w:rsidR="00C35883" w:rsidRPr="00C477E3" w:rsidRDefault="00C35883" w:rsidP="00170156"/>
        </w:tc>
        <w:tc>
          <w:tcPr>
            <w:tcW w:w="52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  <w:ind w:left="773"/>
            </w:pPr>
            <w:r>
              <w:rPr>
                <w:sz w:val="24"/>
                <w:szCs w:val="24"/>
              </w:rPr>
              <w:t xml:space="preserve">Наименование </w:t>
            </w:r>
            <w:r w:rsidR="002E0C77">
              <w:rPr>
                <w:sz w:val="24"/>
                <w:szCs w:val="24"/>
              </w:rPr>
              <w:t>разделов</w:t>
            </w:r>
          </w:p>
          <w:p w:rsidR="00C35883" w:rsidRPr="00C477E3" w:rsidRDefault="00C35883"/>
          <w:p w:rsidR="00C35883" w:rsidRPr="00C477E3" w:rsidRDefault="00C35883" w:rsidP="005C6164"/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  <w:ind w:left="797"/>
            </w:pPr>
            <w:r>
              <w:rPr>
                <w:sz w:val="24"/>
                <w:szCs w:val="24"/>
              </w:rPr>
              <w:t>Объем часов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  <w:spacing w:line="276" w:lineRule="exact"/>
              <w:jc w:val="center"/>
            </w:pPr>
            <w:r>
              <w:rPr>
                <w:sz w:val="24"/>
                <w:szCs w:val="24"/>
              </w:rPr>
              <w:t>Форма</w:t>
            </w:r>
          </w:p>
          <w:p w:rsidR="00C35883" w:rsidRPr="00C477E3" w:rsidRDefault="00C35883">
            <w:pPr>
              <w:shd w:val="clear" w:color="auto" w:fill="FFFFFF"/>
              <w:spacing w:line="276" w:lineRule="exact"/>
              <w:jc w:val="center"/>
            </w:pPr>
            <w:proofErr w:type="spellStart"/>
            <w:proofErr w:type="gramStart"/>
            <w:r>
              <w:rPr>
                <w:spacing w:val="-4"/>
                <w:sz w:val="24"/>
                <w:szCs w:val="24"/>
              </w:rPr>
              <w:t>промежу</w:t>
            </w:r>
            <w:proofErr w:type="spellEnd"/>
            <w:r w:rsidR="007261A3">
              <w:rPr>
                <w:spacing w:val="-4"/>
                <w:sz w:val="24"/>
                <w:szCs w:val="24"/>
              </w:rPr>
              <w:t>-</w:t>
            </w:r>
            <w:r>
              <w:rPr>
                <w:spacing w:val="-4"/>
                <w:sz w:val="24"/>
                <w:szCs w:val="24"/>
              </w:rPr>
              <w:t>точной</w:t>
            </w:r>
            <w:proofErr w:type="gramEnd"/>
          </w:p>
          <w:p w:rsidR="00C35883" w:rsidRPr="00C477E3" w:rsidRDefault="00C35883">
            <w:pPr>
              <w:shd w:val="clear" w:color="auto" w:fill="FFFFFF"/>
              <w:spacing w:line="276" w:lineRule="exact"/>
              <w:jc w:val="center"/>
            </w:pPr>
            <w:r>
              <w:rPr>
                <w:sz w:val="24"/>
                <w:szCs w:val="24"/>
              </w:rPr>
              <w:t>аттестации</w:t>
            </w:r>
          </w:p>
          <w:p w:rsidR="00C35883" w:rsidRPr="00C477E3" w:rsidRDefault="00C35883">
            <w:pPr>
              <w:shd w:val="clear" w:color="auto" w:fill="FFFFFF"/>
            </w:pPr>
          </w:p>
          <w:p w:rsidR="00C35883" w:rsidRPr="00C477E3" w:rsidRDefault="00C35883" w:rsidP="00BA4F3B">
            <w:pPr>
              <w:shd w:val="clear" w:color="auto" w:fill="FFFFFF"/>
            </w:pPr>
          </w:p>
        </w:tc>
      </w:tr>
      <w:tr w:rsidR="00C35883" w:rsidRPr="00C477E3" w:rsidTr="00AB5CB1">
        <w:trPr>
          <w:trHeight w:hRule="exact" w:val="413"/>
        </w:trPr>
        <w:tc>
          <w:tcPr>
            <w:tcW w:w="68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/>
        </w:tc>
        <w:tc>
          <w:tcPr>
            <w:tcW w:w="527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/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</w:pPr>
            <w:r>
              <w:rPr>
                <w:spacing w:val="-5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Аудиторных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</w:pPr>
            <w:r>
              <w:rPr>
                <w:spacing w:val="-6"/>
                <w:sz w:val="24"/>
                <w:szCs w:val="24"/>
              </w:rPr>
              <w:t>СРО</w:t>
            </w:r>
          </w:p>
        </w:tc>
        <w:tc>
          <w:tcPr>
            <w:tcW w:w="1559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</w:pPr>
          </w:p>
        </w:tc>
      </w:tr>
      <w:tr w:rsidR="00C35883" w:rsidRPr="00C477E3" w:rsidTr="00AB5CB1">
        <w:trPr>
          <w:trHeight w:hRule="exact" w:val="413"/>
        </w:trPr>
        <w:tc>
          <w:tcPr>
            <w:tcW w:w="68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/>
        </w:tc>
        <w:tc>
          <w:tcPr>
            <w:tcW w:w="52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/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Default="00C35883">
            <w:pPr>
              <w:shd w:val="clear" w:color="auto" w:fill="FFFFFF"/>
              <w:rPr>
                <w:spacing w:val="-5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35883" w:rsidRDefault="00C35883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Лек.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Default="008A2843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</w:t>
            </w:r>
            <w:r w:rsidR="00C35883">
              <w:rPr>
                <w:spacing w:val="-2"/>
                <w:sz w:val="24"/>
                <w:szCs w:val="24"/>
              </w:rPr>
              <w:t>.З.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Default="00C35883">
            <w:pPr>
              <w:shd w:val="clear" w:color="auto" w:fill="FFFFFF"/>
              <w:rPr>
                <w:spacing w:val="-6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</w:pPr>
          </w:p>
        </w:tc>
      </w:tr>
      <w:tr w:rsidR="0010566E" w:rsidRPr="00C477E3" w:rsidTr="00AB5CB1">
        <w:trPr>
          <w:trHeight w:hRule="exact" w:val="543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66E" w:rsidRPr="00C477E3" w:rsidRDefault="0010566E">
            <w:pPr>
              <w:shd w:val="clear" w:color="auto" w:fill="FFFFFF"/>
              <w:ind w:left="19"/>
            </w:pP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66E" w:rsidRPr="0010566E" w:rsidRDefault="0010566E" w:rsidP="008A2F95">
            <w:pPr>
              <w:shd w:val="clear" w:color="auto" w:fill="FFFFFF"/>
              <w:tabs>
                <w:tab w:val="left" w:pos="141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Раздел 1.</w:t>
            </w:r>
            <w:r>
              <w:rPr>
                <w:b/>
                <w:bCs/>
                <w:sz w:val="24"/>
                <w:szCs w:val="24"/>
              </w:rPr>
              <w:tab/>
            </w:r>
            <w:r w:rsidR="004507BC" w:rsidRPr="004507BC">
              <w:rPr>
                <w:b/>
                <w:bCs/>
                <w:sz w:val="24"/>
                <w:szCs w:val="24"/>
              </w:rPr>
              <w:t xml:space="preserve">Теоретические основы кинетического перехвата </w:t>
            </w:r>
            <w:proofErr w:type="spellStart"/>
            <w:r w:rsidR="004507BC" w:rsidRPr="004507BC">
              <w:rPr>
                <w:b/>
                <w:bCs/>
                <w:sz w:val="24"/>
                <w:szCs w:val="24"/>
              </w:rPr>
              <w:t>БпЛА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66E" w:rsidRPr="00F0583B" w:rsidRDefault="0076533A" w:rsidP="00FC72F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0566E" w:rsidRPr="00F0583B" w:rsidRDefault="0076533A" w:rsidP="00FC72F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66E" w:rsidRPr="00F0583B" w:rsidRDefault="008A2843" w:rsidP="00FC72F3">
            <w:pPr>
              <w:shd w:val="clear" w:color="auto" w:fill="FFFFFF"/>
              <w:ind w:hanging="322"/>
              <w:jc w:val="center"/>
              <w:rPr>
                <w:sz w:val="24"/>
                <w:szCs w:val="24"/>
              </w:rPr>
            </w:pPr>
            <w:r w:rsidRPr="00F0583B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66E" w:rsidRPr="00FC72F3" w:rsidRDefault="0076533A" w:rsidP="001D1173">
            <w:pPr>
              <w:shd w:val="clear" w:color="auto" w:fill="FFFFFF"/>
              <w:ind w:left="-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566E" w:rsidRPr="006204DE" w:rsidRDefault="0010566E" w:rsidP="006204D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C35883" w:rsidRPr="00C477E3" w:rsidTr="00147661">
        <w:trPr>
          <w:trHeight w:hRule="exact" w:val="863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 w:rsidP="00A23C98">
            <w:pPr>
              <w:shd w:val="clear" w:color="auto" w:fill="FFFFFF"/>
              <w:ind w:left="19"/>
            </w:pPr>
            <w:r w:rsidRPr="00C477E3">
              <w:rPr>
                <w:sz w:val="24"/>
                <w:szCs w:val="24"/>
              </w:rPr>
              <w:t>1</w:t>
            </w:r>
            <w:r w:rsidR="0010566E">
              <w:rPr>
                <w:sz w:val="24"/>
                <w:szCs w:val="24"/>
              </w:rPr>
              <w:t>.1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F72" w:rsidRDefault="00C35883" w:rsidP="00A23C98">
            <w:pPr>
              <w:shd w:val="clear" w:color="auto" w:fill="FFFFFF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Тема 1. </w:t>
            </w:r>
          </w:p>
          <w:p w:rsidR="00C35883" w:rsidRPr="00147661" w:rsidRDefault="004507BC" w:rsidP="00A23C98">
            <w:pPr>
              <w:shd w:val="clear" w:color="auto" w:fill="FFFFFF"/>
              <w:rPr>
                <w:bCs/>
                <w:spacing w:val="-2"/>
                <w:sz w:val="24"/>
                <w:szCs w:val="24"/>
              </w:rPr>
            </w:pPr>
            <w:r w:rsidRPr="004507BC">
              <w:rPr>
                <w:bCs/>
                <w:spacing w:val="-2"/>
                <w:sz w:val="24"/>
                <w:szCs w:val="24"/>
              </w:rPr>
              <w:t xml:space="preserve">Классификация и тактико-технические характеристики </w:t>
            </w:r>
            <w:proofErr w:type="spellStart"/>
            <w:r w:rsidRPr="004507BC">
              <w:rPr>
                <w:bCs/>
                <w:spacing w:val="-2"/>
                <w:sz w:val="24"/>
                <w:szCs w:val="24"/>
              </w:rPr>
              <w:t>БпЛА</w:t>
            </w:r>
            <w:proofErr w:type="spellEnd"/>
            <w:r w:rsidRPr="004507BC">
              <w:rPr>
                <w:bCs/>
                <w:spacing w:val="-2"/>
                <w:sz w:val="24"/>
                <w:szCs w:val="24"/>
              </w:rPr>
              <w:t>-нарушителей. Угрозы и сценарии применения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8A2843" w:rsidP="00FC72F3">
            <w:pPr>
              <w:shd w:val="clear" w:color="auto" w:fill="FFFFFF"/>
              <w:ind w:hanging="322"/>
              <w:jc w:val="center"/>
              <w:rPr>
                <w:sz w:val="24"/>
                <w:szCs w:val="24"/>
              </w:rPr>
            </w:pPr>
            <w:r w:rsidRPr="00F0583B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FC72F3" w:rsidRDefault="004507BC" w:rsidP="002E0C77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</w:pPr>
          </w:p>
        </w:tc>
      </w:tr>
      <w:tr w:rsidR="00C35883" w:rsidRPr="00C477E3" w:rsidTr="00712F72">
        <w:trPr>
          <w:trHeight w:hRule="exact" w:val="848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 w:rsidP="0010566E">
            <w:pPr>
              <w:shd w:val="clear" w:color="auto" w:fill="FFFFFF"/>
              <w:ind w:left="34"/>
            </w:pPr>
            <w:r w:rsidRPr="00C477E3">
              <w:rPr>
                <w:sz w:val="24"/>
                <w:szCs w:val="24"/>
              </w:rPr>
              <w:t>1.</w:t>
            </w:r>
            <w:r w:rsidR="0010566E">
              <w:rPr>
                <w:sz w:val="24"/>
                <w:szCs w:val="24"/>
              </w:rPr>
              <w:t>2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F72" w:rsidRDefault="0010566E" w:rsidP="0010566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10566E">
              <w:rPr>
                <w:b/>
                <w:sz w:val="24"/>
                <w:szCs w:val="24"/>
              </w:rPr>
              <w:t>Тема 2</w:t>
            </w:r>
            <w:r>
              <w:rPr>
                <w:b/>
                <w:sz w:val="24"/>
                <w:szCs w:val="24"/>
              </w:rPr>
              <w:t xml:space="preserve">. </w:t>
            </w:r>
          </w:p>
          <w:p w:rsidR="00C35883" w:rsidRPr="0010566E" w:rsidRDefault="004507BC" w:rsidP="0010566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4507BC">
              <w:rPr>
                <w:bCs/>
                <w:spacing w:val="-2"/>
                <w:sz w:val="24"/>
                <w:szCs w:val="24"/>
              </w:rPr>
              <w:t>Принципы и способы кинетического перехвата. Обзор переносных комплексов перехвата (ПКП)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8A2843" w:rsidP="00FC72F3">
            <w:pPr>
              <w:shd w:val="clear" w:color="auto" w:fill="FFFFFF"/>
              <w:ind w:hanging="322"/>
              <w:jc w:val="center"/>
              <w:rPr>
                <w:sz w:val="24"/>
                <w:szCs w:val="24"/>
              </w:rPr>
            </w:pPr>
            <w:r w:rsidRPr="00F0583B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FC72F3" w:rsidRDefault="004507BC" w:rsidP="002E0C77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  <w:spacing w:line="283" w:lineRule="exact"/>
              <w:ind w:left="509" w:right="521"/>
              <w:jc w:val="center"/>
            </w:pPr>
          </w:p>
        </w:tc>
      </w:tr>
      <w:tr w:rsidR="00C35883" w:rsidRPr="00C477E3" w:rsidTr="00147661">
        <w:trPr>
          <w:trHeight w:hRule="exact" w:val="561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 w:rsidP="0010566E">
            <w:pPr>
              <w:shd w:val="clear" w:color="auto" w:fill="FFFFFF"/>
              <w:ind w:left="34"/>
            </w:pPr>
            <w:r w:rsidRPr="00C477E3">
              <w:rPr>
                <w:sz w:val="24"/>
                <w:szCs w:val="24"/>
              </w:rPr>
              <w:t>1.</w:t>
            </w:r>
            <w:r w:rsidR="0010566E">
              <w:rPr>
                <w:sz w:val="24"/>
                <w:szCs w:val="24"/>
              </w:rPr>
              <w:t>3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12F72" w:rsidRDefault="0010566E" w:rsidP="00712F72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10566E">
              <w:rPr>
                <w:b/>
                <w:sz w:val="24"/>
                <w:szCs w:val="24"/>
              </w:rPr>
              <w:t>Тема 3</w:t>
            </w:r>
            <w:r>
              <w:rPr>
                <w:b/>
                <w:sz w:val="24"/>
                <w:szCs w:val="24"/>
              </w:rPr>
              <w:t xml:space="preserve">. </w:t>
            </w:r>
          </w:p>
          <w:p w:rsidR="00C35883" w:rsidRPr="0010566E" w:rsidRDefault="004507BC" w:rsidP="00712F72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4507BC">
              <w:rPr>
                <w:sz w:val="24"/>
                <w:szCs w:val="24"/>
              </w:rPr>
              <w:t>Устройство, состав и ТТХ переносного комплекса кинетического перехвата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8A2843" w:rsidP="00FC72F3">
            <w:pPr>
              <w:shd w:val="clear" w:color="auto" w:fill="FFFFFF"/>
              <w:ind w:hanging="322"/>
              <w:jc w:val="center"/>
              <w:rPr>
                <w:sz w:val="24"/>
                <w:szCs w:val="24"/>
              </w:rPr>
            </w:pPr>
            <w:r w:rsidRPr="00F0583B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FC72F3" w:rsidRDefault="004507BC" w:rsidP="002E0C77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  <w:spacing w:line="278" w:lineRule="exact"/>
              <w:ind w:left="506" w:right="523"/>
              <w:jc w:val="center"/>
            </w:pPr>
          </w:p>
        </w:tc>
      </w:tr>
      <w:tr w:rsidR="00C35883" w:rsidRPr="00C477E3" w:rsidTr="008A2843">
        <w:trPr>
          <w:trHeight w:hRule="exact" w:val="572"/>
        </w:trPr>
        <w:tc>
          <w:tcPr>
            <w:tcW w:w="6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C477E3" w:rsidRDefault="00C35883">
            <w:pPr>
              <w:shd w:val="clear" w:color="auto" w:fill="FFFFFF"/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Default="00EE5113">
            <w:pPr>
              <w:shd w:val="clear" w:color="auto" w:fill="FFFFFF"/>
              <w:spacing w:line="278" w:lineRule="exact"/>
              <w:ind w:right="293"/>
              <w:rPr>
                <w:sz w:val="24"/>
                <w:szCs w:val="24"/>
              </w:rPr>
            </w:pPr>
            <w:r w:rsidRPr="00EE5113">
              <w:rPr>
                <w:b/>
                <w:sz w:val="24"/>
                <w:szCs w:val="24"/>
              </w:rPr>
              <w:t>Тема 4.</w:t>
            </w:r>
            <w:r>
              <w:rPr>
                <w:sz w:val="24"/>
                <w:szCs w:val="24"/>
              </w:rPr>
              <w:t xml:space="preserve"> </w:t>
            </w:r>
            <w:r w:rsidR="004507BC" w:rsidRPr="004507BC">
              <w:rPr>
                <w:sz w:val="24"/>
                <w:szCs w:val="24"/>
              </w:rPr>
              <w:t>Нормативно-правовые основы применения ПКП. Правила безопасности и ответственность оператора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5883" w:rsidRPr="00F0583B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F0583B" w:rsidRDefault="008A2843" w:rsidP="00FC72F3">
            <w:pPr>
              <w:shd w:val="clear" w:color="auto" w:fill="FFFFFF"/>
              <w:ind w:hanging="322"/>
              <w:jc w:val="center"/>
              <w:rPr>
                <w:sz w:val="24"/>
                <w:szCs w:val="24"/>
              </w:rPr>
            </w:pPr>
            <w:r w:rsidRPr="00F0583B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Pr="00FC72F3" w:rsidRDefault="004507BC" w:rsidP="002E0C77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35883" w:rsidRDefault="00C35883">
            <w:pPr>
              <w:shd w:val="clear" w:color="auto" w:fill="FFFFFF"/>
              <w:spacing w:line="278" w:lineRule="exact"/>
              <w:ind w:left="506" w:right="523"/>
              <w:jc w:val="center"/>
              <w:rPr>
                <w:sz w:val="24"/>
                <w:szCs w:val="24"/>
              </w:rPr>
            </w:pPr>
          </w:p>
        </w:tc>
      </w:tr>
      <w:tr w:rsidR="004507BC" w:rsidRPr="00C477E3" w:rsidTr="008A2843">
        <w:trPr>
          <w:trHeight w:hRule="exact" w:val="572"/>
        </w:trPr>
        <w:tc>
          <w:tcPr>
            <w:tcW w:w="6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507BC" w:rsidRDefault="004507BC">
            <w:pPr>
              <w:shd w:val="clear" w:color="auto" w:fill="FFFFFF"/>
              <w:ind w:left="34"/>
              <w:rPr>
                <w:sz w:val="24"/>
                <w:szCs w:val="24"/>
              </w:rPr>
            </w:pPr>
          </w:p>
        </w:tc>
        <w:tc>
          <w:tcPr>
            <w:tcW w:w="527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507BC" w:rsidRPr="00EE5113" w:rsidRDefault="004507BC">
            <w:pPr>
              <w:shd w:val="clear" w:color="auto" w:fill="FFFFFF"/>
              <w:spacing w:line="278" w:lineRule="exact"/>
              <w:ind w:right="293"/>
              <w:rPr>
                <w:b/>
                <w:sz w:val="24"/>
                <w:szCs w:val="24"/>
              </w:rPr>
            </w:pPr>
            <w:r w:rsidRPr="004507BC">
              <w:rPr>
                <w:b/>
                <w:sz w:val="24"/>
                <w:szCs w:val="24"/>
              </w:rPr>
              <w:t>Основы аэродинамики, баллистики и наведения при кинетическом перехвате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507BC" w:rsidRDefault="004507BC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ind w:hanging="322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507BC" w:rsidRDefault="004507BC" w:rsidP="002E0C77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507BC" w:rsidRDefault="004507BC">
            <w:pPr>
              <w:shd w:val="clear" w:color="auto" w:fill="FFFFFF"/>
              <w:spacing w:line="278" w:lineRule="exact"/>
              <w:ind w:left="506" w:right="523"/>
              <w:jc w:val="center"/>
              <w:rPr>
                <w:sz w:val="24"/>
                <w:szCs w:val="24"/>
              </w:rPr>
            </w:pPr>
          </w:p>
        </w:tc>
      </w:tr>
      <w:tr w:rsidR="00AB5CB1" w:rsidRPr="00C477E3" w:rsidTr="008A2843">
        <w:trPr>
          <w:trHeight w:hRule="exact" w:val="562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CB1" w:rsidRPr="00C477E3" w:rsidRDefault="00AB5CB1" w:rsidP="0073578E">
            <w:pPr>
              <w:shd w:val="clear" w:color="auto" w:fill="FFFFFF"/>
              <w:ind w:left="2"/>
            </w:pPr>
            <w:r w:rsidRPr="00C477E3">
              <w:rPr>
                <w:sz w:val="24"/>
                <w:szCs w:val="24"/>
              </w:rPr>
              <w:t>2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2F72" w:rsidRPr="00712F72" w:rsidRDefault="00712F72" w:rsidP="00712F72">
            <w:pPr>
              <w:shd w:val="clear" w:color="auto" w:fill="FFFFFF"/>
              <w:rPr>
                <w:b/>
                <w:bCs/>
                <w:spacing w:val="-2"/>
                <w:sz w:val="24"/>
                <w:szCs w:val="24"/>
              </w:rPr>
            </w:pPr>
            <w:r w:rsidRPr="00712F72">
              <w:rPr>
                <w:b/>
                <w:bCs/>
                <w:spacing w:val="-2"/>
                <w:sz w:val="24"/>
                <w:szCs w:val="24"/>
              </w:rPr>
              <w:t xml:space="preserve">Раздел 2. </w:t>
            </w:r>
          </w:p>
          <w:p w:rsidR="00AB5CB1" w:rsidRPr="00C477E3" w:rsidRDefault="004507BC" w:rsidP="00EE5113">
            <w:pPr>
              <w:shd w:val="clear" w:color="auto" w:fill="FFFFFF"/>
              <w:tabs>
                <w:tab w:val="left" w:pos="1410"/>
              </w:tabs>
            </w:pPr>
            <w:r w:rsidRPr="004507BC">
              <w:rPr>
                <w:b/>
                <w:bCs/>
                <w:sz w:val="24"/>
                <w:szCs w:val="24"/>
              </w:rPr>
              <w:t>Практическое применение ПКП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CB1" w:rsidRPr="00F0583B" w:rsidRDefault="0076533A" w:rsidP="00F0583B">
            <w:pPr>
              <w:shd w:val="clear" w:color="auto" w:fill="FFFFFF"/>
              <w:ind w:left="18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B5CB1" w:rsidRPr="00F0583B" w:rsidRDefault="0076533A" w:rsidP="00FC72F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CB1" w:rsidRPr="00F0583B" w:rsidRDefault="0076533A" w:rsidP="00FC72F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CB1" w:rsidRPr="00F0583B" w:rsidRDefault="0076533A" w:rsidP="00FC72F3">
            <w:pPr>
              <w:shd w:val="clear" w:color="auto" w:fill="FFFFFF"/>
              <w:ind w:left="18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5CB1" w:rsidRPr="00C477E3" w:rsidRDefault="00AB5CB1" w:rsidP="006204DE">
            <w:pPr>
              <w:shd w:val="clear" w:color="auto" w:fill="FFFFFF"/>
              <w:jc w:val="center"/>
            </w:pPr>
          </w:p>
        </w:tc>
      </w:tr>
      <w:tr w:rsidR="004507BC" w:rsidRPr="00C477E3" w:rsidTr="008A2843">
        <w:trPr>
          <w:trHeight w:hRule="exact" w:val="545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>
            <w:pPr>
              <w:shd w:val="clear" w:color="auto" w:fill="FFFFFF"/>
              <w:ind w:left="5"/>
            </w:pPr>
            <w:r w:rsidRPr="00C477E3">
              <w:rPr>
                <w:sz w:val="24"/>
                <w:szCs w:val="24"/>
              </w:rPr>
              <w:t>2.1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712F72" w:rsidRDefault="004507BC" w:rsidP="00387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712F72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</w:t>
            </w:r>
          </w:p>
          <w:p w:rsidR="004507BC" w:rsidRPr="00C477E3" w:rsidRDefault="004507BC" w:rsidP="00EE5113">
            <w:pPr>
              <w:shd w:val="clear" w:color="auto" w:fill="FFFFFF"/>
              <w:spacing w:line="278" w:lineRule="exact"/>
              <w:ind w:right="293"/>
            </w:pPr>
            <w:r w:rsidRPr="004507BC">
              <w:rPr>
                <w:sz w:val="24"/>
                <w:szCs w:val="24"/>
              </w:rPr>
              <w:t>Подготовка комплекса к работе: сборка, проверка, калибровка, ввод полётного задания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036992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C72F3" w:rsidRDefault="004507BC" w:rsidP="00F0583B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 w:rsidP="007261A3">
            <w:pPr>
              <w:shd w:val="clear" w:color="auto" w:fill="FFFFFF"/>
              <w:spacing w:line="278" w:lineRule="exact"/>
              <w:ind w:left="372" w:right="401"/>
              <w:jc w:val="center"/>
            </w:pPr>
          </w:p>
        </w:tc>
      </w:tr>
      <w:tr w:rsidR="004507BC" w:rsidRPr="00C477E3" w:rsidTr="008A2843">
        <w:trPr>
          <w:trHeight w:hRule="exact" w:val="553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>
            <w:pPr>
              <w:shd w:val="clear" w:color="auto" w:fill="FFFFFF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712F72" w:rsidRDefault="004507BC" w:rsidP="00712F72">
            <w:pPr>
              <w:shd w:val="clear" w:color="auto" w:fill="FFFFFF"/>
              <w:rPr>
                <w:b/>
                <w:bCs/>
                <w:spacing w:val="-2"/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 xml:space="preserve">Тема 2. </w:t>
            </w:r>
          </w:p>
          <w:p w:rsidR="004507BC" w:rsidRPr="00712F72" w:rsidRDefault="004507BC" w:rsidP="00EE5113">
            <w:pPr>
              <w:shd w:val="clear" w:color="auto" w:fill="FFFFFF"/>
              <w:spacing w:line="278" w:lineRule="exact"/>
              <w:ind w:right="293"/>
            </w:pPr>
            <w:r w:rsidRPr="004507BC">
              <w:rPr>
                <w:sz w:val="24"/>
                <w:szCs w:val="24"/>
              </w:rPr>
              <w:t>Техника пилотирования и вывода на цель. Работа оператора в связке «оператор — наблюдатель»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036992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C72F3" w:rsidRDefault="004507BC" w:rsidP="00F0583B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>
            <w:pPr>
              <w:shd w:val="clear" w:color="auto" w:fill="FFFFFF"/>
            </w:pPr>
          </w:p>
        </w:tc>
      </w:tr>
      <w:tr w:rsidR="004507BC" w:rsidRPr="00C477E3" w:rsidTr="008A2843">
        <w:trPr>
          <w:trHeight w:hRule="exact" w:val="575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 w:rsidP="004507BC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</w:pPr>
            <w:r>
              <w:rPr>
                <w:b/>
                <w:sz w:val="24"/>
                <w:szCs w:val="24"/>
              </w:rPr>
              <w:t>Тема 3</w:t>
            </w:r>
            <w:r w:rsidRPr="004507BC">
              <w:rPr>
                <w:sz w:val="24"/>
                <w:szCs w:val="24"/>
              </w:rPr>
              <w:tab/>
              <w:t>Отработка сценариев перехвата на тренажёре и (при наличии) на полигоне. Действия при отказах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036992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C72F3" w:rsidRDefault="004507BC" w:rsidP="00F0583B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>
            <w:pPr>
              <w:shd w:val="clear" w:color="auto" w:fill="FFFFFF"/>
              <w:spacing w:line="278" w:lineRule="exact"/>
              <w:ind w:left="370" w:right="406"/>
              <w:jc w:val="center"/>
            </w:pPr>
          </w:p>
        </w:tc>
      </w:tr>
      <w:tr w:rsidR="004507BC" w:rsidRPr="00C477E3" w:rsidTr="008A2843">
        <w:trPr>
          <w:trHeight w:hRule="exact" w:val="569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>
            <w:pPr>
              <w:shd w:val="clear" w:color="auto" w:fill="FFFFFF"/>
              <w:ind w:left="5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5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3876D6" w:rsidRDefault="004507BC" w:rsidP="003876D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3876D6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4</w:t>
            </w:r>
          </w:p>
          <w:p w:rsidR="004507BC" w:rsidRPr="003876D6" w:rsidRDefault="004507BC" w:rsidP="00F0583B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507BC">
              <w:rPr>
                <w:sz w:val="24"/>
                <w:szCs w:val="24"/>
              </w:rPr>
              <w:t>Комплексный тренинг: перехват одиночной и групповой цели, разбор ошибок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07BC" w:rsidRPr="00F0583B" w:rsidRDefault="004507BC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0583B" w:rsidRDefault="004507BC" w:rsidP="00036992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FC72F3" w:rsidRDefault="004507BC" w:rsidP="00F0583B">
            <w:pPr>
              <w:shd w:val="clear" w:color="auto" w:fill="FFFFFF"/>
              <w:ind w:left="-4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07BC" w:rsidRPr="00C477E3" w:rsidRDefault="004507BC">
            <w:pPr>
              <w:shd w:val="clear" w:color="auto" w:fill="FFFFFF"/>
              <w:jc w:val="center"/>
            </w:pPr>
          </w:p>
        </w:tc>
      </w:tr>
      <w:tr w:rsidR="002E0C77" w:rsidRPr="00C477E3" w:rsidTr="00276275">
        <w:trPr>
          <w:trHeight w:hRule="exact" w:val="298"/>
        </w:trPr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6204DE" w:rsidRDefault="00D748DA" w:rsidP="00E56A0D">
            <w:pPr>
              <w:shd w:val="clear" w:color="auto" w:fill="FFFFFF"/>
              <w:rPr>
                <w:b/>
                <w:spacing w:val="-2"/>
                <w:sz w:val="24"/>
                <w:szCs w:val="24"/>
              </w:rPr>
            </w:pPr>
            <w:r w:rsidRPr="006204DE">
              <w:rPr>
                <w:b/>
                <w:spacing w:val="-2"/>
                <w:sz w:val="24"/>
                <w:szCs w:val="24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1D1173" w:rsidRDefault="002E0C77" w:rsidP="00FC72F3">
            <w:pPr>
              <w:shd w:val="clear" w:color="auto" w:fill="FFFFFF"/>
              <w:ind w:left="18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E0C77" w:rsidRPr="001D1173" w:rsidRDefault="002E0C77" w:rsidP="00FC72F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1D1173" w:rsidRDefault="001D1173" w:rsidP="00FC72F3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1D117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1D1173" w:rsidRDefault="002E0C77" w:rsidP="00FC72F3">
            <w:pPr>
              <w:shd w:val="clear" w:color="auto" w:fill="FFFFFF"/>
              <w:ind w:left="18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1D1173" w:rsidRDefault="002E0C7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1D1173">
              <w:rPr>
                <w:b/>
                <w:sz w:val="24"/>
                <w:szCs w:val="24"/>
              </w:rPr>
              <w:t>Зачет</w:t>
            </w:r>
          </w:p>
        </w:tc>
      </w:tr>
      <w:tr w:rsidR="002E0C77" w:rsidRPr="00C477E3" w:rsidTr="00033718">
        <w:trPr>
          <w:trHeight w:hRule="exact" w:val="430"/>
        </w:trPr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Default="002E0C77" w:rsidP="00E56A0D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C477E3" w:rsidRDefault="0076533A" w:rsidP="00FC72F3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E0C77" w:rsidRPr="00FC72F3" w:rsidRDefault="0076533A" w:rsidP="00FC72F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FC72F3" w:rsidRDefault="0076533A" w:rsidP="001D117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Pr="00C477E3" w:rsidRDefault="0076533A" w:rsidP="001D1173">
            <w:pPr>
              <w:shd w:val="clear" w:color="auto" w:fill="FFFFFF"/>
              <w:ind w:left="1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0C77" w:rsidRDefault="002E0C77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</w:tbl>
    <w:p w:rsidR="00A02C92" w:rsidRDefault="00A02C92"/>
    <w:p w:rsidR="00E56A0D" w:rsidRDefault="00E56A0D"/>
    <w:p w:rsidR="001F0916" w:rsidRDefault="000C5574" w:rsidP="001F0916">
      <w:pPr>
        <w:shd w:val="clear" w:color="auto" w:fill="FFFFFF"/>
        <w:spacing w:line="432" w:lineRule="exact"/>
        <w:ind w:left="7" w:right="1382"/>
        <w:rPr>
          <w:b/>
          <w:bCs/>
          <w:spacing w:val="-2"/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>Разработчик</w:t>
      </w:r>
      <w:r w:rsidR="001F0916">
        <w:rPr>
          <w:b/>
          <w:bCs/>
          <w:spacing w:val="-2"/>
          <w:sz w:val="24"/>
          <w:szCs w:val="24"/>
        </w:rPr>
        <w:t xml:space="preserve">:                                                                      </w:t>
      </w:r>
    </w:p>
    <w:p w:rsidR="001F0916" w:rsidRDefault="001F0916" w:rsidP="006204DE">
      <w:pPr>
        <w:shd w:val="clear" w:color="auto" w:fill="FFFFFF"/>
        <w:spacing w:line="432" w:lineRule="exact"/>
        <w:ind w:left="7" w:right="13"/>
        <w:rPr>
          <w:spacing w:val="-5"/>
          <w:sz w:val="24"/>
          <w:szCs w:val="24"/>
        </w:rPr>
      </w:pPr>
      <w:r>
        <w:rPr>
          <w:spacing w:val="-3"/>
          <w:sz w:val="24"/>
          <w:szCs w:val="24"/>
        </w:rPr>
        <w:t>К.</w:t>
      </w:r>
      <w:r w:rsidR="002E0C77">
        <w:rPr>
          <w:spacing w:val="-3"/>
          <w:sz w:val="24"/>
          <w:szCs w:val="24"/>
        </w:rPr>
        <w:t>т</w:t>
      </w:r>
      <w:r>
        <w:rPr>
          <w:spacing w:val="-3"/>
          <w:sz w:val="24"/>
          <w:szCs w:val="24"/>
        </w:rPr>
        <w:t xml:space="preserve">.н., доцент                                                                   </w:t>
      </w:r>
      <w:r w:rsidR="000A5030">
        <w:rPr>
          <w:spacing w:val="-3"/>
          <w:sz w:val="24"/>
          <w:szCs w:val="24"/>
        </w:rPr>
        <w:t xml:space="preserve">    </w:t>
      </w:r>
      <w:r w:rsidR="006204DE">
        <w:rPr>
          <w:spacing w:val="-3"/>
          <w:sz w:val="24"/>
          <w:szCs w:val="24"/>
        </w:rPr>
        <w:tab/>
      </w:r>
      <w:r w:rsidR="006204DE">
        <w:rPr>
          <w:spacing w:val="-3"/>
          <w:sz w:val="24"/>
          <w:szCs w:val="24"/>
        </w:rPr>
        <w:tab/>
      </w:r>
      <w:r w:rsidR="006204DE">
        <w:rPr>
          <w:spacing w:val="-3"/>
          <w:sz w:val="24"/>
          <w:szCs w:val="24"/>
        </w:rPr>
        <w:tab/>
      </w:r>
      <w:r w:rsidR="002E0C77">
        <w:rPr>
          <w:spacing w:val="-5"/>
          <w:sz w:val="24"/>
          <w:szCs w:val="24"/>
        </w:rPr>
        <w:t>Р.А. Байрамуков</w:t>
      </w:r>
      <w:r>
        <w:rPr>
          <w:spacing w:val="-5"/>
          <w:sz w:val="24"/>
          <w:szCs w:val="24"/>
        </w:rPr>
        <w:t xml:space="preserve"> </w:t>
      </w:r>
    </w:p>
    <w:p w:rsidR="001F0916" w:rsidRDefault="001F0916" w:rsidP="007261A3">
      <w:pPr>
        <w:shd w:val="clear" w:color="auto" w:fill="FFFFFF"/>
        <w:spacing w:before="336" w:line="521" w:lineRule="exact"/>
      </w:pPr>
      <w:r>
        <w:rPr>
          <w:b/>
          <w:bCs/>
          <w:spacing w:val="-2"/>
          <w:sz w:val="24"/>
          <w:szCs w:val="24"/>
        </w:rPr>
        <w:t>СОГЛАСОВАНО:</w:t>
      </w:r>
    </w:p>
    <w:p w:rsidR="001F0916" w:rsidRDefault="001F0916" w:rsidP="001F0916">
      <w:pPr>
        <w:shd w:val="clear" w:color="auto" w:fill="FFFFFF"/>
        <w:spacing w:line="521" w:lineRule="exact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Проректор по учебной работе                                         </w:t>
      </w:r>
      <w:r w:rsidR="006204DE">
        <w:rPr>
          <w:spacing w:val="-2"/>
          <w:sz w:val="24"/>
          <w:szCs w:val="24"/>
        </w:rPr>
        <w:tab/>
      </w:r>
      <w:r w:rsidR="006204DE">
        <w:rPr>
          <w:spacing w:val="-2"/>
          <w:sz w:val="24"/>
          <w:szCs w:val="24"/>
        </w:rPr>
        <w:tab/>
      </w:r>
      <w:r w:rsidR="006204DE">
        <w:rPr>
          <w:spacing w:val="-2"/>
          <w:sz w:val="24"/>
          <w:szCs w:val="24"/>
        </w:rPr>
        <w:tab/>
      </w:r>
      <w:r>
        <w:rPr>
          <w:spacing w:val="-3"/>
          <w:sz w:val="24"/>
          <w:szCs w:val="24"/>
        </w:rPr>
        <w:t>Г.Ю. Нагорная</w:t>
      </w:r>
    </w:p>
    <w:p w:rsidR="001F0916" w:rsidRDefault="001F0916" w:rsidP="001F0916">
      <w:pPr>
        <w:shd w:val="clear" w:color="auto" w:fill="FFFFFF"/>
        <w:spacing w:line="521" w:lineRule="exact"/>
        <w:rPr>
          <w:sz w:val="24"/>
          <w:szCs w:val="24"/>
        </w:rPr>
      </w:pPr>
      <w:r>
        <w:rPr>
          <w:sz w:val="24"/>
          <w:szCs w:val="24"/>
        </w:rPr>
        <w:t xml:space="preserve">Начальник УМУ                                                            </w:t>
      </w:r>
      <w:r w:rsidR="006204DE">
        <w:rPr>
          <w:sz w:val="24"/>
          <w:szCs w:val="24"/>
        </w:rPr>
        <w:tab/>
      </w:r>
      <w:r w:rsidR="006204DE">
        <w:rPr>
          <w:sz w:val="24"/>
          <w:szCs w:val="24"/>
        </w:rPr>
        <w:tab/>
      </w:r>
      <w:r w:rsidR="006204DE">
        <w:rPr>
          <w:sz w:val="24"/>
          <w:szCs w:val="24"/>
        </w:rPr>
        <w:tab/>
      </w:r>
      <w:r>
        <w:rPr>
          <w:sz w:val="24"/>
          <w:szCs w:val="24"/>
        </w:rPr>
        <w:t>Л.У. Семенова</w:t>
      </w:r>
    </w:p>
    <w:p w:rsidR="00E56A0D" w:rsidRDefault="001F0916" w:rsidP="001F0916">
      <w:pPr>
        <w:shd w:val="clear" w:color="auto" w:fill="FFFFFF"/>
        <w:spacing w:line="521" w:lineRule="exact"/>
        <w:rPr>
          <w:spacing w:val="-2"/>
          <w:sz w:val="24"/>
          <w:szCs w:val="24"/>
        </w:rPr>
      </w:pPr>
      <w:r>
        <w:rPr>
          <w:sz w:val="24"/>
          <w:szCs w:val="24"/>
        </w:rPr>
        <w:t xml:space="preserve">Директор ИИ  </w:t>
      </w:r>
      <w:r>
        <w:t xml:space="preserve">                                                                             </w:t>
      </w:r>
      <w:r w:rsidR="006204DE">
        <w:tab/>
      </w:r>
      <w:r w:rsidR="006204DE">
        <w:tab/>
      </w:r>
      <w:r w:rsidR="006204DE">
        <w:tab/>
      </w:r>
      <w:r w:rsidR="0076533A">
        <w:rPr>
          <w:spacing w:val="-2"/>
          <w:sz w:val="24"/>
          <w:szCs w:val="24"/>
        </w:rPr>
        <w:t>Е.Н. Павленко</w:t>
      </w:r>
    </w:p>
    <w:p w:rsidR="000A5030" w:rsidRDefault="000A5030" w:rsidP="001F0916">
      <w:pPr>
        <w:shd w:val="clear" w:color="auto" w:fill="FFFFFF"/>
        <w:spacing w:line="521" w:lineRule="exact"/>
        <w:sectPr w:rsidR="000A5030">
          <w:type w:val="continuous"/>
          <w:pgSz w:w="11909" w:h="16834"/>
          <w:pgMar w:top="1083" w:right="667" w:bottom="360" w:left="1023" w:header="720" w:footer="720" w:gutter="0"/>
          <w:cols w:space="60"/>
          <w:noEndnote/>
        </w:sectPr>
      </w:pPr>
      <w:r>
        <w:rPr>
          <w:sz w:val="24"/>
          <w:szCs w:val="24"/>
        </w:rPr>
        <w:t>Директор ИОО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6204DE">
        <w:rPr>
          <w:sz w:val="24"/>
          <w:szCs w:val="24"/>
        </w:rPr>
        <w:tab/>
      </w:r>
      <w:r w:rsidR="006204DE">
        <w:rPr>
          <w:sz w:val="24"/>
          <w:szCs w:val="24"/>
        </w:rPr>
        <w:tab/>
      </w:r>
      <w:r w:rsidR="006204DE">
        <w:rPr>
          <w:sz w:val="24"/>
          <w:szCs w:val="24"/>
        </w:rPr>
        <w:tab/>
      </w:r>
      <w:r>
        <w:rPr>
          <w:sz w:val="24"/>
          <w:szCs w:val="24"/>
        </w:rPr>
        <w:t>М.К.  Бежанов</w:t>
      </w:r>
    </w:p>
    <w:p w:rsidR="00AB5CB1" w:rsidRDefault="00AB5CB1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AB5CB1" w:rsidRDefault="00AB5CB1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3876D6" w:rsidRDefault="003876D6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2E0C77" w:rsidRDefault="002E0C77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2E0C77" w:rsidRDefault="002E0C77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2E0C77" w:rsidRDefault="002E0C77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2E0C77" w:rsidRDefault="002E0C77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2E0C77" w:rsidRDefault="002E0C77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p w:rsidR="002E0C77" w:rsidRDefault="002E0C77" w:rsidP="003F6A37">
      <w:pPr>
        <w:shd w:val="clear" w:color="auto" w:fill="FFFFFF"/>
        <w:ind w:left="43"/>
        <w:rPr>
          <w:b/>
          <w:bCs/>
          <w:spacing w:val="-2"/>
          <w:sz w:val="24"/>
          <w:szCs w:val="24"/>
        </w:rPr>
      </w:pPr>
    </w:p>
    <w:sectPr w:rsidR="002E0C77" w:rsidSect="001D1173">
      <w:type w:val="continuous"/>
      <w:pgSz w:w="11909" w:h="16834"/>
      <w:pgMar w:top="1083" w:right="667" w:bottom="360" w:left="102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E3"/>
    <w:rsid w:val="000070E6"/>
    <w:rsid w:val="000A5030"/>
    <w:rsid w:val="000C5574"/>
    <w:rsid w:val="0010566E"/>
    <w:rsid w:val="00147661"/>
    <w:rsid w:val="00182DDA"/>
    <w:rsid w:val="001D1173"/>
    <w:rsid w:val="001E3862"/>
    <w:rsid w:val="001F0916"/>
    <w:rsid w:val="002549D2"/>
    <w:rsid w:val="002E0C77"/>
    <w:rsid w:val="00383223"/>
    <w:rsid w:val="003876D6"/>
    <w:rsid w:val="003F6A37"/>
    <w:rsid w:val="004507BC"/>
    <w:rsid w:val="005253A8"/>
    <w:rsid w:val="005C4CBA"/>
    <w:rsid w:val="00607131"/>
    <w:rsid w:val="006204DE"/>
    <w:rsid w:val="00634656"/>
    <w:rsid w:val="00671C20"/>
    <w:rsid w:val="006A2639"/>
    <w:rsid w:val="007049B1"/>
    <w:rsid w:val="00712F72"/>
    <w:rsid w:val="007261A3"/>
    <w:rsid w:val="0076533A"/>
    <w:rsid w:val="00823056"/>
    <w:rsid w:val="00855796"/>
    <w:rsid w:val="008A2843"/>
    <w:rsid w:val="008A2F95"/>
    <w:rsid w:val="00902C5C"/>
    <w:rsid w:val="0097491B"/>
    <w:rsid w:val="009F19BB"/>
    <w:rsid w:val="00A02C92"/>
    <w:rsid w:val="00A13521"/>
    <w:rsid w:val="00A84A2A"/>
    <w:rsid w:val="00AB5CB1"/>
    <w:rsid w:val="00AD0709"/>
    <w:rsid w:val="00B51083"/>
    <w:rsid w:val="00B92EF3"/>
    <w:rsid w:val="00BB3C43"/>
    <w:rsid w:val="00C35883"/>
    <w:rsid w:val="00C42AD3"/>
    <w:rsid w:val="00C477E3"/>
    <w:rsid w:val="00CE749F"/>
    <w:rsid w:val="00D748DA"/>
    <w:rsid w:val="00DF0732"/>
    <w:rsid w:val="00E56A0D"/>
    <w:rsid w:val="00EE5113"/>
    <w:rsid w:val="00F0583B"/>
    <w:rsid w:val="00FC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38A7397-CFE5-460C-94A8-157ACB35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uiPriority w:val="19"/>
    <w:qFormat/>
    <w:rsid w:val="005C4CBA"/>
    <w:rPr>
      <w:i/>
      <w:iCs/>
      <w:color w:val="808080"/>
    </w:rPr>
  </w:style>
  <w:style w:type="table" w:styleId="a4">
    <w:name w:val="Table Grid"/>
    <w:basedOn w:val="a1"/>
    <w:uiPriority w:val="59"/>
    <w:rsid w:val="00A135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82D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182D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86499-7CB6-483E-9896-304557AB1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 ТОПП</dc:creator>
  <cp:lastModifiedBy>Бежанов Магомет Кафеевич</cp:lastModifiedBy>
  <cp:revision>2</cp:revision>
  <cp:lastPrinted>2026-10-27T12:32:00Z</cp:lastPrinted>
  <dcterms:created xsi:type="dcterms:W3CDTF">2026-10-27T12:32:00Z</dcterms:created>
  <dcterms:modified xsi:type="dcterms:W3CDTF">2026-10-27T12:32:00Z</dcterms:modified>
</cp:coreProperties>
</file>