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C0" w:rsidRPr="006818E8" w:rsidRDefault="003F7375" w:rsidP="00A7482C">
      <w:pPr>
        <w:ind w:left="600"/>
        <w:jc w:val="center"/>
        <w:rPr>
          <w:sz w:val="24"/>
          <w:szCs w:val="24"/>
        </w:rPr>
      </w:pPr>
      <w:r w:rsidRPr="006818E8">
        <w:rPr>
          <w:rFonts w:eastAsia="Times New Roman"/>
          <w:b/>
          <w:bCs/>
          <w:sz w:val="24"/>
          <w:szCs w:val="24"/>
        </w:rPr>
        <w:t xml:space="preserve">МИНИСТЕРСТВО НАУКИ </w:t>
      </w:r>
      <w:r w:rsidR="00A7482C" w:rsidRPr="006818E8">
        <w:rPr>
          <w:rFonts w:eastAsia="Times New Roman"/>
          <w:b/>
          <w:bCs/>
          <w:sz w:val="24"/>
          <w:szCs w:val="24"/>
        </w:rPr>
        <w:t xml:space="preserve">И ВЫСШЕГО ОБРАЗОВАНИЯ </w:t>
      </w:r>
      <w:r w:rsidRPr="006818E8">
        <w:rPr>
          <w:rFonts w:eastAsia="Times New Roman"/>
          <w:b/>
          <w:bCs/>
          <w:sz w:val="24"/>
          <w:szCs w:val="24"/>
        </w:rPr>
        <w:t>РОССИЙСКОЙ ФЕДЕРАЦИИ</w:t>
      </w:r>
    </w:p>
    <w:p w:rsidR="002B22C0" w:rsidRPr="006818E8" w:rsidRDefault="002B22C0" w:rsidP="00A7482C">
      <w:pPr>
        <w:jc w:val="center"/>
        <w:rPr>
          <w:sz w:val="24"/>
          <w:szCs w:val="24"/>
        </w:rPr>
        <w:sectPr w:rsidR="002B22C0" w:rsidRPr="006818E8">
          <w:footerReference w:type="default" r:id="rId8"/>
          <w:pgSz w:w="11900" w:h="16840"/>
          <w:pgMar w:top="1110" w:right="1180" w:bottom="1440" w:left="1440" w:header="0" w:footer="0" w:gutter="0"/>
          <w:cols w:space="720" w:equalWidth="0">
            <w:col w:w="9280"/>
          </w:cols>
        </w:sect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7339A9" w:rsidRDefault="002B22C0" w:rsidP="007339A9">
      <w:pPr>
        <w:spacing w:line="480" w:lineRule="auto"/>
        <w:jc w:val="center"/>
        <w:rPr>
          <w:rFonts w:ascii="Book Antiqua" w:hAnsi="Book Antiqua"/>
          <w:sz w:val="28"/>
          <w:szCs w:val="28"/>
        </w:rPr>
      </w:pPr>
    </w:p>
    <w:p w:rsidR="002B22C0" w:rsidRPr="00CD76BB" w:rsidRDefault="004505E7" w:rsidP="007339A9">
      <w:pPr>
        <w:spacing w:line="480" w:lineRule="auto"/>
        <w:jc w:val="center"/>
        <w:rPr>
          <w:rFonts w:ascii="Book Antiqua" w:hAnsi="Book Antiqua"/>
          <w:sz w:val="36"/>
          <w:szCs w:val="36"/>
        </w:rPr>
      </w:pPr>
      <w:r w:rsidRPr="00CD76BB">
        <w:rPr>
          <w:rFonts w:ascii="Book Antiqua" w:eastAsia="Times New Roman" w:hAnsi="Book Antiqua"/>
          <w:b/>
          <w:bCs/>
          <w:sz w:val="36"/>
          <w:szCs w:val="36"/>
        </w:rPr>
        <w:t>СТРАТЕГИЯ</w:t>
      </w:r>
    </w:p>
    <w:p w:rsidR="002B22C0" w:rsidRPr="007018D3" w:rsidRDefault="004505E7" w:rsidP="007018D3">
      <w:pPr>
        <w:spacing w:line="480" w:lineRule="auto"/>
        <w:jc w:val="center"/>
        <w:rPr>
          <w:rFonts w:ascii="Book Antiqua" w:hAnsi="Book Antiqua"/>
          <w:sz w:val="28"/>
          <w:szCs w:val="28"/>
        </w:rPr>
      </w:pPr>
      <w:r w:rsidRPr="007018D3">
        <w:rPr>
          <w:rFonts w:ascii="Book Antiqua" w:eastAsia="Times New Roman" w:hAnsi="Book Antiqua"/>
          <w:b/>
          <w:bCs/>
          <w:sz w:val="28"/>
          <w:szCs w:val="28"/>
        </w:rPr>
        <w:t xml:space="preserve">развития </w:t>
      </w:r>
      <w:r w:rsidR="003F7375" w:rsidRPr="007018D3">
        <w:rPr>
          <w:rFonts w:ascii="Book Antiqua" w:eastAsia="Times New Roman" w:hAnsi="Book Antiqua"/>
          <w:b/>
          <w:bCs/>
          <w:sz w:val="28"/>
          <w:szCs w:val="28"/>
        </w:rPr>
        <w:t>федерального государственного бюджетного образовательного</w:t>
      </w:r>
      <w:r w:rsidRPr="007018D3">
        <w:rPr>
          <w:rFonts w:ascii="Book Antiqua" w:eastAsia="Times New Roman" w:hAnsi="Book Antiqua"/>
          <w:b/>
          <w:bCs/>
          <w:sz w:val="28"/>
          <w:szCs w:val="28"/>
        </w:rPr>
        <w:t xml:space="preserve"> </w:t>
      </w:r>
      <w:r w:rsidR="003F7375" w:rsidRPr="007018D3">
        <w:rPr>
          <w:rFonts w:ascii="Book Antiqua" w:eastAsia="Times New Roman" w:hAnsi="Book Antiqua"/>
          <w:b/>
          <w:bCs/>
          <w:sz w:val="28"/>
          <w:szCs w:val="28"/>
        </w:rPr>
        <w:t>учреждения высшего образования</w:t>
      </w:r>
    </w:p>
    <w:p w:rsidR="002B22C0" w:rsidRPr="007018D3" w:rsidRDefault="003F7375" w:rsidP="007018D3">
      <w:pPr>
        <w:spacing w:line="480" w:lineRule="auto"/>
        <w:ind w:left="680"/>
        <w:jc w:val="center"/>
        <w:rPr>
          <w:rFonts w:ascii="Book Antiqua" w:hAnsi="Book Antiqua"/>
          <w:sz w:val="28"/>
          <w:szCs w:val="28"/>
        </w:rPr>
      </w:pPr>
      <w:r w:rsidRPr="007018D3">
        <w:rPr>
          <w:rFonts w:ascii="Book Antiqua" w:eastAsia="Times New Roman" w:hAnsi="Book Antiqua"/>
          <w:b/>
          <w:bCs/>
          <w:sz w:val="28"/>
          <w:szCs w:val="28"/>
        </w:rPr>
        <w:t xml:space="preserve">«Северо-Кавказская </w:t>
      </w:r>
      <w:r w:rsidR="00EB2101" w:rsidRPr="007018D3">
        <w:rPr>
          <w:rFonts w:ascii="Book Antiqua" w:eastAsia="Times New Roman" w:hAnsi="Book Antiqua"/>
          <w:b/>
          <w:bCs/>
          <w:sz w:val="28"/>
          <w:szCs w:val="28"/>
        </w:rPr>
        <w:t xml:space="preserve"> </w:t>
      </w:r>
      <w:r w:rsidRPr="007018D3">
        <w:rPr>
          <w:rFonts w:ascii="Book Antiqua" w:eastAsia="Times New Roman" w:hAnsi="Book Antiqua"/>
          <w:b/>
          <w:bCs/>
          <w:sz w:val="28"/>
          <w:szCs w:val="28"/>
        </w:rPr>
        <w:t>государственная академия»</w:t>
      </w:r>
    </w:p>
    <w:p w:rsidR="002B22C0" w:rsidRPr="007018D3" w:rsidRDefault="004505E7" w:rsidP="007018D3">
      <w:pPr>
        <w:spacing w:line="480" w:lineRule="auto"/>
        <w:jc w:val="center"/>
        <w:rPr>
          <w:rFonts w:eastAsia="Times New Roman"/>
          <w:bCs/>
          <w:sz w:val="28"/>
          <w:szCs w:val="28"/>
        </w:rPr>
      </w:pPr>
      <w:r w:rsidRPr="007018D3">
        <w:rPr>
          <w:rFonts w:eastAsia="Times New Roman"/>
          <w:bCs/>
          <w:sz w:val="28"/>
          <w:szCs w:val="28"/>
        </w:rPr>
        <w:t>на 2018</w:t>
      </w:r>
      <w:r w:rsidR="00A7482C" w:rsidRPr="007018D3">
        <w:rPr>
          <w:rFonts w:eastAsia="Times New Roman"/>
          <w:bCs/>
          <w:sz w:val="28"/>
          <w:szCs w:val="28"/>
        </w:rPr>
        <w:t xml:space="preserve"> </w:t>
      </w:r>
      <w:r w:rsidRPr="007018D3">
        <w:rPr>
          <w:rFonts w:eastAsia="Times New Roman"/>
          <w:bCs/>
          <w:sz w:val="28"/>
          <w:szCs w:val="28"/>
        </w:rPr>
        <w:t>-</w:t>
      </w:r>
      <w:r w:rsidR="00131F90" w:rsidRPr="007018D3">
        <w:rPr>
          <w:rFonts w:eastAsia="Times New Roman"/>
          <w:bCs/>
          <w:sz w:val="28"/>
          <w:szCs w:val="28"/>
        </w:rPr>
        <w:t xml:space="preserve">2030 </w:t>
      </w:r>
      <w:proofErr w:type="spellStart"/>
      <w:r w:rsidR="00131F90" w:rsidRPr="007018D3">
        <w:rPr>
          <w:rFonts w:eastAsia="Times New Roman"/>
          <w:bCs/>
          <w:sz w:val="28"/>
          <w:szCs w:val="28"/>
        </w:rPr>
        <w:t>г.г</w:t>
      </w:r>
      <w:proofErr w:type="spellEnd"/>
      <w:r w:rsidR="00131F90" w:rsidRPr="007018D3">
        <w:rPr>
          <w:rFonts w:eastAsia="Times New Roman"/>
          <w:bCs/>
          <w:sz w:val="28"/>
          <w:szCs w:val="28"/>
        </w:rPr>
        <w:t>.</w:t>
      </w:r>
    </w:p>
    <w:p w:rsidR="002B22C0" w:rsidRPr="006818E8" w:rsidRDefault="002B22C0" w:rsidP="004505E7">
      <w:pPr>
        <w:spacing w:line="200" w:lineRule="exact"/>
        <w:jc w:val="center"/>
        <w:rPr>
          <w:sz w:val="24"/>
          <w:szCs w:val="24"/>
        </w:rPr>
      </w:pPr>
    </w:p>
    <w:p w:rsidR="002B22C0" w:rsidRPr="006818E8" w:rsidRDefault="002B22C0" w:rsidP="004505E7">
      <w:pPr>
        <w:spacing w:line="248" w:lineRule="exact"/>
        <w:jc w:val="center"/>
        <w:rPr>
          <w:sz w:val="24"/>
          <w:szCs w:val="24"/>
        </w:rPr>
      </w:pPr>
    </w:p>
    <w:p w:rsidR="002B22C0" w:rsidRPr="006818E8" w:rsidRDefault="002B22C0" w:rsidP="004505E7">
      <w:pPr>
        <w:spacing w:line="200" w:lineRule="exact"/>
        <w:jc w:val="center"/>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A7482C" w:rsidRPr="006818E8" w:rsidRDefault="00A7482C">
      <w:pPr>
        <w:spacing w:line="200" w:lineRule="exact"/>
        <w:rPr>
          <w:sz w:val="24"/>
          <w:szCs w:val="24"/>
        </w:rPr>
      </w:pPr>
    </w:p>
    <w:p w:rsidR="00A7482C" w:rsidRPr="006818E8" w:rsidRDefault="00A7482C">
      <w:pPr>
        <w:spacing w:line="200" w:lineRule="exact"/>
        <w:rPr>
          <w:sz w:val="24"/>
          <w:szCs w:val="24"/>
        </w:rPr>
      </w:pPr>
    </w:p>
    <w:p w:rsidR="00A7482C" w:rsidRPr="006818E8" w:rsidRDefault="00A7482C">
      <w:pPr>
        <w:spacing w:line="200" w:lineRule="exact"/>
        <w:rPr>
          <w:sz w:val="24"/>
          <w:szCs w:val="24"/>
        </w:rPr>
      </w:pPr>
    </w:p>
    <w:p w:rsidR="00A7482C" w:rsidRPr="006818E8" w:rsidRDefault="00A7482C">
      <w:pPr>
        <w:spacing w:line="200" w:lineRule="exact"/>
        <w:rPr>
          <w:sz w:val="24"/>
          <w:szCs w:val="24"/>
        </w:rPr>
      </w:pPr>
    </w:p>
    <w:p w:rsidR="00A7482C" w:rsidRPr="006818E8" w:rsidRDefault="00A7482C">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2E5BEA" w:rsidRDefault="003F7375" w:rsidP="002E5BEA">
      <w:pPr>
        <w:jc w:val="center"/>
        <w:rPr>
          <w:sz w:val="24"/>
          <w:szCs w:val="24"/>
          <w:lang w:val="en-US"/>
        </w:rPr>
      </w:pPr>
      <w:r w:rsidRPr="006818E8">
        <w:rPr>
          <w:rFonts w:eastAsia="Times New Roman"/>
          <w:b/>
          <w:bCs/>
          <w:sz w:val="24"/>
          <w:szCs w:val="24"/>
        </w:rPr>
        <w:t>Черкесск, 2018</w:t>
      </w:r>
      <w:r w:rsidR="002E5BEA">
        <w:rPr>
          <w:rFonts w:eastAsia="Times New Roman"/>
          <w:b/>
          <w:bCs/>
          <w:sz w:val="24"/>
          <w:szCs w:val="24"/>
          <w:lang w:val="en-US"/>
        </w:rPr>
        <w:t xml:space="preserve"> (</w:t>
      </w:r>
      <w:r w:rsidR="002E5BEA">
        <w:rPr>
          <w:rFonts w:eastAsia="Times New Roman"/>
          <w:b/>
          <w:bCs/>
          <w:sz w:val="24"/>
          <w:szCs w:val="24"/>
        </w:rPr>
        <w:t>доп.</w:t>
      </w:r>
      <w:r w:rsidR="002E5BEA">
        <w:rPr>
          <w:rFonts w:eastAsia="Times New Roman"/>
          <w:b/>
          <w:bCs/>
          <w:sz w:val="24"/>
          <w:szCs w:val="24"/>
          <w:lang w:val="en-US"/>
        </w:rPr>
        <w:t xml:space="preserve"> 2021)</w:t>
      </w:r>
    </w:p>
    <w:p w:rsidR="002B22C0" w:rsidRPr="002E5BEA" w:rsidRDefault="002B22C0">
      <w:pPr>
        <w:rPr>
          <w:sz w:val="24"/>
          <w:szCs w:val="24"/>
        </w:rPr>
        <w:sectPr w:rsidR="002B22C0" w:rsidRPr="002E5BEA">
          <w:type w:val="continuous"/>
          <w:pgSz w:w="11900" w:h="16840"/>
          <w:pgMar w:top="1110" w:right="1180" w:bottom="1440" w:left="1440" w:header="0" w:footer="0" w:gutter="0"/>
          <w:cols w:space="720" w:equalWidth="0">
            <w:col w:w="9280"/>
          </w:cols>
        </w:sectPr>
      </w:pPr>
    </w:p>
    <w:p w:rsidR="005B1939" w:rsidRPr="006818E8" w:rsidRDefault="005B1939" w:rsidP="005B1939">
      <w:pPr>
        <w:ind w:right="-259"/>
        <w:jc w:val="center"/>
        <w:rPr>
          <w:rFonts w:eastAsia="Times New Roman"/>
          <w:b/>
          <w:bCs/>
          <w:sz w:val="24"/>
          <w:szCs w:val="24"/>
        </w:rPr>
      </w:pPr>
      <w:r w:rsidRPr="006818E8">
        <w:rPr>
          <w:rFonts w:eastAsia="Times New Roman"/>
          <w:b/>
          <w:bCs/>
          <w:sz w:val="24"/>
          <w:szCs w:val="24"/>
        </w:rPr>
        <w:lastRenderedPageBreak/>
        <w:t>Содержание</w:t>
      </w:r>
    </w:p>
    <w:p w:rsidR="005B1939" w:rsidRPr="006818E8" w:rsidRDefault="005B1939" w:rsidP="005B1939">
      <w:pPr>
        <w:ind w:right="-259"/>
        <w:jc w:val="center"/>
        <w:rPr>
          <w:rFonts w:eastAsia="Times New Roman"/>
          <w:b/>
          <w:bCs/>
          <w:sz w:val="24"/>
          <w:szCs w:val="24"/>
        </w:rPr>
      </w:pPr>
    </w:p>
    <w:tbl>
      <w:tblPr>
        <w:tblW w:w="9570" w:type="dxa"/>
        <w:tblInd w:w="-214" w:type="dxa"/>
        <w:tblLook w:val="04A0" w:firstRow="1" w:lastRow="0" w:firstColumn="1" w:lastColumn="0" w:noHBand="0" w:noVBand="1"/>
      </w:tblPr>
      <w:tblGrid>
        <w:gridCol w:w="8897"/>
        <w:gridCol w:w="673"/>
      </w:tblGrid>
      <w:tr w:rsidR="005B1939" w:rsidRPr="006818E8" w:rsidTr="00232ABE">
        <w:tc>
          <w:tcPr>
            <w:tcW w:w="8897" w:type="dxa"/>
          </w:tcPr>
          <w:p w:rsidR="005B1939" w:rsidRPr="006818E8" w:rsidRDefault="005B1939" w:rsidP="005B1939">
            <w:pPr>
              <w:numPr>
                <w:ilvl w:val="0"/>
                <w:numId w:val="37"/>
              </w:numPr>
              <w:spacing w:line="480" w:lineRule="auto"/>
              <w:ind w:left="390"/>
              <w:contextualSpacing/>
              <w:rPr>
                <w:b/>
                <w:sz w:val="24"/>
                <w:szCs w:val="24"/>
              </w:rPr>
            </w:pPr>
            <w:r w:rsidRPr="006818E8">
              <w:rPr>
                <w:b/>
                <w:sz w:val="24"/>
                <w:szCs w:val="24"/>
              </w:rPr>
              <w:t>Целевая модель Северо-Кавказской государственной академии</w:t>
            </w:r>
          </w:p>
        </w:tc>
        <w:tc>
          <w:tcPr>
            <w:tcW w:w="673" w:type="dxa"/>
          </w:tcPr>
          <w:p w:rsidR="005B1939" w:rsidRPr="006818E8" w:rsidRDefault="005B1939" w:rsidP="00232ABE">
            <w:pPr>
              <w:jc w:val="center"/>
              <w:rPr>
                <w:sz w:val="24"/>
                <w:szCs w:val="24"/>
              </w:rPr>
            </w:pPr>
          </w:p>
          <w:p w:rsidR="005B1939" w:rsidRPr="006818E8" w:rsidRDefault="005B1939" w:rsidP="00232ABE">
            <w:pPr>
              <w:jc w:val="center"/>
              <w:rPr>
                <w:sz w:val="24"/>
                <w:szCs w:val="24"/>
              </w:rPr>
            </w:pPr>
            <w:r w:rsidRPr="006818E8">
              <w:rPr>
                <w:sz w:val="24"/>
                <w:szCs w:val="24"/>
              </w:rPr>
              <w:t>3</w:t>
            </w:r>
          </w:p>
        </w:tc>
      </w:tr>
      <w:tr w:rsidR="005B1939" w:rsidRPr="006818E8" w:rsidTr="00232ABE">
        <w:tc>
          <w:tcPr>
            <w:tcW w:w="8897" w:type="dxa"/>
          </w:tcPr>
          <w:p w:rsidR="005B1939" w:rsidRPr="006818E8" w:rsidRDefault="005B1939" w:rsidP="005B1939">
            <w:pPr>
              <w:numPr>
                <w:ilvl w:val="1"/>
                <w:numId w:val="36"/>
              </w:numPr>
              <w:spacing w:line="480" w:lineRule="auto"/>
              <w:contextualSpacing/>
              <w:rPr>
                <w:sz w:val="24"/>
                <w:szCs w:val="24"/>
              </w:rPr>
            </w:pPr>
            <w:r w:rsidRPr="006818E8">
              <w:rPr>
                <w:sz w:val="24"/>
                <w:szCs w:val="24"/>
              </w:rPr>
              <w:t>Миссия Северо-Кавказской государственной академии</w:t>
            </w:r>
          </w:p>
        </w:tc>
        <w:tc>
          <w:tcPr>
            <w:tcW w:w="673" w:type="dxa"/>
          </w:tcPr>
          <w:p w:rsidR="005B1939" w:rsidRPr="006818E8" w:rsidRDefault="005B1939" w:rsidP="00232ABE">
            <w:pPr>
              <w:jc w:val="center"/>
              <w:rPr>
                <w:sz w:val="24"/>
                <w:szCs w:val="24"/>
              </w:rPr>
            </w:pPr>
          </w:p>
          <w:p w:rsidR="005B1939" w:rsidRPr="006818E8" w:rsidRDefault="005B1939" w:rsidP="00232ABE">
            <w:pPr>
              <w:jc w:val="center"/>
              <w:rPr>
                <w:sz w:val="24"/>
                <w:szCs w:val="24"/>
              </w:rPr>
            </w:pPr>
            <w:r w:rsidRPr="006818E8">
              <w:rPr>
                <w:sz w:val="24"/>
                <w:szCs w:val="24"/>
              </w:rPr>
              <w:t>3</w:t>
            </w:r>
          </w:p>
        </w:tc>
      </w:tr>
      <w:tr w:rsidR="005B1939" w:rsidRPr="006818E8" w:rsidTr="00232ABE">
        <w:tc>
          <w:tcPr>
            <w:tcW w:w="8897" w:type="dxa"/>
          </w:tcPr>
          <w:p w:rsidR="005B1939" w:rsidRPr="006818E8" w:rsidRDefault="005B1939" w:rsidP="00232ABE">
            <w:pPr>
              <w:spacing w:line="480" w:lineRule="auto"/>
              <w:contextualSpacing/>
              <w:rPr>
                <w:sz w:val="24"/>
                <w:szCs w:val="24"/>
              </w:rPr>
            </w:pPr>
            <w:r w:rsidRPr="006818E8">
              <w:rPr>
                <w:sz w:val="24"/>
                <w:szCs w:val="24"/>
              </w:rPr>
              <w:t xml:space="preserve">1.2. Стратегическая цель и ключевые показатели эффективности вуза </w:t>
            </w:r>
          </w:p>
        </w:tc>
        <w:tc>
          <w:tcPr>
            <w:tcW w:w="673" w:type="dxa"/>
          </w:tcPr>
          <w:p w:rsidR="005B1939" w:rsidRPr="006818E8" w:rsidRDefault="005B1939" w:rsidP="00232ABE">
            <w:pPr>
              <w:jc w:val="center"/>
              <w:rPr>
                <w:sz w:val="24"/>
                <w:szCs w:val="24"/>
              </w:rPr>
            </w:pPr>
            <w:r w:rsidRPr="006818E8">
              <w:rPr>
                <w:sz w:val="24"/>
                <w:szCs w:val="24"/>
              </w:rPr>
              <w:t>3</w:t>
            </w:r>
          </w:p>
        </w:tc>
      </w:tr>
      <w:tr w:rsidR="005B1939" w:rsidRPr="006818E8" w:rsidTr="00232ABE">
        <w:tc>
          <w:tcPr>
            <w:tcW w:w="8897" w:type="dxa"/>
          </w:tcPr>
          <w:p w:rsidR="005B1939" w:rsidRPr="006818E8" w:rsidRDefault="005B1939" w:rsidP="00232ABE">
            <w:pPr>
              <w:tabs>
                <w:tab w:val="left" w:pos="6180"/>
              </w:tabs>
              <w:spacing w:line="480" w:lineRule="auto"/>
              <w:contextualSpacing/>
              <w:rPr>
                <w:b/>
                <w:sz w:val="24"/>
                <w:szCs w:val="24"/>
              </w:rPr>
            </w:pPr>
            <w:r w:rsidRPr="006818E8">
              <w:rPr>
                <w:b/>
                <w:sz w:val="24"/>
                <w:szCs w:val="24"/>
              </w:rPr>
              <w:t xml:space="preserve">2.       Направления преобразований </w:t>
            </w:r>
            <w:r>
              <w:rPr>
                <w:b/>
                <w:sz w:val="24"/>
                <w:szCs w:val="24"/>
              </w:rPr>
              <w:tab/>
            </w:r>
          </w:p>
        </w:tc>
        <w:tc>
          <w:tcPr>
            <w:tcW w:w="673" w:type="dxa"/>
          </w:tcPr>
          <w:p w:rsidR="005B1939" w:rsidRPr="006818E8" w:rsidRDefault="005B1939" w:rsidP="00232ABE">
            <w:pPr>
              <w:jc w:val="center"/>
              <w:rPr>
                <w:sz w:val="24"/>
                <w:szCs w:val="24"/>
              </w:rPr>
            </w:pPr>
          </w:p>
          <w:p w:rsidR="005B1939" w:rsidRPr="006818E8" w:rsidRDefault="005B1939" w:rsidP="00232ABE">
            <w:pPr>
              <w:jc w:val="center"/>
              <w:rPr>
                <w:sz w:val="24"/>
                <w:szCs w:val="24"/>
              </w:rPr>
            </w:pPr>
            <w:r>
              <w:rPr>
                <w:sz w:val="24"/>
                <w:szCs w:val="24"/>
              </w:rPr>
              <w:t>5</w:t>
            </w:r>
          </w:p>
        </w:tc>
      </w:tr>
      <w:tr w:rsidR="005B1939" w:rsidRPr="006818E8" w:rsidTr="00232ABE">
        <w:tc>
          <w:tcPr>
            <w:tcW w:w="8897" w:type="dxa"/>
          </w:tcPr>
          <w:p w:rsidR="005B1939" w:rsidRPr="006818E8" w:rsidRDefault="005B1939" w:rsidP="00232ABE">
            <w:pPr>
              <w:spacing w:line="480" w:lineRule="auto"/>
              <w:contextualSpacing/>
              <w:rPr>
                <w:sz w:val="24"/>
                <w:szCs w:val="24"/>
              </w:rPr>
            </w:pPr>
            <w:r w:rsidRPr="006818E8">
              <w:rPr>
                <w:sz w:val="24"/>
                <w:szCs w:val="24"/>
              </w:rPr>
              <w:t>2.1 Совершенствование организационной структуры вуза и повышение   эффективности управления. Развитие кадрового потенциала</w:t>
            </w:r>
          </w:p>
        </w:tc>
        <w:tc>
          <w:tcPr>
            <w:tcW w:w="673" w:type="dxa"/>
          </w:tcPr>
          <w:p w:rsidR="005B1939" w:rsidRPr="006818E8" w:rsidRDefault="005B1939" w:rsidP="00232ABE">
            <w:pPr>
              <w:jc w:val="center"/>
              <w:rPr>
                <w:sz w:val="24"/>
                <w:szCs w:val="24"/>
              </w:rPr>
            </w:pPr>
          </w:p>
          <w:p w:rsidR="005B1939" w:rsidRPr="006818E8" w:rsidRDefault="005B1939" w:rsidP="00232ABE">
            <w:pPr>
              <w:jc w:val="center"/>
              <w:rPr>
                <w:sz w:val="24"/>
                <w:szCs w:val="24"/>
              </w:rPr>
            </w:pPr>
            <w:r>
              <w:rPr>
                <w:sz w:val="24"/>
                <w:szCs w:val="24"/>
              </w:rPr>
              <w:t>5</w:t>
            </w:r>
          </w:p>
        </w:tc>
      </w:tr>
      <w:tr w:rsidR="005B1939" w:rsidRPr="006818E8" w:rsidTr="00232ABE">
        <w:tc>
          <w:tcPr>
            <w:tcW w:w="8897" w:type="dxa"/>
          </w:tcPr>
          <w:p w:rsidR="005B1939" w:rsidRPr="006818E8" w:rsidRDefault="005B1939" w:rsidP="00232ABE">
            <w:pPr>
              <w:spacing w:line="480" w:lineRule="auto"/>
              <w:contextualSpacing/>
              <w:rPr>
                <w:sz w:val="24"/>
                <w:szCs w:val="24"/>
              </w:rPr>
            </w:pPr>
            <w:r w:rsidRPr="006818E8">
              <w:rPr>
                <w:sz w:val="24"/>
                <w:szCs w:val="24"/>
              </w:rPr>
              <w:t xml:space="preserve">2.2 Модернизация образовательной деятельности </w:t>
            </w:r>
          </w:p>
        </w:tc>
        <w:tc>
          <w:tcPr>
            <w:tcW w:w="673" w:type="dxa"/>
          </w:tcPr>
          <w:p w:rsidR="005B1939" w:rsidRPr="006818E8" w:rsidRDefault="005B1939" w:rsidP="00232ABE">
            <w:pPr>
              <w:jc w:val="center"/>
              <w:rPr>
                <w:sz w:val="24"/>
                <w:szCs w:val="24"/>
              </w:rPr>
            </w:pPr>
            <w:r>
              <w:rPr>
                <w:sz w:val="24"/>
                <w:szCs w:val="24"/>
              </w:rPr>
              <w:t>6</w:t>
            </w:r>
          </w:p>
        </w:tc>
      </w:tr>
      <w:tr w:rsidR="005B1939" w:rsidRPr="006818E8" w:rsidTr="00232ABE">
        <w:tc>
          <w:tcPr>
            <w:tcW w:w="8897" w:type="dxa"/>
          </w:tcPr>
          <w:p w:rsidR="005B1939" w:rsidRPr="006818E8" w:rsidRDefault="005B1939" w:rsidP="00232ABE">
            <w:pPr>
              <w:spacing w:line="480" w:lineRule="auto"/>
              <w:contextualSpacing/>
              <w:rPr>
                <w:sz w:val="24"/>
                <w:szCs w:val="24"/>
              </w:rPr>
            </w:pPr>
            <w:r w:rsidRPr="006818E8">
              <w:rPr>
                <w:sz w:val="24"/>
                <w:szCs w:val="24"/>
              </w:rPr>
              <w:t>2.3 Совершенствование научной работы аспирантов и качества научно-исследовательской деятельности</w:t>
            </w:r>
            <w:r>
              <w:rPr>
                <w:sz w:val="24"/>
                <w:szCs w:val="24"/>
              </w:rPr>
              <w:t xml:space="preserve"> ППС. М</w:t>
            </w:r>
            <w:r w:rsidRPr="006818E8">
              <w:rPr>
                <w:sz w:val="24"/>
                <w:szCs w:val="24"/>
              </w:rPr>
              <w:t xml:space="preserve">еждународная деятельность академии </w:t>
            </w:r>
          </w:p>
        </w:tc>
        <w:tc>
          <w:tcPr>
            <w:tcW w:w="673" w:type="dxa"/>
          </w:tcPr>
          <w:p w:rsidR="005B1939" w:rsidRPr="006818E8" w:rsidRDefault="005B1939" w:rsidP="00232ABE">
            <w:pPr>
              <w:jc w:val="center"/>
              <w:rPr>
                <w:sz w:val="24"/>
                <w:szCs w:val="24"/>
              </w:rPr>
            </w:pPr>
          </w:p>
          <w:p w:rsidR="005B1939" w:rsidRPr="006818E8" w:rsidRDefault="005B1939" w:rsidP="00232ABE">
            <w:pPr>
              <w:jc w:val="center"/>
              <w:rPr>
                <w:sz w:val="24"/>
                <w:szCs w:val="24"/>
              </w:rPr>
            </w:pPr>
          </w:p>
          <w:p w:rsidR="005B1939" w:rsidRPr="006818E8" w:rsidRDefault="005B1939" w:rsidP="00232ABE">
            <w:pPr>
              <w:jc w:val="center"/>
              <w:rPr>
                <w:sz w:val="24"/>
                <w:szCs w:val="24"/>
              </w:rPr>
            </w:pPr>
            <w:r>
              <w:rPr>
                <w:sz w:val="24"/>
                <w:szCs w:val="24"/>
              </w:rPr>
              <w:t>10</w:t>
            </w:r>
          </w:p>
        </w:tc>
      </w:tr>
      <w:tr w:rsidR="005B1939" w:rsidRPr="006818E8" w:rsidTr="00232ABE">
        <w:tc>
          <w:tcPr>
            <w:tcW w:w="8897" w:type="dxa"/>
          </w:tcPr>
          <w:p w:rsidR="005B1939" w:rsidRPr="006818E8" w:rsidRDefault="005B1939" w:rsidP="00232ABE">
            <w:pPr>
              <w:spacing w:line="480" w:lineRule="auto"/>
              <w:contextualSpacing/>
              <w:rPr>
                <w:sz w:val="24"/>
                <w:szCs w:val="24"/>
              </w:rPr>
            </w:pPr>
            <w:r w:rsidRPr="006818E8">
              <w:rPr>
                <w:rFonts w:eastAsia="Times New Roman"/>
                <w:bCs/>
                <w:sz w:val="24"/>
                <w:szCs w:val="24"/>
              </w:rPr>
              <w:t xml:space="preserve">2.4 </w:t>
            </w:r>
            <w:r>
              <w:rPr>
                <w:rFonts w:eastAsia="Times New Roman"/>
                <w:bCs/>
                <w:sz w:val="24"/>
                <w:szCs w:val="24"/>
              </w:rPr>
              <w:t>Цифровая трансформация  СевКавГА</w:t>
            </w:r>
          </w:p>
        </w:tc>
        <w:tc>
          <w:tcPr>
            <w:tcW w:w="673" w:type="dxa"/>
          </w:tcPr>
          <w:p w:rsidR="005B1939" w:rsidRPr="006818E8" w:rsidRDefault="005B1939" w:rsidP="00232ABE">
            <w:pPr>
              <w:jc w:val="center"/>
              <w:rPr>
                <w:sz w:val="24"/>
                <w:szCs w:val="24"/>
              </w:rPr>
            </w:pPr>
            <w:r>
              <w:rPr>
                <w:sz w:val="24"/>
                <w:szCs w:val="24"/>
              </w:rPr>
              <w:t>17</w:t>
            </w:r>
          </w:p>
        </w:tc>
      </w:tr>
      <w:tr w:rsidR="005B1939" w:rsidRPr="006818E8" w:rsidTr="00232ABE">
        <w:tc>
          <w:tcPr>
            <w:tcW w:w="8897" w:type="dxa"/>
          </w:tcPr>
          <w:p w:rsidR="005B1939" w:rsidRPr="006818E8" w:rsidRDefault="005B1939" w:rsidP="00232ABE">
            <w:pPr>
              <w:spacing w:line="480" w:lineRule="auto"/>
              <w:contextualSpacing/>
              <w:rPr>
                <w:sz w:val="24"/>
                <w:szCs w:val="24"/>
              </w:rPr>
            </w:pPr>
            <w:r w:rsidRPr="006818E8">
              <w:rPr>
                <w:sz w:val="24"/>
                <w:szCs w:val="24"/>
              </w:rPr>
              <w:t xml:space="preserve">2.5 Модернизация материально-технической базы и социально-культурной инфраструктуры  </w:t>
            </w:r>
          </w:p>
        </w:tc>
        <w:tc>
          <w:tcPr>
            <w:tcW w:w="673" w:type="dxa"/>
          </w:tcPr>
          <w:p w:rsidR="005B1939" w:rsidRPr="006818E8" w:rsidRDefault="005B1939" w:rsidP="00232ABE">
            <w:pPr>
              <w:jc w:val="center"/>
              <w:rPr>
                <w:sz w:val="24"/>
                <w:szCs w:val="24"/>
              </w:rPr>
            </w:pPr>
          </w:p>
          <w:p w:rsidR="005B1939" w:rsidRPr="006818E8" w:rsidRDefault="005B1939" w:rsidP="00232ABE">
            <w:pPr>
              <w:jc w:val="center"/>
              <w:rPr>
                <w:sz w:val="24"/>
                <w:szCs w:val="24"/>
              </w:rPr>
            </w:pPr>
            <w:r>
              <w:rPr>
                <w:sz w:val="24"/>
                <w:szCs w:val="24"/>
              </w:rPr>
              <w:t>32</w:t>
            </w:r>
          </w:p>
        </w:tc>
      </w:tr>
      <w:tr w:rsidR="005B1939" w:rsidRPr="006818E8" w:rsidTr="00232ABE">
        <w:tc>
          <w:tcPr>
            <w:tcW w:w="8897" w:type="dxa"/>
          </w:tcPr>
          <w:p w:rsidR="005B1939" w:rsidRPr="006818E8" w:rsidRDefault="005B1939" w:rsidP="00367681">
            <w:pPr>
              <w:spacing w:line="480" w:lineRule="auto"/>
              <w:contextualSpacing/>
              <w:rPr>
                <w:sz w:val="24"/>
                <w:szCs w:val="24"/>
              </w:rPr>
            </w:pPr>
            <w:r w:rsidRPr="006818E8">
              <w:rPr>
                <w:sz w:val="24"/>
                <w:szCs w:val="24"/>
              </w:rPr>
              <w:t>2.6 Формирование гражданской позиции и патриотического мировоззрения обучающейся молодежи. Позитивное влияние СевКавГА на социально-культурную среду КЧР</w:t>
            </w:r>
          </w:p>
        </w:tc>
        <w:tc>
          <w:tcPr>
            <w:tcW w:w="673" w:type="dxa"/>
          </w:tcPr>
          <w:p w:rsidR="005B1939" w:rsidRDefault="005B1939" w:rsidP="00232ABE">
            <w:pPr>
              <w:jc w:val="center"/>
              <w:rPr>
                <w:sz w:val="24"/>
                <w:szCs w:val="24"/>
              </w:rPr>
            </w:pPr>
          </w:p>
          <w:p w:rsidR="00367681" w:rsidRPr="006818E8" w:rsidRDefault="00367681" w:rsidP="00232ABE">
            <w:pPr>
              <w:jc w:val="center"/>
              <w:rPr>
                <w:sz w:val="24"/>
                <w:szCs w:val="24"/>
              </w:rPr>
            </w:pPr>
          </w:p>
          <w:p w:rsidR="005B1939" w:rsidRPr="006818E8" w:rsidRDefault="005B1939" w:rsidP="00232ABE">
            <w:pPr>
              <w:jc w:val="center"/>
              <w:rPr>
                <w:sz w:val="24"/>
                <w:szCs w:val="24"/>
              </w:rPr>
            </w:pPr>
          </w:p>
          <w:p w:rsidR="005B1939" w:rsidRPr="006818E8" w:rsidRDefault="005B1939" w:rsidP="00232ABE">
            <w:pPr>
              <w:jc w:val="center"/>
              <w:rPr>
                <w:sz w:val="24"/>
                <w:szCs w:val="24"/>
              </w:rPr>
            </w:pPr>
            <w:r>
              <w:rPr>
                <w:sz w:val="24"/>
                <w:szCs w:val="24"/>
              </w:rPr>
              <w:t>33</w:t>
            </w:r>
          </w:p>
        </w:tc>
      </w:tr>
      <w:tr w:rsidR="005B1939" w:rsidRPr="006818E8" w:rsidTr="00232ABE">
        <w:tc>
          <w:tcPr>
            <w:tcW w:w="8897" w:type="dxa"/>
          </w:tcPr>
          <w:p w:rsidR="005B1939" w:rsidRPr="006818E8" w:rsidRDefault="005B1939" w:rsidP="00232ABE">
            <w:pPr>
              <w:spacing w:line="480" w:lineRule="auto"/>
              <w:rPr>
                <w:sz w:val="24"/>
                <w:szCs w:val="24"/>
              </w:rPr>
            </w:pPr>
            <w:r w:rsidRPr="006818E8">
              <w:rPr>
                <w:b/>
                <w:sz w:val="24"/>
                <w:szCs w:val="24"/>
              </w:rPr>
              <w:t>3.Финансовое обеспечение программы развития академии</w:t>
            </w:r>
          </w:p>
        </w:tc>
        <w:tc>
          <w:tcPr>
            <w:tcW w:w="673" w:type="dxa"/>
          </w:tcPr>
          <w:p w:rsidR="005B1939" w:rsidRPr="006818E8" w:rsidRDefault="005B1939" w:rsidP="00232ABE">
            <w:pPr>
              <w:jc w:val="center"/>
              <w:rPr>
                <w:sz w:val="24"/>
                <w:szCs w:val="24"/>
              </w:rPr>
            </w:pPr>
            <w:r>
              <w:rPr>
                <w:sz w:val="24"/>
                <w:szCs w:val="24"/>
              </w:rPr>
              <w:t>36</w:t>
            </w:r>
          </w:p>
        </w:tc>
      </w:tr>
      <w:tr w:rsidR="005B1939" w:rsidRPr="006818E8" w:rsidTr="00232ABE">
        <w:tc>
          <w:tcPr>
            <w:tcW w:w="8897" w:type="dxa"/>
          </w:tcPr>
          <w:p w:rsidR="005B1939" w:rsidRPr="006818E8" w:rsidRDefault="005B1939" w:rsidP="00232ABE">
            <w:pPr>
              <w:spacing w:line="480" w:lineRule="auto"/>
              <w:rPr>
                <w:b/>
                <w:sz w:val="24"/>
                <w:szCs w:val="24"/>
              </w:rPr>
            </w:pPr>
            <w:r w:rsidRPr="006818E8">
              <w:rPr>
                <w:b/>
                <w:sz w:val="24"/>
                <w:szCs w:val="24"/>
              </w:rPr>
              <w:t xml:space="preserve">ПРИЛОЖЕНИЯ </w:t>
            </w:r>
          </w:p>
        </w:tc>
        <w:tc>
          <w:tcPr>
            <w:tcW w:w="673" w:type="dxa"/>
          </w:tcPr>
          <w:p w:rsidR="005B1939" w:rsidRPr="006818E8" w:rsidRDefault="005B1939" w:rsidP="00232ABE">
            <w:pPr>
              <w:jc w:val="center"/>
              <w:rPr>
                <w:sz w:val="24"/>
                <w:szCs w:val="24"/>
              </w:rPr>
            </w:pPr>
            <w:r>
              <w:rPr>
                <w:sz w:val="24"/>
                <w:szCs w:val="24"/>
              </w:rPr>
              <w:t>4</w:t>
            </w:r>
            <w:r w:rsidRPr="006818E8">
              <w:rPr>
                <w:sz w:val="24"/>
                <w:szCs w:val="24"/>
              </w:rPr>
              <w:t>2</w:t>
            </w:r>
          </w:p>
        </w:tc>
      </w:tr>
    </w:tbl>
    <w:p w:rsidR="00214E99" w:rsidRPr="006818E8" w:rsidRDefault="00214E99">
      <w:pPr>
        <w:ind w:right="-259"/>
        <w:jc w:val="center"/>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Default="002B22C0">
      <w:pPr>
        <w:spacing w:line="200" w:lineRule="exact"/>
        <w:rPr>
          <w:sz w:val="24"/>
          <w:szCs w:val="24"/>
        </w:rPr>
      </w:pPr>
    </w:p>
    <w:p w:rsidR="00CD3C65" w:rsidRPr="006818E8" w:rsidRDefault="00CD3C65">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3F7375" w:rsidP="005B1939">
      <w:pPr>
        <w:numPr>
          <w:ilvl w:val="0"/>
          <w:numId w:val="1"/>
        </w:numPr>
        <w:tabs>
          <w:tab w:val="left" w:pos="678"/>
        </w:tabs>
        <w:spacing w:line="277" w:lineRule="auto"/>
        <w:ind w:left="260" w:right="20" w:hanging="1"/>
        <w:rPr>
          <w:rFonts w:eastAsia="Times New Roman"/>
          <w:b/>
          <w:bCs/>
          <w:sz w:val="24"/>
          <w:szCs w:val="24"/>
        </w:rPr>
      </w:pPr>
      <w:r w:rsidRPr="006818E8">
        <w:rPr>
          <w:rFonts w:eastAsia="Times New Roman"/>
          <w:b/>
          <w:bCs/>
          <w:sz w:val="24"/>
          <w:szCs w:val="24"/>
        </w:rPr>
        <w:lastRenderedPageBreak/>
        <w:t xml:space="preserve">ЦЕЛЕВАЯ МОДЕЛЬ </w:t>
      </w:r>
      <w:proofErr w:type="gramStart"/>
      <w:r w:rsidRPr="006818E8">
        <w:rPr>
          <w:rFonts w:eastAsia="Times New Roman"/>
          <w:b/>
          <w:bCs/>
          <w:sz w:val="24"/>
          <w:szCs w:val="24"/>
        </w:rPr>
        <w:t>СЕВЕРО-КАВКАЗСКОЙ</w:t>
      </w:r>
      <w:proofErr w:type="gramEnd"/>
      <w:r w:rsidRPr="006818E8">
        <w:rPr>
          <w:rFonts w:eastAsia="Times New Roman"/>
          <w:b/>
          <w:bCs/>
          <w:sz w:val="24"/>
          <w:szCs w:val="24"/>
        </w:rPr>
        <w:t xml:space="preserve"> ГОСУДАРСТВЕННОЙ АКАДЕМИИ</w:t>
      </w:r>
    </w:p>
    <w:p w:rsidR="002B22C0" w:rsidRPr="006818E8" w:rsidRDefault="002B22C0">
      <w:pPr>
        <w:spacing w:line="2" w:lineRule="exact"/>
        <w:rPr>
          <w:sz w:val="24"/>
          <w:szCs w:val="24"/>
        </w:rPr>
      </w:pPr>
    </w:p>
    <w:p w:rsidR="002B22C0" w:rsidRPr="006818E8" w:rsidRDefault="003F7375">
      <w:pPr>
        <w:spacing w:line="256" w:lineRule="auto"/>
        <w:ind w:left="260" w:firstLine="624"/>
        <w:jc w:val="both"/>
        <w:rPr>
          <w:sz w:val="24"/>
          <w:szCs w:val="24"/>
        </w:rPr>
      </w:pPr>
      <w:r w:rsidRPr="006818E8">
        <w:rPr>
          <w:rFonts w:eastAsia="Times New Roman"/>
          <w:b/>
          <w:bCs/>
          <w:sz w:val="24"/>
          <w:szCs w:val="24"/>
        </w:rPr>
        <w:t>1.1. Миссия Северо-Кавказской государственной  академии</w:t>
      </w:r>
    </w:p>
    <w:p w:rsidR="002B22C0" w:rsidRPr="006818E8" w:rsidRDefault="002B22C0">
      <w:pPr>
        <w:spacing w:line="1" w:lineRule="exact"/>
        <w:rPr>
          <w:sz w:val="24"/>
          <w:szCs w:val="24"/>
        </w:rPr>
      </w:pPr>
    </w:p>
    <w:p w:rsidR="002B22C0" w:rsidRPr="006818E8" w:rsidRDefault="003F7375">
      <w:pPr>
        <w:spacing w:line="239" w:lineRule="auto"/>
        <w:ind w:left="260" w:firstLine="624"/>
        <w:jc w:val="both"/>
        <w:rPr>
          <w:sz w:val="24"/>
          <w:szCs w:val="24"/>
        </w:rPr>
      </w:pPr>
      <w:r w:rsidRPr="006818E8">
        <w:rPr>
          <w:rFonts w:eastAsia="Times New Roman"/>
          <w:sz w:val="24"/>
          <w:szCs w:val="24"/>
        </w:rPr>
        <w:t>На современном этапе развития миссия Северо-Кавказской государственной  академии заключается в формировании условий позитивного развития гражданского общества, выделяющегося в Карачаево-Черкесской республике, многонациональным составом, с присущим ему традиционным интернационализмом и взаимопроникновением разнообразных культур народов, населяющих регион. В связи с этим актуализируется проблема трансформации вуза в центр образования, науки и культуры, обеспечивающего не только трансляцию современных конкурентоспособных знаний, но формирующего навыки самообразования личности в течение жизни, что чрезвычайно важно для выпускника в быстро меняющемся</w:t>
      </w:r>
    </w:p>
    <w:p w:rsidR="002B22C0" w:rsidRPr="006818E8" w:rsidRDefault="002B22C0">
      <w:pPr>
        <w:spacing w:line="3" w:lineRule="exact"/>
        <w:rPr>
          <w:sz w:val="24"/>
          <w:szCs w:val="24"/>
        </w:rPr>
      </w:pPr>
    </w:p>
    <w:p w:rsidR="002B22C0" w:rsidRPr="006818E8" w:rsidRDefault="003F7375">
      <w:pPr>
        <w:ind w:left="260"/>
        <w:jc w:val="both"/>
        <w:rPr>
          <w:sz w:val="24"/>
          <w:szCs w:val="24"/>
        </w:rPr>
      </w:pPr>
      <w:r w:rsidRPr="006818E8">
        <w:rPr>
          <w:rFonts w:eastAsia="Times New Roman"/>
          <w:sz w:val="24"/>
          <w:szCs w:val="24"/>
        </w:rPr>
        <w:t>мире. Важна подготовка кадров, обладающих устойчивыми навыками предпринимательства на основе созданных в стенах академии разнообразных эффективных технологий, что окажет существенное влияние на социально-экономическое развитие Карачаево-Черкесской Республики.</w:t>
      </w:r>
    </w:p>
    <w:p w:rsidR="002B22C0" w:rsidRPr="006818E8" w:rsidRDefault="003F7375">
      <w:pPr>
        <w:ind w:left="260" w:firstLine="624"/>
        <w:jc w:val="both"/>
        <w:rPr>
          <w:sz w:val="24"/>
          <w:szCs w:val="24"/>
        </w:rPr>
      </w:pPr>
      <w:r w:rsidRPr="006818E8">
        <w:rPr>
          <w:rFonts w:eastAsia="Times New Roman"/>
          <w:sz w:val="24"/>
          <w:szCs w:val="24"/>
        </w:rPr>
        <w:t>СевКав</w:t>
      </w:r>
      <w:r w:rsidR="00131F90" w:rsidRPr="006818E8">
        <w:rPr>
          <w:rFonts w:eastAsia="Times New Roman"/>
          <w:sz w:val="24"/>
          <w:szCs w:val="24"/>
        </w:rPr>
        <w:t>Г</w:t>
      </w:r>
      <w:r w:rsidRPr="006818E8">
        <w:rPr>
          <w:rFonts w:eastAsia="Times New Roman"/>
          <w:sz w:val="24"/>
          <w:szCs w:val="24"/>
        </w:rPr>
        <w:t>А ориентирована на разработку и внедрение новых технологий в образовательную и научно-исследовательскую деятельность в сотрудничестве с региональными предприятиями, государственными органами и вузами-партнерами.</w:t>
      </w:r>
    </w:p>
    <w:p w:rsidR="002B22C0" w:rsidRPr="006818E8" w:rsidRDefault="002B22C0">
      <w:pPr>
        <w:spacing w:line="2" w:lineRule="exact"/>
        <w:rPr>
          <w:sz w:val="24"/>
          <w:szCs w:val="24"/>
        </w:rPr>
      </w:pPr>
    </w:p>
    <w:p w:rsidR="002B22C0" w:rsidRPr="006818E8" w:rsidRDefault="003F7375">
      <w:pPr>
        <w:spacing w:line="239" w:lineRule="auto"/>
        <w:ind w:left="260" w:firstLine="539"/>
        <w:jc w:val="both"/>
        <w:rPr>
          <w:sz w:val="24"/>
          <w:szCs w:val="24"/>
        </w:rPr>
      </w:pPr>
      <w:r w:rsidRPr="006818E8">
        <w:rPr>
          <w:rFonts w:eastAsia="Times New Roman"/>
          <w:sz w:val="24"/>
          <w:szCs w:val="24"/>
        </w:rPr>
        <w:t>Академия, как единственный многопрофильный вуз в субъекте выступает в качестве экспериментальной площадки для внедрения комплекса собственных технологических новаций в экономику Карачаево-Черкесской Республики, реализация которых позволит не только повысить активность региональных производств, но и усилит роль и значимость инновационного предпринимательства региона, в целом.</w:t>
      </w:r>
    </w:p>
    <w:p w:rsidR="002B22C0" w:rsidRPr="006818E8" w:rsidRDefault="002B22C0">
      <w:pPr>
        <w:spacing w:line="244" w:lineRule="exact"/>
        <w:rPr>
          <w:sz w:val="24"/>
          <w:szCs w:val="24"/>
        </w:rPr>
      </w:pPr>
    </w:p>
    <w:p w:rsidR="002B22C0" w:rsidRPr="006818E8" w:rsidRDefault="003F7375" w:rsidP="002E5BEA">
      <w:pPr>
        <w:spacing w:line="256" w:lineRule="auto"/>
        <w:ind w:left="800" w:firstLine="168"/>
        <w:rPr>
          <w:rFonts w:eastAsia="Times New Roman"/>
          <w:sz w:val="24"/>
          <w:szCs w:val="24"/>
        </w:rPr>
      </w:pPr>
      <w:r w:rsidRPr="006818E8">
        <w:rPr>
          <w:rFonts w:eastAsia="Times New Roman"/>
          <w:b/>
          <w:bCs/>
          <w:sz w:val="24"/>
          <w:szCs w:val="24"/>
        </w:rPr>
        <w:t xml:space="preserve">1.2. Стратегическая цель и ключевые показатели эффективности вуза. </w:t>
      </w:r>
      <w:r w:rsidRPr="006818E8">
        <w:rPr>
          <w:rFonts w:eastAsia="Times New Roman"/>
          <w:sz w:val="24"/>
          <w:szCs w:val="24"/>
        </w:rPr>
        <w:t>Стратегической целью Северо-Кавказской государственной академии является подготовка кадров высокой квалификации и технологической элиты, уровень и предпринимательская культура которой изменят вектор развития отдельных производств и экономики республики, что будет способствовать кардинальному улучшению качества жизни в регионе, в целом, а также закрепление за вузом статуса инновационно - предпринимательского типа, современного</w:t>
      </w:r>
      <w:r w:rsidR="002E5BEA">
        <w:rPr>
          <w:rFonts w:eastAsia="Times New Roman"/>
          <w:sz w:val="24"/>
          <w:szCs w:val="24"/>
        </w:rPr>
        <w:t xml:space="preserve"> </w:t>
      </w:r>
      <w:r w:rsidRPr="006818E8">
        <w:rPr>
          <w:rFonts w:eastAsia="Times New Roman"/>
          <w:sz w:val="24"/>
          <w:szCs w:val="24"/>
        </w:rPr>
        <w:t>конкурентоспособного, активно участвующего в решении социально-экономических проблем Карачаево-Черкесской Республики.</w:t>
      </w:r>
    </w:p>
    <w:p w:rsidR="002B22C0" w:rsidRPr="006818E8" w:rsidRDefault="003F7375">
      <w:pPr>
        <w:ind w:left="440"/>
        <w:rPr>
          <w:rFonts w:eastAsia="Times New Roman"/>
          <w:sz w:val="24"/>
          <w:szCs w:val="24"/>
        </w:rPr>
      </w:pPr>
      <w:r w:rsidRPr="006818E8">
        <w:rPr>
          <w:rFonts w:eastAsia="Times New Roman"/>
          <w:b/>
          <w:bCs/>
          <w:sz w:val="24"/>
          <w:szCs w:val="24"/>
        </w:rPr>
        <w:t>Из этих целей вытекают стратегические задачи:</w:t>
      </w:r>
    </w:p>
    <w:p w:rsidR="002B22C0" w:rsidRPr="006818E8" w:rsidRDefault="002B22C0">
      <w:pPr>
        <w:spacing w:line="7" w:lineRule="exact"/>
        <w:rPr>
          <w:rFonts w:eastAsia="Times New Roman"/>
          <w:sz w:val="24"/>
          <w:szCs w:val="24"/>
        </w:rPr>
      </w:pPr>
    </w:p>
    <w:p w:rsidR="002B22C0" w:rsidRPr="006818E8" w:rsidRDefault="003F7375" w:rsidP="005B1939">
      <w:pPr>
        <w:numPr>
          <w:ilvl w:val="1"/>
          <w:numId w:val="2"/>
        </w:numPr>
        <w:tabs>
          <w:tab w:val="left" w:pos="680"/>
        </w:tabs>
        <w:spacing w:line="237" w:lineRule="auto"/>
        <w:ind w:left="680" w:hanging="354"/>
        <w:jc w:val="both"/>
        <w:rPr>
          <w:rFonts w:eastAsia="Times New Roman"/>
          <w:sz w:val="24"/>
          <w:szCs w:val="24"/>
        </w:rPr>
      </w:pPr>
      <w:r w:rsidRPr="006818E8">
        <w:rPr>
          <w:rFonts w:eastAsia="Times New Roman"/>
          <w:sz w:val="24"/>
          <w:szCs w:val="24"/>
        </w:rPr>
        <w:t>Концентрация усилий коллектива академии в достижении триединой цели: образование, научные исследования актуальные для экономики региона, извлечение экономической выгоды из ноу-хау.</w:t>
      </w:r>
    </w:p>
    <w:p w:rsidR="002B22C0" w:rsidRPr="006818E8" w:rsidRDefault="002B22C0">
      <w:pPr>
        <w:spacing w:line="3" w:lineRule="exact"/>
        <w:rPr>
          <w:rFonts w:eastAsia="Times New Roman"/>
          <w:sz w:val="24"/>
          <w:szCs w:val="24"/>
        </w:rPr>
      </w:pPr>
    </w:p>
    <w:p w:rsidR="002B22C0" w:rsidRPr="006818E8" w:rsidRDefault="003F7375" w:rsidP="005B1939">
      <w:pPr>
        <w:numPr>
          <w:ilvl w:val="1"/>
          <w:numId w:val="2"/>
        </w:numPr>
        <w:tabs>
          <w:tab w:val="left" w:pos="680"/>
        </w:tabs>
        <w:ind w:left="680" w:hanging="354"/>
        <w:jc w:val="both"/>
        <w:rPr>
          <w:rFonts w:eastAsia="Times New Roman"/>
          <w:sz w:val="24"/>
          <w:szCs w:val="24"/>
        </w:rPr>
      </w:pPr>
      <w:r w:rsidRPr="006818E8">
        <w:rPr>
          <w:rFonts w:eastAsia="Times New Roman"/>
          <w:sz w:val="24"/>
          <w:szCs w:val="24"/>
        </w:rPr>
        <w:t>Обеспечение региона специалистами, обладающими устойчивыми навыками предпринимательства, на основе апробированных в процессе образовательной подготовки технологических решений.</w:t>
      </w:r>
    </w:p>
    <w:p w:rsidR="002B22C0" w:rsidRPr="006818E8" w:rsidRDefault="002B22C0">
      <w:pPr>
        <w:spacing w:line="2" w:lineRule="exact"/>
        <w:rPr>
          <w:rFonts w:eastAsia="Times New Roman"/>
          <w:sz w:val="24"/>
          <w:szCs w:val="24"/>
        </w:rPr>
      </w:pPr>
    </w:p>
    <w:p w:rsidR="002B22C0" w:rsidRPr="006818E8" w:rsidRDefault="003F7375" w:rsidP="005B1939">
      <w:pPr>
        <w:numPr>
          <w:ilvl w:val="1"/>
          <w:numId w:val="2"/>
        </w:numPr>
        <w:tabs>
          <w:tab w:val="left" w:pos="680"/>
        </w:tabs>
        <w:ind w:left="680" w:hanging="354"/>
        <w:jc w:val="both"/>
        <w:rPr>
          <w:rFonts w:eastAsia="Times New Roman"/>
          <w:sz w:val="24"/>
          <w:szCs w:val="24"/>
        </w:rPr>
      </w:pPr>
      <w:r w:rsidRPr="006818E8">
        <w:rPr>
          <w:rFonts w:eastAsia="Times New Roman"/>
          <w:sz w:val="24"/>
          <w:szCs w:val="24"/>
        </w:rPr>
        <w:t>Переформатирование существующих учебных научно-образовательных центров в центры прорывных НИР, путем формирования современной научно - исследовательской базы, для фундаментальных и прикладных исследований по востребованным социумом, приоритетным направлениям: медицинских, аграрных, инженерных и др. технологий. Превращение их в дополнительные центры прибылей академии.</w:t>
      </w:r>
    </w:p>
    <w:p w:rsidR="002B22C0" w:rsidRPr="00071E73" w:rsidRDefault="003F7375" w:rsidP="005B1939">
      <w:pPr>
        <w:numPr>
          <w:ilvl w:val="1"/>
          <w:numId w:val="2"/>
        </w:numPr>
        <w:tabs>
          <w:tab w:val="left" w:pos="680"/>
        </w:tabs>
        <w:spacing w:line="248" w:lineRule="auto"/>
        <w:ind w:left="680" w:hanging="354"/>
        <w:jc w:val="both"/>
        <w:rPr>
          <w:sz w:val="24"/>
          <w:szCs w:val="24"/>
        </w:rPr>
      </w:pPr>
      <w:r w:rsidRPr="00071E73">
        <w:rPr>
          <w:rFonts w:eastAsia="Times New Roman"/>
          <w:sz w:val="24"/>
          <w:szCs w:val="24"/>
        </w:rPr>
        <w:t>Повышение эффективности образовательного портфеля на основе модульного принципа построения учебных программ, с привлечением общепризнанных специалистов всероссийского и мирового уровня, использования технологий</w:t>
      </w:r>
      <w:r w:rsidR="00071E73">
        <w:rPr>
          <w:rFonts w:eastAsia="Times New Roman"/>
          <w:sz w:val="24"/>
          <w:szCs w:val="24"/>
        </w:rPr>
        <w:t xml:space="preserve"> </w:t>
      </w:r>
      <w:r w:rsidRPr="00071E73">
        <w:rPr>
          <w:rFonts w:eastAsia="Times New Roman"/>
          <w:sz w:val="24"/>
          <w:szCs w:val="24"/>
        </w:rPr>
        <w:t xml:space="preserve">проектного обучения, привлечения наиболее одаренных студентов к решению актуальных научно-исследовательских, производственно-технологических и </w:t>
      </w:r>
      <w:r w:rsidRPr="00071E73">
        <w:rPr>
          <w:rFonts w:eastAsia="Times New Roman"/>
          <w:sz w:val="24"/>
          <w:szCs w:val="24"/>
        </w:rPr>
        <w:lastRenderedPageBreak/>
        <w:t>проектно-конструкторских задач, в рамках освоения магистерских и аспирантских программ.</w:t>
      </w:r>
    </w:p>
    <w:p w:rsidR="002B22C0" w:rsidRPr="006818E8" w:rsidRDefault="002B22C0">
      <w:pPr>
        <w:spacing w:line="2" w:lineRule="exact"/>
        <w:rPr>
          <w:sz w:val="24"/>
          <w:szCs w:val="24"/>
        </w:rPr>
      </w:pPr>
    </w:p>
    <w:p w:rsidR="002B22C0" w:rsidRPr="006818E8" w:rsidRDefault="003F7375" w:rsidP="005B1939">
      <w:pPr>
        <w:numPr>
          <w:ilvl w:val="0"/>
          <w:numId w:val="3"/>
        </w:numPr>
        <w:tabs>
          <w:tab w:val="left" w:pos="680"/>
        </w:tabs>
        <w:spacing w:line="239" w:lineRule="auto"/>
        <w:ind w:left="680" w:hanging="354"/>
        <w:jc w:val="both"/>
        <w:rPr>
          <w:rFonts w:eastAsia="Times New Roman"/>
          <w:sz w:val="24"/>
          <w:szCs w:val="24"/>
        </w:rPr>
      </w:pPr>
      <w:r w:rsidRPr="006818E8">
        <w:rPr>
          <w:rFonts w:eastAsia="Times New Roman"/>
          <w:sz w:val="24"/>
          <w:szCs w:val="24"/>
        </w:rPr>
        <w:t>Достижение конкретных результатов в прикладных исследованиях в области: инжиниринга, разработке проектов в сфере сельскохозяйственных, медицинских и биологических технологий, реализация сетевых проектов с академическими и индустриальными партнерами, создание студентами и преподавателями академии, пула малых инновационных предприятий на основе НИОКР внутри вузовской науки.</w:t>
      </w:r>
    </w:p>
    <w:p w:rsidR="002B22C0" w:rsidRPr="006818E8" w:rsidRDefault="002B22C0">
      <w:pPr>
        <w:spacing w:line="3" w:lineRule="exact"/>
        <w:rPr>
          <w:rFonts w:eastAsia="Times New Roman"/>
          <w:sz w:val="24"/>
          <w:szCs w:val="24"/>
        </w:rPr>
      </w:pPr>
    </w:p>
    <w:p w:rsidR="002B22C0" w:rsidRPr="006818E8" w:rsidRDefault="003F7375" w:rsidP="005B1939">
      <w:pPr>
        <w:numPr>
          <w:ilvl w:val="0"/>
          <w:numId w:val="3"/>
        </w:numPr>
        <w:tabs>
          <w:tab w:val="left" w:pos="680"/>
        </w:tabs>
        <w:ind w:left="680" w:hanging="354"/>
        <w:jc w:val="both"/>
        <w:rPr>
          <w:rFonts w:eastAsia="Times New Roman"/>
          <w:sz w:val="24"/>
          <w:szCs w:val="24"/>
        </w:rPr>
      </w:pPr>
      <w:r w:rsidRPr="006818E8">
        <w:rPr>
          <w:rFonts w:eastAsia="Times New Roman"/>
          <w:sz w:val="24"/>
          <w:szCs w:val="24"/>
        </w:rPr>
        <w:t>Совершенствование профессионального уровня коллектива научно-педагогических и административно-управленческих работников за счет введения эффективного контракта, развития системы стимулирования, повышения их квалификации в ведущих вузах страны и иностранных вузах-партнерах, формирования резерва кадров ППС из числа выдающихся выпускников магистратуры и аспирантуры.</w:t>
      </w:r>
    </w:p>
    <w:p w:rsidR="002B22C0" w:rsidRPr="006818E8" w:rsidRDefault="002B22C0">
      <w:pPr>
        <w:spacing w:line="2" w:lineRule="exact"/>
        <w:rPr>
          <w:rFonts w:eastAsia="Times New Roman"/>
          <w:sz w:val="24"/>
          <w:szCs w:val="24"/>
        </w:rPr>
      </w:pPr>
    </w:p>
    <w:p w:rsidR="002B22C0" w:rsidRPr="006818E8" w:rsidRDefault="003F7375" w:rsidP="005B1939">
      <w:pPr>
        <w:numPr>
          <w:ilvl w:val="0"/>
          <w:numId w:val="3"/>
        </w:numPr>
        <w:tabs>
          <w:tab w:val="left" w:pos="680"/>
        </w:tabs>
        <w:ind w:left="680" w:hanging="354"/>
        <w:jc w:val="both"/>
        <w:rPr>
          <w:rFonts w:eastAsia="Times New Roman"/>
          <w:sz w:val="24"/>
          <w:szCs w:val="24"/>
        </w:rPr>
      </w:pPr>
      <w:r w:rsidRPr="006818E8">
        <w:rPr>
          <w:rFonts w:eastAsia="Times New Roman"/>
          <w:sz w:val="24"/>
          <w:szCs w:val="24"/>
        </w:rPr>
        <w:t>Развитие международного сотрудничества в сфере образования и сетевого взаимодействия с вузами-партнерами; формирование международного авторитета за счет высокого потенциала ученых академии; стремление к интеграции в европейское и мировое образовательное пространство; взаимодействие с образовательными учреждениями других стран по совершенствованию системы высшего образования и развития науки.</w:t>
      </w:r>
    </w:p>
    <w:p w:rsidR="002B22C0" w:rsidRPr="006818E8" w:rsidRDefault="003F7375" w:rsidP="005B1939">
      <w:pPr>
        <w:numPr>
          <w:ilvl w:val="0"/>
          <w:numId w:val="3"/>
        </w:numPr>
        <w:tabs>
          <w:tab w:val="left" w:pos="680"/>
        </w:tabs>
        <w:ind w:left="680" w:hanging="354"/>
        <w:rPr>
          <w:rFonts w:eastAsia="Times New Roman"/>
          <w:sz w:val="24"/>
          <w:szCs w:val="24"/>
        </w:rPr>
      </w:pPr>
      <w:r w:rsidRPr="006818E8">
        <w:rPr>
          <w:rFonts w:eastAsia="Times New Roman"/>
          <w:sz w:val="24"/>
          <w:szCs w:val="24"/>
        </w:rPr>
        <w:t>Информатизация ключевых направлений деятельности академии, направленных на формирование единого информационно-коммуникативного пространства вуза.</w:t>
      </w:r>
    </w:p>
    <w:p w:rsidR="002B22C0" w:rsidRPr="006818E8" w:rsidRDefault="003F7375" w:rsidP="005B1939">
      <w:pPr>
        <w:numPr>
          <w:ilvl w:val="0"/>
          <w:numId w:val="3"/>
        </w:numPr>
        <w:tabs>
          <w:tab w:val="left" w:pos="680"/>
        </w:tabs>
        <w:spacing w:line="239" w:lineRule="auto"/>
        <w:ind w:left="680" w:hanging="354"/>
        <w:jc w:val="both"/>
        <w:rPr>
          <w:rFonts w:eastAsia="Times New Roman"/>
          <w:sz w:val="24"/>
          <w:szCs w:val="24"/>
        </w:rPr>
      </w:pPr>
      <w:r w:rsidRPr="006818E8">
        <w:rPr>
          <w:rFonts w:eastAsia="Times New Roman"/>
          <w:sz w:val="24"/>
          <w:szCs w:val="24"/>
        </w:rPr>
        <w:t>Развитие системы студенческого самоуправления, программ поддержки творческой и общественной деятельности обучающихся, системы воспитательной деятельности, направленной на укрепление ценностей: гражданственности, патриотизма, формирования общей культуры на основе лучших традиций народов Кавказа и Российского общества, утверждение здорового образа жизни.</w:t>
      </w:r>
    </w:p>
    <w:p w:rsidR="002B22C0" w:rsidRPr="006818E8" w:rsidRDefault="002B22C0">
      <w:pPr>
        <w:spacing w:line="3" w:lineRule="exact"/>
        <w:rPr>
          <w:rFonts w:eastAsia="Times New Roman"/>
          <w:sz w:val="24"/>
          <w:szCs w:val="24"/>
        </w:rPr>
      </w:pPr>
    </w:p>
    <w:p w:rsidR="002B22C0" w:rsidRPr="006818E8" w:rsidRDefault="003F7375" w:rsidP="005B1939">
      <w:pPr>
        <w:numPr>
          <w:ilvl w:val="0"/>
          <w:numId w:val="3"/>
        </w:numPr>
        <w:tabs>
          <w:tab w:val="left" w:pos="680"/>
        </w:tabs>
        <w:ind w:left="680" w:hanging="354"/>
        <w:jc w:val="both"/>
        <w:rPr>
          <w:rFonts w:eastAsia="Times New Roman"/>
          <w:sz w:val="24"/>
          <w:szCs w:val="24"/>
        </w:rPr>
      </w:pPr>
      <w:r w:rsidRPr="006818E8">
        <w:rPr>
          <w:rFonts w:eastAsia="Times New Roman"/>
          <w:sz w:val="24"/>
          <w:szCs w:val="24"/>
        </w:rPr>
        <w:t>Развитие материально-технической базы и социально-культурной инфраструктуры академии, обеспечивающей современный уровень исследовательского и учебного оборудования. Максимально эффективное использование материально – технических ресурсов академии в формировании дополнительных финансовых ресурсов и наполнении доходной части бюджета академии, в том числе снижения издержек и потерь, путем реализации вузовской программы энергосбережения и энергетического менеджмента.</w:t>
      </w:r>
    </w:p>
    <w:p w:rsidR="002B22C0" w:rsidRPr="006818E8" w:rsidRDefault="002B22C0">
      <w:pPr>
        <w:spacing w:line="2" w:lineRule="exact"/>
        <w:rPr>
          <w:rFonts w:eastAsia="Times New Roman"/>
          <w:sz w:val="24"/>
          <w:szCs w:val="24"/>
        </w:rPr>
      </w:pPr>
    </w:p>
    <w:p w:rsidR="002B22C0" w:rsidRPr="006818E8" w:rsidRDefault="003F7375" w:rsidP="005B1939">
      <w:pPr>
        <w:numPr>
          <w:ilvl w:val="0"/>
          <w:numId w:val="3"/>
        </w:numPr>
        <w:tabs>
          <w:tab w:val="left" w:pos="680"/>
        </w:tabs>
        <w:spacing w:line="237" w:lineRule="auto"/>
        <w:ind w:left="680" w:hanging="354"/>
        <w:rPr>
          <w:rFonts w:eastAsia="Times New Roman"/>
          <w:sz w:val="24"/>
          <w:szCs w:val="24"/>
        </w:rPr>
      </w:pPr>
      <w:r w:rsidRPr="006818E8">
        <w:rPr>
          <w:rFonts w:eastAsia="Times New Roman"/>
          <w:sz w:val="24"/>
          <w:szCs w:val="24"/>
        </w:rPr>
        <w:t>Принять неукоснительные меры к достижению следующих ключевых показателей</w:t>
      </w:r>
    </w:p>
    <w:p w:rsidR="002B22C0" w:rsidRPr="006818E8" w:rsidRDefault="002B22C0">
      <w:pPr>
        <w:spacing w:line="1" w:lineRule="exact"/>
        <w:rPr>
          <w:sz w:val="24"/>
          <w:szCs w:val="24"/>
        </w:rPr>
      </w:pPr>
    </w:p>
    <w:p w:rsidR="002B22C0" w:rsidRPr="006818E8" w:rsidRDefault="003F7375">
      <w:pPr>
        <w:ind w:left="680"/>
        <w:rPr>
          <w:sz w:val="24"/>
          <w:szCs w:val="24"/>
        </w:rPr>
      </w:pPr>
      <w:r w:rsidRPr="006818E8">
        <w:rPr>
          <w:rFonts w:eastAsia="Times New Roman"/>
          <w:sz w:val="24"/>
          <w:szCs w:val="24"/>
        </w:rPr>
        <w:t xml:space="preserve">эффективности в соответствии с требованиями Министерства </w:t>
      </w:r>
      <w:r w:rsidR="007217E5">
        <w:rPr>
          <w:rFonts w:eastAsia="Times New Roman"/>
          <w:sz w:val="24"/>
          <w:szCs w:val="24"/>
        </w:rPr>
        <w:t xml:space="preserve">науки и высшего </w:t>
      </w:r>
      <w:r w:rsidRPr="006818E8">
        <w:rPr>
          <w:rFonts w:eastAsia="Times New Roman"/>
          <w:sz w:val="24"/>
          <w:szCs w:val="24"/>
        </w:rPr>
        <w:t>образования  Российской Федерации:</w:t>
      </w:r>
    </w:p>
    <w:p w:rsidR="002B22C0" w:rsidRPr="006818E8" w:rsidRDefault="002B22C0">
      <w:pPr>
        <w:spacing w:line="229" w:lineRule="auto"/>
        <w:ind w:left="320"/>
        <w:rPr>
          <w:sz w:val="24"/>
          <w:szCs w:val="24"/>
        </w:rPr>
      </w:pPr>
    </w:p>
    <w:p w:rsidR="002B22C0" w:rsidRPr="006818E8" w:rsidRDefault="002B22C0">
      <w:pPr>
        <w:spacing w:line="1" w:lineRule="exact"/>
        <w:rPr>
          <w:sz w:val="24"/>
          <w:szCs w:val="24"/>
        </w:rPr>
      </w:pPr>
    </w:p>
    <w:tbl>
      <w:tblPr>
        <w:tblW w:w="0" w:type="auto"/>
        <w:tblInd w:w="50" w:type="dxa"/>
        <w:tblLayout w:type="fixed"/>
        <w:tblCellMar>
          <w:left w:w="0" w:type="dxa"/>
          <w:right w:w="0" w:type="dxa"/>
        </w:tblCellMar>
        <w:tblLook w:val="04A0" w:firstRow="1" w:lastRow="0" w:firstColumn="1" w:lastColumn="0" w:noHBand="0" w:noVBand="1"/>
      </w:tblPr>
      <w:tblGrid>
        <w:gridCol w:w="620"/>
        <w:gridCol w:w="1380"/>
        <w:gridCol w:w="2020"/>
        <w:gridCol w:w="1100"/>
        <w:gridCol w:w="1120"/>
        <w:gridCol w:w="1120"/>
        <w:gridCol w:w="1120"/>
        <w:gridCol w:w="1100"/>
      </w:tblGrid>
      <w:tr w:rsidR="002B22C0" w:rsidRPr="006818E8">
        <w:trPr>
          <w:trHeight w:val="268"/>
        </w:trPr>
        <w:tc>
          <w:tcPr>
            <w:tcW w:w="620" w:type="dxa"/>
            <w:tcBorders>
              <w:top w:val="single" w:sz="8" w:space="0" w:color="auto"/>
              <w:left w:val="single" w:sz="8" w:space="0" w:color="auto"/>
              <w:right w:val="single" w:sz="8" w:space="0" w:color="auto"/>
            </w:tcBorders>
            <w:vAlign w:val="bottom"/>
          </w:tcPr>
          <w:p w:rsidR="002B22C0" w:rsidRPr="006818E8" w:rsidRDefault="003F7375">
            <w:pPr>
              <w:spacing w:line="268" w:lineRule="exact"/>
              <w:ind w:left="120"/>
              <w:rPr>
                <w:sz w:val="24"/>
                <w:szCs w:val="24"/>
              </w:rPr>
            </w:pPr>
            <w:r w:rsidRPr="006818E8">
              <w:rPr>
                <w:rFonts w:eastAsia="Times New Roman"/>
                <w:b/>
                <w:bCs/>
                <w:sz w:val="24"/>
                <w:szCs w:val="24"/>
              </w:rPr>
              <w:t>№</w:t>
            </w:r>
          </w:p>
        </w:tc>
        <w:tc>
          <w:tcPr>
            <w:tcW w:w="3400" w:type="dxa"/>
            <w:gridSpan w:val="2"/>
            <w:tcBorders>
              <w:top w:val="single" w:sz="8" w:space="0" w:color="auto"/>
              <w:right w:val="single" w:sz="8" w:space="0" w:color="auto"/>
            </w:tcBorders>
            <w:vAlign w:val="bottom"/>
          </w:tcPr>
          <w:p w:rsidR="002B22C0" w:rsidRPr="006818E8" w:rsidRDefault="003F7375">
            <w:pPr>
              <w:spacing w:line="268" w:lineRule="exact"/>
              <w:ind w:left="240"/>
              <w:rPr>
                <w:sz w:val="24"/>
                <w:szCs w:val="24"/>
              </w:rPr>
            </w:pPr>
            <w:r w:rsidRPr="006818E8">
              <w:rPr>
                <w:rFonts w:eastAsia="Times New Roman"/>
                <w:b/>
                <w:bCs/>
                <w:sz w:val="24"/>
                <w:szCs w:val="24"/>
              </w:rPr>
              <w:t>Наименование показателя</w:t>
            </w:r>
          </w:p>
        </w:tc>
        <w:tc>
          <w:tcPr>
            <w:tcW w:w="1100" w:type="dxa"/>
            <w:tcBorders>
              <w:top w:val="single" w:sz="8" w:space="0" w:color="auto"/>
              <w:bottom w:val="single" w:sz="8" w:space="0" w:color="auto"/>
            </w:tcBorders>
            <w:vAlign w:val="bottom"/>
          </w:tcPr>
          <w:p w:rsidR="002B22C0" w:rsidRPr="006818E8" w:rsidRDefault="002B22C0">
            <w:pPr>
              <w:rPr>
                <w:sz w:val="24"/>
                <w:szCs w:val="24"/>
              </w:rPr>
            </w:pPr>
          </w:p>
        </w:tc>
        <w:tc>
          <w:tcPr>
            <w:tcW w:w="3360" w:type="dxa"/>
            <w:gridSpan w:val="3"/>
            <w:tcBorders>
              <w:top w:val="single" w:sz="8" w:space="0" w:color="auto"/>
              <w:bottom w:val="single" w:sz="8" w:space="0" w:color="auto"/>
            </w:tcBorders>
            <w:vAlign w:val="bottom"/>
          </w:tcPr>
          <w:p w:rsidR="002B22C0" w:rsidRPr="006818E8" w:rsidRDefault="003F7375">
            <w:pPr>
              <w:spacing w:line="268" w:lineRule="exact"/>
              <w:jc w:val="center"/>
              <w:rPr>
                <w:sz w:val="24"/>
                <w:szCs w:val="24"/>
              </w:rPr>
            </w:pPr>
            <w:r w:rsidRPr="006818E8">
              <w:rPr>
                <w:rFonts w:eastAsia="Times New Roman"/>
                <w:b/>
                <w:bCs/>
                <w:sz w:val="24"/>
                <w:szCs w:val="24"/>
              </w:rPr>
              <w:t>Перспективы развития</w:t>
            </w:r>
          </w:p>
        </w:tc>
        <w:tc>
          <w:tcPr>
            <w:tcW w:w="1100" w:type="dxa"/>
            <w:tcBorders>
              <w:top w:val="single" w:sz="8" w:space="0" w:color="auto"/>
              <w:bottom w:val="single" w:sz="8" w:space="0" w:color="auto"/>
              <w:right w:val="single" w:sz="8" w:space="0" w:color="auto"/>
            </w:tcBorders>
            <w:vAlign w:val="bottom"/>
          </w:tcPr>
          <w:p w:rsidR="002B22C0" w:rsidRPr="006818E8" w:rsidRDefault="002B22C0">
            <w:pPr>
              <w:rPr>
                <w:sz w:val="24"/>
                <w:szCs w:val="24"/>
              </w:rPr>
            </w:pPr>
          </w:p>
        </w:tc>
      </w:tr>
      <w:tr w:rsidR="002B22C0" w:rsidRPr="006818E8">
        <w:trPr>
          <w:trHeight w:val="263"/>
        </w:trPr>
        <w:tc>
          <w:tcPr>
            <w:tcW w:w="620" w:type="dxa"/>
            <w:tcBorders>
              <w:left w:val="single" w:sz="8" w:space="0" w:color="auto"/>
              <w:bottom w:val="single" w:sz="8" w:space="0" w:color="auto"/>
              <w:right w:val="single" w:sz="8" w:space="0" w:color="auto"/>
            </w:tcBorders>
            <w:vAlign w:val="bottom"/>
          </w:tcPr>
          <w:p w:rsidR="002B22C0" w:rsidRPr="006818E8" w:rsidRDefault="003F7375">
            <w:pPr>
              <w:spacing w:line="263" w:lineRule="exact"/>
              <w:ind w:left="120"/>
              <w:rPr>
                <w:sz w:val="24"/>
                <w:szCs w:val="24"/>
              </w:rPr>
            </w:pPr>
            <w:r w:rsidRPr="006818E8">
              <w:rPr>
                <w:rFonts w:eastAsia="Times New Roman"/>
                <w:b/>
                <w:bCs/>
                <w:sz w:val="24"/>
                <w:szCs w:val="24"/>
              </w:rPr>
              <w:t>п/п</w:t>
            </w:r>
          </w:p>
        </w:tc>
        <w:tc>
          <w:tcPr>
            <w:tcW w:w="1380" w:type="dxa"/>
            <w:tcBorders>
              <w:bottom w:val="single" w:sz="8" w:space="0" w:color="auto"/>
            </w:tcBorders>
            <w:vAlign w:val="bottom"/>
          </w:tcPr>
          <w:p w:rsidR="002B22C0" w:rsidRPr="006818E8" w:rsidRDefault="002B22C0">
            <w:pPr>
              <w:rPr>
                <w:sz w:val="24"/>
                <w:szCs w:val="24"/>
              </w:rPr>
            </w:pPr>
          </w:p>
        </w:tc>
        <w:tc>
          <w:tcPr>
            <w:tcW w:w="202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3F7375">
            <w:pPr>
              <w:spacing w:line="263" w:lineRule="exact"/>
              <w:jc w:val="center"/>
              <w:rPr>
                <w:sz w:val="24"/>
                <w:szCs w:val="24"/>
              </w:rPr>
            </w:pPr>
            <w:r w:rsidRPr="006818E8">
              <w:rPr>
                <w:rFonts w:eastAsia="Times New Roman"/>
                <w:b/>
                <w:bCs/>
                <w:sz w:val="24"/>
                <w:szCs w:val="24"/>
              </w:rPr>
              <w:t>2018г.</w:t>
            </w:r>
          </w:p>
        </w:tc>
        <w:tc>
          <w:tcPr>
            <w:tcW w:w="1120" w:type="dxa"/>
            <w:tcBorders>
              <w:bottom w:val="single" w:sz="8" w:space="0" w:color="auto"/>
              <w:right w:val="single" w:sz="8" w:space="0" w:color="auto"/>
            </w:tcBorders>
            <w:vAlign w:val="bottom"/>
          </w:tcPr>
          <w:p w:rsidR="002B22C0" w:rsidRPr="006818E8" w:rsidRDefault="003F7375">
            <w:pPr>
              <w:spacing w:line="263" w:lineRule="exact"/>
              <w:jc w:val="center"/>
              <w:rPr>
                <w:sz w:val="24"/>
                <w:szCs w:val="24"/>
              </w:rPr>
            </w:pPr>
            <w:r w:rsidRPr="006818E8">
              <w:rPr>
                <w:rFonts w:eastAsia="Times New Roman"/>
                <w:b/>
                <w:bCs/>
                <w:sz w:val="24"/>
                <w:szCs w:val="24"/>
              </w:rPr>
              <w:t>2019г.</w:t>
            </w:r>
          </w:p>
        </w:tc>
        <w:tc>
          <w:tcPr>
            <w:tcW w:w="1120" w:type="dxa"/>
            <w:tcBorders>
              <w:bottom w:val="single" w:sz="8" w:space="0" w:color="auto"/>
              <w:right w:val="single" w:sz="8" w:space="0" w:color="auto"/>
            </w:tcBorders>
            <w:vAlign w:val="bottom"/>
          </w:tcPr>
          <w:p w:rsidR="002B22C0" w:rsidRPr="006818E8" w:rsidRDefault="003F7375">
            <w:pPr>
              <w:spacing w:line="263" w:lineRule="exact"/>
              <w:jc w:val="center"/>
              <w:rPr>
                <w:sz w:val="24"/>
                <w:szCs w:val="24"/>
              </w:rPr>
            </w:pPr>
            <w:r w:rsidRPr="006818E8">
              <w:rPr>
                <w:rFonts w:eastAsia="Times New Roman"/>
                <w:b/>
                <w:bCs/>
                <w:w w:val="98"/>
                <w:sz w:val="24"/>
                <w:szCs w:val="24"/>
              </w:rPr>
              <w:t>2020г.</w:t>
            </w:r>
          </w:p>
        </w:tc>
        <w:tc>
          <w:tcPr>
            <w:tcW w:w="1120" w:type="dxa"/>
            <w:tcBorders>
              <w:bottom w:val="single" w:sz="8" w:space="0" w:color="auto"/>
              <w:right w:val="single" w:sz="8" w:space="0" w:color="auto"/>
            </w:tcBorders>
            <w:vAlign w:val="bottom"/>
          </w:tcPr>
          <w:p w:rsidR="002B22C0" w:rsidRPr="006818E8" w:rsidRDefault="003F7375">
            <w:pPr>
              <w:spacing w:line="263" w:lineRule="exact"/>
              <w:jc w:val="center"/>
              <w:rPr>
                <w:sz w:val="24"/>
                <w:szCs w:val="24"/>
              </w:rPr>
            </w:pPr>
            <w:r w:rsidRPr="006818E8">
              <w:rPr>
                <w:rFonts w:eastAsia="Times New Roman"/>
                <w:b/>
                <w:bCs/>
                <w:w w:val="98"/>
                <w:sz w:val="24"/>
                <w:szCs w:val="24"/>
              </w:rPr>
              <w:t>2021г.</w:t>
            </w:r>
          </w:p>
        </w:tc>
        <w:tc>
          <w:tcPr>
            <w:tcW w:w="1100" w:type="dxa"/>
            <w:tcBorders>
              <w:bottom w:val="single" w:sz="8" w:space="0" w:color="auto"/>
              <w:right w:val="single" w:sz="8" w:space="0" w:color="auto"/>
            </w:tcBorders>
            <w:vAlign w:val="bottom"/>
          </w:tcPr>
          <w:p w:rsidR="002B22C0" w:rsidRPr="006818E8" w:rsidRDefault="003F7375">
            <w:pPr>
              <w:spacing w:line="263" w:lineRule="exact"/>
              <w:jc w:val="center"/>
              <w:rPr>
                <w:sz w:val="24"/>
                <w:szCs w:val="24"/>
              </w:rPr>
            </w:pPr>
            <w:r w:rsidRPr="006818E8">
              <w:rPr>
                <w:rFonts w:eastAsia="Times New Roman"/>
                <w:b/>
                <w:bCs/>
                <w:w w:val="98"/>
                <w:sz w:val="24"/>
                <w:szCs w:val="24"/>
              </w:rPr>
              <w:t>2022г.</w:t>
            </w:r>
          </w:p>
        </w:tc>
      </w:tr>
      <w:tr w:rsidR="002B22C0" w:rsidRPr="006818E8">
        <w:trPr>
          <w:trHeight w:val="244"/>
        </w:trPr>
        <w:tc>
          <w:tcPr>
            <w:tcW w:w="620" w:type="dxa"/>
            <w:tcBorders>
              <w:left w:val="single" w:sz="8" w:space="0" w:color="auto"/>
              <w:right w:val="single" w:sz="8" w:space="0" w:color="auto"/>
            </w:tcBorders>
            <w:vAlign w:val="bottom"/>
          </w:tcPr>
          <w:p w:rsidR="002B22C0" w:rsidRPr="006818E8" w:rsidRDefault="003F7375">
            <w:pPr>
              <w:spacing w:line="243" w:lineRule="exact"/>
              <w:ind w:left="120"/>
              <w:rPr>
                <w:sz w:val="24"/>
                <w:szCs w:val="24"/>
              </w:rPr>
            </w:pPr>
            <w:r w:rsidRPr="006818E8">
              <w:rPr>
                <w:rFonts w:eastAsia="Times New Roman"/>
                <w:sz w:val="24"/>
                <w:szCs w:val="24"/>
              </w:rPr>
              <w:t>1</w:t>
            </w:r>
          </w:p>
        </w:tc>
        <w:tc>
          <w:tcPr>
            <w:tcW w:w="1380" w:type="dxa"/>
            <w:vAlign w:val="bottom"/>
          </w:tcPr>
          <w:p w:rsidR="002B22C0" w:rsidRPr="006818E8" w:rsidRDefault="003F7375">
            <w:pPr>
              <w:spacing w:line="243" w:lineRule="exact"/>
              <w:ind w:left="100"/>
              <w:rPr>
                <w:sz w:val="24"/>
                <w:szCs w:val="24"/>
              </w:rPr>
            </w:pPr>
            <w:r w:rsidRPr="006818E8">
              <w:rPr>
                <w:rFonts w:eastAsia="Times New Roman"/>
                <w:sz w:val="24"/>
                <w:szCs w:val="24"/>
              </w:rPr>
              <w:t>Общая</w:t>
            </w:r>
          </w:p>
        </w:tc>
        <w:tc>
          <w:tcPr>
            <w:tcW w:w="2020" w:type="dxa"/>
            <w:tcBorders>
              <w:right w:val="single" w:sz="8" w:space="0" w:color="auto"/>
            </w:tcBorders>
            <w:vAlign w:val="bottom"/>
          </w:tcPr>
          <w:p w:rsidR="002B22C0" w:rsidRPr="006818E8" w:rsidRDefault="003F7375">
            <w:pPr>
              <w:spacing w:line="243" w:lineRule="exact"/>
              <w:jc w:val="right"/>
              <w:rPr>
                <w:sz w:val="24"/>
                <w:szCs w:val="24"/>
              </w:rPr>
            </w:pPr>
            <w:r w:rsidRPr="006818E8">
              <w:rPr>
                <w:rFonts w:eastAsia="Times New Roman"/>
                <w:sz w:val="24"/>
                <w:szCs w:val="24"/>
              </w:rPr>
              <w:t>численность</w:t>
            </w:r>
          </w:p>
        </w:tc>
        <w:tc>
          <w:tcPr>
            <w:tcW w:w="110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2326</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2976</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3126</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3286</w:t>
            </w:r>
          </w:p>
        </w:tc>
        <w:tc>
          <w:tcPr>
            <w:tcW w:w="110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3426</w:t>
            </w: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380" w:type="dxa"/>
            <w:vAlign w:val="bottom"/>
          </w:tcPr>
          <w:p w:rsidR="002B22C0" w:rsidRPr="006818E8" w:rsidRDefault="003F7375">
            <w:pPr>
              <w:spacing w:line="273" w:lineRule="exact"/>
              <w:ind w:left="100"/>
              <w:rPr>
                <w:sz w:val="24"/>
                <w:szCs w:val="24"/>
              </w:rPr>
            </w:pPr>
            <w:r w:rsidRPr="006818E8">
              <w:rPr>
                <w:rFonts w:eastAsia="Times New Roman"/>
                <w:sz w:val="24"/>
                <w:szCs w:val="24"/>
              </w:rPr>
              <w:t>студентов,</w:t>
            </w:r>
          </w:p>
        </w:tc>
        <w:tc>
          <w:tcPr>
            <w:tcW w:w="2020" w:type="dxa"/>
            <w:tcBorders>
              <w:right w:val="single" w:sz="8" w:space="0" w:color="auto"/>
            </w:tcBorders>
            <w:vAlign w:val="bottom"/>
          </w:tcPr>
          <w:p w:rsidR="002B22C0" w:rsidRPr="006818E8" w:rsidRDefault="003F7375">
            <w:pPr>
              <w:spacing w:line="273" w:lineRule="exact"/>
              <w:ind w:right="20"/>
              <w:jc w:val="right"/>
              <w:rPr>
                <w:sz w:val="24"/>
                <w:szCs w:val="24"/>
              </w:rPr>
            </w:pPr>
            <w:r w:rsidRPr="006818E8">
              <w:rPr>
                <w:rFonts w:eastAsia="Times New Roman"/>
                <w:sz w:val="24"/>
                <w:szCs w:val="24"/>
              </w:rPr>
              <w:t>обучающихся  по</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380" w:type="dxa"/>
            <w:vAlign w:val="bottom"/>
          </w:tcPr>
          <w:p w:rsidR="002B22C0" w:rsidRPr="006818E8" w:rsidRDefault="003F7375">
            <w:pPr>
              <w:ind w:left="100"/>
              <w:rPr>
                <w:sz w:val="24"/>
                <w:szCs w:val="24"/>
              </w:rPr>
            </w:pPr>
            <w:r w:rsidRPr="006818E8">
              <w:rPr>
                <w:rFonts w:eastAsia="Times New Roman"/>
                <w:sz w:val="24"/>
                <w:szCs w:val="24"/>
              </w:rPr>
              <w:t>программам</w:t>
            </w:r>
          </w:p>
        </w:tc>
        <w:tc>
          <w:tcPr>
            <w:tcW w:w="2020" w:type="dxa"/>
            <w:tcBorders>
              <w:right w:val="single" w:sz="8" w:space="0" w:color="auto"/>
            </w:tcBorders>
            <w:vAlign w:val="bottom"/>
          </w:tcPr>
          <w:p w:rsidR="002B22C0" w:rsidRPr="006818E8" w:rsidRDefault="003F7375">
            <w:pPr>
              <w:ind w:right="20"/>
              <w:jc w:val="right"/>
              <w:rPr>
                <w:sz w:val="24"/>
                <w:szCs w:val="24"/>
              </w:rPr>
            </w:pPr>
            <w:r w:rsidRPr="006818E8">
              <w:rPr>
                <w:rFonts w:eastAsia="Times New Roman"/>
                <w:sz w:val="24"/>
                <w:szCs w:val="24"/>
              </w:rPr>
              <w:t>бакалавриата,</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2"/>
            <w:tcBorders>
              <w:right w:val="single" w:sz="8" w:space="0" w:color="auto"/>
            </w:tcBorders>
            <w:vAlign w:val="bottom"/>
          </w:tcPr>
          <w:p w:rsidR="002B22C0" w:rsidRPr="006818E8" w:rsidRDefault="003F7375">
            <w:pPr>
              <w:spacing w:line="273" w:lineRule="exact"/>
              <w:ind w:left="100"/>
              <w:rPr>
                <w:sz w:val="24"/>
                <w:szCs w:val="24"/>
              </w:rPr>
            </w:pPr>
            <w:r w:rsidRPr="006818E8">
              <w:rPr>
                <w:rFonts w:eastAsia="Times New Roman"/>
                <w:sz w:val="24"/>
                <w:szCs w:val="24"/>
              </w:rPr>
              <w:t>специалитета,   магистратуры</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380" w:type="dxa"/>
            <w:vAlign w:val="bottom"/>
          </w:tcPr>
          <w:p w:rsidR="002B22C0" w:rsidRPr="006818E8" w:rsidRDefault="003F7375">
            <w:pPr>
              <w:ind w:left="100"/>
              <w:rPr>
                <w:sz w:val="24"/>
                <w:szCs w:val="24"/>
              </w:rPr>
            </w:pPr>
            <w:r w:rsidRPr="006818E8">
              <w:rPr>
                <w:rFonts w:eastAsia="Times New Roman"/>
                <w:sz w:val="24"/>
                <w:szCs w:val="24"/>
              </w:rPr>
              <w:t>по  очной</w:t>
            </w:r>
          </w:p>
        </w:tc>
        <w:tc>
          <w:tcPr>
            <w:tcW w:w="2020" w:type="dxa"/>
            <w:tcBorders>
              <w:right w:val="single" w:sz="8" w:space="0" w:color="auto"/>
            </w:tcBorders>
            <w:vAlign w:val="bottom"/>
          </w:tcPr>
          <w:p w:rsidR="002B22C0" w:rsidRPr="006818E8" w:rsidRDefault="003F7375">
            <w:pPr>
              <w:ind w:right="20"/>
              <w:jc w:val="right"/>
              <w:rPr>
                <w:sz w:val="24"/>
                <w:szCs w:val="24"/>
              </w:rPr>
            </w:pPr>
            <w:r w:rsidRPr="006818E8">
              <w:rPr>
                <w:rFonts w:eastAsia="Times New Roman"/>
                <w:sz w:val="24"/>
                <w:szCs w:val="24"/>
              </w:rPr>
              <w:t>форме  обучения</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9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380" w:type="dxa"/>
            <w:tcBorders>
              <w:bottom w:val="single" w:sz="8" w:space="0" w:color="auto"/>
            </w:tcBorders>
            <w:vAlign w:val="bottom"/>
          </w:tcPr>
          <w:p w:rsidR="002B22C0" w:rsidRPr="006818E8" w:rsidRDefault="003F7375">
            <w:pPr>
              <w:ind w:left="100"/>
              <w:rPr>
                <w:sz w:val="24"/>
                <w:szCs w:val="24"/>
              </w:rPr>
            </w:pPr>
            <w:r w:rsidRPr="006818E8">
              <w:rPr>
                <w:rFonts w:eastAsia="Times New Roman"/>
                <w:sz w:val="24"/>
                <w:szCs w:val="24"/>
              </w:rPr>
              <w:t>(чел.)</w:t>
            </w:r>
          </w:p>
        </w:tc>
        <w:tc>
          <w:tcPr>
            <w:tcW w:w="202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r>
      <w:tr w:rsidR="002B22C0" w:rsidRPr="006818E8">
        <w:trPr>
          <w:trHeight w:val="24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2"/>
            <w:tcBorders>
              <w:right w:val="single" w:sz="8" w:space="0" w:color="auto"/>
            </w:tcBorders>
            <w:vAlign w:val="bottom"/>
          </w:tcPr>
          <w:p w:rsidR="002B22C0" w:rsidRPr="006818E8" w:rsidRDefault="003F7375">
            <w:pPr>
              <w:spacing w:line="243" w:lineRule="exact"/>
              <w:ind w:right="20"/>
              <w:jc w:val="right"/>
              <w:rPr>
                <w:sz w:val="24"/>
                <w:szCs w:val="24"/>
              </w:rPr>
            </w:pPr>
            <w:proofErr w:type="gramStart"/>
            <w:r w:rsidRPr="006818E8">
              <w:rPr>
                <w:rFonts w:eastAsia="Times New Roman"/>
                <w:sz w:val="24"/>
                <w:szCs w:val="24"/>
              </w:rPr>
              <w:t>Общая  численность</w:t>
            </w:r>
            <w:proofErr w:type="gramEnd"/>
            <w:r w:rsidRPr="006818E8">
              <w:rPr>
                <w:rFonts w:eastAsia="Times New Roman"/>
                <w:sz w:val="24"/>
                <w:szCs w:val="24"/>
              </w:rPr>
              <w:t xml:space="preserve">  студен-</w:t>
            </w:r>
          </w:p>
        </w:tc>
        <w:tc>
          <w:tcPr>
            <w:tcW w:w="110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1020</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1059</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1070</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1090</w:t>
            </w:r>
          </w:p>
        </w:tc>
        <w:tc>
          <w:tcPr>
            <w:tcW w:w="110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1114</w:t>
            </w: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2"/>
            <w:tcBorders>
              <w:right w:val="single" w:sz="8" w:space="0" w:color="auto"/>
            </w:tcBorders>
            <w:vAlign w:val="bottom"/>
          </w:tcPr>
          <w:p w:rsidR="002B22C0" w:rsidRPr="006818E8" w:rsidRDefault="003F7375">
            <w:pPr>
              <w:spacing w:line="273" w:lineRule="exact"/>
              <w:ind w:left="100"/>
              <w:rPr>
                <w:sz w:val="24"/>
                <w:szCs w:val="24"/>
              </w:rPr>
            </w:pPr>
            <w:proofErr w:type="gramStart"/>
            <w:r w:rsidRPr="006818E8">
              <w:rPr>
                <w:rFonts w:eastAsia="Times New Roman"/>
                <w:sz w:val="24"/>
                <w:szCs w:val="24"/>
              </w:rPr>
              <w:t>тов,  обучающихся</w:t>
            </w:r>
            <w:proofErr w:type="gramEnd"/>
            <w:r w:rsidRPr="006818E8">
              <w:rPr>
                <w:rFonts w:eastAsia="Times New Roman"/>
                <w:sz w:val="24"/>
                <w:szCs w:val="24"/>
              </w:rPr>
              <w:t xml:space="preserve">  по  про-</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303"/>
        </w:trPr>
        <w:tc>
          <w:tcPr>
            <w:tcW w:w="620" w:type="dxa"/>
            <w:tcBorders>
              <w:left w:val="single" w:sz="8" w:space="0" w:color="auto"/>
              <w:bottom w:val="single" w:sz="8" w:space="0" w:color="auto"/>
              <w:right w:val="single" w:sz="8" w:space="0" w:color="auto"/>
            </w:tcBorders>
            <w:vAlign w:val="bottom"/>
          </w:tcPr>
          <w:p w:rsidR="002B22C0" w:rsidRPr="006818E8" w:rsidRDefault="002B22C0">
            <w:pPr>
              <w:rPr>
                <w:sz w:val="24"/>
                <w:szCs w:val="24"/>
              </w:rPr>
            </w:pPr>
          </w:p>
        </w:tc>
        <w:tc>
          <w:tcPr>
            <w:tcW w:w="3400" w:type="dxa"/>
            <w:gridSpan w:val="2"/>
            <w:tcBorders>
              <w:bottom w:val="single" w:sz="8" w:space="0" w:color="auto"/>
              <w:right w:val="single" w:sz="8" w:space="0" w:color="auto"/>
            </w:tcBorders>
            <w:vAlign w:val="bottom"/>
          </w:tcPr>
          <w:p w:rsidR="002B22C0" w:rsidRPr="006818E8" w:rsidRDefault="003F7375">
            <w:pPr>
              <w:ind w:left="100"/>
              <w:rPr>
                <w:sz w:val="24"/>
                <w:szCs w:val="24"/>
              </w:rPr>
            </w:pPr>
            <w:r w:rsidRPr="006818E8">
              <w:rPr>
                <w:rFonts w:eastAsia="Times New Roman"/>
                <w:sz w:val="24"/>
                <w:szCs w:val="24"/>
              </w:rPr>
              <w:t>граммам СПО</w:t>
            </w: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r>
      <w:tr w:rsidR="002B22C0" w:rsidRPr="006818E8">
        <w:trPr>
          <w:trHeight w:val="239"/>
        </w:trPr>
        <w:tc>
          <w:tcPr>
            <w:tcW w:w="620" w:type="dxa"/>
            <w:tcBorders>
              <w:left w:val="single" w:sz="8" w:space="0" w:color="auto"/>
              <w:right w:val="single" w:sz="8" w:space="0" w:color="auto"/>
            </w:tcBorders>
            <w:vAlign w:val="bottom"/>
          </w:tcPr>
          <w:p w:rsidR="002B22C0" w:rsidRPr="006818E8" w:rsidRDefault="003F7375">
            <w:pPr>
              <w:spacing w:line="239" w:lineRule="exact"/>
              <w:ind w:left="120"/>
              <w:rPr>
                <w:sz w:val="24"/>
                <w:szCs w:val="24"/>
              </w:rPr>
            </w:pPr>
            <w:r w:rsidRPr="006818E8">
              <w:rPr>
                <w:rFonts w:eastAsia="Times New Roman"/>
                <w:sz w:val="24"/>
                <w:szCs w:val="24"/>
              </w:rPr>
              <w:t>2</w:t>
            </w:r>
          </w:p>
        </w:tc>
        <w:tc>
          <w:tcPr>
            <w:tcW w:w="3400" w:type="dxa"/>
            <w:gridSpan w:val="2"/>
            <w:tcBorders>
              <w:right w:val="single" w:sz="8" w:space="0" w:color="auto"/>
            </w:tcBorders>
            <w:vAlign w:val="bottom"/>
          </w:tcPr>
          <w:p w:rsidR="002B22C0" w:rsidRPr="006818E8" w:rsidRDefault="003F7375">
            <w:pPr>
              <w:spacing w:line="239" w:lineRule="exact"/>
              <w:ind w:left="100"/>
              <w:rPr>
                <w:sz w:val="24"/>
                <w:szCs w:val="24"/>
              </w:rPr>
            </w:pPr>
            <w:r w:rsidRPr="006818E8">
              <w:rPr>
                <w:rFonts w:eastAsia="Times New Roman"/>
                <w:sz w:val="24"/>
                <w:szCs w:val="24"/>
              </w:rPr>
              <w:t>Объем научно-исследователь-</w:t>
            </w:r>
          </w:p>
        </w:tc>
        <w:tc>
          <w:tcPr>
            <w:tcW w:w="1100" w:type="dxa"/>
            <w:tcBorders>
              <w:right w:val="single" w:sz="8" w:space="0" w:color="auto"/>
            </w:tcBorders>
            <w:vAlign w:val="bottom"/>
          </w:tcPr>
          <w:p w:rsidR="002B22C0" w:rsidRPr="006818E8" w:rsidRDefault="003F7375">
            <w:pPr>
              <w:spacing w:line="239" w:lineRule="exact"/>
              <w:jc w:val="center"/>
              <w:rPr>
                <w:sz w:val="24"/>
                <w:szCs w:val="24"/>
              </w:rPr>
            </w:pPr>
            <w:r w:rsidRPr="006818E8">
              <w:rPr>
                <w:rFonts w:eastAsia="Times New Roman"/>
                <w:w w:val="99"/>
                <w:sz w:val="24"/>
                <w:szCs w:val="24"/>
              </w:rPr>
              <w:t>52,38</w:t>
            </w:r>
          </w:p>
        </w:tc>
        <w:tc>
          <w:tcPr>
            <w:tcW w:w="1120" w:type="dxa"/>
            <w:tcBorders>
              <w:right w:val="single" w:sz="8" w:space="0" w:color="auto"/>
            </w:tcBorders>
            <w:vAlign w:val="bottom"/>
          </w:tcPr>
          <w:p w:rsidR="002B22C0" w:rsidRPr="006818E8" w:rsidRDefault="003F7375">
            <w:pPr>
              <w:spacing w:line="239" w:lineRule="exact"/>
              <w:ind w:right="360"/>
              <w:jc w:val="right"/>
              <w:rPr>
                <w:sz w:val="24"/>
                <w:szCs w:val="24"/>
              </w:rPr>
            </w:pPr>
            <w:r w:rsidRPr="006818E8">
              <w:rPr>
                <w:rFonts w:eastAsia="Times New Roman"/>
                <w:sz w:val="24"/>
                <w:szCs w:val="24"/>
              </w:rPr>
              <w:t>52,50</w:t>
            </w:r>
          </w:p>
        </w:tc>
        <w:tc>
          <w:tcPr>
            <w:tcW w:w="1120" w:type="dxa"/>
            <w:tcBorders>
              <w:right w:val="single" w:sz="8" w:space="0" w:color="auto"/>
            </w:tcBorders>
            <w:vAlign w:val="bottom"/>
          </w:tcPr>
          <w:p w:rsidR="002B22C0" w:rsidRPr="006818E8" w:rsidRDefault="003F7375">
            <w:pPr>
              <w:spacing w:line="239" w:lineRule="exact"/>
              <w:ind w:right="360"/>
              <w:jc w:val="right"/>
              <w:rPr>
                <w:sz w:val="24"/>
                <w:szCs w:val="24"/>
              </w:rPr>
            </w:pPr>
            <w:r w:rsidRPr="006818E8">
              <w:rPr>
                <w:rFonts w:eastAsia="Times New Roman"/>
                <w:sz w:val="24"/>
                <w:szCs w:val="24"/>
              </w:rPr>
              <w:t>52,52</w:t>
            </w:r>
          </w:p>
        </w:tc>
        <w:tc>
          <w:tcPr>
            <w:tcW w:w="1120" w:type="dxa"/>
            <w:tcBorders>
              <w:right w:val="single" w:sz="8" w:space="0" w:color="auto"/>
            </w:tcBorders>
            <w:vAlign w:val="bottom"/>
          </w:tcPr>
          <w:p w:rsidR="002B22C0" w:rsidRPr="006818E8" w:rsidRDefault="003F7375">
            <w:pPr>
              <w:spacing w:line="239" w:lineRule="exact"/>
              <w:ind w:right="360"/>
              <w:jc w:val="right"/>
              <w:rPr>
                <w:sz w:val="24"/>
                <w:szCs w:val="24"/>
              </w:rPr>
            </w:pPr>
            <w:r w:rsidRPr="006818E8">
              <w:rPr>
                <w:rFonts w:eastAsia="Times New Roman"/>
                <w:sz w:val="24"/>
                <w:szCs w:val="24"/>
              </w:rPr>
              <w:t>52,70</w:t>
            </w:r>
          </w:p>
        </w:tc>
        <w:tc>
          <w:tcPr>
            <w:tcW w:w="1100" w:type="dxa"/>
            <w:tcBorders>
              <w:right w:val="single" w:sz="8" w:space="0" w:color="auto"/>
            </w:tcBorders>
            <w:vAlign w:val="bottom"/>
          </w:tcPr>
          <w:p w:rsidR="002B22C0" w:rsidRPr="006818E8" w:rsidRDefault="003F7375">
            <w:pPr>
              <w:spacing w:line="239" w:lineRule="exact"/>
              <w:ind w:right="360"/>
              <w:jc w:val="right"/>
              <w:rPr>
                <w:sz w:val="24"/>
                <w:szCs w:val="24"/>
              </w:rPr>
            </w:pPr>
            <w:r w:rsidRPr="006818E8">
              <w:rPr>
                <w:rFonts w:eastAsia="Times New Roman"/>
                <w:sz w:val="24"/>
                <w:szCs w:val="24"/>
              </w:rPr>
              <w:t>53,00</w:t>
            </w: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2"/>
            <w:tcBorders>
              <w:right w:val="single" w:sz="8" w:space="0" w:color="auto"/>
            </w:tcBorders>
            <w:vAlign w:val="bottom"/>
          </w:tcPr>
          <w:p w:rsidR="002B22C0" w:rsidRPr="006818E8" w:rsidRDefault="003F7375">
            <w:pPr>
              <w:ind w:left="100"/>
              <w:rPr>
                <w:sz w:val="24"/>
                <w:szCs w:val="24"/>
              </w:rPr>
            </w:pPr>
            <w:r w:rsidRPr="006818E8">
              <w:rPr>
                <w:rFonts w:eastAsia="Times New Roman"/>
                <w:sz w:val="24"/>
                <w:szCs w:val="24"/>
              </w:rPr>
              <w:t>ских и опытно-конструктор-</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98"/>
        </w:trPr>
        <w:tc>
          <w:tcPr>
            <w:tcW w:w="620" w:type="dxa"/>
            <w:tcBorders>
              <w:left w:val="single" w:sz="8" w:space="0" w:color="auto"/>
              <w:bottom w:val="single" w:sz="8" w:space="0" w:color="auto"/>
              <w:right w:val="single" w:sz="8" w:space="0" w:color="auto"/>
            </w:tcBorders>
            <w:vAlign w:val="bottom"/>
          </w:tcPr>
          <w:p w:rsidR="002B22C0" w:rsidRPr="006818E8" w:rsidRDefault="002B22C0">
            <w:pPr>
              <w:rPr>
                <w:sz w:val="24"/>
                <w:szCs w:val="24"/>
              </w:rPr>
            </w:pPr>
          </w:p>
        </w:tc>
        <w:tc>
          <w:tcPr>
            <w:tcW w:w="3400" w:type="dxa"/>
            <w:gridSpan w:val="2"/>
            <w:tcBorders>
              <w:bottom w:val="single" w:sz="8" w:space="0" w:color="auto"/>
              <w:right w:val="single" w:sz="8" w:space="0" w:color="auto"/>
            </w:tcBorders>
            <w:vAlign w:val="bottom"/>
          </w:tcPr>
          <w:p w:rsidR="002B22C0" w:rsidRPr="006818E8" w:rsidRDefault="003F7375">
            <w:pPr>
              <w:ind w:left="100"/>
              <w:rPr>
                <w:sz w:val="24"/>
                <w:szCs w:val="24"/>
              </w:rPr>
            </w:pPr>
            <w:r w:rsidRPr="006818E8">
              <w:rPr>
                <w:rFonts w:eastAsia="Times New Roman"/>
                <w:sz w:val="24"/>
                <w:szCs w:val="24"/>
              </w:rPr>
              <w:t>ских работ (далее НИОКР в</w:t>
            </w: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r>
    </w:tbl>
    <w:p w:rsidR="002B22C0" w:rsidRPr="006818E8" w:rsidRDefault="002B22C0">
      <w:pPr>
        <w:rPr>
          <w:sz w:val="24"/>
          <w:szCs w:val="24"/>
        </w:rPr>
        <w:sectPr w:rsidR="002B22C0" w:rsidRPr="006818E8" w:rsidSect="005B1939">
          <w:pgSz w:w="11900" w:h="16840"/>
          <w:pgMar w:top="1110" w:right="840" w:bottom="419" w:left="1440" w:header="0" w:footer="0" w:gutter="0"/>
          <w:pgNumType w:start="2"/>
          <w:cols w:space="720" w:equalWidth="0">
            <w:col w:w="9620"/>
          </w:cols>
        </w:sectPr>
      </w:pPr>
    </w:p>
    <w:tbl>
      <w:tblPr>
        <w:tblW w:w="0" w:type="auto"/>
        <w:tblInd w:w="50" w:type="dxa"/>
        <w:tblLayout w:type="fixed"/>
        <w:tblCellMar>
          <w:left w:w="0" w:type="dxa"/>
          <w:right w:w="0" w:type="dxa"/>
        </w:tblCellMar>
        <w:tblLook w:val="04A0" w:firstRow="1" w:lastRow="0" w:firstColumn="1" w:lastColumn="0" w:noHBand="0" w:noVBand="1"/>
      </w:tblPr>
      <w:tblGrid>
        <w:gridCol w:w="620"/>
        <w:gridCol w:w="900"/>
        <w:gridCol w:w="400"/>
        <w:gridCol w:w="140"/>
        <w:gridCol w:w="400"/>
        <w:gridCol w:w="420"/>
        <w:gridCol w:w="560"/>
        <w:gridCol w:w="580"/>
        <w:gridCol w:w="1100"/>
        <w:gridCol w:w="1120"/>
        <w:gridCol w:w="1120"/>
        <w:gridCol w:w="1120"/>
        <w:gridCol w:w="1100"/>
      </w:tblGrid>
      <w:tr w:rsidR="002B22C0" w:rsidRPr="006818E8">
        <w:trPr>
          <w:trHeight w:val="264"/>
        </w:trPr>
        <w:tc>
          <w:tcPr>
            <w:tcW w:w="620" w:type="dxa"/>
            <w:tcBorders>
              <w:top w:val="single" w:sz="8" w:space="0" w:color="auto"/>
              <w:left w:val="single" w:sz="8" w:space="0" w:color="auto"/>
              <w:right w:val="single" w:sz="8" w:space="0" w:color="auto"/>
            </w:tcBorders>
            <w:vAlign w:val="bottom"/>
          </w:tcPr>
          <w:p w:rsidR="002B22C0" w:rsidRPr="006818E8" w:rsidRDefault="002B22C0">
            <w:pPr>
              <w:rPr>
                <w:sz w:val="24"/>
                <w:szCs w:val="24"/>
              </w:rPr>
            </w:pPr>
          </w:p>
        </w:tc>
        <w:tc>
          <w:tcPr>
            <w:tcW w:w="2820" w:type="dxa"/>
            <w:gridSpan w:val="6"/>
            <w:tcBorders>
              <w:top w:val="single" w:sz="8" w:space="0" w:color="auto"/>
            </w:tcBorders>
            <w:vAlign w:val="bottom"/>
          </w:tcPr>
          <w:p w:rsidR="002B22C0" w:rsidRPr="006818E8" w:rsidRDefault="003F7375">
            <w:pPr>
              <w:spacing w:line="264" w:lineRule="exact"/>
              <w:ind w:left="100"/>
              <w:rPr>
                <w:sz w:val="24"/>
                <w:szCs w:val="24"/>
              </w:rPr>
            </w:pPr>
            <w:r w:rsidRPr="006818E8">
              <w:rPr>
                <w:rFonts w:eastAsia="Times New Roman"/>
                <w:w w:val="99"/>
                <w:sz w:val="24"/>
                <w:szCs w:val="24"/>
              </w:rPr>
              <w:t>расчете на одного научно-</w:t>
            </w:r>
          </w:p>
        </w:tc>
        <w:tc>
          <w:tcPr>
            <w:tcW w:w="580" w:type="dxa"/>
            <w:tcBorders>
              <w:top w:val="single" w:sz="8" w:space="0" w:color="auto"/>
              <w:right w:val="single" w:sz="8" w:space="0" w:color="auto"/>
            </w:tcBorders>
            <w:vAlign w:val="bottom"/>
          </w:tcPr>
          <w:p w:rsidR="002B22C0" w:rsidRPr="006818E8" w:rsidRDefault="002B22C0">
            <w:pPr>
              <w:rPr>
                <w:sz w:val="24"/>
                <w:szCs w:val="24"/>
              </w:rPr>
            </w:pPr>
          </w:p>
        </w:tc>
        <w:tc>
          <w:tcPr>
            <w:tcW w:w="1100" w:type="dxa"/>
            <w:tcBorders>
              <w:top w:val="single" w:sz="8" w:space="0" w:color="auto"/>
              <w:right w:val="single" w:sz="8" w:space="0" w:color="auto"/>
            </w:tcBorders>
            <w:vAlign w:val="bottom"/>
          </w:tcPr>
          <w:p w:rsidR="002B22C0" w:rsidRPr="006818E8" w:rsidRDefault="002B22C0">
            <w:pPr>
              <w:rPr>
                <w:sz w:val="24"/>
                <w:szCs w:val="24"/>
              </w:rPr>
            </w:pPr>
          </w:p>
        </w:tc>
        <w:tc>
          <w:tcPr>
            <w:tcW w:w="1120" w:type="dxa"/>
            <w:tcBorders>
              <w:top w:val="single" w:sz="8" w:space="0" w:color="auto"/>
              <w:right w:val="single" w:sz="8" w:space="0" w:color="auto"/>
            </w:tcBorders>
            <w:vAlign w:val="bottom"/>
          </w:tcPr>
          <w:p w:rsidR="002B22C0" w:rsidRPr="006818E8" w:rsidRDefault="002B22C0">
            <w:pPr>
              <w:rPr>
                <w:sz w:val="24"/>
                <w:szCs w:val="24"/>
              </w:rPr>
            </w:pPr>
          </w:p>
        </w:tc>
        <w:tc>
          <w:tcPr>
            <w:tcW w:w="1120" w:type="dxa"/>
            <w:tcBorders>
              <w:top w:val="single" w:sz="8" w:space="0" w:color="auto"/>
              <w:right w:val="single" w:sz="8" w:space="0" w:color="auto"/>
            </w:tcBorders>
            <w:vAlign w:val="bottom"/>
          </w:tcPr>
          <w:p w:rsidR="002B22C0" w:rsidRPr="006818E8" w:rsidRDefault="002B22C0">
            <w:pPr>
              <w:rPr>
                <w:sz w:val="24"/>
                <w:szCs w:val="24"/>
              </w:rPr>
            </w:pPr>
          </w:p>
        </w:tc>
        <w:tc>
          <w:tcPr>
            <w:tcW w:w="1120" w:type="dxa"/>
            <w:tcBorders>
              <w:top w:val="single" w:sz="8" w:space="0" w:color="auto"/>
              <w:right w:val="single" w:sz="8" w:space="0" w:color="auto"/>
            </w:tcBorders>
            <w:vAlign w:val="bottom"/>
          </w:tcPr>
          <w:p w:rsidR="002B22C0" w:rsidRPr="006818E8" w:rsidRDefault="002B22C0">
            <w:pPr>
              <w:rPr>
                <w:sz w:val="24"/>
                <w:szCs w:val="24"/>
              </w:rPr>
            </w:pPr>
          </w:p>
        </w:tc>
        <w:tc>
          <w:tcPr>
            <w:tcW w:w="1100" w:type="dxa"/>
            <w:tcBorders>
              <w:top w:val="single" w:sz="8" w:space="0" w:color="auto"/>
              <w:right w:val="single" w:sz="8" w:space="0" w:color="auto"/>
            </w:tcBorders>
            <w:vAlign w:val="bottom"/>
          </w:tcPr>
          <w:p w:rsidR="002B22C0" w:rsidRPr="006818E8" w:rsidRDefault="002B22C0">
            <w:pPr>
              <w:rPr>
                <w:sz w:val="24"/>
                <w:szCs w:val="24"/>
              </w:rPr>
            </w:pP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spacing w:line="273" w:lineRule="exact"/>
              <w:ind w:left="100"/>
              <w:rPr>
                <w:sz w:val="24"/>
                <w:szCs w:val="24"/>
              </w:rPr>
            </w:pPr>
            <w:r w:rsidRPr="006818E8">
              <w:rPr>
                <w:rFonts w:eastAsia="Times New Roman"/>
                <w:sz w:val="24"/>
                <w:szCs w:val="24"/>
              </w:rPr>
              <w:t>педагогического работника</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303"/>
        </w:trPr>
        <w:tc>
          <w:tcPr>
            <w:tcW w:w="620" w:type="dxa"/>
            <w:tcBorders>
              <w:left w:val="single" w:sz="8" w:space="0" w:color="auto"/>
              <w:bottom w:val="single" w:sz="8" w:space="0" w:color="auto"/>
              <w:right w:val="single" w:sz="8" w:space="0" w:color="auto"/>
            </w:tcBorders>
            <w:vAlign w:val="bottom"/>
          </w:tcPr>
          <w:p w:rsidR="002B22C0" w:rsidRPr="006818E8" w:rsidRDefault="002B22C0">
            <w:pPr>
              <w:rPr>
                <w:sz w:val="24"/>
                <w:szCs w:val="24"/>
              </w:rPr>
            </w:pPr>
          </w:p>
        </w:tc>
        <w:tc>
          <w:tcPr>
            <w:tcW w:w="1300" w:type="dxa"/>
            <w:gridSpan w:val="2"/>
            <w:tcBorders>
              <w:bottom w:val="single" w:sz="8" w:space="0" w:color="auto"/>
            </w:tcBorders>
            <w:vAlign w:val="bottom"/>
          </w:tcPr>
          <w:p w:rsidR="002B22C0" w:rsidRPr="006818E8" w:rsidRDefault="003F7375">
            <w:pPr>
              <w:ind w:left="100"/>
              <w:rPr>
                <w:sz w:val="24"/>
                <w:szCs w:val="24"/>
              </w:rPr>
            </w:pPr>
            <w:r w:rsidRPr="006818E8">
              <w:rPr>
                <w:rFonts w:eastAsia="Times New Roman"/>
                <w:sz w:val="24"/>
                <w:szCs w:val="24"/>
              </w:rPr>
              <w:t>(тыс. руб.)</w:t>
            </w:r>
          </w:p>
        </w:tc>
        <w:tc>
          <w:tcPr>
            <w:tcW w:w="140" w:type="dxa"/>
            <w:tcBorders>
              <w:bottom w:val="single" w:sz="8" w:space="0" w:color="auto"/>
            </w:tcBorders>
            <w:vAlign w:val="bottom"/>
          </w:tcPr>
          <w:p w:rsidR="002B22C0" w:rsidRPr="006818E8" w:rsidRDefault="002B22C0">
            <w:pPr>
              <w:rPr>
                <w:sz w:val="24"/>
                <w:szCs w:val="24"/>
              </w:rPr>
            </w:pPr>
          </w:p>
        </w:tc>
        <w:tc>
          <w:tcPr>
            <w:tcW w:w="400" w:type="dxa"/>
            <w:tcBorders>
              <w:bottom w:val="single" w:sz="8" w:space="0" w:color="auto"/>
            </w:tcBorders>
            <w:vAlign w:val="bottom"/>
          </w:tcPr>
          <w:p w:rsidR="002B22C0" w:rsidRPr="006818E8" w:rsidRDefault="002B22C0">
            <w:pPr>
              <w:rPr>
                <w:sz w:val="24"/>
                <w:szCs w:val="24"/>
              </w:rPr>
            </w:pPr>
          </w:p>
        </w:tc>
        <w:tc>
          <w:tcPr>
            <w:tcW w:w="420" w:type="dxa"/>
            <w:tcBorders>
              <w:bottom w:val="single" w:sz="8" w:space="0" w:color="auto"/>
            </w:tcBorders>
            <w:vAlign w:val="bottom"/>
          </w:tcPr>
          <w:p w:rsidR="002B22C0" w:rsidRPr="006818E8" w:rsidRDefault="002B22C0">
            <w:pPr>
              <w:rPr>
                <w:sz w:val="24"/>
                <w:szCs w:val="24"/>
              </w:rPr>
            </w:pPr>
          </w:p>
        </w:tc>
        <w:tc>
          <w:tcPr>
            <w:tcW w:w="560" w:type="dxa"/>
            <w:tcBorders>
              <w:bottom w:val="single" w:sz="8" w:space="0" w:color="auto"/>
            </w:tcBorders>
            <w:vAlign w:val="bottom"/>
          </w:tcPr>
          <w:p w:rsidR="002B22C0" w:rsidRPr="006818E8" w:rsidRDefault="002B22C0">
            <w:pPr>
              <w:rPr>
                <w:sz w:val="24"/>
                <w:szCs w:val="24"/>
              </w:rPr>
            </w:pPr>
          </w:p>
        </w:tc>
        <w:tc>
          <w:tcPr>
            <w:tcW w:w="58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r>
      <w:tr w:rsidR="002B22C0" w:rsidRPr="006818E8">
        <w:trPr>
          <w:trHeight w:val="239"/>
        </w:trPr>
        <w:tc>
          <w:tcPr>
            <w:tcW w:w="620" w:type="dxa"/>
            <w:tcBorders>
              <w:left w:val="single" w:sz="8" w:space="0" w:color="auto"/>
              <w:right w:val="single" w:sz="8" w:space="0" w:color="auto"/>
            </w:tcBorders>
            <w:vAlign w:val="bottom"/>
          </w:tcPr>
          <w:p w:rsidR="002B22C0" w:rsidRPr="006818E8" w:rsidRDefault="003F7375">
            <w:pPr>
              <w:spacing w:line="239" w:lineRule="exact"/>
              <w:ind w:right="260"/>
              <w:jc w:val="right"/>
              <w:rPr>
                <w:sz w:val="24"/>
                <w:szCs w:val="24"/>
              </w:rPr>
            </w:pPr>
            <w:r w:rsidRPr="006818E8">
              <w:rPr>
                <w:rFonts w:eastAsia="Times New Roman"/>
                <w:sz w:val="24"/>
                <w:szCs w:val="24"/>
              </w:rPr>
              <w:t>3</w:t>
            </w:r>
          </w:p>
        </w:tc>
        <w:tc>
          <w:tcPr>
            <w:tcW w:w="3400" w:type="dxa"/>
            <w:gridSpan w:val="7"/>
            <w:tcBorders>
              <w:right w:val="single" w:sz="8" w:space="0" w:color="auto"/>
            </w:tcBorders>
            <w:vAlign w:val="bottom"/>
          </w:tcPr>
          <w:p w:rsidR="002B22C0" w:rsidRPr="006818E8" w:rsidRDefault="003F7375">
            <w:pPr>
              <w:spacing w:line="239" w:lineRule="exact"/>
              <w:ind w:left="100"/>
              <w:rPr>
                <w:sz w:val="24"/>
                <w:szCs w:val="24"/>
              </w:rPr>
            </w:pPr>
            <w:r w:rsidRPr="006818E8">
              <w:rPr>
                <w:rFonts w:eastAsia="Times New Roman"/>
                <w:sz w:val="24"/>
                <w:szCs w:val="24"/>
              </w:rPr>
              <w:t>Удельный вес численности</w:t>
            </w:r>
          </w:p>
        </w:tc>
        <w:tc>
          <w:tcPr>
            <w:tcW w:w="1100" w:type="dxa"/>
            <w:tcBorders>
              <w:right w:val="single" w:sz="8" w:space="0" w:color="auto"/>
            </w:tcBorders>
            <w:vAlign w:val="bottom"/>
          </w:tcPr>
          <w:p w:rsidR="002B22C0" w:rsidRPr="006818E8" w:rsidRDefault="003F7375">
            <w:pPr>
              <w:spacing w:line="239" w:lineRule="exact"/>
              <w:jc w:val="center"/>
              <w:rPr>
                <w:sz w:val="24"/>
                <w:szCs w:val="24"/>
              </w:rPr>
            </w:pPr>
            <w:r w:rsidRPr="006818E8">
              <w:rPr>
                <w:rFonts w:eastAsia="Times New Roman"/>
                <w:w w:val="99"/>
                <w:sz w:val="24"/>
                <w:szCs w:val="24"/>
              </w:rPr>
              <w:t>15,3%</w:t>
            </w:r>
          </w:p>
        </w:tc>
        <w:tc>
          <w:tcPr>
            <w:tcW w:w="1120" w:type="dxa"/>
            <w:tcBorders>
              <w:right w:val="single" w:sz="8" w:space="0" w:color="auto"/>
            </w:tcBorders>
            <w:vAlign w:val="bottom"/>
          </w:tcPr>
          <w:p w:rsidR="002B22C0" w:rsidRPr="006818E8" w:rsidRDefault="003F7375">
            <w:pPr>
              <w:spacing w:line="239" w:lineRule="exact"/>
              <w:jc w:val="center"/>
              <w:rPr>
                <w:sz w:val="24"/>
                <w:szCs w:val="24"/>
              </w:rPr>
            </w:pPr>
            <w:r w:rsidRPr="006818E8">
              <w:rPr>
                <w:rFonts w:eastAsia="Times New Roman"/>
                <w:sz w:val="24"/>
                <w:szCs w:val="24"/>
              </w:rPr>
              <w:t>17,1 %</w:t>
            </w:r>
          </w:p>
        </w:tc>
        <w:tc>
          <w:tcPr>
            <w:tcW w:w="1120" w:type="dxa"/>
            <w:tcBorders>
              <w:right w:val="single" w:sz="8" w:space="0" w:color="auto"/>
            </w:tcBorders>
            <w:vAlign w:val="bottom"/>
          </w:tcPr>
          <w:p w:rsidR="002B22C0" w:rsidRPr="006818E8" w:rsidRDefault="003F7375">
            <w:pPr>
              <w:spacing w:line="239" w:lineRule="exact"/>
              <w:jc w:val="center"/>
              <w:rPr>
                <w:sz w:val="24"/>
                <w:szCs w:val="24"/>
              </w:rPr>
            </w:pPr>
            <w:r w:rsidRPr="006818E8">
              <w:rPr>
                <w:rFonts w:eastAsia="Times New Roman"/>
                <w:w w:val="99"/>
                <w:sz w:val="24"/>
                <w:szCs w:val="24"/>
              </w:rPr>
              <w:t>19,9%</w:t>
            </w:r>
          </w:p>
        </w:tc>
        <w:tc>
          <w:tcPr>
            <w:tcW w:w="1120" w:type="dxa"/>
            <w:tcBorders>
              <w:right w:val="single" w:sz="8" w:space="0" w:color="auto"/>
            </w:tcBorders>
            <w:vAlign w:val="bottom"/>
          </w:tcPr>
          <w:p w:rsidR="002B22C0" w:rsidRPr="006818E8" w:rsidRDefault="003F7375">
            <w:pPr>
              <w:spacing w:line="239" w:lineRule="exact"/>
              <w:jc w:val="center"/>
              <w:rPr>
                <w:sz w:val="24"/>
                <w:szCs w:val="24"/>
              </w:rPr>
            </w:pPr>
            <w:r w:rsidRPr="006818E8">
              <w:rPr>
                <w:rFonts w:eastAsia="Times New Roman"/>
                <w:w w:val="99"/>
                <w:sz w:val="24"/>
                <w:szCs w:val="24"/>
              </w:rPr>
              <w:t>22,4%</w:t>
            </w:r>
          </w:p>
        </w:tc>
        <w:tc>
          <w:tcPr>
            <w:tcW w:w="1100" w:type="dxa"/>
            <w:tcBorders>
              <w:right w:val="single" w:sz="8" w:space="0" w:color="auto"/>
            </w:tcBorders>
            <w:vAlign w:val="bottom"/>
          </w:tcPr>
          <w:p w:rsidR="002B22C0" w:rsidRPr="006818E8" w:rsidRDefault="003F7375">
            <w:pPr>
              <w:spacing w:line="239" w:lineRule="exact"/>
              <w:jc w:val="center"/>
              <w:rPr>
                <w:sz w:val="24"/>
                <w:szCs w:val="24"/>
              </w:rPr>
            </w:pPr>
            <w:r w:rsidRPr="006818E8">
              <w:rPr>
                <w:rFonts w:eastAsia="Times New Roman"/>
                <w:w w:val="99"/>
                <w:sz w:val="24"/>
                <w:szCs w:val="24"/>
              </w:rPr>
              <w:t>25,4%</w:t>
            </w: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ind w:left="100"/>
              <w:rPr>
                <w:sz w:val="24"/>
                <w:szCs w:val="24"/>
              </w:rPr>
            </w:pPr>
            <w:r w:rsidRPr="006818E8">
              <w:rPr>
                <w:rFonts w:eastAsia="Times New Roman"/>
                <w:sz w:val="24"/>
                <w:szCs w:val="24"/>
              </w:rPr>
              <w:t>иностранных студентов, обу-</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2820" w:type="dxa"/>
            <w:gridSpan w:val="6"/>
            <w:vAlign w:val="bottom"/>
          </w:tcPr>
          <w:p w:rsidR="002B22C0" w:rsidRPr="006818E8" w:rsidRDefault="003F7375">
            <w:pPr>
              <w:spacing w:line="273" w:lineRule="exact"/>
              <w:ind w:left="100"/>
              <w:rPr>
                <w:sz w:val="24"/>
                <w:szCs w:val="24"/>
              </w:rPr>
            </w:pPr>
            <w:r w:rsidRPr="006818E8">
              <w:rPr>
                <w:rFonts w:eastAsia="Times New Roman"/>
                <w:sz w:val="24"/>
                <w:szCs w:val="24"/>
              </w:rPr>
              <w:t>чающихся по программам</w:t>
            </w:r>
          </w:p>
        </w:tc>
        <w:tc>
          <w:tcPr>
            <w:tcW w:w="58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ind w:left="100"/>
              <w:rPr>
                <w:sz w:val="24"/>
                <w:szCs w:val="24"/>
              </w:rPr>
            </w:pPr>
            <w:r w:rsidRPr="006818E8">
              <w:rPr>
                <w:rFonts w:eastAsia="Times New Roman"/>
                <w:sz w:val="24"/>
                <w:szCs w:val="24"/>
              </w:rPr>
              <w:t>бакалавриата, специалитета,</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spacing w:line="273" w:lineRule="exact"/>
              <w:ind w:left="100"/>
              <w:rPr>
                <w:sz w:val="24"/>
                <w:szCs w:val="24"/>
              </w:rPr>
            </w:pPr>
            <w:r w:rsidRPr="006818E8">
              <w:rPr>
                <w:rFonts w:eastAsia="Times New Roman"/>
                <w:sz w:val="24"/>
                <w:szCs w:val="24"/>
              </w:rPr>
              <w:t>магистратуры, в общей числен</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ind w:left="100"/>
              <w:rPr>
                <w:sz w:val="24"/>
                <w:szCs w:val="24"/>
              </w:rPr>
            </w:pPr>
            <w:r w:rsidRPr="006818E8">
              <w:rPr>
                <w:rFonts w:eastAsia="Times New Roman"/>
                <w:sz w:val="24"/>
                <w:szCs w:val="24"/>
              </w:rPr>
              <w:t>ности студентов (приведен-</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98"/>
        </w:trPr>
        <w:tc>
          <w:tcPr>
            <w:tcW w:w="620" w:type="dxa"/>
            <w:tcBorders>
              <w:left w:val="single" w:sz="8" w:space="0" w:color="auto"/>
              <w:bottom w:val="single" w:sz="8" w:space="0" w:color="auto"/>
              <w:right w:val="single" w:sz="8" w:space="0" w:color="auto"/>
            </w:tcBorders>
            <w:vAlign w:val="bottom"/>
          </w:tcPr>
          <w:p w:rsidR="002B22C0" w:rsidRPr="006818E8" w:rsidRDefault="002B22C0">
            <w:pPr>
              <w:rPr>
                <w:sz w:val="24"/>
                <w:szCs w:val="24"/>
              </w:rPr>
            </w:pPr>
          </w:p>
        </w:tc>
        <w:tc>
          <w:tcPr>
            <w:tcW w:w="2260" w:type="dxa"/>
            <w:gridSpan w:val="5"/>
            <w:tcBorders>
              <w:bottom w:val="single" w:sz="8" w:space="0" w:color="auto"/>
            </w:tcBorders>
            <w:vAlign w:val="bottom"/>
          </w:tcPr>
          <w:p w:rsidR="002B22C0" w:rsidRPr="006818E8" w:rsidRDefault="003F7375">
            <w:pPr>
              <w:ind w:left="100"/>
              <w:rPr>
                <w:sz w:val="24"/>
                <w:szCs w:val="24"/>
              </w:rPr>
            </w:pPr>
            <w:r w:rsidRPr="006818E8">
              <w:rPr>
                <w:rFonts w:eastAsia="Times New Roman"/>
                <w:w w:val="99"/>
                <w:sz w:val="24"/>
                <w:szCs w:val="24"/>
              </w:rPr>
              <w:t>ный контингент) (%)</w:t>
            </w:r>
          </w:p>
        </w:tc>
        <w:tc>
          <w:tcPr>
            <w:tcW w:w="560" w:type="dxa"/>
            <w:tcBorders>
              <w:bottom w:val="single" w:sz="8" w:space="0" w:color="auto"/>
            </w:tcBorders>
            <w:vAlign w:val="bottom"/>
          </w:tcPr>
          <w:p w:rsidR="002B22C0" w:rsidRPr="006818E8" w:rsidRDefault="002B22C0">
            <w:pPr>
              <w:rPr>
                <w:sz w:val="24"/>
                <w:szCs w:val="24"/>
              </w:rPr>
            </w:pPr>
          </w:p>
        </w:tc>
        <w:tc>
          <w:tcPr>
            <w:tcW w:w="58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r>
      <w:tr w:rsidR="002B22C0" w:rsidRPr="006818E8">
        <w:trPr>
          <w:trHeight w:val="244"/>
        </w:trPr>
        <w:tc>
          <w:tcPr>
            <w:tcW w:w="620" w:type="dxa"/>
            <w:tcBorders>
              <w:left w:val="single" w:sz="8" w:space="0" w:color="auto"/>
              <w:right w:val="single" w:sz="8" w:space="0" w:color="auto"/>
            </w:tcBorders>
            <w:vAlign w:val="bottom"/>
          </w:tcPr>
          <w:p w:rsidR="002B22C0" w:rsidRPr="006818E8" w:rsidRDefault="003F7375">
            <w:pPr>
              <w:spacing w:line="243" w:lineRule="exact"/>
              <w:ind w:right="260"/>
              <w:jc w:val="right"/>
              <w:rPr>
                <w:sz w:val="24"/>
                <w:szCs w:val="24"/>
              </w:rPr>
            </w:pPr>
            <w:r w:rsidRPr="006818E8">
              <w:rPr>
                <w:rFonts w:eastAsia="Times New Roman"/>
                <w:sz w:val="24"/>
                <w:szCs w:val="24"/>
              </w:rPr>
              <w:t>4</w:t>
            </w:r>
          </w:p>
        </w:tc>
        <w:tc>
          <w:tcPr>
            <w:tcW w:w="900" w:type="dxa"/>
            <w:vAlign w:val="bottom"/>
          </w:tcPr>
          <w:p w:rsidR="002B22C0" w:rsidRPr="006818E8" w:rsidRDefault="003F7375">
            <w:pPr>
              <w:spacing w:line="243" w:lineRule="exact"/>
              <w:ind w:left="100"/>
              <w:rPr>
                <w:sz w:val="24"/>
                <w:szCs w:val="24"/>
              </w:rPr>
            </w:pPr>
            <w:r w:rsidRPr="006818E8">
              <w:rPr>
                <w:rFonts w:eastAsia="Times New Roman"/>
                <w:w w:val="96"/>
                <w:sz w:val="24"/>
                <w:szCs w:val="24"/>
              </w:rPr>
              <w:t>Доходы</w:t>
            </w:r>
          </w:p>
        </w:tc>
        <w:tc>
          <w:tcPr>
            <w:tcW w:w="400" w:type="dxa"/>
            <w:vAlign w:val="bottom"/>
          </w:tcPr>
          <w:p w:rsidR="002B22C0" w:rsidRPr="006818E8" w:rsidRDefault="002B22C0">
            <w:pPr>
              <w:rPr>
                <w:sz w:val="24"/>
                <w:szCs w:val="24"/>
              </w:rPr>
            </w:pPr>
          </w:p>
        </w:tc>
        <w:tc>
          <w:tcPr>
            <w:tcW w:w="140" w:type="dxa"/>
            <w:vAlign w:val="bottom"/>
          </w:tcPr>
          <w:p w:rsidR="002B22C0" w:rsidRPr="006818E8" w:rsidRDefault="002B22C0">
            <w:pPr>
              <w:rPr>
                <w:sz w:val="24"/>
                <w:szCs w:val="24"/>
              </w:rPr>
            </w:pPr>
          </w:p>
        </w:tc>
        <w:tc>
          <w:tcPr>
            <w:tcW w:w="1960" w:type="dxa"/>
            <w:gridSpan w:val="4"/>
            <w:tcBorders>
              <w:right w:val="single" w:sz="8" w:space="0" w:color="auto"/>
            </w:tcBorders>
            <w:vAlign w:val="bottom"/>
          </w:tcPr>
          <w:p w:rsidR="002B22C0" w:rsidRPr="006818E8" w:rsidRDefault="003F7375">
            <w:pPr>
              <w:spacing w:line="243" w:lineRule="exact"/>
              <w:jc w:val="right"/>
              <w:rPr>
                <w:sz w:val="24"/>
                <w:szCs w:val="24"/>
              </w:rPr>
            </w:pPr>
            <w:r w:rsidRPr="006818E8">
              <w:rPr>
                <w:rFonts w:eastAsia="Times New Roman"/>
                <w:sz w:val="24"/>
                <w:szCs w:val="24"/>
              </w:rPr>
              <w:t>образовательной</w:t>
            </w:r>
          </w:p>
        </w:tc>
        <w:tc>
          <w:tcPr>
            <w:tcW w:w="110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1774,9</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1883,0</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2113,8</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2269,9</w:t>
            </w:r>
          </w:p>
        </w:tc>
        <w:tc>
          <w:tcPr>
            <w:tcW w:w="110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2415,4</w:t>
            </w: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440" w:type="dxa"/>
            <w:gridSpan w:val="3"/>
            <w:vAlign w:val="bottom"/>
          </w:tcPr>
          <w:p w:rsidR="002B22C0" w:rsidRPr="006818E8" w:rsidRDefault="003F7375">
            <w:pPr>
              <w:spacing w:line="273" w:lineRule="exact"/>
              <w:ind w:left="100"/>
              <w:rPr>
                <w:sz w:val="24"/>
                <w:szCs w:val="24"/>
              </w:rPr>
            </w:pPr>
            <w:r w:rsidRPr="006818E8">
              <w:rPr>
                <w:rFonts w:eastAsia="Times New Roman"/>
                <w:sz w:val="24"/>
                <w:szCs w:val="24"/>
              </w:rPr>
              <w:t>организации</w:t>
            </w:r>
          </w:p>
        </w:tc>
        <w:tc>
          <w:tcPr>
            <w:tcW w:w="400" w:type="dxa"/>
            <w:vAlign w:val="bottom"/>
          </w:tcPr>
          <w:p w:rsidR="002B22C0" w:rsidRPr="006818E8" w:rsidRDefault="002B22C0">
            <w:pPr>
              <w:rPr>
                <w:sz w:val="24"/>
                <w:szCs w:val="24"/>
              </w:rPr>
            </w:pPr>
          </w:p>
        </w:tc>
        <w:tc>
          <w:tcPr>
            <w:tcW w:w="420" w:type="dxa"/>
            <w:vAlign w:val="bottom"/>
          </w:tcPr>
          <w:p w:rsidR="002B22C0" w:rsidRPr="006818E8" w:rsidRDefault="003F7375">
            <w:pPr>
              <w:spacing w:line="273" w:lineRule="exact"/>
              <w:jc w:val="center"/>
              <w:rPr>
                <w:sz w:val="24"/>
                <w:szCs w:val="24"/>
              </w:rPr>
            </w:pPr>
            <w:r w:rsidRPr="006818E8">
              <w:rPr>
                <w:rFonts w:eastAsia="Times New Roman"/>
                <w:w w:val="98"/>
                <w:sz w:val="24"/>
                <w:szCs w:val="24"/>
              </w:rPr>
              <w:t>из</w:t>
            </w:r>
          </w:p>
        </w:tc>
        <w:tc>
          <w:tcPr>
            <w:tcW w:w="560" w:type="dxa"/>
            <w:vAlign w:val="bottom"/>
          </w:tcPr>
          <w:p w:rsidR="002B22C0" w:rsidRPr="006818E8" w:rsidRDefault="002B22C0">
            <w:pPr>
              <w:rPr>
                <w:sz w:val="24"/>
                <w:szCs w:val="24"/>
              </w:rPr>
            </w:pPr>
          </w:p>
        </w:tc>
        <w:tc>
          <w:tcPr>
            <w:tcW w:w="580" w:type="dxa"/>
            <w:tcBorders>
              <w:right w:val="single" w:sz="8" w:space="0" w:color="auto"/>
            </w:tcBorders>
            <w:vAlign w:val="bottom"/>
          </w:tcPr>
          <w:p w:rsidR="002B22C0" w:rsidRPr="006818E8" w:rsidRDefault="003F7375">
            <w:pPr>
              <w:spacing w:line="273" w:lineRule="exact"/>
              <w:ind w:right="20"/>
              <w:jc w:val="right"/>
              <w:rPr>
                <w:sz w:val="24"/>
                <w:szCs w:val="24"/>
              </w:rPr>
            </w:pPr>
            <w:r w:rsidRPr="006818E8">
              <w:rPr>
                <w:rFonts w:eastAsia="Times New Roman"/>
                <w:w w:val="93"/>
                <w:sz w:val="24"/>
                <w:szCs w:val="24"/>
              </w:rPr>
              <w:t>всех</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300" w:type="dxa"/>
            <w:gridSpan w:val="2"/>
            <w:vAlign w:val="bottom"/>
          </w:tcPr>
          <w:p w:rsidR="002B22C0" w:rsidRPr="006818E8" w:rsidRDefault="003F7375">
            <w:pPr>
              <w:ind w:left="100"/>
              <w:rPr>
                <w:sz w:val="24"/>
                <w:szCs w:val="24"/>
              </w:rPr>
            </w:pPr>
            <w:r w:rsidRPr="006818E8">
              <w:rPr>
                <w:rFonts w:eastAsia="Times New Roman"/>
                <w:w w:val="99"/>
                <w:sz w:val="24"/>
                <w:szCs w:val="24"/>
              </w:rPr>
              <w:t>источников</w:t>
            </w:r>
          </w:p>
        </w:tc>
        <w:tc>
          <w:tcPr>
            <w:tcW w:w="140" w:type="dxa"/>
            <w:vAlign w:val="bottom"/>
          </w:tcPr>
          <w:p w:rsidR="002B22C0" w:rsidRPr="006818E8" w:rsidRDefault="002B22C0">
            <w:pPr>
              <w:rPr>
                <w:sz w:val="24"/>
                <w:szCs w:val="24"/>
              </w:rPr>
            </w:pPr>
          </w:p>
        </w:tc>
        <w:tc>
          <w:tcPr>
            <w:tcW w:w="400" w:type="dxa"/>
            <w:vAlign w:val="bottom"/>
          </w:tcPr>
          <w:p w:rsidR="002B22C0" w:rsidRPr="006818E8" w:rsidRDefault="003F7375">
            <w:pPr>
              <w:ind w:left="140"/>
              <w:rPr>
                <w:sz w:val="24"/>
                <w:szCs w:val="24"/>
              </w:rPr>
            </w:pPr>
            <w:r w:rsidRPr="006818E8">
              <w:rPr>
                <w:rFonts w:eastAsia="Times New Roman"/>
                <w:sz w:val="24"/>
                <w:szCs w:val="24"/>
              </w:rPr>
              <w:t>в</w:t>
            </w:r>
          </w:p>
        </w:tc>
        <w:tc>
          <w:tcPr>
            <w:tcW w:w="980" w:type="dxa"/>
            <w:gridSpan w:val="2"/>
            <w:vAlign w:val="bottom"/>
          </w:tcPr>
          <w:p w:rsidR="002B22C0" w:rsidRPr="006818E8" w:rsidRDefault="003F7375">
            <w:pPr>
              <w:jc w:val="right"/>
              <w:rPr>
                <w:sz w:val="24"/>
                <w:szCs w:val="24"/>
              </w:rPr>
            </w:pPr>
            <w:r w:rsidRPr="006818E8">
              <w:rPr>
                <w:rFonts w:eastAsia="Times New Roman"/>
                <w:sz w:val="24"/>
                <w:szCs w:val="24"/>
              </w:rPr>
              <w:t>расчете</w:t>
            </w:r>
          </w:p>
        </w:tc>
        <w:tc>
          <w:tcPr>
            <w:tcW w:w="580" w:type="dxa"/>
            <w:tcBorders>
              <w:right w:val="single" w:sz="8" w:space="0" w:color="auto"/>
            </w:tcBorders>
            <w:vAlign w:val="bottom"/>
          </w:tcPr>
          <w:p w:rsidR="002B22C0" w:rsidRPr="006818E8" w:rsidRDefault="003F7375">
            <w:pPr>
              <w:ind w:right="20"/>
              <w:jc w:val="right"/>
              <w:rPr>
                <w:sz w:val="24"/>
                <w:szCs w:val="24"/>
              </w:rPr>
            </w:pPr>
            <w:r w:rsidRPr="006818E8">
              <w:rPr>
                <w:rFonts w:eastAsia="Times New Roman"/>
                <w:sz w:val="24"/>
                <w:szCs w:val="24"/>
              </w:rPr>
              <w:t>на</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98"/>
        </w:trPr>
        <w:tc>
          <w:tcPr>
            <w:tcW w:w="620" w:type="dxa"/>
            <w:tcBorders>
              <w:left w:val="single" w:sz="8" w:space="0" w:color="auto"/>
              <w:bottom w:val="single" w:sz="8" w:space="0" w:color="auto"/>
              <w:right w:val="single" w:sz="8" w:space="0" w:color="auto"/>
            </w:tcBorders>
            <w:vAlign w:val="bottom"/>
          </w:tcPr>
          <w:p w:rsidR="002B22C0" w:rsidRPr="006818E8" w:rsidRDefault="002B22C0">
            <w:pPr>
              <w:rPr>
                <w:sz w:val="24"/>
                <w:szCs w:val="24"/>
              </w:rPr>
            </w:pPr>
          </w:p>
        </w:tc>
        <w:tc>
          <w:tcPr>
            <w:tcW w:w="2820" w:type="dxa"/>
            <w:gridSpan w:val="6"/>
            <w:tcBorders>
              <w:bottom w:val="single" w:sz="8" w:space="0" w:color="auto"/>
            </w:tcBorders>
            <w:vAlign w:val="bottom"/>
          </w:tcPr>
          <w:p w:rsidR="002B22C0" w:rsidRPr="006818E8" w:rsidRDefault="003F7375">
            <w:pPr>
              <w:ind w:left="100"/>
              <w:rPr>
                <w:sz w:val="24"/>
                <w:szCs w:val="24"/>
              </w:rPr>
            </w:pPr>
            <w:r w:rsidRPr="006818E8">
              <w:rPr>
                <w:rFonts w:eastAsia="Times New Roman"/>
                <w:sz w:val="24"/>
                <w:szCs w:val="24"/>
              </w:rPr>
              <w:t>одного НПР (тыс. руб.)</w:t>
            </w:r>
          </w:p>
        </w:tc>
        <w:tc>
          <w:tcPr>
            <w:tcW w:w="58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r>
      <w:tr w:rsidR="002B22C0" w:rsidRPr="006818E8">
        <w:trPr>
          <w:trHeight w:val="244"/>
        </w:trPr>
        <w:tc>
          <w:tcPr>
            <w:tcW w:w="620" w:type="dxa"/>
            <w:tcBorders>
              <w:left w:val="single" w:sz="8" w:space="0" w:color="auto"/>
              <w:right w:val="single" w:sz="8" w:space="0" w:color="auto"/>
            </w:tcBorders>
            <w:vAlign w:val="bottom"/>
          </w:tcPr>
          <w:p w:rsidR="002B22C0" w:rsidRPr="006818E8" w:rsidRDefault="003F7375">
            <w:pPr>
              <w:spacing w:line="243" w:lineRule="exact"/>
              <w:ind w:right="260"/>
              <w:jc w:val="right"/>
              <w:rPr>
                <w:sz w:val="24"/>
                <w:szCs w:val="24"/>
              </w:rPr>
            </w:pPr>
            <w:r w:rsidRPr="006818E8">
              <w:rPr>
                <w:rFonts w:eastAsia="Times New Roman"/>
                <w:sz w:val="24"/>
                <w:szCs w:val="24"/>
              </w:rPr>
              <w:t>5</w:t>
            </w:r>
          </w:p>
        </w:tc>
        <w:tc>
          <w:tcPr>
            <w:tcW w:w="3400" w:type="dxa"/>
            <w:gridSpan w:val="7"/>
            <w:tcBorders>
              <w:right w:val="single" w:sz="8" w:space="0" w:color="auto"/>
            </w:tcBorders>
            <w:vAlign w:val="bottom"/>
          </w:tcPr>
          <w:p w:rsidR="002B22C0" w:rsidRPr="006818E8" w:rsidRDefault="003F7375">
            <w:pPr>
              <w:spacing w:line="243" w:lineRule="exact"/>
              <w:ind w:left="100"/>
              <w:rPr>
                <w:sz w:val="24"/>
                <w:szCs w:val="24"/>
              </w:rPr>
            </w:pPr>
            <w:r w:rsidRPr="006818E8">
              <w:rPr>
                <w:rFonts w:eastAsia="Times New Roman"/>
                <w:sz w:val="24"/>
                <w:szCs w:val="24"/>
              </w:rPr>
              <w:t>Отношение заработной платы</w:t>
            </w:r>
          </w:p>
        </w:tc>
        <w:tc>
          <w:tcPr>
            <w:tcW w:w="110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200</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200</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200</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200</w:t>
            </w:r>
          </w:p>
        </w:tc>
        <w:tc>
          <w:tcPr>
            <w:tcW w:w="110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200</w:t>
            </w: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spacing w:line="273" w:lineRule="exact"/>
              <w:ind w:left="100"/>
              <w:rPr>
                <w:sz w:val="24"/>
                <w:szCs w:val="24"/>
              </w:rPr>
            </w:pPr>
            <w:r w:rsidRPr="006818E8">
              <w:rPr>
                <w:rFonts w:eastAsia="Times New Roman"/>
                <w:sz w:val="24"/>
                <w:szCs w:val="24"/>
              </w:rPr>
              <w:t>профессорско-преподаватель-</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900" w:type="dxa"/>
            <w:vAlign w:val="bottom"/>
          </w:tcPr>
          <w:p w:rsidR="002B22C0" w:rsidRPr="006818E8" w:rsidRDefault="003F7375">
            <w:pPr>
              <w:ind w:left="100"/>
              <w:rPr>
                <w:sz w:val="24"/>
                <w:szCs w:val="24"/>
              </w:rPr>
            </w:pPr>
            <w:r w:rsidRPr="006818E8">
              <w:rPr>
                <w:rFonts w:eastAsia="Times New Roman"/>
                <w:sz w:val="24"/>
                <w:szCs w:val="24"/>
              </w:rPr>
              <w:t>ского</w:t>
            </w:r>
          </w:p>
        </w:tc>
        <w:tc>
          <w:tcPr>
            <w:tcW w:w="940" w:type="dxa"/>
            <w:gridSpan w:val="3"/>
            <w:vAlign w:val="bottom"/>
          </w:tcPr>
          <w:p w:rsidR="002B22C0" w:rsidRPr="006818E8" w:rsidRDefault="003F7375">
            <w:pPr>
              <w:ind w:left="60"/>
              <w:rPr>
                <w:sz w:val="24"/>
                <w:szCs w:val="24"/>
              </w:rPr>
            </w:pPr>
            <w:r w:rsidRPr="006818E8">
              <w:rPr>
                <w:rFonts w:eastAsia="Times New Roman"/>
                <w:sz w:val="24"/>
                <w:szCs w:val="24"/>
              </w:rPr>
              <w:t>состава</w:t>
            </w:r>
          </w:p>
        </w:tc>
        <w:tc>
          <w:tcPr>
            <w:tcW w:w="420" w:type="dxa"/>
            <w:vAlign w:val="bottom"/>
          </w:tcPr>
          <w:p w:rsidR="002B22C0" w:rsidRPr="006818E8" w:rsidRDefault="003F7375">
            <w:pPr>
              <w:jc w:val="center"/>
              <w:rPr>
                <w:sz w:val="24"/>
                <w:szCs w:val="24"/>
              </w:rPr>
            </w:pPr>
            <w:r w:rsidRPr="006818E8">
              <w:rPr>
                <w:rFonts w:eastAsia="Times New Roman"/>
                <w:sz w:val="24"/>
                <w:szCs w:val="24"/>
              </w:rPr>
              <w:t>к</w:t>
            </w:r>
          </w:p>
        </w:tc>
        <w:tc>
          <w:tcPr>
            <w:tcW w:w="1140" w:type="dxa"/>
            <w:gridSpan w:val="2"/>
            <w:tcBorders>
              <w:right w:val="single" w:sz="8" w:space="0" w:color="auto"/>
            </w:tcBorders>
            <w:vAlign w:val="bottom"/>
          </w:tcPr>
          <w:p w:rsidR="002B22C0" w:rsidRPr="006818E8" w:rsidRDefault="003F7375">
            <w:pPr>
              <w:ind w:right="20"/>
              <w:jc w:val="right"/>
              <w:rPr>
                <w:sz w:val="24"/>
                <w:szCs w:val="24"/>
              </w:rPr>
            </w:pPr>
            <w:r w:rsidRPr="006818E8">
              <w:rPr>
                <w:rFonts w:eastAsia="Times New Roman"/>
                <w:sz w:val="24"/>
                <w:szCs w:val="24"/>
              </w:rPr>
              <w:t>средней</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300" w:type="dxa"/>
            <w:gridSpan w:val="2"/>
            <w:vAlign w:val="bottom"/>
          </w:tcPr>
          <w:p w:rsidR="002B22C0" w:rsidRPr="006818E8" w:rsidRDefault="003F7375">
            <w:pPr>
              <w:spacing w:line="273" w:lineRule="exact"/>
              <w:ind w:left="100"/>
              <w:rPr>
                <w:sz w:val="24"/>
                <w:szCs w:val="24"/>
              </w:rPr>
            </w:pPr>
            <w:r w:rsidRPr="006818E8">
              <w:rPr>
                <w:rFonts w:eastAsia="Times New Roman"/>
                <w:sz w:val="24"/>
                <w:szCs w:val="24"/>
              </w:rPr>
              <w:t>заработной</w:t>
            </w:r>
          </w:p>
        </w:tc>
        <w:tc>
          <w:tcPr>
            <w:tcW w:w="140" w:type="dxa"/>
            <w:vAlign w:val="bottom"/>
          </w:tcPr>
          <w:p w:rsidR="002B22C0" w:rsidRPr="006818E8" w:rsidRDefault="002B22C0">
            <w:pPr>
              <w:rPr>
                <w:sz w:val="24"/>
                <w:szCs w:val="24"/>
              </w:rPr>
            </w:pPr>
          </w:p>
        </w:tc>
        <w:tc>
          <w:tcPr>
            <w:tcW w:w="400" w:type="dxa"/>
            <w:vAlign w:val="bottom"/>
          </w:tcPr>
          <w:p w:rsidR="002B22C0" w:rsidRPr="006818E8" w:rsidRDefault="002B22C0">
            <w:pPr>
              <w:rPr>
                <w:sz w:val="24"/>
                <w:szCs w:val="24"/>
              </w:rPr>
            </w:pPr>
          </w:p>
        </w:tc>
        <w:tc>
          <w:tcPr>
            <w:tcW w:w="980" w:type="dxa"/>
            <w:gridSpan w:val="2"/>
            <w:vAlign w:val="bottom"/>
          </w:tcPr>
          <w:p w:rsidR="002B22C0" w:rsidRPr="006818E8" w:rsidRDefault="003F7375">
            <w:pPr>
              <w:spacing w:line="273" w:lineRule="exact"/>
              <w:ind w:right="280"/>
              <w:jc w:val="right"/>
              <w:rPr>
                <w:sz w:val="24"/>
                <w:szCs w:val="24"/>
              </w:rPr>
            </w:pPr>
            <w:r w:rsidRPr="006818E8">
              <w:rPr>
                <w:rFonts w:eastAsia="Times New Roman"/>
                <w:w w:val="98"/>
                <w:sz w:val="24"/>
                <w:szCs w:val="24"/>
              </w:rPr>
              <w:t>плате</w:t>
            </w:r>
          </w:p>
        </w:tc>
        <w:tc>
          <w:tcPr>
            <w:tcW w:w="580" w:type="dxa"/>
            <w:tcBorders>
              <w:right w:val="single" w:sz="8" w:space="0" w:color="auto"/>
            </w:tcBorders>
            <w:vAlign w:val="bottom"/>
          </w:tcPr>
          <w:p w:rsidR="002B22C0" w:rsidRPr="006818E8" w:rsidRDefault="003F7375">
            <w:pPr>
              <w:spacing w:line="273" w:lineRule="exact"/>
              <w:ind w:right="20"/>
              <w:jc w:val="right"/>
              <w:rPr>
                <w:sz w:val="24"/>
                <w:szCs w:val="24"/>
              </w:rPr>
            </w:pPr>
            <w:r w:rsidRPr="006818E8">
              <w:rPr>
                <w:rFonts w:eastAsia="Times New Roman"/>
                <w:sz w:val="24"/>
                <w:szCs w:val="24"/>
              </w:rPr>
              <w:t>по</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303"/>
        </w:trPr>
        <w:tc>
          <w:tcPr>
            <w:tcW w:w="620" w:type="dxa"/>
            <w:tcBorders>
              <w:left w:val="single" w:sz="8" w:space="0" w:color="auto"/>
              <w:bottom w:val="single" w:sz="8" w:space="0" w:color="auto"/>
              <w:right w:val="single" w:sz="8" w:space="0" w:color="auto"/>
            </w:tcBorders>
            <w:vAlign w:val="bottom"/>
          </w:tcPr>
          <w:p w:rsidR="002B22C0" w:rsidRPr="006818E8" w:rsidRDefault="002B22C0">
            <w:pPr>
              <w:rPr>
                <w:sz w:val="24"/>
                <w:szCs w:val="24"/>
              </w:rPr>
            </w:pPr>
          </w:p>
        </w:tc>
        <w:tc>
          <w:tcPr>
            <w:tcW w:w="2820" w:type="dxa"/>
            <w:gridSpan w:val="6"/>
            <w:tcBorders>
              <w:bottom w:val="single" w:sz="8" w:space="0" w:color="auto"/>
            </w:tcBorders>
            <w:vAlign w:val="bottom"/>
          </w:tcPr>
          <w:p w:rsidR="002B22C0" w:rsidRPr="006818E8" w:rsidRDefault="003F7375">
            <w:pPr>
              <w:ind w:left="100"/>
              <w:rPr>
                <w:sz w:val="24"/>
                <w:szCs w:val="24"/>
              </w:rPr>
            </w:pPr>
            <w:r w:rsidRPr="006818E8">
              <w:rPr>
                <w:rFonts w:eastAsia="Times New Roman"/>
                <w:sz w:val="24"/>
                <w:szCs w:val="24"/>
              </w:rPr>
              <w:t>экономике региона (%)</w:t>
            </w:r>
          </w:p>
        </w:tc>
        <w:tc>
          <w:tcPr>
            <w:tcW w:w="58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r>
      <w:tr w:rsidR="002B22C0" w:rsidRPr="006818E8">
        <w:trPr>
          <w:trHeight w:val="239"/>
        </w:trPr>
        <w:tc>
          <w:tcPr>
            <w:tcW w:w="620" w:type="dxa"/>
            <w:tcBorders>
              <w:left w:val="single" w:sz="8" w:space="0" w:color="auto"/>
              <w:right w:val="single" w:sz="8" w:space="0" w:color="auto"/>
            </w:tcBorders>
            <w:vAlign w:val="bottom"/>
          </w:tcPr>
          <w:p w:rsidR="002B22C0" w:rsidRPr="006818E8" w:rsidRDefault="003F7375">
            <w:pPr>
              <w:spacing w:line="239" w:lineRule="exact"/>
              <w:ind w:right="260"/>
              <w:jc w:val="right"/>
              <w:rPr>
                <w:sz w:val="24"/>
                <w:szCs w:val="24"/>
              </w:rPr>
            </w:pPr>
            <w:r w:rsidRPr="006818E8">
              <w:rPr>
                <w:rFonts w:eastAsia="Times New Roman"/>
                <w:sz w:val="24"/>
                <w:szCs w:val="24"/>
              </w:rPr>
              <w:t>6</w:t>
            </w:r>
          </w:p>
        </w:tc>
        <w:tc>
          <w:tcPr>
            <w:tcW w:w="1300" w:type="dxa"/>
            <w:gridSpan w:val="2"/>
            <w:vAlign w:val="bottom"/>
          </w:tcPr>
          <w:p w:rsidR="002B22C0" w:rsidRPr="006818E8" w:rsidRDefault="003F7375">
            <w:pPr>
              <w:spacing w:line="239" w:lineRule="exact"/>
              <w:ind w:left="100"/>
              <w:rPr>
                <w:sz w:val="24"/>
                <w:szCs w:val="24"/>
              </w:rPr>
            </w:pPr>
            <w:r w:rsidRPr="006818E8">
              <w:rPr>
                <w:rFonts w:eastAsia="Times New Roman"/>
                <w:sz w:val="24"/>
                <w:szCs w:val="24"/>
              </w:rPr>
              <w:t>Удельный</w:t>
            </w:r>
          </w:p>
        </w:tc>
        <w:tc>
          <w:tcPr>
            <w:tcW w:w="540" w:type="dxa"/>
            <w:gridSpan w:val="2"/>
            <w:vAlign w:val="bottom"/>
          </w:tcPr>
          <w:p w:rsidR="002B22C0" w:rsidRPr="006818E8" w:rsidRDefault="003F7375">
            <w:pPr>
              <w:spacing w:line="239" w:lineRule="exact"/>
              <w:ind w:left="40"/>
              <w:rPr>
                <w:sz w:val="24"/>
                <w:szCs w:val="24"/>
              </w:rPr>
            </w:pPr>
            <w:r w:rsidRPr="006818E8">
              <w:rPr>
                <w:rFonts w:eastAsia="Times New Roman"/>
                <w:sz w:val="24"/>
                <w:szCs w:val="24"/>
              </w:rPr>
              <w:t>вес</w:t>
            </w:r>
          </w:p>
        </w:tc>
        <w:tc>
          <w:tcPr>
            <w:tcW w:w="1560" w:type="dxa"/>
            <w:gridSpan w:val="3"/>
            <w:tcBorders>
              <w:right w:val="single" w:sz="8" w:space="0" w:color="auto"/>
            </w:tcBorders>
            <w:vAlign w:val="bottom"/>
          </w:tcPr>
          <w:p w:rsidR="002B22C0" w:rsidRPr="006818E8" w:rsidRDefault="003F7375">
            <w:pPr>
              <w:spacing w:line="239" w:lineRule="exact"/>
              <w:jc w:val="right"/>
              <w:rPr>
                <w:sz w:val="24"/>
                <w:szCs w:val="24"/>
              </w:rPr>
            </w:pPr>
            <w:r w:rsidRPr="006818E8">
              <w:rPr>
                <w:rFonts w:eastAsia="Times New Roman"/>
                <w:sz w:val="24"/>
                <w:szCs w:val="24"/>
              </w:rPr>
              <w:t>выпускников,</w:t>
            </w:r>
          </w:p>
        </w:tc>
        <w:tc>
          <w:tcPr>
            <w:tcW w:w="1100" w:type="dxa"/>
            <w:tcBorders>
              <w:right w:val="single" w:sz="8" w:space="0" w:color="auto"/>
            </w:tcBorders>
            <w:vAlign w:val="bottom"/>
          </w:tcPr>
          <w:p w:rsidR="002B22C0" w:rsidRPr="006818E8" w:rsidRDefault="003F7375">
            <w:pPr>
              <w:spacing w:line="239" w:lineRule="exact"/>
              <w:jc w:val="center"/>
              <w:rPr>
                <w:sz w:val="24"/>
                <w:szCs w:val="24"/>
              </w:rPr>
            </w:pPr>
            <w:r w:rsidRPr="006818E8">
              <w:rPr>
                <w:rFonts w:eastAsia="Times New Roman"/>
                <w:w w:val="99"/>
                <w:sz w:val="24"/>
                <w:szCs w:val="24"/>
              </w:rPr>
              <w:t>60</w:t>
            </w:r>
          </w:p>
        </w:tc>
        <w:tc>
          <w:tcPr>
            <w:tcW w:w="1120" w:type="dxa"/>
            <w:tcBorders>
              <w:right w:val="single" w:sz="8" w:space="0" w:color="auto"/>
            </w:tcBorders>
            <w:vAlign w:val="bottom"/>
          </w:tcPr>
          <w:p w:rsidR="002B22C0" w:rsidRPr="006818E8" w:rsidRDefault="003F7375">
            <w:pPr>
              <w:spacing w:line="239" w:lineRule="exact"/>
              <w:jc w:val="center"/>
              <w:rPr>
                <w:sz w:val="24"/>
                <w:szCs w:val="24"/>
              </w:rPr>
            </w:pPr>
            <w:r w:rsidRPr="006818E8">
              <w:rPr>
                <w:rFonts w:eastAsia="Times New Roman"/>
                <w:w w:val="99"/>
                <w:sz w:val="24"/>
                <w:szCs w:val="24"/>
              </w:rPr>
              <w:t>65</w:t>
            </w:r>
          </w:p>
        </w:tc>
        <w:tc>
          <w:tcPr>
            <w:tcW w:w="1120" w:type="dxa"/>
            <w:tcBorders>
              <w:right w:val="single" w:sz="8" w:space="0" w:color="auto"/>
            </w:tcBorders>
            <w:vAlign w:val="bottom"/>
          </w:tcPr>
          <w:p w:rsidR="002B22C0" w:rsidRPr="006818E8" w:rsidRDefault="003F7375">
            <w:pPr>
              <w:spacing w:line="239" w:lineRule="exact"/>
              <w:jc w:val="center"/>
              <w:rPr>
                <w:sz w:val="24"/>
                <w:szCs w:val="24"/>
              </w:rPr>
            </w:pPr>
            <w:r w:rsidRPr="006818E8">
              <w:rPr>
                <w:rFonts w:eastAsia="Times New Roman"/>
                <w:w w:val="99"/>
                <w:sz w:val="24"/>
                <w:szCs w:val="24"/>
              </w:rPr>
              <w:t>70</w:t>
            </w:r>
          </w:p>
        </w:tc>
        <w:tc>
          <w:tcPr>
            <w:tcW w:w="1120" w:type="dxa"/>
            <w:tcBorders>
              <w:right w:val="single" w:sz="8" w:space="0" w:color="auto"/>
            </w:tcBorders>
            <w:vAlign w:val="bottom"/>
          </w:tcPr>
          <w:p w:rsidR="002B22C0" w:rsidRPr="006818E8" w:rsidRDefault="003F7375">
            <w:pPr>
              <w:spacing w:line="239" w:lineRule="exact"/>
              <w:jc w:val="center"/>
              <w:rPr>
                <w:sz w:val="24"/>
                <w:szCs w:val="24"/>
              </w:rPr>
            </w:pPr>
            <w:r w:rsidRPr="006818E8">
              <w:rPr>
                <w:rFonts w:eastAsia="Times New Roman"/>
                <w:w w:val="99"/>
                <w:sz w:val="24"/>
                <w:szCs w:val="24"/>
              </w:rPr>
              <w:t>75</w:t>
            </w:r>
          </w:p>
        </w:tc>
        <w:tc>
          <w:tcPr>
            <w:tcW w:w="1100" w:type="dxa"/>
            <w:tcBorders>
              <w:right w:val="single" w:sz="8" w:space="0" w:color="auto"/>
            </w:tcBorders>
            <w:vAlign w:val="bottom"/>
          </w:tcPr>
          <w:p w:rsidR="002B22C0" w:rsidRPr="006818E8" w:rsidRDefault="003F7375">
            <w:pPr>
              <w:spacing w:line="239" w:lineRule="exact"/>
              <w:jc w:val="center"/>
              <w:rPr>
                <w:sz w:val="24"/>
                <w:szCs w:val="24"/>
              </w:rPr>
            </w:pPr>
            <w:r w:rsidRPr="006818E8">
              <w:rPr>
                <w:rFonts w:eastAsia="Times New Roman"/>
                <w:w w:val="99"/>
                <w:sz w:val="24"/>
                <w:szCs w:val="24"/>
              </w:rPr>
              <w:t>80</w:t>
            </w: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ind w:left="100"/>
              <w:rPr>
                <w:sz w:val="24"/>
                <w:szCs w:val="24"/>
              </w:rPr>
            </w:pPr>
            <w:r w:rsidRPr="006818E8">
              <w:rPr>
                <w:rFonts w:eastAsia="Times New Roman"/>
                <w:sz w:val="24"/>
                <w:szCs w:val="24"/>
              </w:rPr>
              <w:t>трудоустроившихся в течение</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spacing w:line="273" w:lineRule="exact"/>
              <w:ind w:left="100"/>
              <w:rPr>
                <w:sz w:val="24"/>
                <w:szCs w:val="24"/>
              </w:rPr>
            </w:pPr>
            <w:r w:rsidRPr="006818E8">
              <w:rPr>
                <w:rFonts w:eastAsia="Times New Roman"/>
                <w:sz w:val="24"/>
                <w:szCs w:val="24"/>
              </w:rPr>
              <w:t>календарного  года,  следую-</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ind w:left="100"/>
              <w:rPr>
                <w:sz w:val="24"/>
                <w:szCs w:val="24"/>
              </w:rPr>
            </w:pPr>
            <w:proofErr w:type="gramStart"/>
            <w:r w:rsidRPr="006818E8">
              <w:rPr>
                <w:rFonts w:eastAsia="Times New Roman"/>
                <w:sz w:val="24"/>
                <w:szCs w:val="24"/>
              </w:rPr>
              <w:t>щего  за</w:t>
            </w:r>
            <w:proofErr w:type="gramEnd"/>
            <w:r w:rsidRPr="006818E8">
              <w:rPr>
                <w:rFonts w:eastAsia="Times New Roman"/>
                <w:sz w:val="24"/>
                <w:szCs w:val="24"/>
              </w:rPr>
              <w:t xml:space="preserve">  годом  выпуска,  в</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900" w:type="dxa"/>
            <w:vAlign w:val="bottom"/>
          </w:tcPr>
          <w:p w:rsidR="002B22C0" w:rsidRPr="006818E8" w:rsidRDefault="003F7375">
            <w:pPr>
              <w:spacing w:line="273" w:lineRule="exact"/>
              <w:ind w:left="100"/>
              <w:rPr>
                <w:sz w:val="24"/>
                <w:szCs w:val="24"/>
              </w:rPr>
            </w:pPr>
            <w:r w:rsidRPr="006818E8">
              <w:rPr>
                <w:rFonts w:eastAsia="Times New Roman"/>
                <w:sz w:val="24"/>
                <w:szCs w:val="24"/>
              </w:rPr>
              <w:t>общей</w:t>
            </w:r>
          </w:p>
        </w:tc>
        <w:tc>
          <w:tcPr>
            <w:tcW w:w="1360" w:type="dxa"/>
            <w:gridSpan w:val="4"/>
            <w:vAlign w:val="bottom"/>
          </w:tcPr>
          <w:p w:rsidR="002B22C0" w:rsidRPr="006818E8" w:rsidRDefault="003F7375">
            <w:pPr>
              <w:spacing w:line="273" w:lineRule="exact"/>
              <w:ind w:left="60"/>
              <w:rPr>
                <w:sz w:val="24"/>
                <w:szCs w:val="24"/>
              </w:rPr>
            </w:pPr>
            <w:r w:rsidRPr="006818E8">
              <w:rPr>
                <w:rFonts w:eastAsia="Times New Roman"/>
                <w:w w:val="98"/>
                <w:sz w:val="24"/>
                <w:szCs w:val="24"/>
              </w:rPr>
              <w:t>численности</w:t>
            </w:r>
          </w:p>
        </w:tc>
        <w:tc>
          <w:tcPr>
            <w:tcW w:w="1140" w:type="dxa"/>
            <w:gridSpan w:val="2"/>
            <w:tcBorders>
              <w:right w:val="single" w:sz="8" w:space="0" w:color="auto"/>
            </w:tcBorders>
            <w:vAlign w:val="bottom"/>
          </w:tcPr>
          <w:p w:rsidR="002B22C0" w:rsidRPr="006818E8" w:rsidRDefault="003F7375">
            <w:pPr>
              <w:spacing w:line="273" w:lineRule="exact"/>
              <w:ind w:right="20"/>
              <w:jc w:val="right"/>
              <w:rPr>
                <w:sz w:val="24"/>
                <w:szCs w:val="24"/>
              </w:rPr>
            </w:pPr>
            <w:r w:rsidRPr="006818E8">
              <w:rPr>
                <w:rFonts w:eastAsia="Times New Roman"/>
                <w:sz w:val="24"/>
                <w:szCs w:val="24"/>
              </w:rPr>
              <w:t>выпуск-</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900" w:type="dxa"/>
            <w:vAlign w:val="bottom"/>
          </w:tcPr>
          <w:p w:rsidR="002B22C0" w:rsidRPr="006818E8" w:rsidRDefault="003F7375">
            <w:pPr>
              <w:ind w:left="100"/>
              <w:rPr>
                <w:sz w:val="24"/>
                <w:szCs w:val="24"/>
              </w:rPr>
            </w:pPr>
            <w:r w:rsidRPr="006818E8">
              <w:rPr>
                <w:rFonts w:eastAsia="Times New Roman"/>
                <w:sz w:val="24"/>
                <w:szCs w:val="24"/>
              </w:rPr>
              <w:t>ников</w:t>
            </w:r>
          </w:p>
        </w:tc>
        <w:tc>
          <w:tcPr>
            <w:tcW w:w="1920" w:type="dxa"/>
            <w:gridSpan w:val="5"/>
            <w:vAlign w:val="bottom"/>
          </w:tcPr>
          <w:p w:rsidR="002B22C0" w:rsidRPr="006818E8" w:rsidRDefault="003F7375">
            <w:pPr>
              <w:ind w:right="60"/>
              <w:jc w:val="right"/>
              <w:rPr>
                <w:sz w:val="24"/>
                <w:szCs w:val="24"/>
              </w:rPr>
            </w:pPr>
            <w:r w:rsidRPr="006818E8">
              <w:rPr>
                <w:rFonts w:eastAsia="Times New Roman"/>
                <w:w w:val="99"/>
                <w:sz w:val="24"/>
                <w:szCs w:val="24"/>
              </w:rPr>
              <w:t>образовательной</w:t>
            </w:r>
          </w:p>
        </w:tc>
        <w:tc>
          <w:tcPr>
            <w:tcW w:w="580" w:type="dxa"/>
            <w:tcBorders>
              <w:right w:val="single" w:sz="8" w:space="0" w:color="auto"/>
            </w:tcBorders>
            <w:vAlign w:val="bottom"/>
          </w:tcPr>
          <w:p w:rsidR="002B22C0" w:rsidRPr="006818E8" w:rsidRDefault="003F7375">
            <w:pPr>
              <w:ind w:right="20"/>
              <w:jc w:val="right"/>
              <w:rPr>
                <w:sz w:val="24"/>
                <w:szCs w:val="24"/>
              </w:rPr>
            </w:pPr>
            <w:r w:rsidRPr="006818E8">
              <w:rPr>
                <w:rFonts w:eastAsia="Times New Roman"/>
                <w:sz w:val="24"/>
                <w:szCs w:val="24"/>
              </w:rPr>
              <w:t>орг-</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300" w:type="dxa"/>
            <w:gridSpan w:val="2"/>
            <w:vAlign w:val="bottom"/>
          </w:tcPr>
          <w:p w:rsidR="002B22C0" w:rsidRPr="006818E8" w:rsidRDefault="003F7375">
            <w:pPr>
              <w:spacing w:line="273" w:lineRule="exact"/>
              <w:ind w:left="100"/>
              <w:rPr>
                <w:sz w:val="24"/>
                <w:szCs w:val="24"/>
              </w:rPr>
            </w:pPr>
            <w:r w:rsidRPr="006818E8">
              <w:rPr>
                <w:rFonts w:eastAsia="Times New Roman"/>
                <w:sz w:val="24"/>
                <w:szCs w:val="24"/>
              </w:rPr>
              <w:t>низации</w:t>
            </w:r>
          </w:p>
        </w:tc>
        <w:tc>
          <w:tcPr>
            <w:tcW w:w="1520" w:type="dxa"/>
            <w:gridSpan w:val="4"/>
            <w:vAlign w:val="bottom"/>
          </w:tcPr>
          <w:p w:rsidR="002B22C0" w:rsidRPr="006818E8" w:rsidRDefault="003F7375">
            <w:pPr>
              <w:spacing w:line="273" w:lineRule="exact"/>
              <w:ind w:right="60"/>
              <w:jc w:val="right"/>
              <w:rPr>
                <w:sz w:val="24"/>
                <w:szCs w:val="24"/>
              </w:rPr>
            </w:pPr>
            <w:r w:rsidRPr="006818E8">
              <w:rPr>
                <w:rFonts w:eastAsia="Times New Roman"/>
                <w:w w:val="97"/>
                <w:sz w:val="24"/>
                <w:szCs w:val="24"/>
              </w:rPr>
              <w:t>обучавшихся</w:t>
            </w:r>
          </w:p>
        </w:tc>
        <w:tc>
          <w:tcPr>
            <w:tcW w:w="580" w:type="dxa"/>
            <w:tcBorders>
              <w:right w:val="single" w:sz="8" w:space="0" w:color="auto"/>
            </w:tcBorders>
            <w:vAlign w:val="bottom"/>
          </w:tcPr>
          <w:p w:rsidR="002B22C0" w:rsidRPr="006818E8" w:rsidRDefault="003F7375">
            <w:pPr>
              <w:spacing w:line="273" w:lineRule="exact"/>
              <w:ind w:right="20"/>
              <w:jc w:val="right"/>
              <w:rPr>
                <w:sz w:val="24"/>
                <w:szCs w:val="24"/>
              </w:rPr>
            </w:pPr>
            <w:r w:rsidRPr="006818E8">
              <w:rPr>
                <w:rFonts w:eastAsia="Times New Roman"/>
                <w:sz w:val="24"/>
                <w:szCs w:val="24"/>
              </w:rPr>
              <w:t>по</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300" w:type="dxa"/>
            <w:gridSpan w:val="2"/>
            <w:vAlign w:val="bottom"/>
          </w:tcPr>
          <w:p w:rsidR="002B22C0" w:rsidRPr="006818E8" w:rsidRDefault="003F7375">
            <w:pPr>
              <w:ind w:left="100"/>
              <w:rPr>
                <w:sz w:val="24"/>
                <w:szCs w:val="24"/>
              </w:rPr>
            </w:pPr>
            <w:r w:rsidRPr="006818E8">
              <w:rPr>
                <w:rFonts w:eastAsia="Times New Roman"/>
                <w:sz w:val="24"/>
                <w:szCs w:val="24"/>
              </w:rPr>
              <w:t>основным</w:t>
            </w:r>
          </w:p>
        </w:tc>
        <w:tc>
          <w:tcPr>
            <w:tcW w:w="140" w:type="dxa"/>
            <w:vAlign w:val="bottom"/>
          </w:tcPr>
          <w:p w:rsidR="002B22C0" w:rsidRPr="006818E8" w:rsidRDefault="002B22C0">
            <w:pPr>
              <w:rPr>
                <w:sz w:val="24"/>
                <w:szCs w:val="24"/>
              </w:rPr>
            </w:pPr>
          </w:p>
        </w:tc>
        <w:tc>
          <w:tcPr>
            <w:tcW w:w="1960" w:type="dxa"/>
            <w:gridSpan w:val="4"/>
            <w:tcBorders>
              <w:right w:val="single" w:sz="8" w:space="0" w:color="auto"/>
            </w:tcBorders>
            <w:vAlign w:val="bottom"/>
          </w:tcPr>
          <w:p w:rsidR="002B22C0" w:rsidRPr="006818E8" w:rsidRDefault="003F7375">
            <w:pPr>
              <w:jc w:val="right"/>
              <w:rPr>
                <w:sz w:val="24"/>
                <w:szCs w:val="24"/>
              </w:rPr>
            </w:pPr>
            <w:r w:rsidRPr="006818E8">
              <w:rPr>
                <w:rFonts w:eastAsia="Times New Roman"/>
                <w:sz w:val="24"/>
                <w:szCs w:val="24"/>
              </w:rPr>
              <w:t>образовательным</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440" w:type="dxa"/>
            <w:gridSpan w:val="3"/>
            <w:vAlign w:val="bottom"/>
          </w:tcPr>
          <w:p w:rsidR="002B22C0" w:rsidRPr="006818E8" w:rsidRDefault="003F7375">
            <w:pPr>
              <w:spacing w:line="273" w:lineRule="exact"/>
              <w:ind w:left="100"/>
              <w:rPr>
                <w:sz w:val="24"/>
                <w:szCs w:val="24"/>
              </w:rPr>
            </w:pPr>
            <w:r w:rsidRPr="006818E8">
              <w:rPr>
                <w:rFonts w:eastAsia="Times New Roman"/>
                <w:sz w:val="24"/>
                <w:szCs w:val="24"/>
              </w:rPr>
              <w:t>программам</w:t>
            </w:r>
          </w:p>
        </w:tc>
        <w:tc>
          <w:tcPr>
            <w:tcW w:w="400" w:type="dxa"/>
            <w:vAlign w:val="bottom"/>
          </w:tcPr>
          <w:p w:rsidR="002B22C0" w:rsidRPr="006818E8" w:rsidRDefault="002B22C0">
            <w:pPr>
              <w:rPr>
                <w:sz w:val="24"/>
                <w:szCs w:val="24"/>
              </w:rPr>
            </w:pPr>
          </w:p>
        </w:tc>
        <w:tc>
          <w:tcPr>
            <w:tcW w:w="420" w:type="dxa"/>
            <w:vAlign w:val="bottom"/>
          </w:tcPr>
          <w:p w:rsidR="002B22C0" w:rsidRPr="006818E8" w:rsidRDefault="002B22C0">
            <w:pPr>
              <w:rPr>
                <w:sz w:val="24"/>
                <w:szCs w:val="24"/>
              </w:rPr>
            </w:pPr>
          </w:p>
        </w:tc>
        <w:tc>
          <w:tcPr>
            <w:tcW w:w="1140" w:type="dxa"/>
            <w:gridSpan w:val="2"/>
            <w:tcBorders>
              <w:right w:val="single" w:sz="8" w:space="0" w:color="auto"/>
            </w:tcBorders>
            <w:vAlign w:val="bottom"/>
          </w:tcPr>
          <w:p w:rsidR="002B22C0" w:rsidRPr="006818E8" w:rsidRDefault="003F7375">
            <w:pPr>
              <w:spacing w:line="273" w:lineRule="exact"/>
              <w:ind w:right="20"/>
              <w:jc w:val="right"/>
              <w:rPr>
                <w:sz w:val="24"/>
                <w:szCs w:val="24"/>
              </w:rPr>
            </w:pPr>
            <w:r w:rsidRPr="006818E8">
              <w:rPr>
                <w:rFonts w:eastAsia="Times New Roman"/>
                <w:sz w:val="24"/>
                <w:szCs w:val="24"/>
              </w:rPr>
              <w:t>высшего</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303"/>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840" w:type="dxa"/>
            <w:gridSpan w:val="4"/>
            <w:tcBorders>
              <w:bottom w:val="single" w:sz="8" w:space="0" w:color="auto"/>
            </w:tcBorders>
            <w:vAlign w:val="bottom"/>
          </w:tcPr>
          <w:p w:rsidR="002B22C0" w:rsidRPr="006818E8" w:rsidRDefault="003F7375">
            <w:pPr>
              <w:ind w:left="100"/>
              <w:rPr>
                <w:sz w:val="24"/>
                <w:szCs w:val="24"/>
              </w:rPr>
            </w:pPr>
            <w:r w:rsidRPr="006818E8">
              <w:rPr>
                <w:rFonts w:eastAsia="Times New Roman"/>
                <w:sz w:val="24"/>
                <w:szCs w:val="24"/>
              </w:rPr>
              <w:t>образования (%)</w:t>
            </w:r>
          </w:p>
        </w:tc>
        <w:tc>
          <w:tcPr>
            <w:tcW w:w="420" w:type="dxa"/>
            <w:tcBorders>
              <w:bottom w:val="single" w:sz="8" w:space="0" w:color="auto"/>
            </w:tcBorders>
            <w:vAlign w:val="bottom"/>
          </w:tcPr>
          <w:p w:rsidR="002B22C0" w:rsidRPr="006818E8" w:rsidRDefault="002B22C0">
            <w:pPr>
              <w:rPr>
                <w:sz w:val="24"/>
                <w:szCs w:val="24"/>
              </w:rPr>
            </w:pPr>
          </w:p>
        </w:tc>
        <w:tc>
          <w:tcPr>
            <w:tcW w:w="560" w:type="dxa"/>
            <w:tcBorders>
              <w:bottom w:val="single" w:sz="8" w:space="0" w:color="auto"/>
            </w:tcBorders>
            <w:vAlign w:val="bottom"/>
          </w:tcPr>
          <w:p w:rsidR="002B22C0" w:rsidRPr="006818E8" w:rsidRDefault="002B22C0">
            <w:pPr>
              <w:rPr>
                <w:sz w:val="24"/>
                <w:szCs w:val="24"/>
              </w:rPr>
            </w:pPr>
          </w:p>
        </w:tc>
        <w:tc>
          <w:tcPr>
            <w:tcW w:w="58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r>
      <w:tr w:rsidR="002B22C0" w:rsidRPr="006818E8">
        <w:trPr>
          <w:trHeight w:val="24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300" w:type="dxa"/>
            <w:gridSpan w:val="2"/>
            <w:vAlign w:val="bottom"/>
          </w:tcPr>
          <w:p w:rsidR="002B22C0" w:rsidRPr="006818E8" w:rsidRDefault="003F7375">
            <w:pPr>
              <w:spacing w:line="243" w:lineRule="exact"/>
              <w:ind w:left="160"/>
              <w:rPr>
                <w:sz w:val="24"/>
                <w:szCs w:val="24"/>
              </w:rPr>
            </w:pPr>
            <w:r w:rsidRPr="006818E8">
              <w:rPr>
                <w:rFonts w:eastAsia="Times New Roman"/>
                <w:sz w:val="24"/>
                <w:szCs w:val="24"/>
              </w:rPr>
              <w:t>Удельный</w:t>
            </w:r>
          </w:p>
        </w:tc>
        <w:tc>
          <w:tcPr>
            <w:tcW w:w="540" w:type="dxa"/>
            <w:gridSpan w:val="2"/>
            <w:vAlign w:val="bottom"/>
          </w:tcPr>
          <w:p w:rsidR="002B22C0" w:rsidRPr="006818E8" w:rsidRDefault="003F7375">
            <w:pPr>
              <w:spacing w:line="243" w:lineRule="exact"/>
              <w:ind w:left="60"/>
              <w:rPr>
                <w:sz w:val="24"/>
                <w:szCs w:val="24"/>
              </w:rPr>
            </w:pPr>
            <w:r w:rsidRPr="006818E8">
              <w:rPr>
                <w:rFonts w:eastAsia="Times New Roman"/>
                <w:sz w:val="24"/>
                <w:szCs w:val="24"/>
              </w:rPr>
              <w:t>вес</w:t>
            </w:r>
          </w:p>
        </w:tc>
        <w:tc>
          <w:tcPr>
            <w:tcW w:w="1560" w:type="dxa"/>
            <w:gridSpan w:val="3"/>
            <w:tcBorders>
              <w:right w:val="single" w:sz="8" w:space="0" w:color="auto"/>
            </w:tcBorders>
            <w:vAlign w:val="bottom"/>
          </w:tcPr>
          <w:p w:rsidR="002B22C0" w:rsidRPr="006818E8" w:rsidRDefault="003F7375">
            <w:pPr>
              <w:spacing w:line="243" w:lineRule="exact"/>
              <w:jc w:val="right"/>
              <w:rPr>
                <w:sz w:val="24"/>
                <w:szCs w:val="24"/>
              </w:rPr>
            </w:pPr>
            <w:r w:rsidRPr="006818E8">
              <w:rPr>
                <w:rFonts w:eastAsia="Times New Roman"/>
                <w:sz w:val="24"/>
                <w:szCs w:val="24"/>
              </w:rPr>
              <w:t>выпускников,</w:t>
            </w:r>
          </w:p>
        </w:tc>
        <w:tc>
          <w:tcPr>
            <w:tcW w:w="110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70</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75</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80</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85</w:t>
            </w:r>
          </w:p>
        </w:tc>
        <w:tc>
          <w:tcPr>
            <w:tcW w:w="110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85</w:t>
            </w: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2260" w:type="dxa"/>
            <w:gridSpan w:val="5"/>
            <w:vAlign w:val="bottom"/>
          </w:tcPr>
          <w:p w:rsidR="002B22C0" w:rsidRPr="006818E8" w:rsidRDefault="003F7375">
            <w:pPr>
              <w:spacing w:line="273" w:lineRule="exact"/>
              <w:ind w:left="100"/>
              <w:rPr>
                <w:sz w:val="24"/>
                <w:szCs w:val="24"/>
              </w:rPr>
            </w:pPr>
            <w:r w:rsidRPr="006818E8">
              <w:rPr>
                <w:rFonts w:eastAsia="Times New Roman"/>
                <w:sz w:val="24"/>
                <w:szCs w:val="24"/>
              </w:rPr>
              <w:t>трудоустроившихся/</w:t>
            </w:r>
          </w:p>
        </w:tc>
        <w:tc>
          <w:tcPr>
            <w:tcW w:w="560" w:type="dxa"/>
            <w:vAlign w:val="bottom"/>
          </w:tcPr>
          <w:p w:rsidR="002B22C0" w:rsidRPr="006818E8" w:rsidRDefault="002B22C0">
            <w:pPr>
              <w:rPr>
                <w:sz w:val="24"/>
                <w:szCs w:val="24"/>
              </w:rPr>
            </w:pPr>
          </w:p>
        </w:tc>
        <w:tc>
          <w:tcPr>
            <w:tcW w:w="58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840" w:type="dxa"/>
            <w:gridSpan w:val="4"/>
            <w:vAlign w:val="bottom"/>
          </w:tcPr>
          <w:p w:rsidR="002B22C0" w:rsidRPr="006818E8" w:rsidRDefault="003F7375">
            <w:pPr>
              <w:ind w:left="100"/>
              <w:rPr>
                <w:sz w:val="24"/>
                <w:szCs w:val="24"/>
              </w:rPr>
            </w:pPr>
            <w:r w:rsidRPr="006818E8">
              <w:rPr>
                <w:rFonts w:eastAsia="Times New Roman"/>
                <w:sz w:val="24"/>
                <w:szCs w:val="24"/>
              </w:rPr>
              <w:t>продолживших</w:t>
            </w:r>
          </w:p>
        </w:tc>
        <w:tc>
          <w:tcPr>
            <w:tcW w:w="980" w:type="dxa"/>
            <w:gridSpan w:val="2"/>
            <w:vAlign w:val="bottom"/>
          </w:tcPr>
          <w:p w:rsidR="002B22C0" w:rsidRPr="006818E8" w:rsidRDefault="003F7375">
            <w:pPr>
              <w:jc w:val="right"/>
              <w:rPr>
                <w:sz w:val="24"/>
                <w:szCs w:val="24"/>
              </w:rPr>
            </w:pPr>
            <w:r w:rsidRPr="006818E8">
              <w:rPr>
                <w:rFonts w:eastAsia="Times New Roman"/>
                <w:sz w:val="24"/>
                <w:szCs w:val="24"/>
              </w:rPr>
              <w:t>обучение</w:t>
            </w:r>
          </w:p>
        </w:tc>
        <w:tc>
          <w:tcPr>
            <w:tcW w:w="580" w:type="dxa"/>
            <w:tcBorders>
              <w:right w:val="single" w:sz="8" w:space="0" w:color="auto"/>
            </w:tcBorders>
            <w:vAlign w:val="bottom"/>
          </w:tcPr>
          <w:p w:rsidR="002B22C0" w:rsidRPr="006818E8" w:rsidRDefault="003F7375">
            <w:pPr>
              <w:ind w:right="20"/>
              <w:jc w:val="right"/>
              <w:rPr>
                <w:sz w:val="24"/>
                <w:szCs w:val="24"/>
              </w:rPr>
            </w:pPr>
            <w:r w:rsidRPr="006818E8">
              <w:rPr>
                <w:rFonts w:eastAsia="Times New Roman"/>
                <w:sz w:val="24"/>
                <w:szCs w:val="24"/>
              </w:rPr>
              <w:t>по</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440" w:type="dxa"/>
            <w:gridSpan w:val="3"/>
            <w:vAlign w:val="bottom"/>
          </w:tcPr>
          <w:p w:rsidR="002B22C0" w:rsidRPr="006818E8" w:rsidRDefault="003F7375">
            <w:pPr>
              <w:spacing w:line="273" w:lineRule="exact"/>
              <w:ind w:left="100"/>
              <w:rPr>
                <w:sz w:val="24"/>
                <w:szCs w:val="24"/>
              </w:rPr>
            </w:pPr>
            <w:r w:rsidRPr="006818E8">
              <w:rPr>
                <w:rFonts w:eastAsia="Times New Roman"/>
                <w:sz w:val="24"/>
                <w:szCs w:val="24"/>
              </w:rPr>
              <w:t>программам</w:t>
            </w:r>
          </w:p>
        </w:tc>
        <w:tc>
          <w:tcPr>
            <w:tcW w:w="820" w:type="dxa"/>
            <w:gridSpan w:val="2"/>
            <w:vAlign w:val="bottom"/>
          </w:tcPr>
          <w:p w:rsidR="002B22C0" w:rsidRPr="006818E8" w:rsidRDefault="003F7375">
            <w:pPr>
              <w:spacing w:line="273" w:lineRule="exact"/>
              <w:ind w:left="140"/>
              <w:rPr>
                <w:sz w:val="24"/>
                <w:szCs w:val="24"/>
              </w:rPr>
            </w:pPr>
            <w:r w:rsidRPr="006818E8">
              <w:rPr>
                <w:rFonts w:eastAsia="Times New Roman"/>
                <w:sz w:val="24"/>
                <w:szCs w:val="24"/>
              </w:rPr>
              <w:t>ВО  в</w:t>
            </w:r>
          </w:p>
        </w:tc>
        <w:tc>
          <w:tcPr>
            <w:tcW w:w="1140" w:type="dxa"/>
            <w:gridSpan w:val="2"/>
            <w:tcBorders>
              <w:right w:val="single" w:sz="8" w:space="0" w:color="auto"/>
            </w:tcBorders>
            <w:vAlign w:val="bottom"/>
          </w:tcPr>
          <w:p w:rsidR="002B22C0" w:rsidRPr="006818E8" w:rsidRDefault="003F7375">
            <w:pPr>
              <w:spacing w:line="273" w:lineRule="exact"/>
              <w:ind w:right="20"/>
              <w:jc w:val="right"/>
              <w:rPr>
                <w:sz w:val="24"/>
                <w:szCs w:val="24"/>
              </w:rPr>
            </w:pPr>
            <w:r w:rsidRPr="006818E8">
              <w:rPr>
                <w:rFonts w:eastAsia="Times New Roman"/>
                <w:sz w:val="24"/>
                <w:szCs w:val="24"/>
              </w:rPr>
              <w:t>течение</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1840" w:type="dxa"/>
            <w:gridSpan w:val="4"/>
            <w:vAlign w:val="bottom"/>
          </w:tcPr>
          <w:p w:rsidR="002B22C0" w:rsidRPr="006818E8" w:rsidRDefault="003F7375">
            <w:pPr>
              <w:ind w:left="100"/>
              <w:rPr>
                <w:sz w:val="24"/>
                <w:szCs w:val="24"/>
              </w:rPr>
            </w:pPr>
            <w:r w:rsidRPr="006818E8">
              <w:rPr>
                <w:rFonts w:eastAsia="Times New Roman"/>
                <w:sz w:val="24"/>
                <w:szCs w:val="24"/>
              </w:rPr>
              <w:t>календарного</w:t>
            </w:r>
          </w:p>
        </w:tc>
        <w:tc>
          <w:tcPr>
            <w:tcW w:w="420" w:type="dxa"/>
            <w:vAlign w:val="bottom"/>
          </w:tcPr>
          <w:p w:rsidR="002B22C0" w:rsidRPr="006818E8" w:rsidRDefault="002B22C0">
            <w:pPr>
              <w:rPr>
                <w:sz w:val="24"/>
                <w:szCs w:val="24"/>
              </w:rPr>
            </w:pPr>
          </w:p>
        </w:tc>
        <w:tc>
          <w:tcPr>
            <w:tcW w:w="1140" w:type="dxa"/>
            <w:gridSpan w:val="2"/>
            <w:tcBorders>
              <w:right w:val="single" w:sz="8" w:space="0" w:color="auto"/>
            </w:tcBorders>
            <w:vAlign w:val="bottom"/>
          </w:tcPr>
          <w:p w:rsidR="002B22C0" w:rsidRPr="006818E8" w:rsidRDefault="003F7375">
            <w:pPr>
              <w:jc w:val="right"/>
              <w:rPr>
                <w:sz w:val="24"/>
                <w:szCs w:val="24"/>
              </w:rPr>
            </w:pPr>
            <w:r w:rsidRPr="006818E8">
              <w:rPr>
                <w:rFonts w:eastAsia="Times New Roman"/>
                <w:sz w:val="24"/>
                <w:szCs w:val="24"/>
              </w:rPr>
              <w:t>года,</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spacing w:line="273" w:lineRule="exact"/>
              <w:ind w:left="100"/>
              <w:rPr>
                <w:sz w:val="24"/>
                <w:szCs w:val="24"/>
              </w:rPr>
            </w:pPr>
            <w:r w:rsidRPr="006818E8">
              <w:rPr>
                <w:rFonts w:eastAsia="Times New Roman"/>
                <w:sz w:val="24"/>
                <w:szCs w:val="24"/>
              </w:rPr>
              <w:t>следующего за годом выпуска,</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spacing w:line="273" w:lineRule="exact"/>
              <w:ind w:left="100"/>
              <w:rPr>
                <w:sz w:val="24"/>
                <w:szCs w:val="24"/>
              </w:rPr>
            </w:pPr>
            <w:r w:rsidRPr="006818E8">
              <w:rPr>
                <w:rFonts w:eastAsia="Times New Roman"/>
                <w:sz w:val="24"/>
                <w:szCs w:val="24"/>
              </w:rPr>
              <w:t>в общей численности выпуск-</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303"/>
        </w:trPr>
        <w:tc>
          <w:tcPr>
            <w:tcW w:w="620" w:type="dxa"/>
            <w:tcBorders>
              <w:left w:val="single" w:sz="8" w:space="0" w:color="auto"/>
              <w:bottom w:val="single" w:sz="8" w:space="0" w:color="auto"/>
              <w:right w:val="single" w:sz="8" w:space="0" w:color="auto"/>
            </w:tcBorders>
            <w:vAlign w:val="bottom"/>
          </w:tcPr>
          <w:p w:rsidR="002B22C0" w:rsidRPr="006818E8" w:rsidRDefault="002B22C0">
            <w:pPr>
              <w:rPr>
                <w:sz w:val="24"/>
                <w:szCs w:val="24"/>
              </w:rPr>
            </w:pPr>
          </w:p>
        </w:tc>
        <w:tc>
          <w:tcPr>
            <w:tcW w:w="1300" w:type="dxa"/>
            <w:gridSpan w:val="2"/>
            <w:tcBorders>
              <w:bottom w:val="single" w:sz="8" w:space="0" w:color="auto"/>
            </w:tcBorders>
            <w:vAlign w:val="bottom"/>
          </w:tcPr>
          <w:p w:rsidR="002B22C0" w:rsidRPr="006818E8" w:rsidRDefault="003F7375">
            <w:pPr>
              <w:ind w:left="100"/>
              <w:rPr>
                <w:sz w:val="24"/>
                <w:szCs w:val="24"/>
              </w:rPr>
            </w:pPr>
            <w:r w:rsidRPr="006818E8">
              <w:rPr>
                <w:rFonts w:eastAsia="Times New Roman"/>
                <w:sz w:val="24"/>
                <w:szCs w:val="24"/>
              </w:rPr>
              <w:t>ников СПК</w:t>
            </w:r>
          </w:p>
        </w:tc>
        <w:tc>
          <w:tcPr>
            <w:tcW w:w="140" w:type="dxa"/>
            <w:tcBorders>
              <w:bottom w:val="single" w:sz="8" w:space="0" w:color="auto"/>
            </w:tcBorders>
            <w:vAlign w:val="bottom"/>
          </w:tcPr>
          <w:p w:rsidR="002B22C0" w:rsidRPr="006818E8" w:rsidRDefault="002B22C0">
            <w:pPr>
              <w:rPr>
                <w:sz w:val="24"/>
                <w:szCs w:val="24"/>
              </w:rPr>
            </w:pPr>
          </w:p>
        </w:tc>
        <w:tc>
          <w:tcPr>
            <w:tcW w:w="400" w:type="dxa"/>
            <w:tcBorders>
              <w:bottom w:val="single" w:sz="8" w:space="0" w:color="auto"/>
            </w:tcBorders>
            <w:vAlign w:val="bottom"/>
          </w:tcPr>
          <w:p w:rsidR="002B22C0" w:rsidRPr="006818E8" w:rsidRDefault="002B22C0">
            <w:pPr>
              <w:rPr>
                <w:sz w:val="24"/>
                <w:szCs w:val="24"/>
              </w:rPr>
            </w:pPr>
          </w:p>
        </w:tc>
        <w:tc>
          <w:tcPr>
            <w:tcW w:w="420" w:type="dxa"/>
            <w:tcBorders>
              <w:bottom w:val="single" w:sz="8" w:space="0" w:color="auto"/>
            </w:tcBorders>
            <w:vAlign w:val="bottom"/>
          </w:tcPr>
          <w:p w:rsidR="002B22C0" w:rsidRPr="006818E8" w:rsidRDefault="002B22C0">
            <w:pPr>
              <w:rPr>
                <w:sz w:val="24"/>
                <w:szCs w:val="24"/>
              </w:rPr>
            </w:pPr>
          </w:p>
        </w:tc>
        <w:tc>
          <w:tcPr>
            <w:tcW w:w="560" w:type="dxa"/>
            <w:tcBorders>
              <w:bottom w:val="single" w:sz="8" w:space="0" w:color="auto"/>
            </w:tcBorders>
            <w:vAlign w:val="bottom"/>
          </w:tcPr>
          <w:p w:rsidR="002B22C0" w:rsidRPr="006818E8" w:rsidRDefault="002B22C0">
            <w:pPr>
              <w:rPr>
                <w:sz w:val="24"/>
                <w:szCs w:val="24"/>
              </w:rPr>
            </w:pPr>
          </w:p>
        </w:tc>
        <w:tc>
          <w:tcPr>
            <w:tcW w:w="58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r>
      <w:tr w:rsidR="002B22C0" w:rsidRPr="006818E8">
        <w:trPr>
          <w:trHeight w:val="244"/>
        </w:trPr>
        <w:tc>
          <w:tcPr>
            <w:tcW w:w="620" w:type="dxa"/>
            <w:tcBorders>
              <w:left w:val="single" w:sz="8" w:space="0" w:color="auto"/>
              <w:right w:val="single" w:sz="8" w:space="0" w:color="auto"/>
            </w:tcBorders>
            <w:vAlign w:val="bottom"/>
          </w:tcPr>
          <w:p w:rsidR="002B22C0" w:rsidRPr="006818E8" w:rsidRDefault="003F7375">
            <w:pPr>
              <w:spacing w:line="243" w:lineRule="exact"/>
              <w:ind w:right="260"/>
              <w:jc w:val="right"/>
              <w:rPr>
                <w:sz w:val="24"/>
                <w:szCs w:val="24"/>
              </w:rPr>
            </w:pPr>
            <w:r w:rsidRPr="006818E8">
              <w:rPr>
                <w:rFonts w:eastAsia="Times New Roman"/>
                <w:sz w:val="24"/>
                <w:szCs w:val="24"/>
              </w:rPr>
              <w:t>7</w:t>
            </w:r>
          </w:p>
        </w:tc>
        <w:tc>
          <w:tcPr>
            <w:tcW w:w="1440" w:type="dxa"/>
            <w:gridSpan w:val="3"/>
            <w:vAlign w:val="bottom"/>
          </w:tcPr>
          <w:p w:rsidR="002B22C0" w:rsidRPr="006818E8" w:rsidRDefault="003F7375">
            <w:pPr>
              <w:spacing w:line="243" w:lineRule="exact"/>
              <w:ind w:left="100"/>
              <w:rPr>
                <w:sz w:val="24"/>
                <w:szCs w:val="24"/>
              </w:rPr>
            </w:pPr>
            <w:r w:rsidRPr="006818E8">
              <w:rPr>
                <w:rFonts w:eastAsia="Times New Roman"/>
                <w:sz w:val="24"/>
                <w:szCs w:val="24"/>
              </w:rPr>
              <w:t>Численность</w:t>
            </w:r>
          </w:p>
        </w:tc>
        <w:tc>
          <w:tcPr>
            <w:tcW w:w="1960" w:type="dxa"/>
            <w:gridSpan w:val="4"/>
            <w:tcBorders>
              <w:right w:val="single" w:sz="8" w:space="0" w:color="auto"/>
            </w:tcBorders>
            <w:vAlign w:val="bottom"/>
          </w:tcPr>
          <w:p w:rsidR="002B22C0" w:rsidRPr="006818E8" w:rsidRDefault="003F7375">
            <w:pPr>
              <w:spacing w:line="243" w:lineRule="exact"/>
              <w:jc w:val="right"/>
              <w:rPr>
                <w:sz w:val="24"/>
                <w:szCs w:val="24"/>
              </w:rPr>
            </w:pPr>
            <w:r w:rsidRPr="006818E8">
              <w:rPr>
                <w:rFonts w:eastAsia="Times New Roman"/>
                <w:sz w:val="24"/>
                <w:szCs w:val="24"/>
              </w:rPr>
              <w:t>сотрудников, из</w:t>
            </w:r>
          </w:p>
        </w:tc>
        <w:tc>
          <w:tcPr>
            <w:tcW w:w="110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4,71</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sz w:val="24"/>
                <w:szCs w:val="24"/>
              </w:rPr>
              <w:t>4, 75</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4, 78</w:t>
            </w:r>
          </w:p>
        </w:tc>
        <w:tc>
          <w:tcPr>
            <w:tcW w:w="112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4, 81</w:t>
            </w:r>
          </w:p>
        </w:tc>
        <w:tc>
          <w:tcPr>
            <w:tcW w:w="1100" w:type="dxa"/>
            <w:tcBorders>
              <w:right w:val="single" w:sz="8" w:space="0" w:color="auto"/>
            </w:tcBorders>
            <w:vAlign w:val="bottom"/>
          </w:tcPr>
          <w:p w:rsidR="002B22C0" w:rsidRPr="006818E8" w:rsidRDefault="003F7375">
            <w:pPr>
              <w:spacing w:line="243" w:lineRule="exact"/>
              <w:jc w:val="center"/>
              <w:rPr>
                <w:sz w:val="24"/>
                <w:szCs w:val="24"/>
              </w:rPr>
            </w:pPr>
            <w:r w:rsidRPr="006818E8">
              <w:rPr>
                <w:rFonts w:eastAsia="Times New Roman"/>
                <w:w w:val="99"/>
                <w:sz w:val="24"/>
                <w:szCs w:val="24"/>
              </w:rPr>
              <w:t>4, 85</w:t>
            </w: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spacing w:line="273" w:lineRule="exact"/>
              <w:ind w:left="100"/>
              <w:rPr>
                <w:sz w:val="24"/>
                <w:szCs w:val="24"/>
              </w:rPr>
            </w:pPr>
            <w:proofErr w:type="gramStart"/>
            <w:r w:rsidRPr="006818E8">
              <w:rPr>
                <w:rFonts w:eastAsia="Times New Roman"/>
                <w:sz w:val="24"/>
                <w:szCs w:val="24"/>
              </w:rPr>
              <w:t>числа  ППС</w:t>
            </w:r>
            <w:proofErr w:type="gramEnd"/>
            <w:r w:rsidRPr="006818E8">
              <w:rPr>
                <w:rFonts w:eastAsia="Times New Roman"/>
                <w:sz w:val="24"/>
                <w:szCs w:val="24"/>
              </w:rPr>
              <w:t xml:space="preserve">  (приведенных  к</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900" w:type="dxa"/>
            <w:vAlign w:val="bottom"/>
          </w:tcPr>
          <w:p w:rsidR="002B22C0" w:rsidRPr="006818E8" w:rsidRDefault="003F7375">
            <w:pPr>
              <w:ind w:left="100"/>
              <w:rPr>
                <w:sz w:val="24"/>
                <w:szCs w:val="24"/>
              </w:rPr>
            </w:pPr>
            <w:r w:rsidRPr="006818E8">
              <w:rPr>
                <w:rFonts w:eastAsia="Times New Roman"/>
                <w:sz w:val="24"/>
                <w:szCs w:val="24"/>
              </w:rPr>
              <w:t>доле</w:t>
            </w:r>
          </w:p>
        </w:tc>
        <w:tc>
          <w:tcPr>
            <w:tcW w:w="940" w:type="dxa"/>
            <w:gridSpan w:val="3"/>
            <w:vAlign w:val="bottom"/>
          </w:tcPr>
          <w:p w:rsidR="002B22C0" w:rsidRPr="006818E8" w:rsidRDefault="003F7375">
            <w:pPr>
              <w:ind w:left="100"/>
              <w:rPr>
                <w:sz w:val="24"/>
                <w:szCs w:val="24"/>
              </w:rPr>
            </w:pPr>
            <w:r w:rsidRPr="006818E8">
              <w:rPr>
                <w:rFonts w:eastAsia="Times New Roman"/>
                <w:sz w:val="24"/>
                <w:szCs w:val="24"/>
              </w:rPr>
              <w:t>ставки),</w:t>
            </w:r>
          </w:p>
        </w:tc>
        <w:tc>
          <w:tcPr>
            <w:tcW w:w="420" w:type="dxa"/>
            <w:vAlign w:val="bottom"/>
          </w:tcPr>
          <w:p w:rsidR="002B22C0" w:rsidRPr="006818E8" w:rsidRDefault="002B22C0">
            <w:pPr>
              <w:rPr>
                <w:sz w:val="24"/>
                <w:szCs w:val="24"/>
              </w:rPr>
            </w:pPr>
          </w:p>
        </w:tc>
        <w:tc>
          <w:tcPr>
            <w:tcW w:w="1140" w:type="dxa"/>
            <w:gridSpan w:val="2"/>
            <w:tcBorders>
              <w:right w:val="single" w:sz="8" w:space="0" w:color="auto"/>
            </w:tcBorders>
            <w:vAlign w:val="bottom"/>
          </w:tcPr>
          <w:p w:rsidR="002B22C0" w:rsidRPr="006818E8" w:rsidRDefault="003F7375">
            <w:pPr>
              <w:jc w:val="right"/>
              <w:rPr>
                <w:sz w:val="24"/>
                <w:szCs w:val="24"/>
              </w:rPr>
            </w:pPr>
            <w:r w:rsidRPr="006818E8">
              <w:rPr>
                <w:rFonts w:eastAsia="Times New Roman"/>
                <w:sz w:val="24"/>
                <w:szCs w:val="24"/>
              </w:rPr>
              <w:t>имеющих</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4"/>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spacing w:line="273" w:lineRule="exact"/>
              <w:ind w:left="100"/>
              <w:rPr>
                <w:sz w:val="24"/>
                <w:szCs w:val="24"/>
              </w:rPr>
            </w:pPr>
            <w:r w:rsidRPr="006818E8">
              <w:rPr>
                <w:rFonts w:eastAsia="Times New Roman"/>
                <w:sz w:val="24"/>
                <w:szCs w:val="24"/>
              </w:rPr>
              <w:t>ученые степени кандидата или</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78"/>
        </w:trPr>
        <w:tc>
          <w:tcPr>
            <w:tcW w:w="620" w:type="dxa"/>
            <w:tcBorders>
              <w:left w:val="single" w:sz="8" w:space="0" w:color="auto"/>
              <w:right w:val="single" w:sz="8" w:space="0" w:color="auto"/>
            </w:tcBorders>
            <w:vAlign w:val="bottom"/>
          </w:tcPr>
          <w:p w:rsidR="002B22C0" w:rsidRPr="006818E8" w:rsidRDefault="002B22C0">
            <w:pPr>
              <w:rPr>
                <w:sz w:val="24"/>
                <w:szCs w:val="24"/>
              </w:rPr>
            </w:pPr>
          </w:p>
        </w:tc>
        <w:tc>
          <w:tcPr>
            <w:tcW w:w="3400" w:type="dxa"/>
            <w:gridSpan w:val="7"/>
            <w:tcBorders>
              <w:right w:val="single" w:sz="8" w:space="0" w:color="auto"/>
            </w:tcBorders>
            <w:vAlign w:val="bottom"/>
          </w:tcPr>
          <w:p w:rsidR="002B22C0" w:rsidRPr="006818E8" w:rsidRDefault="003F7375">
            <w:pPr>
              <w:ind w:left="100"/>
              <w:rPr>
                <w:sz w:val="24"/>
                <w:szCs w:val="24"/>
              </w:rPr>
            </w:pPr>
            <w:r w:rsidRPr="006818E8">
              <w:rPr>
                <w:rFonts w:eastAsia="Times New Roman"/>
                <w:sz w:val="24"/>
                <w:szCs w:val="24"/>
              </w:rPr>
              <w:t>доктора наук, в расчете на 100</w:t>
            </w:r>
          </w:p>
        </w:tc>
        <w:tc>
          <w:tcPr>
            <w:tcW w:w="110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20" w:type="dxa"/>
            <w:tcBorders>
              <w:right w:val="single" w:sz="8" w:space="0" w:color="auto"/>
            </w:tcBorders>
            <w:vAlign w:val="bottom"/>
          </w:tcPr>
          <w:p w:rsidR="002B22C0" w:rsidRPr="006818E8" w:rsidRDefault="002B22C0">
            <w:pPr>
              <w:rPr>
                <w:sz w:val="24"/>
                <w:szCs w:val="24"/>
              </w:rPr>
            </w:pPr>
          </w:p>
        </w:tc>
        <w:tc>
          <w:tcPr>
            <w:tcW w:w="1100" w:type="dxa"/>
            <w:tcBorders>
              <w:right w:val="single" w:sz="8" w:space="0" w:color="auto"/>
            </w:tcBorders>
            <w:vAlign w:val="bottom"/>
          </w:tcPr>
          <w:p w:rsidR="002B22C0" w:rsidRPr="006818E8" w:rsidRDefault="002B22C0">
            <w:pPr>
              <w:rPr>
                <w:sz w:val="24"/>
                <w:szCs w:val="24"/>
              </w:rPr>
            </w:pPr>
          </w:p>
        </w:tc>
      </w:tr>
      <w:tr w:rsidR="002B22C0" w:rsidRPr="006818E8">
        <w:trPr>
          <w:trHeight w:val="298"/>
        </w:trPr>
        <w:tc>
          <w:tcPr>
            <w:tcW w:w="620" w:type="dxa"/>
            <w:tcBorders>
              <w:left w:val="single" w:sz="8" w:space="0" w:color="auto"/>
              <w:bottom w:val="single" w:sz="8" w:space="0" w:color="auto"/>
              <w:right w:val="single" w:sz="8" w:space="0" w:color="auto"/>
            </w:tcBorders>
            <w:vAlign w:val="bottom"/>
          </w:tcPr>
          <w:p w:rsidR="002B22C0" w:rsidRPr="006818E8" w:rsidRDefault="002B22C0">
            <w:pPr>
              <w:rPr>
                <w:sz w:val="24"/>
                <w:szCs w:val="24"/>
              </w:rPr>
            </w:pPr>
          </w:p>
        </w:tc>
        <w:tc>
          <w:tcPr>
            <w:tcW w:w="1840" w:type="dxa"/>
            <w:gridSpan w:val="4"/>
            <w:tcBorders>
              <w:bottom w:val="single" w:sz="8" w:space="0" w:color="auto"/>
            </w:tcBorders>
            <w:vAlign w:val="bottom"/>
          </w:tcPr>
          <w:p w:rsidR="002B22C0" w:rsidRPr="006818E8" w:rsidRDefault="003F7375">
            <w:pPr>
              <w:ind w:left="100"/>
              <w:rPr>
                <w:sz w:val="24"/>
                <w:szCs w:val="24"/>
              </w:rPr>
            </w:pPr>
            <w:r w:rsidRPr="006818E8">
              <w:rPr>
                <w:rFonts w:eastAsia="Times New Roman"/>
                <w:sz w:val="24"/>
                <w:szCs w:val="24"/>
              </w:rPr>
              <w:t>студентов (ед.)</w:t>
            </w:r>
          </w:p>
        </w:tc>
        <w:tc>
          <w:tcPr>
            <w:tcW w:w="420" w:type="dxa"/>
            <w:tcBorders>
              <w:bottom w:val="single" w:sz="8" w:space="0" w:color="auto"/>
            </w:tcBorders>
            <w:vAlign w:val="bottom"/>
          </w:tcPr>
          <w:p w:rsidR="002B22C0" w:rsidRPr="006818E8" w:rsidRDefault="002B22C0">
            <w:pPr>
              <w:rPr>
                <w:sz w:val="24"/>
                <w:szCs w:val="24"/>
              </w:rPr>
            </w:pPr>
          </w:p>
        </w:tc>
        <w:tc>
          <w:tcPr>
            <w:tcW w:w="560" w:type="dxa"/>
            <w:tcBorders>
              <w:bottom w:val="single" w:sz="8" w:space="0" w:color="auto"/>
            </w:tcBorders>
            <w:vAlign w:val="bottom"/>
          </w:tcPr>
          <w:p w:rsidR="002B22C0" w:rsidRPr="006818E8" w:rsidRDefault="002B22C0">
            <w:pPr>
              <w:rPr>
                <w:sz w:val="24"/>
                <w:szCs w:val="24"/>
              </w:rPr>
            </w:pPr>
          </w:p>
        </w:tc>
        <w:tc>
          <w:tcPr>
            <w:tcW w:w="58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20" w:type="dxa"/>
            <w:tcBorders>
              <w:bottom w:val="single" w:sz="8" w:space="0" w:color="auto"/>
              <w:right w:val="single" w:sz="8" w:space="0" w:color="auto"/>
            </w:tcBorders>
            <w:vAlign w:val="bottom"/>
          </w:tcPr>
          <w:p w:rsidR="002B22C0" w:rsidRPr="006818E8" w:rsidRDefault="002B22C0">
            <w:pPr>
              <w:rPr>
                <w:sz w:val="24"/>
                <w:szCs w:val="24"/>
              </w:rPr>
            </w:pPr>
          </w:p>
        </w:tc>
        <w:tc>
          <w:tcPr>
            <w:tcW w:w="1100" w:type="dxa"/>
            <w:tcBorders>
              <w:bottom w:val="single" w:sz="8" w:space="0" w:color="auto"/>
              <w:right w:val="single" w:sz="8" w:space="0" w:color="auto"/>
            </w:tcBorders>
            <w:vAlign w:val="bottom"/>
          </w:tcPr>
          <w:p w:rsidR="002B22C0" w:rsidRPr="006818E8" w:rsidRDefault="002B22C0">
            <w:pPr>
              <w:rPr>
                <w:sz w:val="24"/>
                <w:szCs w:val="24"/>
              </w:rPr>
            </w:pPr>
          </w:p>
        </w:tc>
      </w:tr>
    </w:tbl>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62" w:lineRule="exact"/>
        <w:rPr>
          <w:sz w:val="24"/>
          <w:szCs w:val="24"/>
        </w:rPr>
      </w:pPr>
    </w:p>
    <w:p w:rsidR="002B22C0" w:rsidRPr="006818E8" w:rsidRDefault="002B22C0">
      <w:pPr>
        <w:ind w:left="9500"/>
        <w:rPr>
          <w:sz w:val="24"/>
          <w:szCs w:val="24"/>
        </w:rPr>
      </w:pPr>
    </w:p>
    <w:p w:rsidR="002B22C0" w:rsidRPr="006818E8" w:rsidRDefault="002B22C0">
      <w:pPr>
        <w:rPr>
          <w:sz w:val="24"/>
          <w:szCs w:val="24"/>
        </w:rPr>
        <w:sectPr w:rsidR="002B22C0" w:rsidRPr="006818E8">
          <w:pgSz w:w="11900" w:h="16840"/>
          <w:pgMar w:top="1114" w:right="840" w:bottom="456" w:left="1440" w:header="0" w:footer="0" w:gutter="0"/>
          <w:cols w:space="720" w:equalWidth="0">
            <w:col w:w="9620"/>
          </w:cols>
        </w:sectPr>
      </w:pPr>
    </w:p>
    <w:p w:rsidR="002B22C0" w:rsidRPr="006818E8" w:rsidRDefault="003F7375" w:rsidP="005B1939">
      <w:pPr>
        <w:numPr>
          <w:ilvl w:val="0"/>
          <w:numId w:val="4"/>
        </w:numPr>
        <w:tabs>
          <w:tab w:val="left" w:pos="1220"/>
        </w:tabs>
        <w:ind w:left="1220" w:hanging="241"/>
        <w:rPr>
          <w:rFonts w:eastAsia="Times New Roman"/>
          <w:b/>
          <w:bCs/>
          <w:sz w:val="24"/>
          <w:szCs w:val="24"/>
        </w:rPr>
      </w:pPr>
      <w:r w:rsidRPr="006818E8">
        <w:rPr>
          <w:rFonts w:eastAsia="Times New Roman"/>
          <w:b/>
          <w:bCs/>
          <w:sz w:val="24"/>
          <w:szCs w:val="24"/>
        </w:rPr>
        <w:lastRenderedPageBreak/>
        <w:t>НАПРАВЛЕНИЯ ПРЕОБРАЗОВАНИЙ</w:t>
      </w:r>
    </w:p>
    <w:p w:rsidR="002B22C0" w:rsidRPr="006818E8" w:rsidRDefault="002B22C0">
      <w:pPr>
        <w:spacing w:line="276" w:lineRule="exact"/>
        <w:rPr>
          <w:sz w:val="24"/>
          <w:szCs w:val="24"/>
        </w:rPr>
      </w:pPr>
    </w:p>
    <w:p w:rsidR="002B22C0" w:rsidRPr="006818E8" w:rsidRDefault="003F7375">
      <w:pPr>
        <w:spacing w:line="256" w:lineRule="auto"/>
        <w:ind w:left="260" w:firstLine="566"/>
        <w:jc w:val="both"/>
        <w:rPr>
          <w:sz w:val="24"/>
          <w:szCs w:val="24"/>
        </w:rPr>
      </w:pPr>
      <w:r w:rsidRPr="006818E8">
        <w:rPr>
          <w:rFonts w:eastAsia="Times New Roman"/>
          <w:b/>
          <w:bCs/>
          <w:sz w:val="24"/>
          <w:szCs w:val="24"/>
        </w:rPr>
        <w:t>2.1. Совершенствование организационной структуры вуза и повышение эффективности управления. Развитие кадрового потенциала</w:t>
      </w:r>
    </w:p>
    <w:p w:rsidR="002B22C0" w:rsidRPr="006818E8" w:rsidRDefault="002B22C0">
      <w:pPr>
        <w:spacing w:line="1" w:lineRule="exact"/>
        <w:rPr>
          <w:sz w:val="24"/>
          <w:szCs w:val="24"/>
        </w:rPr>
      </w:pPr>
    </w:p>
    <w:p w:rsidR="002B22C0" w:rsidRPr="006818E8" w:rsidRDefault="003F7375">
      <w:pPr>
        <w:spacing w:line="239" w:lineRule="auto"/>
        <w:ind w:left="260" w:firstLine="566"/>
        <w:jc w:val="both"/>
        <w:rPr>
          <w:sz w:val="24"/>
          <w:szCs w:val="24"/>
        </w:rPr>
      </w:pPr>
      <w:r w:rsidRPr="006818E8">
        <w:rPr>
          <w:rFonts w:eastAsia="Times New Roman"/>
          <w:sz w:val="24"/>
          <w:szCs w:val="24"/>
        </w:rPr>
        <w:t>Основной целью модернизации управления и повышения ее эффективности, является её адаптация к новым задачам, стоящим перед опорным вузом региона, а именно развитие образовательной, научной и социально-экономической среды. Предполагается, что главным направлением развития организационно-управленческой структуры станет проектно-ориентированная система управления кадровыми, финансовыми, информационными и материально-техническими ресурсами, а также бизнес-процессами.</w:t>
      </w:r>
    </w:p>
    <w:p w:rsidR="002B22C0" w:rsidRPr="006818E8" w:rsidRDefault="002B22C0">
      <w:pPr>
        <w:spacing w:line="242" w:lineRule="exact"/>
        <w:rPr>
          <w:sz w:val="24"/>
          <w:szCs w:val="24"/>
        </w:rPr>
      </w:pPr>
    </w:p>
    <w:p w:rsidR="002B22C0" w:rsidRPr="006818E8" w:rsidRDefault="003F7375">
      <w:pPr>
        <w:ind w:left="820"/>
        <w:rPr>
          <w:sz w:val="24"/>
          <w:szCs w:val="24"/>
        </w:rPr>
      </w:pPr>
      <w:r w:rsidRPr="006818E8">
        <w:rPr>
          <w:rFonts w:eastAsia="Times New Roman"/>
          <w:sz w:val="24"/>
          <w:szCs w:val="24"/>
        </w:rPr>
        <w:t>Для модернизации системы управления выделены следующие задачи:</w:t>
      </w:r>
    </w:p>
    <w:p w:rsidR="002B22C0" w:rsidRPr="006818E8" w:rsidRDefault="002B22C0">
      <w:pPr>
        <w:spacing w:line="36" w:lineRule="exact"/>
        <w:rPr>
          <w:sz w:val="24"/>
          <w:szCs w:val="24"/>
        </w:rPr>
      </w:pPr>
    </w:p>
    <w:p w:rsidR="002B22C0" w:rsidRPr="006818E8" w:rsidRDefault="003F7375" w:rsidP="005B1939">
      <w:pPr>
        <w:numPr>
          <w:ilvl w:val="0"/>
          <w:numId w:val="5"/>
        </w:numPr>
        <w:tabs>
          <w:tab w:val="left" w:pos="1080"/>
        </w:tabs>
        <w:ind w:left="1080" w:hanging="254"/>
        <w:rPr>
          <w:rFonts w:eastAsia="Times New Roman"/>
          <w:sz w:val="24"/>
          <w:szCs w:val="24"/>
        </w:rPr>
      </w:pPr>
      <w:r w:rsidRPr="006818E8">
        <w:rPr>
          <w:rFonts w:eastAsia="Times New Roman"/>
          <w:sz w:val="24"/>
          <w:szCs w:val="24"/>
        </w:rPr>
        <w:t>Трансформация системы управления;</w:t>
      </w:r>
    </w:p>
    <w:p w:rsidR="002B22C0" w:rsidRPr="006818E8" w:rsidRDefault="002B22C0">
      <w:pPr>
        <w:spacing w:line="2" w:lineRule="exact"/>
        <w:rPr>
          <w:rFonts w:eastAsia="Times New Roman"/>
          <w:sz w:val="24"/>
          <w:szCs w:val="24"/>
        </w:rPr>
      </w:pPr>
    </w:p>
    <w:p w:rsidR="002B22C0" w:rsidRPr="006818E8" w:rsidRDefault="003F7375">
      <w:pPr>
        <w:ind w:left="820"/>
        <w:rPr>
          <w:rFonts w:eastAsia="Times New Roman"/>
          <w:sz w:val="24"/>
          <w:szCs w:val="24"/>
        </w:rPr>
      </w:pPr>
      <w:r w:rsidRPr="006818E8">
        <w:rPr>
          <w:rFonts w:eastAsia="Times New Roman"/>
          <w:b/>
          <w:bCs/>
          <w:i/>
          <w:iCs/>
          <w:sz w:val="24"/>
          <w:szCs w:val="24"/>
        </w:rPr>
        <w:t>Создание Центра управления проектами</w:t>
      </w:r>
    </w:p>
    <w:p w:rsidR="002B22C0" w:rsidRPr="006818E8" w:rsidRDefault="002B22C0">
      <w:pPr>
        <w:spacing w:line="2" w:lineRule="exact"/>
        <w:rPr>
          <w:rFonts w:eastAsia="Times New Roman"/>
          <w:sz w:val="24"/>
          <w:szCs w:val="24"/>
        </w:rPr>
      </w:pPr>
    </w:p>
    <w:p w:rsidR="002B22C0" w:rsidRPr="006818E8" w:rsidRDefault="003F7375">
      <w:pPr>
        <w:spacing w:line="237" w:lineRule="auto"/>
        <w:ind w:left="820"/>
        <w:rPr>
          <w:rFonts w:eastAsia="Times New Roman"/>
          <w:sz w:val="24"/>
          <w:szCs w:val="24"/>
        </w:rPr>
      </w:pPr>
      <w:r w:rsidRPr="006818E8">
        <w:rPr>
          <w:rFonts w:eastAsia="Times New Roman"/>
          <w:sz w:val="24"/>
          <w:szCs w:val="24"/>
        </w:rPr>
        <w:t>Внедрение   проектно-ориентированной   структуры   управления   позволит</w:t>
      </w:r>
    </w:p>
    <w:p w:rsidR="002B22C0" w:rsidRPr="006818E8" w:rsidRDefault="002B22C0">
      <w:pPr>
        <w:spacing w:line="1" w:lineRule="exact"/>
        <w:rPr>
          <w:sz w:val="24"/>
          <w:szCs w:val="24"/>
        </w:rPr>
      </w:pPr>
    </w:p>
    <w:p w:rsidR="002B22C0" w:rsidRPr="006818E8" w:rsidRDefault="003F7375">
      <w:pPr>
        <w:ind w:left="260"/>
        <w:jc w:val="both"/>
        <w:rPr>
          <w:sz w:val="24"/>
          <w:szCs w:val="24"/>
        </w:rPr>
      </w:pPr>
      <w:r w:rsidRPr="006818E8">
        <w:rPr>
          <w:rFonts w:eastAsia="Times New Roman"/>
          <w:sz w:val="24"/>
          <w:szCs w:val="24"/>
        </w:rPr>
        <w:t>сконцентрировать усилия на решении конкретных задач в области образовательной деятельности, научно-исследовательской и инновационной деятельности, финансово-хозяйственной деятельности. Такая структура предполагает обеспечение централизованного управления по каждому отдельному проекту и направлению деятельности. Формирование и управление временными или постоянными проектными командами, координация их деятельности, а также контроль выполнения проектов предполагается возложить на управляющий менеджмент Академии, с определением персональной ответственности за достижение конечных результатов, в строго определенные сроки, как правило, в лице проректоров, осуществляющих кураторство направлений, либо профильных заведующих кафедрами, реализующими данный проект.</w:t>
      </w:r>
    </w:p>
    <w:p w:rsidR="002B22C0" w:rsidRPr="006818E8" w:rsidRDefault="003F7375">
      <w:pPr>
        <w:spacing w:line="242" w:lineRule="auto"/>
        <w:ind w:left="260" w:firstLine="566"/>
        <w:jc w:val="both"/>
        <w:rPr>
          <w:sz w:val="24"/>
          <w:szCs w:val="24"/>
        </w:rPr>
      </w:pPr>
      <w:r w:rsidRPr="006818E8">
        <w:rPr>
          <w:rFonts w:eastAsia="Times New Roman"/>
          <w:b/>
          <w:bCs/>
          <w:i/>
          <w:iCs/>
          <w:sz w:val="24"/>
          <w:szCs w:val="24"/>
        </w:rPr>
        <w:t>Создание самих проектных групп в области образовательной, научно-исследовательской и финансово-хозяйственной деятельности</w:t>
      </w:r>
    </w:p>
    <w:p w:rsidR="002B22C0" w:rsidRPr="006818E8" w:rsidRDefault="003F7375">
      <w:pPr>
        <w:spacing w:line="238" w:lineRule="auto"/>
        <w:ind w:left="260" w:firstLine="566"/>
        <w:jc w:val="both"/>
        <w:rPr>
          <w:sz w:val="24"/>
          <w:szCs w:val="24"/>
        </w:rPr>
      </w:pPr>
      <w:r w:rsidRPr="006818E8">
        <w:rPr>
          <w:rFonts w:eastAsia="Times New Roman"/>
          <w:sz w:val="24"/>
          <w:szCs w:val="24"/>
        </w:rPr>
        <w:t>Создание таких проектных структур позволит привлечь к решению конкретных задач представителей не только различных подразделений академии, но и специалистов в различных областях из других российских и зарубежных вузов, а также представителей работодателей, бизнес сообщества, органов региональной и муниципальной власти.</w:t>
      </w:r>
    </w:p>
    <w:p w:rsidR="002B22C0" w:rsidRPr="006818E8" w:rsidRDefault="002B22C0">
      <w:pPr>
        <w:spacing w:line="4" w:lineRule="exact"/>
        <w:rPr>
          <w:sz w:val="24"/>
          <w:szCs w:val="24"/>
        </w:rPr>
      </w:pPr>
    </w:p>
    <w:p w:rsidR="002B22C0" w:rsidRPr="006818E8" w:rsidRDefault="003F7375">
      <w:pPr>
        <w:ind w:left="820"/>
        <w:rPr>
          <w:sz w:val="24"/>
          <w:szCs w:val="24"/>
        </w:rPr>
      </w:pPr>
      <w:r w:rsidRPr="006818E8">
        <w:rPr>
          <w:rFonts w:eastAsia="Times New Roman"/>
          <w:b/>
          <w:bCs/>
          <w:sz w:val="24"/>
          <w:szCs w:val="24"/>
        </w:rPr>
        <w:t>Повышение эффективности деятельности ППС и АУП</w:t>
      </w:r>
    </w:p>
    <w:p w:rsidR="002B22C0" w:rsidRPr="006818E8" w:rsidRDefault="002B22C0">
      <w:pPr>
        <w:spacing w:line="2" w:lineRule="exact"/>
        <w:rPr>
          <w:sz w:val="24"/>
          <w:szCs w:val="24"/>
        </w:rPr>
      </w:pPr>
    </w:p>
    <w:p w:rsidR="002B22C0" w:rsidRPr="006818E8" w:rsidRDefault="003F7375">
      <w:pPr>
        <w:spacing w:line="239" w:lineRule="auto"/>
        <w:ind w:left="260" w:firstLine="566"/>
        <w:jc w:val="both"/>
        <w:rPr>
          <w:sz w:val="24"/>
          <w:szCs w:val="24"/>
        </w:rPr>
      </w:pPr>
      <w:r w:rsidRPr="006818E8">
        <w:rPr>
          <w:rFonts w:eastAsia="Times New Roman"/>
          <w:sz w:val="24"/>
          <w:szCs w:val="24"/>
        </w:rPr>
        <w:t>Эффективная кадровая политика, является одним из ключевых направлений развития вуза, поскольку именно она обеспечивает необходимый уровень подготовки преподавателей, их квалификационный рост и оптимальную возрастную структуру персонала. Для решения задачи, эффективного развития вуза, кадровый потенциал должен отражать не только подготовленность к выполнению своих функций в настоящий период, но и совокупность их возможностей в долгосрочной перспективе, с учетом возраста, сохранения преемственности, научной и педагогической квалификации, практического опыта, деловой активности, качества деятельности (в том числе результативности), профессиональной мобильности, уровня мотивации. Именно поэтому кадровая политика академии должна быть направлена на получение максимальной отдачи от каждого работника.</w:t>
      </w:r>
    </w:p>
    <w:p w:rsidR="002B22C0" w:rsidRPr="006818E8" w:rsidRDefault="002B22C0">
      <w:pPr>
        <w:spacing w:line="11" w:lineRule="exact"/>
        <w:rPr>
          <w:sz w:val="24"/>
          <w:szCs w:val="24"/>
        </w:rPr>
      </w:pPr>
    </w:p>
    <w:p w:rsidR="002B22C0" w:rsidRPr="006818E8" w:rsidRDefault="003F7375">
      <w:pPr>
        <w:ind w:left="260" w:firstLine="566"/>
        <w:jc w:val="both"/>
        <w:rPr>
          <w:sz w:val="24"/>
          <w:szCs w:val="24"/>
        </w:rPr>
      </w:pPr>
      <w:r w:rsidRPr="006818E8">
        <w:rPr>
          <w:rFonts w:eastAsia="Times New Roman"/>
          <w:sz w:val="24"/>
          <w:szCs w:val="24"/>
        </w:rPr>
        <w:t>Основной задачей кадровой политики, является создание механизма мотивации сотрудников к личностному профессиональному и творческому росту, с тем, чтобы через достижения личных целей способствовать решению стратегических задач развития академии. Существенным фактором для решения этой задачи является совершенствование мер материального и нематериального стимулирования, а также мер социальной поддержки персонала.</w:t>
      </w:r>
    </w:p>
    <w:p w:rsidR="002B22C0" w:rsidRPr="006818E8" w:rsidRDefault="003F7375">
      <w:pPr>
        <w:ind w:left="820"/>
        <w:rPr>
          <w:sz w:val="24"/>
          <w:szCs w:val="24"/>
        </w:rPr>
      </w:pPr>
      <w:r w:rsidRPr="006818E8">
        <w:rPr>
          <w:rFonts w:eastAsia="Times New Roman"/>
          <w:b/>
          <w:bCs/>
          <w:i/>
          <w:iCs/>
          <w:sz w:val="24"/>
          <w:szCs w:val="24"/>
        </w:rPr>
        <w:t>Внедрение принципов эффективного контракта с ППС</w:t>
      </w:r>
    </w:p>
    <w:p w:rsidR="002B22C0" w:rsidRPr="006818E8" w:rsidRDefault="003F7375" w:rsidP="00367681">
      <w:pPr>
        <w:spacing w:line="256" w:lineRule="auto"/>
        <w:ind w:left="260" w:firstLine="460"/>
        <w:rPr>
          <w:sz w:val="24"/>
          <w:szCs w:val="24"/>
        </w:rPr>
      </w:pPr>
      <w:r w:rsidRPr="006818E8">
        <w:rPr>
          <w:rFonts w:eastAsia="Times New Roman"/>
          <w:sz w:val="24"/>
          <w:szCs w:val="24"/>
        </w:rPr>
        <w:t>Внедрение принципов эффективного контракта позволит повысить эффективность существующий системы стимулирования ППС и АУП в следующих направлениях:</w:t>
      </w:r>
    </w:p>
    <w:p w:rsidR="002B22C0" w:rsidRPr="006818E8" w:rsidRDefault="002B22C0">
      <w:pPr>
        <w:spacing w:line="2" w:lineRule="exact"/>
        <w:rPr>
          <w:sz w:val="24"/>
          <w:szCs w:val="24"/>
        </w:rPr>
      </w:pPr>
    </w:p>
    <w:p w:rsidR="002B22C0" w:rsidRPr="006818E8" w:rsidRDefault="003F7375" w:rsidP="005B1939">
      <w:pPr>
        <w:numPr>
          <w:ilvl w:val="1"/>
          <w:numId w:val="6"/>
        </w:numPr>
        <w:tabs>
          <w:tab w:val="left" w:pos="1324"/>
        </w:tabs>
        <w:ind w:left="820" w:firstLine="159"/>
        <w:rPr>
          <w:rFonts w:eastAsia="Times New Roman"/>
          <w:sz w:val="24"/>
          <w:szCs w:val="24"/>
        </w:rPr>
      </w:pPr>
      <w:r w:rsidRPr="006818E8">
        <w:rPr>
          <w:rFonts w:eastAsia="Times New Roman"/>
          <w:sz w:val="24"/>
          <w:szCs w:val="24"/>
        </w:rPr>
        <w:t>поощрение за результативность по различным видам академической деятельности;</w:t>
      </w:r>
    </w:p>
    <w:p w:rsidR="002B22C0" w:rsidRPr="006818E8" w:rsidRDefault="003F7375" w:rsidP="005B1939">
      <w:pPr>
        <w:numPr>
          <w:ilvl w:val="1"/>
          <w:numId w:val="6"/>
        </w:numPr>
        <w:tabs>
          <w:tab w:val="left" w:pos="1122"/>
        </w:tabs>
        <w:spacing w:line="239" w:lineRule="auto"/>
        <w:ind w:left="820" w:firstLine="159"/>
        <w:jc w:val="both"/>
        <w:rPr>
          <w:rFonts w:eastAsia="Times New Roman"/>
          <w:sz w:val="24"/>
          <w:szCs w:val="24"/>
        </w:rPr>
      </w:pPr>
      <w:r w:rsidRPr="006818E8">
        <w:rPr>
          <w:rFonts w:eastAsia="Times New Roman"/>
          <w:sz w:val="24"/>
          <w:szCs w:val="24"/>
        </w:rPr>
        <w:lastRenderedPageBreak/>
        <w:t>установление дифференцированной учебной нагрузки за ставку заработной платы ППС в зависимости от квалификационного уровня и показателей результативности деятельности сотрудника (индивидуальных и в составе кафедры);</w:t>
      </w:r>
    </w:p>
    <w:p w:rsidR="002B22C0" w:rsidRPr="006818E8" w:rsidRDefault="002B22C0">
      <w:pPr>
        <w:spacing w:line="1" w:lineRule="exact"/>
        <w:rPr>
          <w:rFonts w:eastAsia="Times New Roman"/>
          <w:sz w:val="24"/>
          <w:szCs w:val="24"/>
        </w:rPr>
      </w:pPr>
    </w:p>
    <w:p w:rsidR="002B22C0" w:rsidRPr="006818E8" w:rsidRDefault="003F7375" w:rsidP="005B1939">
      <w:pPr>
        <w:numPr>
          <w:ilvl w:val="0"/>
          <w:numId w:val="6"/>
        </w:numPr>
        <w:tabs>
          <w:tab w:val="left" w:pos="974"/>
        </w:tabs>
        <w:ind w:left="820" w:firstLine="6"/>
        <w:jc w:val="both"/>
        <w:rPr>
          <w:rFonts w:eastAsia="Times New Roman"/>
          <w:sz w:val="24"/>
          <w:szCs w:val="24"/>
        </w:rPr>
      </w:pPr>
      <w:r w:rsidRPr="006818E8">
        <w:rPr>
          <w:rFonts w:eastAsia="Times New Roman"/>
          <w:sz w:val="24"/>
          <w:szCs w:val="24"/>
        </w:rPr>
        <w:t>снижение преподавательской нагрузки преподавателям, обеспечивающим освоение значительных объемов НИР, руководителям образовательных программ, выполняющим большой, объем учебно-методической работы, участникам программы кадрового резерва - будущим профессорам;</w:t>
      </w:r>
    </w:p>
    <w:p w:rsidR="002B22C0" w:rsidRPr="006818E8" w:rsidRDefault="003F7375" w:rsidP="005B1939">
      <w:pPr>
        <w:numPr>
          <w:ilvl w:val="0"/>
          <w:numId w:val="6"/>
        </w:numPr>
        <w:tabs>
          <w:tab w:val="left" w:pos="1012"/>
        </w:tabs>
        <w:ind w:left="820" w:firstLine="6"/>
        <w:jc w:val="both"/>
        <w:rPr>
          <w:rFonts w:eastAsia="Times New Roman"/>
          <w:sz w:val="24"/>
          <w:szCs w:val="24"/>
        </w:rPr>
      </w:pPr>
      <w:r w:rsidRPr="006818E8">
        <w:rPr>
          <w:rFonts w:eastAsia="Times New Roman"/>
          <w:sz w:val="24"/>
          <w:szCs w:val="24"/>
        </w:rPr>
        <w:t>стимулирование ППС к опубликованию результатов НИР в высокорейтинговых отечественных и зарубежных изданиях, развитию связей и реализации совместных научно-образовательных проектов с ведущими отечественными и зарубежными партнерами.</w:t>
      </w:r>
    </w:p>
    <w:p w:rsidR="002B22C0" w:rsidRPr="006818E8" w:rsidRDefault="003F7375" w:rsidP="002E5BEA">
      <w:pPr>
        <w:ind w:left="820"/>
        <w:rPr>
          <w:sz w:val="24"/>
          <w:szCs w:val="24"/>
        </w:rPr>
      </w:pPr>
      <w:r w:rsidRPr="006818E8">
        <w:rPr>
          <w:rFonts w:eastAsia="Times New Roman"/>
          <w:b/>
          <w:bCs/>
          <w:i/>
          <w:iCs/>
          <w:sz w:val="24"/>
          <w:szCs w:val="24"/>
        </w:rPr>
        <w:t>Развитие</w:t>
      </w:r>
      <w:r w:rsidR="002E5BEA">
        <w:rPr>
          <w:rFonts w:eastAsia="Times New Roman"/>
          <w:b/>
          <w:bCs/>
          <w:i/>
          <w:iCs/>
          <w:sz w:val="24"/>
          <w:szCs w:val="24"/>
        </w:rPr>
        <w:t xml:space="preserve"> </w:t>
      </w:r>
      <w:r w:rsidRPr="006818E8">
        <w:rPr>
          <w:rFonts w:eastAsia="Times New Roman"/>
          <w:b/>
          <w:bCs/>
          <w:i/>
          <w:iCs/>
          <w:sz w:val="24"/>
          <w:szCs w:val="24"/>
        </w:rPr>
        <w:t>системы</w:t>
      </w:r>
      <w:r w:rsidR="002E5BEA">
        <w:rPr>
          <w:rFonts w:eastAsia="Times New Roman"/>
          <w:b/>
          <w:bCs/>
          <w:i/>
          <w:iCs/>
          <w:sz w:val="24"/>
          <w:szCs w:val="24"/>
        </w:rPr>
        <w:t xml:space="preserve"> </w:t>
      </w:r>
      <w:r w:rsidRPr="006818E8">
        <w:rPr>
          <w:rFonts w:eastAsia="Times New Roman"/>
          <w:b/>
          <w:bCs/>
          <w:i/>
          <w:iCs/>
          <w:sz w:val="24"/>
          <w:szCs w:val="24"/>
        </w:rPr>
        <w:t>повышения</w:t>
      </w:r>
      <w:r w:rsidR="002E5BEA">
        <w:rPr>
          <w:rFonts w:eastAsia="Times New Roman"/>
          <w:b/>
          <w:bCs/>
          <w:i/>
          <w:iCs/>
          <w:sz w:val="24"/>
          <w:szCs w:val="24"/>
        </w:rPr>
        <w:t xml:space="preserve"> </w:t>
      </w:r>
      <w:r w:rsidRPr="006818E8">
        <w:rPr>
          <w:rFonts w:eastAsia="Times New Roman"/>
          <w:b/>
          <w:bCs/>
          <w:i/>
          <w:iCs/>
          <w:sz w:val="24"/>
          <w:szCs w:val="24"/>
        </w:rPr>
        <w:t>квалификации,</w:t>
      </w:r>
      <w:r w:rsidR="002E5BEA">
        <w:rPr>
          <w:rFonts w:eastAsia="Times New Roman"/>
          <w:b/>
          <w:bCs/>
          <w:i/>
          <w:iCs/>
          <w:sz w:val="24"/>
          <w:szCs w:val="24"/>
        </w:rPr>
        <w:t xml:space="preserve"> </w:t>
      </w:r>
      <w:r w:rsidRPr="006818E8">
        <w:rPr>
          <w:rFonts w:eastAsia="Times New Roman"/>
          <w:b/>
          <w:bCs/>
          <w:i/>
          <w:iCs/>
          <w:sz w:val="24"/>
          <w:szCs w:val="24"/>
        </w:rPr>
        <w:t>профессиональной</w:t>
      </w:r>
      <w:r w:rsidR="002E5BEA">
        <w:rPr>
          <w:rFonts w:eastAsia="Times New Roman"/>
          <w:b/>
          <w:bCs/>
          <w:i/>
          <w:iCs/>
          <w:sz w:val="24"/>
          <w:szCs w:val="24"/>
        </w:rPr>
        <w:t xml:space="preserve"> </w:t>
      </w:r>
      <w:r w:rsidRPr="006818E8">
        <w:rPr>
          <w:rFonts w:eastAsia="Times New Roman"/>
          <w:b/>
          <w:bCs/>
          <w:i/>
          <w:iCs/>
          <w:sz w:val="24"/>
          <w:szCs w:val="24"/>
        </w:rPr>
        <w:t>переподготовки персонала</w:t>
      </w:r>
    </w:p>
    <w:p w:rsidR="002B22C0" w:rsidRPr="006818E8" w:rsidRDefault="003F7375">
      <w:pPr>
        <w:spacing w:line="239" w:lineRule="auto"/>
        <w:ind w:left="260" w:firstLine="566"/>
        <w:jc w:val="both"/>
        <w:rPr>
          <w:sz w:val="24"/>
          <w:szCs w:val="24"/>
        </w:rPr>
      </w:pPr>
      <w:r w:rsidRPr="006818E8">
        <w:rPr>
          <w:rFonts w:eastAsia="Times New Roman"/>
          <w:sz w:val="24"/>
          <w:szCs w:val="24"/>
        </w:rPr>
        <w:t>Немаловажную роль в повышении эффективности деятельности персонала играет система повышения квалификации, профессиональной переподготовки, в том числе в форме стажировок, в ведущих российских и зарубежных университетах, а также активное участие в работе научных, научно-практических мероприятий, иных дискуссионных площадок в сфере профессиональной деятельности. Реализация планируемых мероприятий позволит существенно повысить уровень квалификационной составляющей кадрового потенциала.</w:t>
      </w:r>
    </w:p>
    <w:p w:rsidR="002B22C0" w:rsidRPr="006818E8" w:rsidRDefault="002B22C0">
      <w:pPr>
        <w:spacing w:line="6" w:lineRule="exact"/>
        <w:rPr>
          <w:sz w:val="24"/>
          <w:szCs w:val="24"/>
        </w:rPr>
      </w:pPr>
    </w:p>
    <w:p w:rsidR="002B22C0" w:rsidRPr="006818E8" w:rsidRDefault="003F7375">
      <w:pPr>
        <w:ind w:left="820"/>
        <w:rPr>
          <w:sz w:val="24"/>
          <w:szCs w:val="24"/>
        </w:rPr>
      </w:pPr>
      <w:r w:rsidRPr="006818E8">
        <w:rPr>
          <w:rFonts w:eastAsia="Times New Roman"/>
          <w:b/>
          <w:bCs/>
          <w:sz w:val="24"/>
          <w:szCs w:val="24"/>
        </w:rPr>
        <w:t>Формирование кадрового резерва</w:t>
      </w:r>
    </w:p>
    <w:p w:rsidR="002B22C0" w:rsidRPr="006818E8" w:rsidRDefault="002B22C0">
      <w:pPr>
        <w:spacing w:line="2" w:lineRule="exact"/>
        <w:rPr>
          <w:sz w:val="24"/>
          <w:szCs w:val="24"/>
        </w:rPr>
      </w:pPr>
    </w:p>
    <w:p w:rsidR="002B22C0" w:rsidRPr="006818E8" w:rsidRDefault="003F7375">
      <w:pPr>
        <w:ind w:left="820"/>
        <w:rPr>
          <w:sz w:val="24"/>
          <w:szCs w:val="24"/>
        </w:rPr>
      </w:pPr>
      <w:r w:rsidRPr="006818E8">
        <w:rPr>
          <w:rFonts w:eastAsia="Times New Roman"/>
          <w:b/>
          <w:bCs/>
          <w:i/>
          <w:iCs/>
          <w:sz w:val="24"/>
          <w:szCs w:val="24"/>
        </w:rPr>
        <w:t>Создание кадрового резерва</w:t>
      </w:r>
    </w:p>
    <w:p w:rsidR="002B22C0" w:rsidRPr="006818E8" w:rsidRDefault="002B22C0">
      <w:pPr>
        <w:spacing w:line="2" w:lineRule="exact"/>
        <w:rPr>
          <w:sz w:val="24"/>
          <w:szCs w:val="24"/>
        </w:rPr>
      </w:pPr>
    </w:p>
    <w:p w:rsidR="002B22C0" w:rsidRPr="006818E8" w:rsidRDefault="003F7375">
      <w:pPr>
        <w:spacing w:line="239" w:lineRule="auto"/>
        <w:ind w:left="260" w:firstLine="566"/>
        <w:jc w:val="both"/>
        <w:rPr>
          <w:sz w:val="24"/>
          <w:szCs w:val="24"/>
        </w:rPr>
      </w:pPr>
      <w:r w:rsidRPr="006818E8">
        <w:rPr>
          <w:rFonts w:eastAsia="Times New Roman"/>
          <w:sz w:val="24"/>
          <w:szCs w:val="24"/>
        </w:rPr>
        <w:t>Под процессом формирования кадрового резерва академии понимается создание такого резерва молодых специалистов, который обладает достаточным уровнем мобильности, интеллектуальной активности и способен наиболее быстро приспосабливаться к новым требованиям рынка образовательных услуг и новым условиям труда. Формирование в академии такого резерва позволяет достичь стабильной, осмысленной и прогнозируемой кадровой политики, обеспечить процесс преемственности кадров, подготовку специалистов способных быстро адаптироваться к изменяющимся требованиям внешней среды.</w:t>
      </w:r>
    </w:p>
    <w:p w:rsidR="002B22C0" w:rsidRPr="006818E8" w:rsidRDefault="002B22C0">
      <w:pPr>
        <w:spacing w:line="5" w:lineRule="exact"/>
        <w:rPr>
          <w:sz w:val="24"/>
          <w:szCs w:val="24"/>
        </w:rPr>
      </w:pPr>
    </w:p>
    <w:p w:rsidR="002B22C0" w:rsidRPr="006818E8" w:rsidRDefault="003F7375" w:rsidP="005B1939">
      <w:pPr>
        <w:numPr>
          <w:ilvl w:val="0"/>
          <w:numId w:val="7"/>
        </w:numPr>
        <w:tabs>
          <w:tab w:val="left" w:pos="1091"/>
        </w:tabs>
        <w:spacing w:line="239" w:lineRule="auto"/>
        <w:ind w:left="260" w:firstLine="566"/>
        <w:jc w:val="both"/>
        <w:rPr>
          <w:rFonts w:eastAsia="Times New Roman"/>
          <w:sz w:val="24"/>
          <w:szCs w:val="24"/>
        </w:rPr>
      </w:pPr>
      <w:r w:rsidRPr="006818E8">
        <w:rPr>
          <w:rFonts w:eastAsia="Times New Roman"/>
          <w:sz w:val="24"/>
          <w:szCs w:val="24"/>
        </w:rPr>
        <w:t>состав кадрового резерва академии должны входить молодые сотрудники вуза, имеющие высокий научно-педагогический уровень, потенциально способные к руководящей деятельности, прошедшие отбор и систематическую целевую подготовку.</w:t>
      </w:r>
    </w:p>
    <w:p w:rsidR="002B22C0" w:rsidRPr="006818E8" w:rsidRDefault="002B22C0">
      <w:pPr>
        <w:spacing w:line="1" w:lineRule="exact"/>
        <w:rPr>
          <w:rFonts w:eastAsia="Times New Roman"/>
          <w:sz w:val="24"/>
          <w:szCs w:val="24"/>
        </w:rPr>
      </w:pPr>
    </w:p>
    <w:p w:rsidR="002B22C0" w:rsidRPr="006818E8" w:rsidRDefault="003F7375">
      <w:pPr>
        <w:ind w:left="820"/>
        <w:rPr>
          <w:rFonts w:eastAsia="Times New Roman"/>
          <w:sz w:val="24"/>
          <w:szCs w:val="24"/>
        </w:rPr>
      </w:pPr>
      <w:r w:rsidRPr="006818E8">
        <w:rPr>
          <w:rFonts w:eastAsia="Times New Roman"/>
          <w:sz w:val="24"/>
          <w:szCs w:val="24"/>
        </w:rPr>
        <w:t>Основные цели формирования кадрового резерв:</w:t>
      </w:r>
    </w:p>
    <w:p w:rsidR="002B22C0" w:rsidRPr="006818E8" w:rsidRDefault="002B22C0">
      <w:pPr>
        <w:spacing w:line="2" w:lineRule="exact"/>
        <w:rPr>
          <w:rFonts w:eastAsia="Times New Roman"/>
          <w:sz w:val="24"/>
          <w:szCs w:val="24"/>
        </w:rPr>
      </w:pPr>
    </w:p>
    <w:p w:rsidR="002B22C0" w:rsidRPr="006818E8" w:rsidRDefault="003F7375">
      <w:pPr>
        <w:spacing w:line="237" w:lineRule="auto"/>
        <w:ind w:left="820"/>
        <w:rPr>
          <w:rFonts w:eastAsia="Times New Roman"/>
          <w:sz w:val="24"/>
          <w:szCs w:val="24"/>
        </w:rPr>
      </w:pPr>
      <w:r w:rsidRPr="006818E8">
        <w:rPr>
          <w:rFonts w:eastAsia="Times New Roman"/>
          <w:sz w:val="24"/>
          <w:szCs w:val="24"/>
        </w:rPr>
        <w:t>- Удержание и закрепление ученых, преподавателей и специалистов в академии;</w:t>
      </w:r>
    </w:p>
    <w:p w:rsidR="002B22C0" w:rsidRPr="006818E8" w:rsidRDefault="002B22C0">
      <w:pPr>
        <w:spacing w:line="1" w:lineRule="exact"/>
        <w:rPr>
          <w:rFonts w:eastAsia="Times New Roman"/>
          <w:sz w:val="24"/>
          <w:szCs w:val="24"/>
        </w:rPr>
      </w:pPr>
    </w:p>
    <w:p w:rsidR="002B22C0" w:rsidRPr="006818E8" w:rsidRDefault="003F7375">
      <w:pPr>
        <w:ind w:left="260" w:firstLine="566"/>
        <w:rPr>
          <w:rFonts w:eastAsia="Times New Roman"/>
          <w:sz w:val="24"/>
          <w:szCs w:val="24"/>
        </w:rPr>
      </w:pPr>
      <w:r w:rsidRPr="006818E8">
        <w:rPr>
          <w:rFonts w:eastAsia="Times New Roman"/>
          <w:sz w:val="24"/>
          <w:szCs w:val="24"/>
        </w:rPr>
        <w:t>- Обеспечение условий поддержки профессионального роста и развития молодых ученых, преподавателей и специалистов административно-управленческого блока;</w:t>
      </w:r>
    </w:p>
    <w:p w:rsidR="002B22C0" w:rsidRPr="006818E8" w:rsidRDefault="003F7375">
      <w:pPr>
        <w:ind w:left="260" w:firstLine="566"/>
        <w:rPr>
          <w:rFonts w:eastAsia="Times New Roman"/>
          <w:sz w:val="24"/>
          <w:szCs w:val="24"/>
        </w:rPr>
      </w:pPr>
      <w:r w:rsidRPr="006818E8">
        <w:rPr>
          <w:rFonts w:eastAsia="Times New Roman"/>
          <w:sz w:val="24"/>
          <w:szCs w:val="24"/>
        </w:rPr>
        <w:t>- Пополнение научно-педагогического состава молодыми преподавателями и научными работниками;</w:t>
      </w:r>
    </w:p>
    <w:p w:rsidR="002B22C0" w:rsidRPr="006818E8" w:rsidRDefault="003F7375">
      <w:pPr>
        <w:ind w:left="260" w:firstLine="566"/>
        <w:rPr>
          <w:rFonts w:eastAsia="Times New Roman"/>
          <w:sz w:val="24"/>
          <w:szCs w:val="24"/>
        </w:rPr>
      </w:pPr>
      <w:r w:rsidRPr="006818E8">
        <w:rPr>
          <w:rFonts w:eastAsia="Times New Roman"/>
          <w:sz w:val="24"/>
          <w:szCs w:val="24"/>
        </w:rPr>
        <w:t>- Поддержание индивидуального планирования карьеры участников кадрового резерва;</w:t>
      </w:r>
    </w:p>
    <w:p w:rsidR="002B22C0" w:rsidRPr="006818E8" w:rsidRDefault="003F7375">
      <w:pPr>
        <w:ind w:left="820" w:right="1220"/>
        <w:rPr>
          <w:rFonts w:eastAsia="Times New Roman"/>
          <w:sz w:val="24"/>
          <w:szCs w:val="24"/>
        </w:rPr>
      </w:pPr>
      <w:r w:rsidRPr="006818E8">
        <w:rPr>
          <w:rFonts w:eastAsia="Times New Roman"/>
          <w:sz w:val="24"/>
          <w:szCs w:val="24"/>
        </w:rPr>
        <w:t>- Повышение уровня мотивации работников к профессиональному росту; - Совершенствование кадровой политики академии.</w:t>
      </w:r>
    </w:p>
    <w:p w:rsidR="002B22C0" w:rsidRPr="006818E8" w:rsidRDefault="003F7375">
      <w:pPr>
        <w:ind w:left="820"/>
        <w:rPr>
          <w:rFonts w:eastAsia="Times New Roman"/>
          <w:sz w:val="24"/>
          <w:szCs w:val="24"/>
        </w:rPr>
      </w:pPr>
      <w:r w:rsidRPr="006818E8">
        <w:rPr>
          <w:rFonts w:eastAsia="Times New Roman"/>
          <w:sz w:val="24"/>
          <w:szCs w:val="24"/>
        </w:rPr>
        <w:t>Основные задачи формирования кадрового резерва:</w:t>
      </w:r>
    </w:p>
    <w:p w:rsidR="002B22C0" w:rsidRPr="006818E8" w:rsidRDefault="002B22C0">
      <w:pPr>
        <w:spacing w:line="2" w:lineRule="exact"/>
        <w:rPr>
          <w:rFonts w:eastAsia="Times New Roman"/>
          <w:sz w:val="24"/>
          <w:szCs w:val="24"/>
        </w:rPr>
      </w:pPr>
    </w:p>
    <w:p w:rsidR="002B22C0" w:rsidRPr="006818E8" w:rsidRDefault="003F7375">
      <w:pPr>
        <w:ind w:left="260" w:firstLine="566"/>
        <w:jc w:val="both"/>
        <w:rPr>
          <w:rFonts w:eastAsia="Times New Roman"/>
          <w:sz w:val="24"/>
          <w:szCs w:val="24"/>
        </w:rPr>
      </w:pPr>
      <w:r w:rsidRPr="006818E8">
        <w:rPr>
          <w:rFonts w:eastAsia="Times New Roman"/>
          <w:sz w:val="24"/>
          <w:szCs w:val="24"/>
        </w:rPr>
        <w:t>- выявить профессионально подготовленных и перспективных молодых ученых, преподавателей и работников административно-управленческого состава, способных в будущем осуществлять профессиональную деятельность на руководящих должностях и должностях, обеспечивая успешное и высокоэффективное функционирование академии;</w:t>
      </w:r>
    </w:p>
    <w:p w:rsidR="002B22C0" w:rsidRPr="006818E8" w:rsidRDefault="002B22C0">
      <w:pPr>
        <w:spacing w:line="43" w:lineRule="exact"/>
        <w:rPr>
          <w:sz w:val="24"/>
          <w:szCs w:val="24"/>
        </w:rPr>
      </w:pPr>
    </w:p>
    <w:p w:rsidR="002B22C0" w:rsidRPr="006818E8" w:rsidRDefault="003F7375" w:rsidP="005B1939">
      <w:pPr>
        <w:numPr>
          <w:ilvl w:val="0"/>
          <w:numId w:val="8"/>
        </w:numPr>
        <w:tabs>
          <w:tab w:val="left" w:pos="980"/>
        </w:tabs>
        <w:ind w:left="980" w:hanging="154"/>
        <w:rPr>
          <w:rFonts w:eastAsia="Times New Roman"/>
          <w:sz w:val="24"/>
          <w:szCs w:val="24"/>
        </w:rPr>
      </w:pPr>
      <w:r w:rsidRPr="006818E8">
        <w:rPr>
          <w:rFonts w:eastAsia="Times New Roman"/>
          <w:sz w:val="24"/>
          <w:szCs w:val="24"/>
        </w:rPr>
        <w:t>эффективно организовать подготовку работников, включенных в кадровый резерв;</w:t>
      </w:r>
    </w:p>
    <w:p w:rsidR="002B22C0" w:rsidRPr="006818E8" w:rsidRDefault="002B22C0">
      <w:pPr>
        <w:spacing w:line="36" w:lineRule="exact"/>
        <w:rPr>
          <w:rFonts w:eastAsia="Times New Roman"/>
          <w:sz w:val="24"/>
          <w:szCs w:val="24"/>
        </w:rPr>
      </w:pPr>
    </w:p>
    <w:p w:rsidR="002B22C0" w:rsidRPr="006818E8" w:rsidRDefault="003F7375" w:rsidP="005B1939">
      <w:pPr>
        <w:numPr>
          <w:ilvl w:val="0"/>
          <w:numId w:val="8"/>
        </w:numPr>
        <w:tabs>
          <w:tab w:val="left" w:pos="980"/>
        </w:tabs>
        <w:ind w:left="260" w:firstLine="566"/>
        <w:rPr>
          <w:rFonts w:eastAsia="Times New Roman"/>
          <w:sz w:val="24"/>
          <w:szCs w:val="24"/>
        </w:rPr>
      </w:pPr>
      <w:r w:rsidRPr="006818E8">
        <w:rPr>
          <w:rFonts w:eastAsia="Times New Roman"/>
          <w:sz w:val="24"/>
          <w:szCs w:val="24"/>
        </w:rPr>
        <w:t>готовить работников, зачисленных в кадровый резерв на вакантные и вновь создаваемые должности на плановой основе и по утвержденной программе;</w:t>
      </w:r>
    </w:p>
    <w:p w:rsidR="002B22C0" w:rsidRPr="006818E8" w:rsidRDefault="003F7375" w:rsidP="005B1939">
      <w:pPr>
        <w:numPr>
          <w:ilvl w:val="0"/>
          <w:numId w:val="8"/>
        </w:numPr>
        <w:tabs>
          <w:tab w:val="left" w:pos="980"/>
        </w:tabs>
        <w:ind w:left="260" w:firstLine="566"/>
        <w:rPr>
          <w:rFonts w:eastAsia="Times New Roman"/>
          <w:sz w:val="24"/>
          <w:szCs w:val="24"/>
        </w:rPr>
      </w:pPr>
      <w:r w:rsidRPr="006818E8">
        <w:rPr>
          <w:rFonts w:eastAsia="Times New Roman"/>
          <w:sz w:val="24"/>
          <w:szCs w:val="24"/>
        </w:rPr>
        <w:t>создать условия для закрепления молодых талантливых ученых и преподавателей в академии;</w:t>
      </w:r>
    </w:p>
    <w:p w:rsidR="002B22C0" w:rsidRPr="006818E8" w:rsidRDefault="003F7375" w:rsidP="005B1939">
      <w:pPr>
        <w:numPr>
          <w:ilvl w:val="0"/>
          <w:numId w:val="8"/>
        </w:numPr>
        <w:tabs>
          <w:tab w:val="left" w:pos="980"/>
        </w:tabs>
        <w:ind w:left="260" w:firstLine="566"/>
        <w:rPr>
          <w:rFonts w:eastAsia="Times New Roman"/>
          <w:sz w:val="24"/>
          <w:szCs w:val="24"/>
        </w:rPr>
      </w:pPr>
      <w:r w:rsidRPr="006818E8">
        <w:rPr>
          <w:rFonts w:eastAsia="Times New Roman"/>
          <w:sz w:val="24"/>
          <w:szCs w:val="24"/>
        </w:rPr>
        <w:lastRenderedPageBreak/>
        <w:t>использовать подготовленный кадровый резерв в различных направлениях деятельности академии.</w:t>
      </w:r>
    </w:p>
    <w:p w:rsidR="002B22C0" w:rsidRPr="006818E8" w:rsidRDefault="003F7375">
      <w:pPr>
        <w:spacing w:line="242" w:lineRule="auto"/>
        <w:ind w:left="260" w:firstLine="566"/>
        <w:rPr>
          <w:rFonts w:eastAsia="Times New Roman"/>
          <w:sz w:val="24"/>
          <w:szCs w:val="24"/>
        </w:rPr>
      </w:pPr>
      <w:r w:rsidRPr="006818E8">
        <w:rPr>
          <w:rFonts w:eastAsia="Times New Roman"/>
          <w:b/>
          <w:bCs/>
          <w:i/>
          <w:iCs/>
          <w:sz w:val="24"/>
          <w:szCs w:val="24"/>
        </w:rPr>
        <w:t>Обучение аспирантов и молодых преподавателей по образовательным программам ведущих российских и зарубежных вузов</w:t>
      </w:r>
    </w:p>
    <w:p w:rsidR="002B22C0" w:rsidRPr="006818E8" w:rsidRDefault="003F7375">
      <w:pPr>
        <w:spacing w:line="239" w:lineRule="auto"/>
        <w:ind w:left="260" w:firstLine="566"/>
        <w:jc w:val="both"/>
        <w:rPr>
          <w:rFonts w:eastAsia="Times New Roman"/>
          <w:sz w:val="24"/>
          <w:szCs w:val="24"/>
        </w:rPr>
      </w:pPr>
      <w:r w:rsidRPr="006818E8">
        <w:rPr>
          <w:rFonts w:eastAsia="Times New Roman"/>
          <w:sz w:val="24"/>
          <w:szCs w:val="24"/>
        </w:rPr>
        <w:t>Блок мероприятий по созданию кадрового резерва должен включать систему подготовки, поддержки и мотивации молодых специалистов к карьерному и творческому росту. Система стимулирования интенсивности деятельности будет дополнена действующим в академии комплексом мер направленных на обеспечение эффективности аспирантуры, включающим поощрения различных категорий ППС и АУП:</w:t>
      </w:r>
    </w:p>
    <w:p w:rsidR="002B22C0" w:rsidRPr="006818E8" w:rsidRDefault="002B22C0">
      <w:pPr>
        <w:spacing w:line="3" w:lineRule="exact"/>
        <w:rPr>
          <w:rFonts w:eastAsia="Times New Roman"/>
          <w:sz w:val="24"/>
          <w:szCs w:val="24"/>
        </w:rPr>
      </w:pPr>
    </w:p>
    <w:p w:rsidR="002B22C0" w:rsidRPr="006818E8" w:rsidRDefault="003F7375" w:rsidP="005B1939">
      <w:pPr>
        <w:numPr>
          <w:ilvl w:val="0"/>
          <w:numId w:val="8"/>
        </w:numPr>
        <w:tabs>
          <w:tab w:val="left" w:pos="980"/>
        </w:tabs>
        <w:spacing w:line="237" w:lineRule="auto"/>
        <w:ind w:left="980" w:hanging="154"/>
        <w:rPr>
          <w:rFonts w:eastAsia="Times New Roman"/>
          <w:sz w:val="24"/>
          <w:szCs w:val="24"/>
        </w:rPr>
      </w:pPr>
      <w:r w:rsidRPr="006818E8">
        <w:rPr>
          <w:rFonts w:eastAsia="Times New Roman"/>
          <w:sz w:val="24"/>
          <w:szCs w:val="24"/>
        </w:rPr>
        <w:t>премирование аспирантов и научных руководителей за защиту диссертаций в срок;</w:t>
      </w:r>
    </w:p>
    <w:p w:rsidR="002B22C0" w:rsidRPr="006818E8" w:rsidRDefault="002B22C0">
      <w:pPr>
        <w:spacing w:line="1" w:lineRule="exact"/>
        <w:rPr>
          <w:rFonts w:eastAsia="Times New Roman"/>
          <w:sz w:val="24"/>
          <w:szCs w:val="24"/>
        </w:rPr>
      </w:pPr>
    </w:p>
    <w:p w:rsidR="002B22C0" w:rsidRPr="006818E8" w:rsidRDefault="003F7375" w:rsidP="005B1939">
      <w:pPr>
        <w:numPr>
          <w:ilvl w:val="0"/>
          <w:numId w:val="8"/>
        </w:numPr>
        <w:tabs>
          <w:tab w:val="left" w:pos="980"/>
        </w:tabs>
        <w:ind w:left="980" w:hanging="154"/>
        <w:rPr>
          <w:rFonts w:eastAsia="Times New Roman"/>
          <w:sz w:val="24"/>
          <w:szCs w:val="24"/>
        </w:rPr>
      </w:pPr>
      <w:r w:rsidRPr="006818E8">
        <w:rPr>
          <w:rFonts w:eastAsia="Times New Roman"/>
          <w:sz w:val="24"/>
          <w:szCs w:val="24"/>
        </w:rPr>
        <w:t>премирование сотрудников университета за защиту докторских диссертаций;</w:t>
      </w:r>
    </w:p>
    <w:p w:rsidR="002B22C0" w:rsidRPr="006818E8" w:rsidRDefault="002B22C0">
      <w:pPr>
        <w:spacing w:line="2" w:lineRule="exact"/>
        <w:rPr>
          <w:rFonts w:eastAsia="Times New Roman"/>
          <w:sz w:val="24"/>
          <w:szCs w:val="24"/>
        </w:rPr>
      </w:pPr>
    </w:p>
    <w:p w:rsidR="002B22C0" w:rsidRPr="006818E8" w:rsidRDefault="003F7375" w:rsidP="005B1939">
      <w:pPr>
        <w:numPr>
          <w:ilvl w:val="0"/>
          <w:numId w:val="8"/>
        </w:numPr>
        <w:tabs>
          <w:tab w:val="left" w:pos="980"/>
        </w:tabs>
        <w:spacing w:line="237" w:lineRule="auto"/>
        <w:ind w:left="980" w:hanging="154"/>
        <w:rPr>
          <w:rFonts w:eastAsia="Times New Roman"/>
          <w:sz w:val="24"/>
          <w:szCs w:val="24"/>
        </w:rPr>
      </w:pPr>
      <w:r w:rsidRPr="006818E8">
        <w:rPr>
          <w:rFonts w:eastAsia="Times New Roman"/>
          <w:sz w:val="24"/>
          <w:szCs w:val="24"/>
        </w:rPr>
        <w:t>проведение конкурса грантов для аспирантов и пр.</w:t>
      </w:r>
    </w:p>
    <w:p w:rsidR="002B22C0" w:rsidRPr="006818E8" w:rsidRDefault="002B22C0">
      <w:pPr>
        <w:spacing w:line="200" w:lineRule="exact"/>
        <w:rPr>
          <w:sz w:val="24"/>
          <w:szCs w:val="24"/>
        </w:rPr>
      </w:pPr>
    </w:p>
    <w:p w:rsidR="002B22C0" w:rsidRPr="006818E8" w:rsidRDefault="002B22C0">
      <w:pPr>
        <w:spacing w:line="320" w:lineRule="exact"/>
        <w:rPr>
          <w:sz w:val="24"/>
          <w:szCs w:val="24"/>
        </w:rPr>
      </w:pPr>
    </w:p>
    <w:p w:rsidR="002B22C0" w:rsidRPr="006818E8" w:rsidRDefault="003F7375">
      <w:pPr>
        <w:ind w:left="960"/>
        <w:rPr>
          <w:sz w:val="24"/>
          <w:szCs w:val="24"/>
        </w:rPr>
      </w:pPr>
      <w:r w:rsidRPr="006818E8">
        <w:rPr>
          <w:rFonts w:eastAsia="Times New Roman"/>
          <w:b/>
          <w:bCs/>
          <w:sz w:val="24"/>
          <w:szCs w:val="24"/>
        </w:rPr>
        <w:t>2.2. Модернизация образовательной деятельности</w:t>
      </w:r>
    </w:p>
    <w:p w:rsidR="002B22C0" w:rsidRPr="006818E8" w:rsidRDefault="002B22C0">
      <w:pPr>
        <w:spacing w:line="41" w:lineRule="exact"/>
        <w:rPr>
          <w:sz w:val="24"/>
          <w:szCs w:val="24"/>
        </w:rPr>
      </w:pPr>
    </w:p>
    <w:p w:rsidR="002B22C0" w:rsidRPr="006818E8" w:rsidRDefault="003F7375">
      <w:pPr>
        <w:spacing w:line="238" w:lineRule="auto"/>
        <w:ind w:left="260" w:firstLine="710"/>
        <w:jc w:val="both"/>
        <w:rPr>
          <w:sz w:val="24"/>
          <w:szCs w:val="24"/>
        </w:rPr>
      </w:pPr>
      <w:r w:rsidRPr="006818E8">
        <w:rPr>
          <w:rFonts w:eastAsia="Times New Roman"/>
          <w:sz w:val="24"/>
          <w:szCs w:val="24"/>
        </w:rPr>
        <w:t>Модернизация образовательной деятельности направлена на интеграцию образования, науки и инновационной деятельности, построение системы непрерывной многоуровневой и многопрофильной подготовки кадров с востребованным набором профессиональных, научно-исследовательских и предпринимательских компетенций по приоритетным направлениям развития региональной экономики.</w:t>
      </w:r>
    </w:p>
    <w:p w:rsidR="002B22C0" w:rsidRPr="006818E8" w:rsidRDefault="002B22C0">
      <w:pPr>
        <w:spacing w:line="4" w:lineRule="exact"/>
        <w:rPr>
          <w:sz w:val="24"/>
          <w:szCs w:val="24"/>
        </w:rPr>
      </w:pPr>
    </w:p>
    <w:p w:rsidR="002B22C0" w:rsidRPr="006818E8" w:rsidRDefault="003F7375">
      <w:pPr>
        <w:ind w:left="960"/>
        <w:rPr>
          <w:sz w:val="24"/>
          <w:szCs w:val="24"/>
        </w:rPr>
      </w:pPr>
      <w:r w:rsidRPr="006818E8">
        <w:rPr>
          <w:rFonts w:eastAsia="Times New Roman"/>
          <w:sz w:val="24"/>
          <w:szCs w:val="24"/>
        </w:rPr>
        <w:t>Для достижения поставленной цели необходимо решение следующих задач:</w:t>
      </w:r>
    </w:p>
    <w:p w:rsidR="002B22C0" w:rsidRPr="006818E8" w:rsidRDefault="002B22C0">
      <w:pPr>
        <w:spacing w:line="243" w:lineRule="exact"/>
        <w:rPr>
          <w:sz w:val="24"/>
          <w:szCs w:val="24"/>
        </w:rPr>
      </w:pPr>
    </w:p>
    <w:p w:rsidR="002B22C0" w:rsidRPr="006818E8" w:rsidRDefault="003F7375">
      <w:pPr>
        <w:spacing w:line="256" w:lineRule="auto"/>
        <w:ind w:left="260" w:firstLine="710"/>
        <w:jc w:val="both"/>
        <w:rPr>
          <w:sz w:val="24"/>
          <w:szCs w:val="24"/>
        </w:rPr>
      </w:pPr>
      <w:r w:rsidRPr="006818E8">
        <w:rPr>
          <w:rFonts w:eastAsia="Times New Roman"/>
          <w:b/>
          <w:bCs/>
          <w:sz w:val="24"/>
          <w:szCs w:val="24"/>
        </w:rPr>
        <w:t>Оптимизация перечня образовательных программ, в том числе за счет отказа от малоэффективных, неконкурентоспособных профилей и направлений подготовки</w:t>
      </w:r>
    </w:p>
    <w:p w:rsidR="002B22C0" w:rsidRPr="006818E8" w:rsidRDefault="002B22C0">
      <w:pPr>
        <w:spacing w:line="1" w:lineRule="exact"/>
        <w:rPr>
          <w:sz w:val="24"/>
          <w:szCs w:val="24"/>
        </w:rPr>
      </w:pPr>
    </w:p>
    <w:p w:rsidR="002B22C0" w:rsidRPr="006818E8" w:rsidRDefault="003F7375" w:rsidP="005B1939">
      <w:pPr>
        <w:numPr>
          <w:ilvl w:val="0"/>
          <w:numId w:val="9"/>
        </w:numPr>
        <w:tabs>
          <w:tab w:val="left" w:pos="500"/>
        </w:tabs>
        <w:ind w:left="260" w:hanging="1"/>
        <w:jc w:val="both"/>
        <w:rPr>
          <w:rFonts w:eastAsia="Times New Roman"/>
          <w:b/>
          <w:bCs/>
          <w:sz w:val="24"/>
          <w:szCs w:val="24"/>
        </w:rPr>
      </w:pPr>
      <w:r w:rsidRPr="006818E8">
        <w:rPr>
          <w:rFonts w:eastAsia="Times New Roman"/>
          <w:b/>
          <w:bCs/>
          <w:sz w:val="24"/>
          <w:szCs w:val="24"/>
        </w:rPr>
        <w:t>открытия новых, востребованных предприятиями реального сектора экономики образовательных программ, соответствующих требованиям профессиональных стандартов.</w:t>
      </w:r>
    </w:p>
    <w:p w:rsidR="002B22C0" w:rsidRPr="006818E8" w:rsidRDefault="002B22C0">
      <w:pPr>
        <w:spacing w:line="2" w:lineRule="exact"/>
        <w:rPr>
          <w:rFonts w:eastAsia="Times New Roman"/>
          <w:b/>
          <w:bCs/>
          <w:sz w:val="24"/>
          <w:szCs w:val="24"/>
        </w:rPr>
      </w:pPr>
    </w:p>
    <w:p w:rsidR="002B22C0" w:rsidRPr="006818E8" w:rsidRDefault="003F7375" w:rsidP="005B1939">
      <w:pPr>
        <w:numPr>
          <w:ilvl w:val="1"/>
          <w:numId w:val="9"/>
        </w:numPr>
        <w:tabs>
          <w:tab w:val="left" w:pos="1254"/>
        </w:tabs>
        <w:spacing w:line="239" w:lineRule="auto"/>
        <w:ind w:left="260" w:firstLine="710"/>
        <w:jc w:val="both"/>
        <w:rPr>
          <w:rFonts w:eastAsia="Times New Roman"/>
          <w:sz w:val="24"/>
          <w:szCs w:val="24"/>
        </w:rPr>
      </w:pPr>
      <w:r w:rsidRPr="006818E8">
        <w:rPr>
          <w:rFonts w:eastAsia="Times New Roman"/>
          <w:sz w:val="24"/>
          <w:szCs w:val="24"/>
        </w:rPr>
        <w:t>качестве инструмента оптимизации и определения текущей и перспективной концепции образовательного портфеля будет использоваться комплексный анализ в контексте оценки образовательного процесса с точки зрения конкурентоспособности образовательных программ на всех этапах их жизненного цикла. Разработка образовательных программ будет осуществлена в соответствии с компетентностной моделью выпускника, основанной на сопряжении федеральных государственных образовательных стандартов и профессиональных стандартов, а также в соответствии с задачами Стратегии социально-экономического развития Карачаево-Черкесской Республики до 2035 года.</w:t>
      </w:r>
    </w:p>
    <w:p w:rsidR="002B22C0" w:rsidRPr="006818E8" w:rsidRDefault="002B22C0">
      <w:pPr>
        <w:spacing w:line="3" w:lineRule="exact"/>
        <w:rPr>
          <w:rFonts w:eastAsia="Times New Roman"/>
          <w:sz w:val="24"/>
          <w:szCs w:val="24"/>
        </w:rPr>
      </w:pPr>
    </w:p>
    <w:p w:rsidR="002B22C0" w:rsidRPr="006818E8" w:rsidRDefault="003F7375">
      <w:pPr>
        <w:ind w:left="260" w:firstLine="710"/>
        <w:jc w:val="both"/>
        <w:rPr>
          <w:rFonts w:eastAsia="Times New Roman"/>
          <w:sz w:val="24"/>
          <w:szCs w:val="24"/>
        </w:rPr>
      </w:pPr>
      <w:r w:rsidRPr="006818E8">
        <w:rPr>
          <w:rFonts w:eastAsia="Times New Roman"/>
          <w:sz w:val="24"/>
          <w:szCs w:val="24"/>
        </w:rPr>
        <w:t xml:space="preserve">Ориентированность образования необходима </w:t>
      </w:r>
      <w:r w:rsidRPr="006818E8">
        <w:rPr>
          <w:rFonts w:eastAsia="Times New Roman"/>
          <w:sz w:val="24"/>
          <w:szCs w:val="24"/>
          <w:u w:val="single"/>
        </w:rPr>
        <w:t>под конкретного заказчика</w:t>
      </w:r>
      <w:r w:rsidRPr="006818E8">
        <w:rPr>
          <w:rFonts w:eastAsia="Times New Roman"/>
          <w:sz w:val="24"/>
          <w:szCs w:val="24"/>
        </w:rPr>
        <w:t xml:space="preserve">, который получает </w:t>
      </w:r>
      <w:r w:rsidRPr="006818E8">
        <w:rPr>
          <w:rFonts w:eastAsia="Times New Roman"/>
          <w:sz w:val="24"/>
          <w:szCs w:val="24"/>
          <w:u w:val="single"/>
        </w:rPr>
        <w:t>специалиста,</w:t>
      </w:r>
      <w:r w:rsidRPr="006818E8">
        <w:rPr>
          <w:rFonts w:eastAsia="Times New Roman"/>
          <w:sz w:val="24"/>
          <w:szCs w:val="24"/>
        </w:rPr>
        <w:t xml:space="preserve"> </w:t>
      </w:r>
      <w:r w:rsidRPr="006818E8">
        <w:rPr>
          <w:rFonts w:eastAsia="Times New Roman"/>
          <w:sz w:val="24"/>
          <w:szCs w:val="24"/>
          <w:u w:val="single"/>
        </w:rPr>
        <w:t>а не выпускника</w:t>
      </w:r>
      <w:r w:rsidRPr="006818E8">
        <w:rPr>
          <w:rFonts w:eastAsia="Times New Roman"/>
          <w:sz w:val="24"/>
          <w:szCs w:val="24"/>
        </w:rPr>
        <w:t>, поэтому подготовка специалистов будет вестись в тесном взаимодействии и по целевым заказам региональных предприятий (плод</w:t>
      </w:r>
    </w:p>
    <w:p w:rsidR="002B22C0" w:rsidRPr="006818E8" w:rsidRDefault="002B22C0">
      <w:pPr>
        <w:spacing w:line="2" w:lineRule="exact"/>
        <w:rPr>
          <w:sz w:val="24"/>
          <w:szCs w:val="24"/>
        </w:rPr>
      </w:pPr>
    </w:p>
    <w:p w:rsidR="002B22C0" w:rsidRPr="006818E8" w:rsidRDefault="003F7375">
      <w:pPr>
        <w:ind w:left="260"/>
        <w:jc w:val="both"/>
        <w:rPr>
          <w:sz w:val="24"/>
          <w:szCs w:val="24"/>
        </w:rPr>
      </w:pPr>
      <w:r w:rsidRPr="006818E8">
        <w:rPr>
          <w:rFonts w:eastAsia="Times New Roman"/>
          <w:sz w:val="24"/>
          <w:szCs w:val="24"/>
        </w:rPr>
        <w:t>овощеводство, садоводство, коневодство, педиатрия т.д.). Развитие системы непрерывного профессионального образования на основе реализации стратегии опережающей профессиональной подготовки по ключевым направлениям планируется на основе оптимизации реализуемых направлений и образовательных программ в интересах ключевых областей региональной экономики и социальной сферы, ориентированной на усилении соответствия структуры и содержания профессиональной подготовки в академии текущим и перспективным кадровым потребностям региональной экономики с учетом перспектив ее развития и ориентации на высокотехнологичные инновационные</w:t>
      </w:r>
    </w:p>
    <w:p w:rsidR="002B22C0" w:rsidRPr="006818E8" w:rsidRDefault="002B22C0">
      <w:pPr>
        <w:spacing w:line="43" w:lineRule="exact"/>
        <w:rPr>
          <w:sz w:val="24"/>
          <w:szCs w:val="24"/>
        </w:rPr>
      </w:pPr>
    </w:p>
    <w:p w:rsidR="002B22C0" w:rsidRPr="006818E8" w:rsidRDefault="003F7375">
      <w:pPr>
        <w:spacing w:line="248" w:lineRule="auto"/>
        <w:ind w:left="260"/>
        <w:jc w:val="both"/>
        <w:rPr>
          <w:sz w:val="24"/>
          <w:szCs w:val="24"/>
        </w:rPr>
      </w:pPr>
      <w:r w:rsidRPr="006818E8">
        <w:rPr>
          <w:rFonts w:eastAsia="Times New Roman"/>
          <w:sz w:val="24"/>
          <w:szCs w:val="24"/>
        </w:rPr>
        <w:t>предприятия; усилении практико-ориентированной подготовки за счет развития программ прикладного бакалавриата и технологической магистратуры; расширении практики привлечения к образовательному процессу отраслевых лидеров региональной экономики и управления.</w:t>
      </w:r>
    </w:p>
    <w:p w:rsidR="002B22C0" w:rsidRPr="006818E8" w:rsidRDefault="002B22C0">
      <w:pPr>
        <w:spacing w:line="2" w:lineRule="exact"/>
        <w:rPr>
          <w:sz w:val="24"/>
          <w:szCs w:val="24"/>
        </w:rPr>
      </w:pPr>
    </w:p>
    <w:p w:rsidR="002B22C0" w:rsidRPr="006818E8" w:rsidRDefault="003F7375" w:rsidP="00367681">
      <w:pPr>
        <w:keepNext/>
        <w:ind w:left="261" w:firstLine="709"/>
        <w:jc w:val="both"/>
        <w:rPr>
          <w:sz w:val="24"/>
          <w:szCs w:val="24"/>
        </w:rPr>
      </w:pPr>
      <w:r w:rsidRPr="006818E8">
        <w:rPr>
          <w:rFonts w:eastAsia="Times New Roman"/>
          <w:b/>
          <w:bCs/>
          <w:sz w:val="24"/>
          <w:szCs w:val="24"/>
        </w:rPr>
        <w:t>Обеспечение качества и конкурентоспособности реализуемых образовательных программ, создание системы мониторинга и независимой оценки качества образования.</w:t>
      </w:r>
    </w:p>
    <w:p w:rsidR="002B22C0" w:rsidRPr="006818E8" w:rsidRDefault="002B22C0">
      <w:pPr>
        <w:spacing w:line="2" w:lineRule="exact"/>
        <w:rPr>
          <w:sz w:val="24"/>
          <w:szCs w:val="24"/>
        </w:rPr>
      </w:pPr>
    </w:p>
    <w:p w:rsidR="002B22C0" w:rsidRPr="006818E8" w:rsidRDefault="003F7375">
      <w:pPr>
        <w:spacing w:line="239" w:lineRule="auto"/>
        <w:ind w:left="260" w:firstLine="710"/>
        <w:jc w:val="both"/>
        <w:rPr>
          <w:sz w:val="24"/>
          <w:szCs w:val="24"/>
        </w:rPr>
      </w:pPr>
      <w:r w:rsidRPr="006818E8">
        <w:rPr>
          <w:rFonts w:eastAsia="Times New Roman"/>
          <w:sz w:val="24"/>
          <w:szCs w:val="24"/>
        </w:rPr>
        <w:lastRenderedPageBreak/>
        <w:t>Ключевая роль в достижении качества и конкурентоспособности образовательной программы принадлежит, в первую очередь, профессорско-преподавательскому составу и административно-управленческому аппарату. Планируется развитие комплексной системы повышения квалификации сотрудников академии (мобильность ученых, специализированная языковая подготовка, информационно-коммуникационная компетентность и др.), формирование системы мониторинга эффективности профессиональной деятельности профессорско-преподавательского состава, открытие на сайте академии личных страниц ППС, развитие системы проведения открытых лекций мастер-классов, совершенствование профессионального уровня коллектива научно-педагогических работников за счет введения эффективного контракта, развития системы стимулирования, повышения их квалификации в ведущих вузах страны и иностранных вузах-партнерах, формирования резерва кадров ППС из числа выдающихся выпускников магистратуры и аспирантуры.</w:t>
      </w:r>
    </w:p>
    <w:p w:rsidR="002B22C0" w:rsidRPr="006818E8" w:rsidRDefault="002B22C0">
      <w:pPr>
        <w:spacing w:line="13" w:lineRule="exact"/>
        <w:rPr>
          <w:sz w:val="24"/>
          <w:szCs w:val="24"/>
        </w:rPr>
      </w:pPr>
    </w:p>
    <w:p w:rsidR="002B22C0" w:rsidRPr="006818E8" w:rsidRDefault="003F7375">
      <w:pPr>
        <w:spacing w:line="239" w:lineRule="auto"/>
        <w:ind w:left="260" w:firstLine="710"/>
        <w:jc w:val="both"/>
        <w:rPr>
          <w:sz w:val="24"/>
          <w:szCs w:val="24"/>
        </w:rPr>
      </w:pPr>
      <w:r w:rsidRPr="006818E8">
        <w:rPr>
          <w:rFonts w:eastAsia="Times New Roman"/>
          <w:sz w:val="24"/>
          <w:szCs w:val="24"/>
        </w:rPr>
        <w:t xml:space="preserve">Обеспечение качества образовательных программ потребует значительного </w:t>
      </w:r>
      <w:r w:rsidRPr="006818E8">
        <w:rPr>
          <w:rFonts w:eastAsia="Times New Roman"/>
          <w:sz w:val="24"/>
          <w:szCs w:val="24"/>
          <w:u w:val="single"/>
        </w:rPr>
        <w:t>усовершенствования и обновления материально-технического оснащения</w:t>
      </w:r>
      <w:r w:rsidRPr="006818E8">
        <w:rPr>
          <w:rFonts w:eastAsia="Times New Roman"/>
          <w:sz w:val="24"/>
          <w:szCs w:val="24"/>
        </w:rPr>
        <w:t xml:space="preserve"> учебного процесса, формирования постоянно действующего механизма его контроля качества, обеспечивающего приведение содержания и структуры образовательных программ в соответствие с потребностями рынка труда и прогнозами его развития; обеспечение системы гарантий качества образования, а также сертификации квалификаций выпускников с участием работодателей и их профессиональных ассоциаций.</w:t>
      </w:r>
    </w:p>
    <w:p w:rsidR="002B22C0" w:rsidRPr="006818E8" w:rsidRDefault="002B22C0">
      <w:pPr>
        <w:spacing w:line="6" w:lineRule="exact"/>
        <w:rPr>
          <w:sz w:val="24"/>
          <w:szCs w:val="24"/>
        </w:rPr>
      </w:pPr>
    </w:p>
    <w:p w:rsidR="002B22C0" w:rsidRPr="006818E8" w:rsidRDefault="002E5BEA" w:rsidP="005B1939">
      <w:pPr>
        <w:numPr>
          <w:ilvl w:val="0"/>
          <w:numId w:val="10"/>
        </w:numPr>
        <w:tabs>
          <w:tab w:val="left" w:pos="1321"/>
        </w:tabs>
        <w:ind w:left="260" w:firstLine="710"/>
        <w:jc w:val="both"/>
        <w:rPr>
          <w:rFonts w:eastAsia="Times New Roman"/>
          <w:sz w:val="24"/>
          <w:szCs w:val="24"/>
        </w:rPr>
      </w:pPr>
      <w:r w:rsidRPr="006818E8">
        <w:rPr>
          <w:rFonts w:eastAsia="Times New Roman"/>
          <w:sz w:val="24"/>
          <w:szCs w:val="24"/>
        </w:rPr>
        <w:t>целях повышения качества подготовки,</w:t>
      </w:r>
      <w:r w:rsidR="003F7375" w:rsidRPr="006818E8">
        <w:rPr>
          <w:rFonts w:eastAsia="Times New Roman"/>
          <w:sz w:val="24"/>
          <w:szCs w:val="24"/>
        </w:rPr>
        <w:t xml:space="preserve"> востребованных на рынке труда выпускников, готовых к практической профессиональной деятельности и способных обеспечить инновационное развитие и рост конкурентоспособности российской экономики, предполагается увеличение доли обучающихся по программам подготовки магистров и аспирантов и </w:t>
      </w:r>
      <w:r w:rsidR="003F7375" w:rsidRPr="006818E8">
        <w:rPr>
          <w:rFonts w:eastAsia="Times New Roman"/>
          <w:sz w:val="24"/>
          <w:szCs w:val="24"/>
          <w:u w:val="single"/>
        </w:rPr>
        <w:t>привлечение ученых с мировым именем к преподаванию</w:t>
      </w:r>
      <w:r w:rsidR="003F7375" w:rsidRPr="006818E8">
        <w:rPr>
          <w:rFonts w:eastAsia="Times New Roman"/>
          <w:sz w:val="24"/>
          <w:szCs w:val="24"/>
        </w:rPr>
        <w:t xml:space="preserve"> в академии.</w:t>
      </w:r>
    </w:p>
    <w:p w:rsidR="002B22C0" w:rsidRPr="006818E8" w:rsidRDefault="003F7375">
      <w:pPr>
        <w:ind w:left="260" w:firstLine="710"/>
        <w:jc w:val="both"/>
        <w:rPr>
          <w:rFonts w:eastAsia="Times New Roman"/>
          <w:sz w:val="24"/>
          <w:szCs w:val="24"/>
        </w:rPr>
      </w:pPr>
      <w:r w:rsidRPr="006818E8">
        <w:rPr>
          <w:rFonts w:eastAsia="Times New Roman"/>
          <w:sz w:val="24"/>
          <w:szCs w:val="24"/>
        </w:rPr>
        <w:t>Усовершенствование образовательного процесса будет реализовано путем актуализации образовательных программ, обеспечения единства образовательного пространства в базовой составляющей подготовки специалистов и бакалавров и гибкости вариативных компонентов профильной подготовки с учетом профессиональных стандартов и ориентации на потребности предприятий и организаций региона.</w:t>
      </w:r>
    </w:p>
    <w:p w:rsidR="002B22C0" w:rsidRPr="006818E8" w:rsidRDefault="002B22C0">
      <w:pPr>
        <w:spacing w:line="2" w:lineRule="exact"/>
        <w:rPr>
          <w:rFonts w:eastAsia="Times New Roman"/>
          <w:sz w:val="24"/>
          <w:szCs w:val="24"/>
        </w:rPr>
      </w:pPr>
    </w:p>
    <w:p w:rsidR="002B22C0" w:rsidRPr="006818E8" w:rsidRDefault="003F7375">
      <w:pPr>
        <w:spacing w:line="239" w:lineRule="auto"/>
        <w:ind w:left="260" w:firstLine="710"/>
        <w:jc w:val="both"/>
        <w:rPr>
          <w:rFonts w:eastAsia="Times New Roman"/>
          <w:sz w:val="24"/>
          <w:szCs w:val="24"/>
        </w:rPr>
      </w:pPr>
      <w:r w:rsidRPr="006818E8">
        <w:rPr>
          <w:rFonts w:eastAsia="Times New Roman"/>
          <w:sz w:val="24"/>
          <w:szCs w:val="24"/>
        </w:rPr>
        <w:t>Обеспечение практико-ориентированности обучения будет реализовано также за счет постепенного перевода части бакалаврских программ на прикладную плоскость, введения в обучение проектных методов, изменения подходов к оценке образовательных результатов, вовлечения работодателей в образовательный процесс, в том числе, за счет создания на предприятиях сети базовых кафедр и лабораторий.</w:t>
      </w:r>
    </w:p>
    <w:p w:rsidR="002B22C0" w:rsidRPr="006818E8" w:rsidRDefault="002B22C0">
      <w:pPr>
        <w:spacing w:line="3" w:lineRule="exact"/>
        <w:rPr>
          <w:rFonts w:eastAsia="Times New Roman"/>
          <w:sz w:val="24"/>
          <w:szCs w:val="24"/>
        </w:rPr>
      </w:pPr>
    </w:p>
    <w:p w:rsidR="002B22C0" w:rsidRPr="006818E8" w:rsidRDefault="003F7375">
      <w:pPr>
        <w:spacing w:line="242" w:lineRule="auto"/>
        <w:ind w:left="260" w:firstLine="710"/>
        <w:jc w:val="both"/>
        <w:rPr>
          <w:rFonts w:eastAsia="Times New Roman"/>
          <w:sz w:val="24"/>
          <w:szCs w:val="24"/>
        </w:rPr>
      </w:pPr>
      <w:r w:rsidRPr="006818E8">
        <w:rPr>
          <w:rFonts w:eastAsia="Times New Roman"/>
          <w:b/>
          <w:bCs/>
          <w:sz w:val="24"/>
          <w:szCs w:val="24"/>
        </w:rPr>
        <w:t xml:space="preserve">Повышение иноязычной компетентности профессорско-преподавательского состава </w:t>
      </w:r>
      <w:r w:rsidRPr="006818E8">
        <w:rPr>
          <w:rFonts w:eastAsia="Times New Roman"/>
          <w:sz w:val="24"/>
          <w:szCs w:val="24"/>
        </w:rPr>
        <w:t>и</w:t>
      </w:r>
      <w:r w:rsidRPr="006818E8">
        <w:rPr>
          <w:rFonts w:eastAsia="Times New Roman"/>
          <w:b/>
          <w:bCs/>
          <w:sz w:val="24"/>
          <w:szCs w:val="24"/>
        </w:rPr>
        <w:t xml:space="preserve"> обучающихся с целью развития партнерских отношений с ведущими отечественными и зарубежными вузами и предприятиями.</w:t>
      </w:r>
    </w:p>
    <w:p w:rsidR="002B22C0" w:rsidRPr="006818E8" w:rsidRDefault="003F7375" w:rsidP="00CD76BB">
      <w:pPr>
        <w:spacing w:line="239" w:lineRule="auto"/>
        <w:ind w:left="260" w:firstLine="710"/>
        <w:jc w:val="both"/>
        <w:rPr>
          <w:sz w:val="24"/>
          <w:szCs w:val="24"/>
        </w:rPr>
      </w:pPr>
      <w:r w:rsidRPr="006818E8">
        <w:rPr>
          <w:rFonts w:eastAsia="Times New Roman"/>
          <w:sz w:val="24"/>
          <w:szCs w:val="24"/>
        </w:rPr>
        <w:t xml:space="preserve">Успешная интеграция в международное профессиональное сообщество не в последнюю очередь обусловлена способностью </w:t>
      </w:r>
      <w:r w:rsidRPr="006818E8">
        <w:rPr>
          <w:rFonts w:eastAsia="Times New Roman"/>
          <w:sz w:val="24"/>
          <w:szCs w:val="24"/>
          <w:u w:val="single"/>
        </w:rPr>
        <w:t>профессорско-преподавательского</w:t>
      </w:r>
      <w:r w:rsidRPr="006818E8">
        <w:rPr>
          <w:rFonts w:eastAsia="Times New Roman"/>
          <w:sz w:val="24"/>
          <w:szCs w:val="24"/>
        </w:rPr>
        <w:t xml:space="preserve"> </w:t>
      </w:r>
      <w:r w:rsidRPr="006818E8">
        <w:rPr>
          <w:rFonts w:eastAsia="Times New Roman"/>
          <w:sz w:val="24"/>
          <w:szCs w:val="24"/>
          <w:u w:val="single"/>
        </w:rPr>
        <w:t>состава к иноязычному профессиональному и научному общению.</w:t>
      </w:r>
      <w:r w:rsidRPr="006818E8">
        <w:rPr>
          <w:rFonts w:eastAsia="Times New Roman"/>
          <w:sz w:val="24"/>
          <w:szCs w:val="24"/>
        </w:rPr>
        <w:t xml:space="preserve"> Современные требования к публикационной активности, цитируемости ППС предполагают высокий уровень профессиональных компетенций преподавателей, их активное участие в международных проектах, программах академической мобильности, готовность</w:t>
      </w:r>
      <w:r w:rsidR="00CD76BB">
        <w:rPr>
          <w:rFonts w:eastAsia="Times New Roman"/>
          <w:sz w:val="24"/>
          <w:szCs w:val="24"/>
        </w:rPr>
        <w:t xml:space="preserve"> </w:t>
      </w:r>
      <w:r w:rsidRPr="006818E8">
        <w:rPr>
          <w:rFonts w:eastAsia="Times New Roman"/>
          <w:sz w:val="24"/>
          <w:szCs w:val="24"/>
        </w:rPr>
        <w:t>руководить работой студентов в международном научном и производственном поле, осуществлять предметно-языковое интегрированное обучение. Реализация образовательного процесса по медицинским специальностям с использованием английского языка также детерминирует иноязычную профессионально ориентированную коммуникативную компетенцию преподавателя.</w:t>
      </w:r>
    </w:p>
    <w:p w:rsidR="002B22C0" w:rsidRPr="006818E8" w:rsidRDefault="002B22C0">
      <w:pPr>
        <w:spacing w:line="2" w:lineRule="exact"/>
        <w:rPr>
          <w:sz w:val="24"/>
          <w:szCs w:val="24"/>
        </w:rPr>
      </w:pPr>
    </w:p>
    <w:p w:rsidR="002B22C0" w:rsidRPr="006818E8" w:rsidRDefault="003F7375">
      <w:pPr>
        <w:ind w:left="260" w:firstLine="710"/>
        <w:jc w:val="both"/>
        <w:rPr>
          <w:sz w:val="24"/>
          <w:szCs w:val="24"/>
        </w:rPr>
      </w:pPr>
      <w:r w:rsidRPr="006818E8">
        <w:rPr>
          <w:rFonts w:eastAsia="Times New Roman"/>
          <w:sz w:val="24"/>
          <w:szCs w:val="24"/>
        </w:rPr>
        <w:t xml:space="preserve">Современные цели и задачи подготовки ответственных компетентных и высококвалифицированных специалистов, способных решать актуальные профессиональные задачи и квалифицированно осуществлять профессиональную деятельность с использованием иностранного языка, позволяют говорить о необходимости </w:t>
      </w:r>
      <w:r w:rsidRPr="006818E8">
        <w:rPr>
          <w:rFonts w:eastAsia="Times New Roman"/>
          <w:sz w:val="24"/>
          <w:szCs w:val="24"/>
          <w:u w:val="single"/>
        </w:rPr>
        <w:t>подготовки студентов со знанием иностранного языка</w:t>
      </w:r>
      <w:r w:rsidRPr="006818E8">
        <w:rPr>
          <w:rFonts w:eastAsia="Times New Roman"/>
          <w:sz w:val="24"/>
          <w:szCs w:val="24"/>
        </w:rPr>
        <w:t xml:space="preserve"> в практико-</w:t>
      </w:r>
      <w:r w:rsidRPr="006818E8">
        <w:rPr>
          <w:rFonts w:eastAsia="Times New Roman"/>
          <w:sz w:val="24"/>
          <w:szCs w:val="24"/>
        </w:rPr>
        <w:lastRenderedPageBreak/>
        <w:t>ориентированной сфере. Необходима система дополнительного обучения студентов иностранному языку, который выступает средством учебной, профессиональной и социальной адаптации обучающегося, обладая потенциалом развивающего воздействия. К моменту завершения основной образовательной программы специалист, бакалавр, магистр должны уметь извлекать, обрабатывать и пользоваться информацией из иностранных источников, иметь навыки общения с партнерами на иностранном языке, быть готовыми к прохождению стажировки в иностранных вузах и предприятиях.</w:t>
      </w:r>
    </w:p>
    <w:p w:rsidR="002B22C0" w:rsidRPr="006818E8" w:rsidRDefault="002B22C0">
      <w:pPr>
        <w:spacing w:line="241" w:lineRule="exact"/>
        <w:rPr>
          <w:sz w:val="24"/>
          <w:szCs w:val="24"/>
        </w:rPr>
      </w:pPr>
    </w:p>
    <w:p w:rsidR="002B22C0" w:rsidRPr="006818E8" w:rsidRDefault="003F7375">
      <w:pPr>
        <w:spacing w:line="249" w:lineRule="auto"/>
        <w:ind w:left="260" w:firstLine="710"/>
        <w:jc w:val="both"/>
        <w:rPr>
          <w:sz w:val="24"/>
          <w:szCs w:val="24"/>
        </w:rPr>
      </w:pPr>
      <w:r w:rsidRPr="006818E8">
        <w:rPr>
          <w:rFonts w:eastAsia="Times New Roman"/>
          <w:b/>
          <w:bCs/>
          <w:sz w:val="24"/>
          <w:szCs w:val="24"/>
        </w:rPr>
        <w:t>Внедрение в образовательный процесс технологий проектного обучения, обеспечивающих привлечение студентов к решению актуальных научно-исследовательских, производственно-технологических и проектно-конструкторских задач.</w:t>
      </w:r>
    </w:p>
    <w:p w:rsidR="002B22C0" w:rsidRPr="006818E8" w:rsidRDefault="002B22C0">
      <w:pPr>
        <w:spacing w:line="2" w:lineRule="exact"/>
        <w:rPr>
          <w:sz w:val="24"/>
          <w:szCs w:val="24"/>
        </w:rPr>
      </w:pPr>
    </w:p>
    <w:p w:rsidR="002B22C0" w:rsidRPr="006818E8" w:rsidRDefault="003F7375">
      <w:pPr>
        <w:spacing w:line="239" w:lineRule="auto"/>
        <w:ind w:left="260" w:firstLine="710"/>
        <w:jc w:val="both"/>
        <w:rPr>
          <w:sz w:val="24"/>
          <w:szCs w:val="24"/>
        </w:rPr>
      </w:pPr>
      <w:r w:rsidRPr="006818E8">
        <w:rPr>
          <w:rFonts w:eastAsia="Times New Roman"/>
          <w:sz w:val="24"/>
          <w:szCs w:val="24"/>
        </w:rPr>
        <w:t xml:space="preserve">Внедрение проектного обучения детерминирует привлечение наиболее одаренных студентов к решению актуальных научно-исследовательских, производственно-технологических и проектно-конструкторских задач в рамках освоения бакалаврских, магистерских и аспирантских программ. Планируется отбор обучающихся из числа наиболее подготовленных, одаренных, имеющих индивидуальные достижения студентов, для выполнения курсовых и выпускных квалификационных работ в составе </w:t>
      </w:r>
      <w:r w:rsidRPr="006818E8">
        <w:rPr>
          <w:rFonts w:eastAsia="Times New Roman"/>
          <w:sz w:val="24"/>
          <w:szCs w:val="24"/>
          <w:u w:val="single"/>
        </w:rPr>
        <w:t>межпрофессиональных проектных команд, реализующих комплексные исследовательские</w:t>
      </w:r>
    </w:p>
    <w:p w:rsidR="002B22C0" w:rsidRPr="006818E8" w:rsidRDefault="002B22C0">
      <w:pPr>
        <w:spacing w:line="1" w:lineRule="exact"/>
        <w:rPr>
          <w:sz w:val="24"/>
          <w:szCs w:val="24"/>
        </w:rPr>
      </w:pPr>
    </w:p>
    <w:p w:rsidR="002B22C0" w:rsidRPr="006818E8" w:rsidRDefault="003F7375" w:rsidP="005B1939">
      <w:pPr>
        <w:numPr>
          <w:ilvl w:val="0"/>
          <w:numId w:val="11"/>
        </w:numPr>
        <w:tabs>
          <w:tab w:val="left" w:pos="471"/>
        </w:tabs>
        <w:ind w:left="260" w:hanging="1"/>
        <w:jc w:val="both"/>
        <w:rPr>
          <w:rFonts w:eastAsia="Times New Roman"/>
          <w:sz w:val="24"/>
          <w:szCs w:val="24"/>
          <w:u w:val="single"/>
        </w:rPr>
      </w:pPr>
      <w:r w:rsidRPr="006818E8">
        <w:rPr>
          <w:rFonts w:eastAsia="Times New Roman"/>
          <w:sz w:val="24"/>
          <w:szCs w:val="24"/>
          <w:u w:val="single"/>
        </w:rPr>
        <w:t>(или)</w:t>
      </w:r>
      <w:r w:rsidRPr="006818E8">
        <w:rPr>
          <w:rFonts w:eastAsia="Times New Roman"/>
          <w:sz w:val="24"/>
          <w:szCs w:val="24"/>
        </w:rPr>
        <w:t xml:space="preserve"> </w:t>
      </w:r>
      <w:r w:rsidRPr="006818E8">
        <w:rPr>
          <w:rFonts w:eastAsia="Times New Roman"/>
          <w:sz w:val="24"/>
          <w:szCs w:val="24"/>
          <w:u w:val="single"/>
        </w:rPr>
        <w:t>научно-технические проекты по указанным направлениям</w:t>
      </w:r>
      <w:r w:rsidRPr="006818E8">
        <w:rPr>
          <w:rFonts w:eastAsia="Times New Roman"/>
          <w:sz w:val="24"/>
          <w:szCs w:val="24"/>
        </w:rPr>
        <w:t>. При этом результатом исследовательской деятельности группы могут выступать, максимально широко – как создание нового продукта в виде материала, технологии, услуги, проекта, так и разработка нового фундаментального или прикладного подхода к решению проблемы.</w:t>
      </w:r>
    </w:p>
    <w:p w:rsidR="002B22C0" w:rsidRPr="006818E8" w:rsidRDefault="003F7375">
      <w:pPr>
        <w:ind w:left="260" w:firstLine="710"/>
        <w:jc w:val="both"/>
        <w:rPr>
          <w:rFonts w:eastAsia="Times New Roman"/>
          <w:sz w:val="24"/>
          <w:szCs w:val="24"/>
          <w:u w:val="single"/>
        </w:rPr>
      </w:pPr>
      <w:r w:rsidRPr="006818E8">
        <w:rPr>
          <w:rFonts w:eastAsia="Times New Roman"/>
          <w:sz w:val="24"/>
          <w:szCs w:val="24"/>
          <w:u w:val="single"/>
        </w:rPr>
        <w:t>Создание проектных групп</w:t>
      </w:r>
      <w:r w:rsidRPr="006818E8">
        <w:rPr>
          <w:rFonts w:eastAsia="Times New Roman"/>
          <w:sz w:val="24"/>
          <w:szCs w:val="24"/>
        </w:rPr>
        <w:t xml:space="preserve"> позволит решить задачу обеспечения региона специалистами, обладающими устойчивыми навыками предпринимательства, на основе апробированных в процессе образовательной подготовки технологических решений, подготовку инновационно-ориентированных специалистов – организаторов бизнеса, обеспечивающих коммерциализацию, дизайнерское, инфокоммуникационное и социально-правовое сопровождение инновационной продукции, реализацию и управление инновационными проектами, управление предприятиями и т.д.</w:t>
      </w:r>
    </w:p>
    <w:p w:rsidR="002B22C0" w:rsidRPr="006818E8" w:rsidRDefault="002B22C0">
      <w:pPr>
        <w:spacing w:line="2" w:lineRule="exact"/>
        <w:rPr>
          <w:rFonts w:eastAsia="Times New Roman"/>
          <w:sz w:val="24"/>
          <w:szCs w:val="24"/>
          <w:u w:val="single"/>
        </w:rPr>
      </w:pPr>
    </w:p>
    <w:p w:rsidR="002B22C0" w:rsidRPr="006818E8" w:rsidRDefault="003F7375">
      <w:pPr>
        <w:spacing w:line="239" w:lineRule="auto"/>
        <w:ind w:left="260" w:firstLine="710"/>
        <w:jc w:val="both"/>
        <w:rPr>
          <w:rFonts w:eastAsia="Times New Roman"/>
          <w:sz w:val="24"/>
          <w:szCs w:val="24"/>
          <w:u w:val="single"/>
        </w:rPr>
      </w:pPr>
      <w:r w:rsidRPr="006818E8">
        <w:rPr>
          <w:rFonts w:eastAsia="Times New Roman"/>
          <w:sz w:val="24"/>
          <w:szCs w:val="24"/>
        </w:rPr>
        <w:t>Модель обучения, основанная на использовании в учебном процессе вариативного практико-ориентированного обучения, направленного на увеличение роли самостоятельной учебно-научной деятельности обучающихся, а также привлечении к реализации образовательных программ представителей работодателей, специалистов – практиков, предполагает снижение традиционной аудиторной нагрузки преподавательского корпуса в пользу академического консультирования, научно-исследовательской и проектной деятельности.</w:t>
      </w:r>
    </w:p>
    <w:p w:rsidR="002B22C0" w:rsidRPr="006818E8" w:rsidRDefault="002B22C0">
      <w:pPr>
        <w:spacing w:line="5" w:lineRule="exact"/>
        <w:rPr>
          <w:rFonts w:eastAsia="Times New Roman"/>
          <w:sz w:val="24"/>
          <w:szCs w:val="24"/>
          <w:u w:val="single"/>
        </w:rPr>
      </w:pPr>
    </w:p>
    <w:p w:rsidR="002B22C0" w:rsidRPr="006818E8" w:rsidRDefault="003F7375">
      <w:pPr>
        <w:ind w:left="260" w:firstLine="710"/>
        <w:jc w:val="both"/>
        <w:rPr>
          <w:rFonts w:eastAsia="Times New Roman"/>
          <w:sz w:val="24"/>
          <w:szCs w:val="24"/>
          <w:u w:val="single"/>
        </w:rPr>
      </w:pPr>
      <w:r w:rsidRPr="006818E8">
        <w:rPr>
          <w:rFonts w:eastAsia="Times New Roman"/>
          <w:sz w:val="24"/>
          <w:szCs w:val="24"/>
        </w:rPr>
        <w:t>Привлечение работодателей в качестве заказчиков, участников разработки и реализации образовательных программ, заказчиков на технологические разработки и продукты укрепит связи академии с бизнес-сообществом региона. Предполагается расширение практики привлечения к образовательному процессу представителей работодателей не только в рамках традиционных учебных занятий, но и для проведения</w:t>
      </w:r>
    </w:p>
    <w:p w:rsidR="002B22C0" w:rsidRPr="006818E8" w:rsidRDefault="002B22C0">
      <w:pPr>
        <w:spacing w:line="45" w:lineRule="exact"/>
        <w:rPr>
          <w:sz w:val="24"/>
          <w:szCs w:val="24"/>
        </w:rPr>
      </w:pPr>
    </w:p>
    <w:p w:rsidR="002B22C0" w:rsidRPr="006818E8" w:rsidRDefault="003F7375">
      <w:pPr>
        <w:spacing w:line="250" w:lineRule="auto"/>
        <w:ind w:left="260"/>
        <w:jc w:val="both"/>
        <w:rPr>
          <w:sz w:val="24"/>
          <w:szCs w:val="24"/>
        </w:rPr>
      </w:pPr>
      <w:r w:rsidRPr="006818E8">
        <w:rPr>
          <w:rFonts w:eastAsia="Times New Roman"/>
          <w:sz w:val="24"/>
          <w:szCs w:val="24"/>
        </w:rPr>
        <w:t xml:space="preserve">мастер-классов, </w:t>
      </w:r>
      <w:proofErr w:type="spellStart"/>
      <w:r w:rsidRPr="006818E8">
        <w:rPr>
          <w:rFonts w:eastAsia="Times New Roman"/>
          <w:sz w:val="24"/>
          <w:szCs w:val="24"/>
        </w:rPr>
        <w:t>профориентационных</w:t>
      </w:r>
      <w:proofErr w:type="spellEnd"/>
      <w:r w:rsidRPr="006818E8">
        <w:rPr>
          <w:rFonts w:eastAsia="Times New Roman"/>
          <w:sz w:val="24"/>
          <w:szCs w:val="24"/>
        </w:rPr>
        <w:t xml:space="preserve"> мероприятий, открытых лекций, организации практики, формирования банка проектных заданий, непосредственного руководства проектами и др.</w:t>
      </w:r>
    </w:p>
    <w:p w:rsidR="002B22C0" w:rsidRPr="006818E8" w:rsidRDefault="002B22C0">
      <w:pPr>
        <w:spacing w:line="2" w:lineRule="exact"/>
        <w:rPr>
          <w:sz w:val="24"/>
          <w:szCs w:val="24"/>
        </w:rPr>
      </w:pPr>
    </w:p>
    <w:p w:rsidR="002B22C0" w:rsidRPr="006818E8" w:rsidRDefault="003F7375">
      <w:pPr>
        <w:spacing w:line="241" w:lineRule="auto"/>
        <w:ind w:left="260" w:firstLine="710"/>
        <w:jc w:val="both"/>
        <w:rPr>
          <w:sz w:val="24"/>
          <w:szCs w:val="24"/>
        </w:rPr>
      </w:pPr>
      <w:r w:rsidRPr="006818E8">
        <w:rPr>
          <w:rFonts w:eastAsia="Times New Roman"/>
          <w:sz w:val="24"/>
          <w:szCs w:val="24"/>
        </w:rPr>
        <w:t>Такой подход позволит готовить специалистов и команды профессионалов, обладающих уникальным портфолио профессиональных и над</w:t>
      </w:r>
      <w:r w:rsidR="002E5BEA">
        <w:rPr>
          <w:rFonts w:eastAsia="Times New Roman"/>
          <w:sz w:val="24"/>
          <w:szCs w:val="24"/>
        </w:rPr>
        <w:t>-</w:t>
      </w:r>
      <w:r w:rsidRPr="006818E8">
        <w:rPr>
          <w:rFonts w:eastAsia="Times New Roman"/>
          <w:sz w:val="24"/>
          <w:szCs w:val="24"/>
        </w:rPr>
        <w:t>профессиональных компетенций, способных к построению успешных профессиональных практик.</w:t>
      </w:r>
    </w:p>
    <w:p w:rsidR="002B22C0" w:rsidRPr="006818E8" w:rsidRDefault="002B22C0">
      <w:pPr>
        <w:spacing w:line="200" w:lineRule="exact"/>
        <w:rPr>
          <w:sz w:val="24"/>
          <w:szCs w:val="24"/>
        </w:rPr>
      </w:pPr>
    </w:p>
    <w:p w:rsidR="002B22C0" w:rsidRPr="006818E8" w:rsidRDefault="003F7375" w:rsidP="002E5BEA">
      <w:pPr>
        <w:keepNext/>
        <w:spacing w:line="252" w:lineRule="auto"/>
        <w:ind w:left="261" w:firstLine="720"/>
        <w:jc w:val="both"/>
        <w:rPr>
          <w:sz w:val="24"/>
          <w:szCs w:val="24"/>
        </w:rPr>
      </w:pPr>
      <w:r w:rsidRPr="006818E8">
        <w:rPr>
          <w:rFonts w:eastAsia="Times New Roman"/>
          <w:b/>
          <w:bCs/>
          <w:sz w:val="24"/>
          <w:szCs w:val="24"/>
        </w:rPr>
        <w:t>2.3. Совершенствов</w:t>
      </w:r>
      <w:r w:rsidR="00EB2101" w:rsidRPr="006818E8">
        <w:rPr>
          <w:rFonts w:eastAsia="Times New Roman"/>
          <w:b/>
          <w:bCs/>
          <w:sz w:val="24"/>
          <w:szCs w:val="24"/>
        </w:rPr>
        <w:t>ание научной работы аспирантов,</w:t>
      </w:r>
      <w:r w:rsidRPr="006818E8">
        <w:rPr>
          <w:rFonts w:eastAsia="Times New Roman"/>
          <w:b/>
          <w:bCs/>
          <w:sz w:val="24"/>
          <w:szCs w:val="24"/>
        </w:rPr>
        <w:t xml:space="preserve"> качества научно-</w:t>
      </w:r>
      <w:r w:rsidR="00EB2101" w:rsidRPr="006818E8">
        <w:rPr>
          <w:rFonts w:eastAsia="Times New Roman"/>
          <w:b/>
          <w:bCs/>
          <w:sz w:val="24"/>
          <w:szCs w:val="24"/>
        </w:rPr>
        <w:t xml:space="preserve">исследовательской деятельности </w:t>
      </w:r>
      <w:r w:rsidR="00787CD2" w:rsidRPr="006818E8">
        <w:rPr>
          <w:rFonts w:eastAsia="Times New Roman"/>
          <w:b/>
          <w:bCs/>
          <w:sz w:val="24"/>
          <w:szCs w:val="24"/>
        </w:rPr>
        <w:t xml:space="preserve">ППС </w:t>
      </w:r>
      <w:r w:rsidRPr="006818E8">
        <w:rPr>
          <w:rFonts w:eastAsia="Times New Roman"/>
          <w:b/>
          <w:bCs/>
          <w:sz w:val="24"/>
          <w:szCs w:val="24"/>
        </w:rPr>
        <w:t>и</w:t>
      </w:r>
      <w:r w:rsidR="00CF7CDD" w:rsidRPr="006818E8">
        <w:rPr>
          <w:rFonts w:eastAsia="Times New Roman"/>
          <w:b/>
          <w:bCs/>
          <w:sz w:val="24"/>
          <w:szCs w:val="24"/>
        </w:rPr>
        <w:t xml:space="preserve"> </w:t>
      </w:r>
      <w:r w:rsidR="002E5BEA" w:rsidRPr="006818E8">
        <w:rPr>
          <w:rFonts w:eastAsia="Times New Roman"/>
          <w:b/>
          <w:bCs/>
          <w:sz w:val="24"/>
          <w:szCs w:val="24"/>
        </w:rPr>
        <w:t>развитие международной</w:t>
      </w:r>
      <w:r w:rsidR="00CF7CDD" w:rsidRPr="006818E8">
        <w:rPr>
          <w:rFonts w:eastAsia="Times New Roman"/>
          <w:b/>
          <w:bCs/>
          <w:sz w:val="24"/>
          <w:szCs w:val="24"/>
        </w:rPr>
        <w:t xml:space="preserve"> </w:t>
      </w:r>
      <w:r w:rsidR="002E5BEA" w:rsidRPr="006818E8">
        <w:rPr>
          <w:rFonts w:eastAsia="Times New Roman"/>
          <w:b/>
          <w:bCs/>
          <w:sz w:val="24"/>
          <w:szCs w:val="24"/>
        </w:rPr>
        <w:t>деятельности академии</w:t>
      </w:r>
    </w:p>
    <w:p w:rsidR="002B22C0" w:rsidRPr="006818E8" w:rsidRDefault="002B22C0">
      <w:pPr>
        <w:spacing w:line="3" w:lineRule="exact"/>
        <w:rPr>
          <w:sz w:val="24"/>
          <w:szCs w:val="24"/>
        </w:rPr>
      </w:pPr>
    </w:p>
    <w:p w:rsidR="002B22C0" w:rsidRPr="006818E8" w:rsidRDefault="003F7375">
      <w:pPr>
        <w:spacing w:line="238" w:lineRule="auto"/>
        <w:ind w:left="260" w:firstLine="710"/>
        <w:jc w:val="both"/>
        <w:rPr>
          <w:sz w:val="24"/>
          <w:szCs w:val="24"/>
        </w:rPr>
      </w:pPr>
      <w:r w:rsidRPr="006818E8">
        <w:rPr>
          <w:rFonts w:eastAsia="Times New Roman"/>
          <w:sz w:val="24"/>
          <w:szCs w:val="24"/>
        </w:rPr>
        <w:t xml:space="preserve">Для успешного выполнения миссии и укрепления статуса вуза, необходимо опережающее развитие научных исследований, развитие инновационной экосистемы, </w:t>
      </w:r>
      <w:r w:rsidRPr="006818E8">
        <w:rPr>
          <w:rFonts w:eastAsia="Times New Roman"/>
          <w:sz w:val="24"/>
          <w:szCs w:val="24"/>
        </w:rPr>
        <w:lastRenderedPageBreak/>
        <w:t>способствующей разработке и внедрению инноваций для решения актуальных задач экономики Карачаево-Черкесской Республики.</w:t>
      </w:r>
    </w:p>
    <w:p w:rsidR="002B22C0" w:rsidRPr="006818E8" w:rsidRDefault="002B22C0">
      <w:pPr>
        <w:spacing w:line="4" w:lineRule="exact"/>
        <w:rPr>
          <w:sz w:val="24"/>
          <w:szCs w:val="24"/>
        </w:rPr>
      </w:pPr>
    </w:p>
    <w:p w:rsidR="002B22C0" w:rsidRPr="006818E8" w:rsidRDefault="003F7375" w:rsidP="005B1939">
      <w:pPr>
        <w:numPr>
          <w:ilvl w:val="0"/>
          <w:numId w:val="12"/>
        </w:numPr>
        <w:tabs>
          <w:tab w:val="left" w:pos="1283"/>
        </w:tabs>
        <w:ind w:left="260" w:firstLine="710"/>
        <w:rPr>
          <w:rFonts w:eastAsia="Times New Roman"/>
          <w:sz w:val="24"/>
          <w:szCs w:val="24"/>
        </w:rPr>
      </w:pPr>
      <w:r w:rsidRPr="006818E8">
        <w:rPr>
          <w:rFonts w:eastAsia="Times New Roman"/>
          <w:sz w:val="24"/>
          <w:szCs w:val="24"/>
        </w:rPr>
        <w:t>рамках совершенствования научно-исследовательской деятельности в плане стратегического развития СевКавГГТА предполагается решение следующих задач:</w:t>
      </w:r>
    </w:p>
    <w:p w:rsidR="002B22C0" w:rsidRPr="006818E8" w:rsidRDefault="002B22C0">
      <w:pPr>
        <w:spacing w:line="240" w:lineRule="exact"/>
        <w:rPr>
          <w:sz w:val="24"/>
          <w:szCs w:val="24"/>
        </w:rPr>
      </w:pPr>
    </w:p>
    <w:p w:rsidR="002B22C0" w:rsidRPr="006818E8" w:rsidRDefault="003F7375">
      <w:pPr>
        <w:spacing w:line="256" w:lineRule="auto"/>
        <w:ind w:left="260" w:firstLine="710"/>
        <w:jc w:val="both"/>
        <w:rPr>
          <w:sz w:val="24"/>
          <w:szCs w:val="24"/>
        </w:rPr>
      </w:pPr>
      <w:r w:rsidRPr="006818E8">
        <w:rPr>
          <w:rFonts w:eastAsia="Times New Roman"/>
          <w:b/>
          <w:bCs/>
          <w:sz w:val="24"/>
          <w:szCs w:val="24"/>
        </w:rPr>
        <w:t>Обеспечение подготовки специалистов, научных и научно-педагогических кадров на уровне современных квалификационных требований</w:t>
      </w:r>
    </w:p>
    <w:p w:rsidR="002B22C0" w:rsidRPr="006818E8" w:rsidRDefault="002B22C0">
      <w:pPr>
        <w:spacing w:line="1" w:lineRule="exact"/>
        <w:rPr>
          <w:sz w:val="24"/>
          <w:szCs w:val="24"/>
        </w:rPr>
      </w:pPr>
    </w:p>
    <w:p w:rsidR="002B22C0" w:rsidRPr="006818E8" w:rsidRDefault="003F7375">
      <w:pPr>
        <w:spacing w:line="239" w:lineRule="auto"/>
        <w:ind w:left="260" w:firstLine="706"/>
        <w:jc w:val="both"/>
        <w:rPr>
          <w:sz w:val="24"/>
          <w:szCs w:val="24"/>
        </w:rPr>
      </w:pPr>
      <w:r w:rsidRPr="006818E8">
        <w:rPr>
          <w:rFonts w:eastAsia="Times New Roman"/>
          <w:sz w:val="24"/>
          <w:szCs w:val="24"/>
        </w:rPr>
        <w:t>Научно-исследовательская деятельность аспирантов является одним из важнейших средств повышения качества подготовки научно-педагогических кадров высшей квалификации, способных творчески применять в практической деятельности достижения научно-технического прогресса, адаптироваться к современным условиям развития общества. Развитие НИР аспирантов должно соответствовать тенденциям развития страны, инновационным идеям, новым технологическим возможностям, новому содержанию высшего образования, ориентированному на непрерывность и много уровневость. Повышение качества НИР аспирантов будет осуществляться путем: привлечения аспирантов к участию в научных исследованиях, практических разработках; совершенствования и поиска новых форм интеграции системы высшего образования с наукой в рамках единой системы учебно-воспитательного процесса; повышение доли мотивированных аспирантов, нацеленных на окончание аспирантуры, защиту кандидатской диссертации и закрепление в вузе в качестве научных сотрудников и научно-педагогических работников; повышение языковой подготовки аспирантов; стажировка в зарубежных вузах по теме диссертационного исследования, по специальности и т.д.</w:t>
      </w:r>
    </w:p>
    <w:p w:rsidR="002B22C0" w:rsidRPr="006818E8" w:rsidRDefault="002B22C0">
      <w:pPr>
        <w:spacing w:line="254" w:lineRule="exact"/>
        <w:rPr>
          <w:sz w:val="24"/>
          <w:szCs w:val="24"/>
        </w:rPr>
      </w:pPr>
    </w:p>
    <w:p w:rsidR="002B22C0" w:rsidRPr="006818E8" w:rsidRDefault="003F7375">
      <w:pPr>
        <w:spacing w:line="243" w:lineRule="auto"/>
        <w:ind w:left="260" w:firstLine="706"/>
        <w:jc w:val="both"/>
        <w:rPr>
          <w:sz w:val="24"/>
          <w:szCs w:val="24"/>
        </w:rPr>
      </w:pPr>
      <w:r w:rsidRPr="006818E8">
        <w:rPr>
          <w:rFonts w:eastAsia="Times New Roman"/>
          <w:b/>
          <w:bCs/>
          <w:sz w:val="24"/>
          <w:szCs w:val="24"/>
        </w:rPr>
        <w:t xml:space="preserve">Совершенствование системы организации и сопровождения научно-исследовательской и инновационной деятельности </w:t>
      </w:r>
      <w:r w:rsidRPr="006818E8">
        <w:rPr>
          <w:rFonts w:eastAsia="Times New Roman"/>
          <w:sz w:val="24"/>
          <w:szCs w:val="24"/>
        </w:rPr>
        <w:t>будет осуществляться посредством</w:t>
      </w:r>
      <w:r w:rsidRPr="006818E8">
        <w:rPr>
          <w:rFonts w:eastAsia="Times New Roman"/>
          <w:b/>
          <w:bCs/>
          <w:sz w:val="24"/>
          <w:szCs w:val="24"/>
        </w:rPr>
        <w:t xml:space="preserve"> </w:t>
      </w:r>
      <w:r w:rsidRPr="006818E8">
        <w:rPr>
          <w:rFonts w:eastAsia="Times New Roman"/>
          <w:sz w:val="24"/>
          <w:szCs w:val="24"/>
        </w:rPr>
        <w:t>выявления и поддержки перспективных научных школ, создания единой информационной системы управления научно-инновационной деятельностью СевКавГГТА; созданием системы стимулирования публикационной активности НПР в высокорейтинговых российских и зарубежных журналах. Будет организована работа по повышению языковой квалификации и публикационной грамотности НПР, что существенно повысит количество успешно принятых к публикации научных статей. Особое внимание будет уделяться организации публикаций в изданиях, включенных в перечень Web of Science и Scopus, число публикаций в которых будет доведено до 20 публикаций в год, а также активизации патентной деятельности (до 10 патентов в год).</w:t>
      </w:r>
    </w:p>
    <w:p w:rsidR="002B22C0" w:rsidRPr="006818E8" w:rsidRDefault="002B22C0">
      <w:pPr>
        <w:spacing w:line="238" w:lineRule="exact"/>
        <w:rPr>
          <w:sz w:val="24"/>
          <w:szCs w:val="24"/>
        </w:rPr>
      </w:pPr>
    </w:p>
    <w:p w:rsidR="002B22C0" w:rsidRPr="006818E8" w:rsidRDefault="003F7375">
      <w:pPr>
        <w:spacing w:line="275" w:lineRule="auto"/>
        <w:ind w:left="260" w:firstLine="706"/>
        <w:jc w:val="both"/>
        <w:rPr>
          <w:sz w:val="24"/>
          <w:szCs w:val="24"/>
        </w:rPr>
      </w:pPr>
      <w:r w:rsidRPr="006818E8">
        <w:rPr>
          <w:rFonts w:eastAsia="Times New Roman"/>
          <w:b/>
          <w:bCs/>
          <w:sz w:val="24"/>
          <w:szCs w:val="24"/>
        </w:rPr>
        <w:t>Создание новых и развитие имеющихся учебных научно-производственных центров и ведущ</w:t>
      </w:r>
      <w:r w:rsidR="00787CD2" w:rsidRPr="006818E8">
        <w:rPr>
          <w:rFonts w:eastAsia="Times New Roman"/>
          <w:b/>
          <w:bCs/>
          <w:sz w:val="24"/>
          <w:szCs w:val="24"/>
        </w:rPr>
        <w:t>их научных направлений СевКавГ</w:t>
      </w:r>
      <w:r w:rsidRPr="006818E8">
        <w:rPr>
          <w:rFonts w:eastAsia="Times New Roman"/>
          <w:b/>
          <w:bCs/>
          <w:sz w:val="24"/>
          <w:szCs w:val="24"/>
        </w:rPr>
        <w:t>А</w:t>
      </w:r>
    </w:p>
    <w:p w:rsidR="002B22C0" w:rsidRPr="006818E8" w:rsidRDefault="002B22C0">
      <w:pPr>
        <w:spacing w:line="1" w:lineRule="exact"/>
        <w:rPr>
          <w:sz w:val="24"/>
          <w:szCs w:val="24"/>
        </w:rPr>
      </w:pPr>
    </w:p>
    <w:p w:rsidR="002B22C0" w:rsidRPr="006818E8" w:rsidRDefault="003F7375">
      <w:pPr>
        <w:spacing w:line="241" w:lineRule="auto"/>
        <w:ind w:left="260" w:firstLine="706"/>
        <w:jc w:val="both"/>
        <w:rPr>
          <w:sz w:val="24"/>
          <w:szCs w:val="24"/>
        </w:rPr>
      </w:pPr>
      <w:r w:rsidRPr="006818E8">
        <w:rPr>
          <w:rFonts w:eastAsia="Times New Roman"/>
          <w:sz w:val="24"/>
          <w:szCs w:val="24"/>
        </w:rPr>
        <w:t>Реализация поставленной задачи будет осуществляться путем оптимизации иссле</w:t>
      </w:r>
      <w:r w:rsidR="00787CD2" w:rsidRPr="006818E8">
        <w:rPr>
          <w:rFonts w:eastAsia="Times New Roman"/>
          <w:sz w:val="24"/>
          <w:szCs w:val="24"/>
        </w:rPr>
        <w:t>довательской структуры СевКавГ</w:t>
      </w:r>
      <w:r w:rsidRPr="006818E8">
        <w:rPr>
          <w:rFonts w:eastAsia="Times New Roman"/>
          <w:sz w:val="24"/>
          <w:szCs w:val="24"/>
        </w:rPr>
        <w:t>А, направленной на создание УНПЦ и развития отдельных научных направлений: создание учебного научно-исследовательского центра по коневодству и Конноспортивной школы «ИГИЛИК»; создание учебного научно-производственного центра биологических и технологических исследований Аграрного института; проведение научного исследования «Резонансные системы электроснабжения», что позволит привлечь инвесторов для постройки в КЧР первого в истории электроэнергетики предприятия по производству типовых РСЭ, рынок сбыта которых будет непрерывно расширяться; развитие и внедрение аграрных технологий интенсивного садоводства в Карачаево-Черкесской Республике, что позволит использовать имеющиеся у Академии земельные ресурсы как для выращивания экологически чистой и полезной продукции, так и для организации нового учебно-производственного полигона, подготовки высококвалифицированных специалистов для аграрного сектора, проведения НИР с разработкой и внедрением новейших технологий и их дальнейшей коммерциализацией; создание учебного научно-производственного центра аграрных технологий, одним из направлений которого станет внедрение научно-</w:t>
      </w:r>
      <w:r w:rsidRPr="006818E8">
        <w:rPr>
          <w:rFonts w:eastAsia="Times New Roman"/>
          <w:sz w:val="24"/>
          <w:szCs w:val="24"/>
        </w:rPr>
        <w:lastRenderedPageBreak/>
        <w:t>практических разработок по совершенствованию производства продукции растениеводства (кукурузы) для повышения урожайности и экономической эффективности; создание учебного научно-производственного центра «Центр 3D моделирования и печати» для осуществления научно-исследовательских работ и предоставления дополнительных (образовательных, проектных и т.д.) услуг в области 3D моделирования и печати в различных социальных сферах, в том числе применимых в медицине (ортопедии, травматологии и т.д.); создание «Центра биомедицинских технологий» приоритетными направлениями которого станут: разработка и персонализированное применение препаратов стволовых клеток для лечения онкологических заболеваний; исследования в области микробной экологии человека в норме и патологии; исследования в области препаратов-пробиотиков и функциональных продуктов питания; создание новых генно-терапевтических препаратов для лечения заболеваний сердечно-сосудистой системы и других патологий.</w:t>
      </w:r>
    </w:p>
    <w:p w:rsidR="002B22C0" w:rsidRPr="006818E8" w:rsidRDefault="002B22C0">
      <w:pPr>
        <w:spacing w:line="244" w:lineRule="exact"/>
        <w:rPr>
          <w:sz w:val="24"/>
          <w:szCs w:val="24"/>
        </w:rPr>
      </w:pPr>
    </w:p>
    <w:p w:rsidR="002B22C0" w:rsidRPr="006818E8" w:rsidRDefault="003F7375">
      <w:pPr>
        <w:spacing w:line="258" w:lineRule="auto"/>
        <w:ind w:left="260" w:firstLine="706"/>
        <w:jc w:val="both"/>
        <w:rPr>
          <w:sz w:val="24"/>
          <w:szCs w:val="24"/>
        </w:rPr>
      </w:pPr>
      <w:r w:rsidRPr="006818E8">
        <w:rPr>
          <w:rFonts w:eastAsia="Times New Roman"/>
          <w:b/>
          <w:bCs/>
          <w:sz w:val="24"/>
          <w:szCs w:val="24"/>
        </w:rPr>
        <w:t>Развитие материально-технической базы научно-исследовательской деятельности академии</w:t>
      </w:r>
    </w:p>
    <w:p w:rsidR="002B22C0" w:rsidRPr="006818E8" w:rsidRDefault="002B22C0">
      <w:pPr>
        <w:spacing w:line="2" w:lineRule="exact"/>
        <w:rPr>
          <w:sz w:val="24"/>
          <w:szCs w:val="24"/>
        </w:rPr>
      </w:pPr>
    </w:p>
    <w:p w:rsidR="002B22C0" w:rsidRPr="006818E8" w:rsidRDefault="003F7375">
      <w:pPr>
        <w:spacing w:line="237" w:lineRule="auto"/>
        <w:ind w:left="260" w:firstLine="706"/>
        <w:jc w:val="both"/>
        <w:rPr>
          <w:sz w:val="24"/>
          <w:szCs w:val="24"/>
        </w:rPr>
      </w:pPr>
      <w:r w:rsidRPr="006818E8">
        <w:rPr>
          <w:rFonts w:eastAsia="Times New Roman"/>
          <w:sz w:val="24"/>
          <w:szCs w:val="24"/>
        </w:rPr>
        <w:t>Для решения обозначенной задачи будет эффективно использоваться и обновлено лабораторное, измерительно-диагностическое и научно-исследовательское оборудование</w:t>
      </w:r>
    </w:p>
    <w:p w:rsidR="002B22C0" w:rsidRPr="006818E8" w:rsidRDefault="002B22C0">
      <w:pPr>
        <w:spacing w:line="2" w:lineRule="exact"/>
        <w:rPr>
          <w:sz w:val="24"/>
          <w:szCs w:val="24"/>
        </w:rPr>
      </w:pPr>
    </w:p>
    <w:p w:rsidR="002B22C0" w:rsidRPr="006818E8" w:rsidRDefault="003F7375" w:rsidP="005B1939">
      <w:pPr>
        <w:numPr>
          <w:ilvl w:val="0"/>
          <w:numId w:val="13"/>
        </w:numPr>
        <w:tabs>
          <w:tab w:val="left" w:pos="538"/>
        </w:tabs>
        <w:spacing w:line="239" w:lineRule="auto"/>
        <w:ind w:left="260" w:hanging="1"/>
        <w:jc w:val="both"/>
        <w:rPr>
          <w:rFonts w:eastAsia="Times New Roman"/>
          <w:sz w:val="24"/>
          <w:szCs w:val="24"/>
        </w:rPr>
      </w:pPr>
      <w:r w:rsidRPr="006818E8">
        <w:rPr>
          <w:rFonts w:eastAsia="Times New Roman"/>
          <w:sz w:val="24"/>
          <w:szCs w:val="24"/>
        </w:rPr>
        <w:t>соответствии с современными требованиями; оснащены научно-исследовательские лаборатории и научные подразделения академии новым, в том числе уникальным научным оборудованием, способствующим эффективности осуществления научной деятельности академии, а также ее развития. Будет активизирована работа по участию в научных грантах и хоздоговорных проектах.</w:t>
      </w:r>
    </w:p>
    <w:p w:rsidR="002B22C0" w:rsidRPr="006818E8" w:rsidRDefault="002B22C0">
      <w:pPr>
        <w:spacing w:line="244" w:lineRule="exact"/>
        <w:rPr>
          <w:sz w:val="24"/>
          <w:szCs w:val="24"/>
        </w:rPr>
      </w:pPr>
    </w:p>
    <w:p w:rsidR="002B22C0" w:rsidRPr="006818E8" w:rsidRDefault="003F7375">
      <w:pPr>
        <w:spacing w:line="251" w:lineRule="auto"/>
        <w:ind w:left="260" w:firstLine="706"/>
        <w:jc w:val="both"/>
        <w:rPr>
          <w:sz w:val="24"/>
          <w:szCs w:val="24"/>
        </w:rPr>
      </w:pPr>
      <w:r w:rsidRPr="006818E8">
        <w:rPr>
          <w:rFonts w:eastAsia="Times New Roman"/>
          <w:b/>
          <w:bCs/>
          <w:sz w:val="24"/>
          <w:szCs w:val="24"/>
        </w:rPr>
        <w:t>Развитие ключевых научных направлений академии, влияющих на социально-экономическое развитие региона с учетом реализации принципа преемственности и непрерывности воспроизводства научных кадров</w:t>
      </w:r>
    </w:p>
    <w:p w:rsidR="002B22C0" w:rsidRPr="006818E8" w:rsidRDefault="002B22C0">
      <w:pPr>
        <w:spacing w:line="3" w:lineRule="exact"/>
        <w:rPr>
          <w:sz w:val="24"/>
          <w:szCs w:val="24"/>
        </w:rPr>
      </w:pPr>
    </w:p>
    <w:p w:rsidR="002B22C0" w:rsidRPr="006818E8" w:rsidRDefault="003F7375" w:rsidP="00CD76BB">
      <w:pPr>
        <w:spacing w:line="239" w:lineRule="auto"/>
        <w:ind w:left="260" w:firstLine="706"/>
        <w:jc w:val="both"/>
        <w:rPr>
          <w:sz w:val="24"/>
          <w:szCs w:val="24"/>
        </w:rPr>
      </w:pPr>
      <w:r w:rsidRPr="006818E8">
        <w:rPr>
          <w:rFonts w:eastAsia="Times New Roman"/>
          <w:sz w:val="24"/>
          <w:szCs w:val="24"/>
        </w:rPr>
        <w:t>Для достижения результатов в данном направлении необходимо, во-первых, развитие научно-технического потенциала академии и региона, что создаст условия для дальнейшего развития сложившихся и формирующихся новых научных школ академии и эффективного использования их научно-технического потенциала: проведение совместных исследований с организациями и предприятиями региона в рамках грантов и программ с публикацией результатов в высокорейтинговых журналах, выполнение комплексных исследований и разработок. Будет проведен комплекс мероприятий по обеспечению академической мобильности НПР, увеличению количества международных научных конференций, проводимых на базе академии, увеличению числа зарубежных</w:t>
      </w:r>
      <w:r w:rsidR="00CD76BB">
        <w:rPr>
          <w:rFonts w:eastAsia="Times New Roman"/>
          <w:sz w:val="24"/>
          <w:szCs w:val="24"/>
        </w:rPr>
        <w:t xml:space="preserve"> </w:t>
      </w:r>
      <w:r w:rsidRPr="006818E8">
        <w:rPr>
          <w:rFonts w:eastAsia="Times New Roman"/>
          <w:sz w:val="24"/>
          <w:szCs w:val="24"/>
        </w:rPr>
        <w:t>участников этих конференций. Во-вторых, развитие научно-технического творчества молодежи (НТТМ) должно стать неотъемлемой составной частью подготовки высококвалифицированных специалистов, способных индивидуально и коллективно решать научные, технические и социальные задачи, применять в практической деятельности достижения научно-технического прогресса. Одной из площадок организации совместных исследований молодежи будет выступить «Научное общество молод</w:t>
      </w:r>
      <w:r w:rsidR="00787CD2" w:rsidRPr="006818E8">
        <w:rPr>
          <w:rFonts w:eastAsia="Times New Roman"/>
          <w:sz w:val="24"/>
          <w:szCs w:val="24"/>
        </w:rPr>
        <w:t>ых ученых и студентов СевКавГ</w:t>
      </w:r>
      <w:r w:rsidRPr="006818E8">
        <w:rPr>
          <w:rFonts w:eastAsia="Times New Roman"/>
          <w:sz w:val="24"/>
          <w:szCs w:val="24"/>
        </w:rPr>
        <w:t xml:space="preserve">А». Для успешного развития НТТМ в рамках деятельности НОМУС будут реализованы следующие формы работы: привлечение студентов к выполнению НИР по заказу промышленных предприятий; развитие у молодежи навыков по охране результатов интеллектуальной деятельности и коммерциализации научных результатов, выполнению грантов и проектов федеральных и региональных целевых программ; повышение публикационной активности молодежи в высокорейтинговых журналах; создание условий для выполнения междисциплинарных фундаментальных и прикладных исследований, технологических разработок по приоритетным направлениям развития Карачаево-Черкесской Республики, РФ и мирового сообщества; содействие развитию форм и методов наиболее эффективного профессионального отбора талантливой молодежи, выявление наиболее одаренных и подготовленных студентов, имеющих выраженную мотивацию к НИР, формирование будущего контингента магистрантов, аспирантов и включение одаренных студентов в </w:t>
      </w:r>
      <w:r w:rsidRPr="006818E8">
        <w:rPr>
          <w:rFonts w:eastAsia="Times New Roman"/>
          <w:sz w:val="24"/>
          <w:szCs w:val="24"/>
        </w:rPr>
        <w:lastRenderedPageBreak/>
        <w:t>программу формирования кадрового потенциала вуза и региона; расширение научного и творческого сотрудничества со студентами других вузов и вузов зарубежных стран.</w:t>
      </w:r>
    </w:p>
    <w:p w:rsidR="002B22C0" w:rsidRPr="006818E8" w:rsidRDefault="002B22C0">
      <w:pPr>
        <w:spacing w:line="253" w:lineRule="exact"/>
        <w:rPr>
          <w:sz w:val="24"/>
          <w:szCs w:val="24"/>
        </w:rPr>
      </w:pPr>
    </w:p>
    <w:p w:rsidR="002B22C0" w:rsidRPr="006818E8" w:rsidRDefault="002B22C0">
      <w:pPr>
        <w:spacing w:line="241" w:lineRule="exact"/>
        <w:rPr>
          <w:sz w:val="24"/>
          <w:szCs w:val="24"/>
        </w:rPr>
      </w:pPr>
    </w:p>
    <w:p w:rsidR="002B22C0" w:rsidRPr="006818E8" w:rsidRDefault="003F7375">
      <w:pPr>
        <w:ind w:left="960"/>
        <w:rPr>
          <w:sz w:val="24"/>
          <w:szCs w:val="24"/>
        </w:rPr>
      </w:pPr>
      <w:r w:rsidRPr="006818E8">
        <w:rPr>
          <w:rFonts w:eastAsia="Times New Roman"/>
          <w:b/>
          <w:bCs/>
          <w:sz w:val="24"/>
          <w:szCs w:val="24"/>
        </w:rPr>
        <w:t>Международная деятельность</w:t>
      </w:r>
    </w:p>
    <w:p w:rsidR="002B22C0" w:rsidRPr="006818E8" w:rsidRDefault="002B22C0">
      <w:pPr>
        <w:spacing w:line="41" w:lineRule="exact"/>
        <w:rPr>
          <w:sz w:val="24"/>
          <w:szCs w:val="24"/>
        </w:rPr>
      </w:pPr>
    </w:p>
    <w:p w:rsidR="002B22C0" w:rsidRPr="006818E8" w:rsidRDefault="003F7375">
      <w:pPr>
        <w:spacing w:line="238" w:lineRule="auto"/>
        <w:ind w:left="260" w:firstLine="710"/>
        <w:jc w:val="both"/>
        <w:rPr>
          <w:sz w:val="24"/>
          <w:szCs w:val="24"/>
        </w:rPr>
      </w:pPr>
      <w:r w:rsidRPr="006818E8">
        <w:rPr>
          <w:rFonts w:eastAsia="Times New Roman"/>
          <w:sz w:val="24"/>
          <w:szCs w:val="24"/>
        </w:rPr>
        <w:t>Международное сотрудничество принадлежит к чи</w:t>
      </w:r>
      <w:r w:rsidR="00787CD2" w:rsidRPr="006818E8">
        <w:rPr>
          <w:rFonts w:eastAsia="Times New Roman"/>
          <w:sz w:val="24"/>
          <w:szCs w:val="24"/>
        </w:rPr>
        <w:t>слу приоритетных задач СевКавГ</w:t>
      </w:r>
      <w:r w:rsidRPr="006818E8">
        <w:rPr>
          <w:rFonts w:eastAsia="Times New Roman"/>
          <w:sz w:val="24"/>
          <w:szCs w:val="24"/>
        </w:rPr>
        <w:t>А и является стратегически важным вектором развития Академии. Эта тенденция достигается академией за счет реализации ключевых направлений, среди которых:</w:t>
      </w:r>
    </w:p>
    <w:p w:rsidR="002B22C0" w:rsidRPr="006818E8" w:rsidRDefault="002B22C0">
      <w:pPr>
        <w:spacing w:line="4" w:lineRule="exact"/>
        <w:rPr>
          <w:sz w:val="24"/>
          <w:szCs w:val="24"/>
        </w:rPr>
      </w:pPr>
    </w:p>
    <w:p w:rsidR="002B22C0" w:rsidRPr="006818E8" w:rsidRDefault="003F7375" w:rsidP="005B1939">
      <w:pPr>
        <w:numPr>
          <w:ilvl w:val="0"/>
          <w:numId w:val="19"/>
        </w:numPr>
        <w:tabs>
          <w:tab w:val="left" w:pos="1180"/>
        </w:tabs>
        <w:ind w:left="1180" w:hanging="210"/>
        <w:rPr>
          <w:rFonts w:eastAsia="Times New Roman"/>
          <w:sz w:val="24"/>
          <w:szCs w:val="24"/>
        </w:rPr>
      </w:pPr>
      <w:r w:rsidRPr="006818E8">
        <w:rPr>
          <w:rFonts w:eastAsia="Times New Roman"/>
          <w:sz w:val="24"/>
          <w:szCs w:val="24"/>
        </w:rPr>
        <w:t>продуктивное установление партнерских отношений с вузами других стран;</w:t>
      </w:r>
    </w:p>
    <w:p w:rsidR="002B22C0" w:rsidRPr="006818E8" w:rsidRDefault="002B22C0">
      <w:pPr>
        <w:spacing w:line="2" w:lineRule="exact"/>
        <w:rPr>
          <w:rFonts w:eastAsia="Times New Roman"/>
          <w:sz w:val="24"/>
          <w:szCs w:val="24"/>
        </w:rPr>
      </w:pPr>
    </w:p>
    <w:p w:rsidR="002B22C0" w:rsidRPr="006818E8" w:rsidRDefault="003F7375" w:rsidP="005B1939">
      <w:pPr>
        <w:numPr>
          <w:ilvl w:val="0"/>
          <w:numId w:val="19"/>
        </w:numPr>
        <w:tabs>
          <w:tab w:val="left" w:pos="1120"/>
        </w:tabs>
        <w:spacing w:line="237" w:lineRule="auto"/>
        <w:ind w:left="1120" w:hanging="150"/>
        <w:rPr>
          <w:rFonts w:eastAsia="Times New Roman"/>
          <w:sz w:val="24"/>
          <w:szCs w:val="24"/>
        </w:rPr>
      </w:pPr>
      <w:r w:rsidRPr="006818E8">
        <w:rPr>
          <w:rFonts w:eastAsia="Times New Roman"/>
          <w:sz w:val="24"/>
          <w:szCs w:val="24"/>
        </w:rPr>
        <w:t>интенсивное развитие программ академической мобильности;</w:t>
      </w:r>
    </w:p>
    <w:p w:rsidR="002B22C0" w:rsidRPr="006818E8" w:rsidRDefault="002B22C0">
      <w:pPr>
        <w:spacing w:line="1" w:lineRule="exact"/>
        <w:rPr>
          <w:rFonts w:eastAsia="Times New Roman"/>
          <w:sz w:val="24"/>
          <w:szCs w:val="24"/>
        </w:rPr>
      </w:pPr>
    </w:p>
    <w:p w:rsidR="002B22C0" w:rsidRPr="006818E8" w:rsidRDefault="003F7375" w:rsidP="005B1939">
      <w:pPr>
        <w:numPr>
          <w:ilvl w:val="0"/>
          <w:numId w:val="19"/>
        </w:numPr>
        <w:tabs>
          <w:tab w:val="left" w:pos="1120"/>
        </w:tabs>
        <w:spacing w:line="237" w:lineRule="auto"/>
        <w:ind w:left="1120" w:hanging="150"/>
        <w:rPr>
          <w:rFonts w:eastAsia="Times New Roman"/>
          <w:sz w:val="24"/>
          <w:szCs w:val="24"/>
        </w:rPr>
      </w:pPr>
      <w:r w:rsidRPr="006818E8">
        <w:rPr>
          <w:rFonts w:eastAsia="Times New Roman"/>
          <w:sz w:val="24"/>
          <w:szCs w:val="24"/>
        </w:rPr>
        <w:t>активное осуществление международного научного сотрудничества.</w:t>
      </w:r>
    </w:p>
    <w:p w:rsidR="002B22C0" w:rsidRPr="006818E8" w:rsidRDefault="002B22C0">
      <w:pPr>
        <w:spacing w:line="1" w:lineRule="exact"/>
        <w:rPr>
          <w:sz w:val="24"/>
          <w:szCs w:val="24"/>
        </w:rPr>
      </w:pPr>
    </w:p>
    <w:p w:rsidR="002B22C0" w:rsidRPr="006818E8" w:rsidRDefault="00787CD2">
      <w:pPr>
        <w:ind w:left="260" w:firstLine="710"/>
        <w:jc w:val="both"/>
        <w:rPr>
          <w:sz w:val="24"/>
          <w:szCs w:val="24"/>
        </w:rPr>
      </w:pPr>
      <w:r w:rsidRPr="006818E8">
        <w:rPr>
          <w:rFonts w:eastAsia="Times New Roman"/>
          <w:sz w:val="24"/>
          <w:szCs w:val="24"/>
        </w:rPr>
        <w:t>Миссией СевКавГ</w:t>
      </w:r>
      <w:r w:rsidR="003F7375" w:rsidRPr="006818E8">
        <w:rPr>
          <w:rFonts w:eastAsia="Times New Roman"/>
          <w:sz w:val="24"/>
          <w:szCs w:val="24"/>
        </w:rPr>
        <w:t>А в сфере международной образовательной деятельности является повышение и укрепление репутации Академии на международной арене. Основной целью является реализация основных стратегических задач академии, направленных на достижение международного уровня конкурентоспособности результатов учебной и научно-исследовательской деятельности, увеличение количества и повышении эффективности заключаемых международных договоров и соглашений, привлечение средств от международной деятельности в бюджет вуза.</w:t>
      </w:r>
    </w:p>
    <w:p w:rsidR="002B22C0" w:rsidRPr="006818E8" w:rsidRDefault="002B22C0">
      <w:pPr>
        <w:spacing w:line="3" w:lineRule="exact"/>
        <w:rPr>
          <w:sz w:val="24"/>
          <w:szCs w:val="24"/>
        </w:rPr>
      </w:pPr>
    </w:p>
    <w:p w:rsidR="002B22C0" w:rsidRPr="006818E8" w:rsidRDefault="003F7375">
      <w:pPr>
        <w:ind w:left="260" w:firstLine="710"/>
        <w:jc w:val="both"/>
        <w:rPr>
          <w:sz w:val="24"/>
          <w:szCs w:val="24"/>
        </w:rPr>
      </w:pPr>
      <w:r w:rsidRPr="006818E8">
        <w:rPr>
          <w:rFonts w:eastAsia="Times New Roman"/>
          <w:sz w:val="24"/>
          <w:szCs w:val="24"/>
        </w:rPr>
        <w:t>Для достижения поставленных целей году будет разработана «Концепция развития межд</w:t>
      </w:r>
      <w:r w:rsidR="00787CD2" w:rsidRPr="006818E8">
        <w:rPr>
          <w:rFonts w:eastAsia="Times New Roman"/>
          <w:sz w:val="24"/>
          <w:szCs w:val="24"/>
        </w:rPr>
        <w:t>ународной деятельности СевКавГ</w:t>
      </w:r>
      <w:r w:rsidRPr="006818E8">
        <w:rPr>
          <w:rFonts w:eastAsia="Times New Roman"/>
          <w:sz w:val="24"/>
          <w:szCs w:val="24"/>
        </w:rPr>
        <w:t>А», направленная на решение следующих задач:</w:t>
      </w:r>
    </w:p>
    <w:p w:rsidR="002B22C0" w:rsidRPr="006818E8" w:rsidRDefault="003F7375">
      <w:pPr>
        <w:spacing w:line="239" w:lineRule="auto"/>
        <w:ind w:left="260" w:firstLine="773"/>
        <w:jc w:val="both"/>
        <w:rPr>
          <w:sz w:val="24"/>
          <w:szCs w:val="24"/>
        </w:rPr>
      </w:pPr>
      <w:r w:rsidRPr="006818E8">
        <w:rPr>
          <w:rFonts w:eastAsia="Times New Roman"/>
          <w:sz w:val="24"/>
          <w:szCs w:val="24"/>
        </w:rPr>
        <w:t>1.Достижение международных стандартов качества в области исследовательских и учебных программ. Гармо</w:t>
      </w:r>
      <w:r w:rsidR="00787CD2" w:rsidRPr="006818E8">
        <w:rPr>
          <w:rFonts w:eastAsia="Times New Roman"/>
          <w:sz w:val="24"/>
          <w:szCs w:val="24"/>
        </w:rPr>
        <w:t>низация учебных планов СевКавГ</w:t>
      </w:r>
      <w:r w:rsidRPr="006818E8">
        <w:rPr>
          <w:rFonts w:eastAsia="Times New Roman"/>
          <w:sz w:val="24"/>
          <w:szCs w:val="24"/>
        </w:rPr>
        <w:t>А с учебными планами ведущих вузов по соответствующим образовательным программам.</w:t>
      </w:r>
    </w:p>
    <w:p w:rsidR="002B22C0" w:rsidRPr="006818E8" w:rsidRDefault="002B22C0">
      <w:pPr>
        <w:spacing w:line="1" w:lineRule="exact"/>
        <w:rPr>
          <w:sz w:val="24"/>
          <w:szCs w:val="24"/>
        </w:rPr>
      </w:pPr>
    </w:p>
    <w:p w:rsidR="002B22C0" w:rsidRPr="006818E8" w:rsidRDefault="003F7375">
      <w:pPr>
        <w:ind w:left="260" w:firstLine="773"/>
        <w:jc w:val="both"/>
        <w:rPr>
          <w:sz w:val="24"/>
          <w:szCs w:val="24"/>
        </w:rPr>
      </w:pPr>
      <w:r w:rsidRPr="006818E8">
        <w:rPr>
          <w:rFonts w:eastAsia="Times New Roman"/>
          <w:sz w:val="24"/>
          <w:szCs w:val="24"/>
        </w:rPr>
        <w:t>2.Обеспечение в соответствии с требованиями Болонского процесса мобильности студентов, магистрантов, аспирантов, мобильности и вовлеченности сотрудников в международный образовательный процесс.</w:t>
      </w:r>
    </w:p>
    <w:p w:rsidR="002B22C0" w:rsidRPr="006818E8" w:rsidRDefault="002B22C0">
      <w:pPr>
        <w:spacing w:line="2" w:lineRule="exact"/>
        <w:rPr>
          <w:sz w:val="24"/>
          <w:szCs w:val="24"/>
        </w:rPr>
      </w:pPr>
    </w:p>
    <w:p w:rsidR="002B22C0" w:rsidRPr="006818E8" w:rsidRDefault="003F7375">
      <w:pPr>
        <w:spacing w:line="239" w:lineRule="auto"/>
        <w:ind w:left="260" w:firstLine="710"/>
        <w:jc w:val="both"/>
        <w:rPr>
          <w:sz w:val="24"/>
          <w:szCs w:val="24"/>
        </w:rPr>
      </w:pPr>
      <w:r w:rsidRPr="006818E8">
        <w:rPr>
          <w:rFonts w:eastAsia="Times New Roman"/>
          <w:sz w:val="24"/>
          <w:szCs w:val="24"/>
        </w:rPr>
        <w:t>3.Внедрение и реализация программ совместных дипломов как важнейшего средства повышения</w:t>
      </w:r>
      <w:r w:rsidR="00787CD2" w:rsidRPr="006818E8">
        <w:rPr>
          <w:rFonts w:eastAsia="Times New Roman"/>
          <w:sz w:val="24"/>
          <w:szCs w:val="24"/>
        </w:rPr>
        <w:t xml:space="preserve"> конкурентоспособности СевКавГ</w:t>
      </w:r>
      <w:r w:rsidRPr="006818E8">
        <w:rPr>
          <w:rFonts w:eastAsia="Times New Roman"/>
          <w:sz w:val="24"/>
          <w:szCs w:val="24"/>
        </w:rPr>
        <w:t>А на рынке образовательных услуг.</w:t>
      </w:r>
    </w:p>
    <w:p w:rsidR="002B22C0" w:rsidRPr="006818E8" w:rsidRDefault="002B22C0">
      <w:pPr>
        <w:spacing w:line="1" w:lineRule="exact"/>
        <w:rPr>
          <w:sz w:val="24"/>
          <w:szCs w:val="24"/>
        </w:rPr>
      </w:pPr>
    </w:p>
    <w:p w:rsidR="002B22C0" w:rsidRPr="006818E8" w:rsidRDefault="003F7375">
      <w:pPr>
        <w:ind w:left="960"/>
        <w:rPr>
          <w:sz w:val="24"/>
          <w:szCs w:val="24"/>
        </w:rPr>
      </w:pPr>
      <w:r w:rsidRPr="006818E8">
        <w:rPr>
          <w:rFonts w:eastAsia="Times New Roman"/>
          <w:sz w:val="24"/>
          <w:szCs w:val="24"/>
        </w:rPr>
        <w:t>4.Повышение меж</w:t>
      </w:r>
      <w:r w:rsidR="00787CD2" w:rsidRPr="006818E8">
        <w:rPr>
          <w:rFonts w:eastAsia="Times New Roman"/>
          <w:sz w:val="24"/>
          <w:szCs w:val="24"/>
        </w:rPr>
        <w:t>дународного авторитета СевКавГ</w:t>
      </w:r>
      <w:r w:rsidRPr="006818E8">
        <w:rPr>
          <w:rFonts w:eastAsia="Times New Roman"/>
          <w:sz w:val="24"/>
          <w:szCs w:val="24"/>
        </w:rPr>
        <w:t>А.</w:t>
      </w:r>
    </w:p>
    <w:p w:rsidR="002B22C0" w:rsidRPr="006818E8" w:rsidRDefault="003F7375">
      <w:pPr>
        <w:ind w:left="960"/>
        <w:rPr>
          <w:sz w:val="24"/>
          <w:szCs w:val="24"/>
        </w:rPr>
      </w:pPr>
      <w:r w:rsidRPr="006818E8">
        <w:rPr>
          <w:rFonts w:eastAsia="Times New Roman"/>
          <w:i/>
          <w:iCs/>
          <w:sz w:val="24"/>
          <w:szCs w:val="24"/>
        </w:rPr>
        <w:t>Цели Концепции развития межд</w:t>
      </w:r>
      <w:r w:rsidR="00787CD2" w:rsidRPr="006818E8">
        <w:rPr>
          <w:rFonts w:eastAsia="Times New Roman"/>
          <w:i/>
          <w:iCs/>
          <w:sz w:val="24"/>
          <w:szCs w:val="24"/>
        </w:rPr>
        <w:t>ународной деятельности СевКавГ</w:t>
      </w:r>
      <w:r w:rsidRPr="006818E8">
        <w:rPr>
          <w:rFonts w:eastAsia="Times New Roman"/>
          <w:i/>
          <w:iCs/>
          <w:sz w:val="24"/>
          <w:szCs w:val="24"/>
        </w:rPr>
        <w:t>А</w:t>
      </w:r>
      <w:r w:rsidRPr="006818E8">
        <w:rPr>
          <w:rFonts w:eastAsia="Times New Roman"/>
          <w:sz w:val="24"/>
          <w:szCs w:val="24"/>
        </w:rPr>
        <w:t>:</w:t>
      </w:r>
    </w:p>
    <w:p w:rsidR="002B22C0" w:rsidRPr="006818E8" w:rsidRDefault="00787CD2" w:rsidP="005B1939">
      <w:pPr>
        <w:numPr>
          <w:ilvl w:val="0"/>
          <w:numId w:val="20"/>
        </w:numPr>
        <w:tabs>
          <w:tab w:val="left" w:pos="1120"/>
        </w:tabs>
        <w:ind w:left="1120" w:hanging="150"/>
        <w:rPr>
          <w:rFonts w:eastAsia="Times New Roman"/>
          <w:sz w:val="24"/>
          <w:szCs w:val="24"/>
        </w:rPr>
      </w:pPr>
      <w:r w:rsidRPr="006818E8">
        <w:rPr>
          <w:rFonts w:eastAsia="Times New Roman"/>
          <w:sz w:val="24"/>
          <w:szCs w:val="24"/>
        </w:rPr>
        <w:t>участие СевКавГ</w:t>
      </w:r>
      <w:r w:rsidR="003F7375" w:rsidRPr="006818E8">
        <w:rPr>
          <w:rFonts w:eastAsia="Times New Roman"/>
          <w:sz w:val="24"/>
          <w:szCs w:val="24"/>
        </w:rPr>
        <w:t>А в международной научно- исследовательской деятельности;</w:t>
      </w:r>
    </w:p>
    <w:p w:rsidR="002B22C0" w:rsidRPr="006818E8" w:rsidRDefault="002B22C0">
      <w:pPr>
        <w:spacing w:line="2" w:lineRule="exact"/>
        <w:rPr>
          <w:rFonts w:eastAsia="Times New Roman"/>
          <w:sz w:val="24"/>
          <w:szCs w:val="24"/>
        </w:rPr>
      </w:pPr>
    </w:p>
    <w:p w:rsidR="002B22C0" w:rsidRPr="006818E8" w:rsidRDefault="003F7375" w:rsidP="005B1939">
      <w:pPr>
        <w:numPr>
          <w:ilvl w:val="1"/>
          <w:numId w:val="20"/>
        </w:numPr>
        <w:tabs>
          <w:tab w:val="left" w:pos="1268"/>
        </w:tabs>
        <w:ind w:left="260" w:firstLine="772"/>
        <w:rPr>
          <w:rFonts w:eastAsia="Times New Roman"/>
          <w:sz w:val="24"/>
          <w:szCs w:val="24"/>
        </w:rPr>
      </w:pPr>
      <w:r w:rsidRPr="006818E8">
        <w:rPr>
          <w:rFonts w:eastAsia="Times New Roman"/>
          <w:sz w:val="24"/>
          <w:szCs w:val="24"/>
        </w:rPr>
        <w:t>развитие международной деятельности как средства реализа</w:t>
      </w:r>
      <w:r w:rsidR="00787CD2" w:rsidRPr="006818E8">
        <w:rPr>
          <w:rFonts w:eastAsia="Times New Roman"/>
          <w:sz w:val="24"/>
          <w:szCs w:val="24"/>
        </w:rPr>
        <w:t>ции концепции качества СевКавГ</w:t>
      </w:r>
      <w:r w:rsidRPr="006818E8">
        <w:rPr>
          <w:rFonts w:eastAsia="Times New Roman"/>
          <w:sz w:val="24"/>
          <w:szCs w:val="24"/>
        </w:rPr>
        <w:t>А;</w:t>
      </w:r>
    </w:p>
    <w:p w:rsidR="002B22C0" w:rsidRPr="006818E8" w:rsidRDefault="003F7375" w:rsidP="005B1939">
      <w:pPr>
        <w:numPr>
          <w:ilvl w:val="0"/>
          <w:numId w:val="20"/>
        </w:numPr>
        <w:tabs>
          <w:tab w:val="left" w:pos="1120"/>
        </w:tabs>
        <w:spacing w:line="237" w:lineRule="auto"/>
        <w:ind w:left="1120" w:hanging="150"/>
        <w:rPr>
          <w:rFonts w:eastAsia="Times New Roman"/>
          <w:sz w:val="24"/>
          <w:szCs w:val="24"/>
        </w:rPr>
      </w:pPr>
      <w:r w:rsidRPr="006818E8">
        <w:rPr>
          <w:rFonts w:eastAsia="Times New Roman"/>
          <w:sz w:val="24"/>
          <w:szCs w:val="24"/>
        </w:rPr>
        <w:t>развитие языковой подготовки преподавателей, сотрудников, студентов;</w:t>
      </w:r>
    </w:p>
    <w:p w:rsidR="002B22C0" w:rsidRPr="006818E8" w:rsidRDefault="002B22C0">
      <w:pPr>
        <w:spacing w:line="1" w:lineRule="exact"/>
        <w:rPr>
          <w:rFonts w:eastAsia="Times New Roman"/>
          <w:sz w:val="24"/>
          <w:szCs w:val="24"/>
        </w:rPr>
      </w:pPr>
    </w:p>
    <w:p w:rsidR="002B22C0" w:rsidRPr="006818E8" w:rsidRDefault="003F7375" w:rsidP="005B1939">
      <w:pPr>
        <w:numPr>
          <w:ilvl w:val="0"/>
          <w:numId w:val="20"/>
        </w:numPr>
        <w:tabs>
          <w:tab w:val="left" w:pos="1129"/>
        </w:tabs>
        <w:ind w:left="260" w:firstLine="710"/>
        <w:rPr>
          <w:rFonts w:eastAsia="Times New Roman"/>
          <w:sz w:val="24"/>
          <w:szCs w:val="24"/>
        </w:rPr>
      </w:pPr>
      <w:r w:rsidRPr="006818E8">
        <w:rPr>
          <w:rFonts w:eastAsia="Times New Roman"/>
          <w:sz w:val="24"/>
          <w:szCs w:val="24"/>
        </w:rPr>
        <w:t>обеспечение возрастающего вклада межд</w:t>
      </w:r>
      <w:r w:rsidR="00787CD2" w:rsidRPr="006818E8">
        <w:rPr>
          <w:rFonts w:eastAsia="Times New Roman"/>
          <w:sz w:val="24"/>
          <w:szCs w:val="24"/>
        </w:rPr>
        <w:t>ународной деятельности СевКавГ</w:t>
      </w:r>
      <w:r w:rsidRPr="006818E8">
        <w:rPr>
          <w:rFonts w:eastAsia="Times New Roman"/>
          <w:sz w:val="24"/>
          <w:szCs w:val="24"/>
        </w:rPr>
        <w:t>А в финансовую устойчивость вуза.</w:t>
      </w:r>
    </w:p>
    <w:p w:rsidR="002B22C0" w:rsidRPr="006818E8" w:rsidRDefault="003F7375" w:rsidP="005B1939">
      <w:pPr>
        <w:numPr>
          <w:ilvl w:val="1"/>
          <w:numId w:val="20"/>
        </w:numPr>
        <w:tabs>
          <w:tab w:val="left" w:pos="1206"/>
        </w:tabs>
        <w:ind w:left="260" w:firstLine="772"/>
        <w:jc w:val="both"/>
        <w:rPr>
          <w:rFonts w:eastAsia="Times New Roman"/>
          <w:sz w:val="24"/>
          <w:szCs w:val="24"/>
        </w:rPr>
      </w:pPr>
      <w:r w:rsidRPr="006818E8">
        <w:rPr>
          <w:rFonts w:eastAsia="Times New Roman"/>
          <w:sz w:val="24"/>
          <w:szCs w:val="24"/>
        </w:rPr>
        <w:t>обеспечение в соответствии с требованиями Болонского процесса мобильности студентов, мобильности и вовлеченности сотрудников в международный образовательный процесс.</w:t>
      </w:r>
    </w:p>
    <w:p w:rsidR="002B22C0" w:rsidRPr="006818E8" w:rsidRDefault="002B22C0">
      <w:pPr>
        <w:spacing w:line="2" w:lineRule="exact"/>
        <w:rPr>
          <w:rFonts w:eastAsia="Times New Roman"/>
          <w:sz w:val="24"/>
          <w:szCs w:val="24"/>
        </w:rPr>
      </w:pPr>
    </w:p>
    <w:p w:rsidR="00CF7CDD" w:rsidRPr="006818E8" w:rsidRDefault="003F7375" w:rsidP="00CF7CDD">
      <w:pPr>
        <w:spacing w:line="237" w:lineRule="auto"/>
        <w:ind w:left="960"/>
        <w:rPr>
          <w:rFonts w:eastAsia="Times New Roman"/>
          <w:sz w:val="24"/>
          <w:szCs w:val="24"/>
        </w:rPr>
      </w:pPr>
      <w:r w:rsidRPr="006818E8">
        <w:rPr>
          <w:rFonts w:eastAsia="Times New Roman"/>
          <w:sz w:val="24"/>
          <w:szCs w:val="24"/>
        </w:rPr>
        <w:t>Концепция нацелена на решение следующих задач:</w:t>
      </w:r>
    </w:p>
    <w:p w:rsidR="00CF7CDD" w:rsidRPr="006818E8" w:rsidRDefault="00CF7CDD" w:rsidP="00CF7CDD">
      <w:pPr>
        <w:spacing w:line="237" w:lineRule="auto"/>
        <w:ind w:left="960"/>
        <w:rPr>
          <w:rFonts w:eastAsia="Times New Roman"/>
          <w:sz w:val="24"/>
          <w:szCs w:val="24"/>
        </w:rPr>
      </w:pPr>
    </w:p>
    <w:p w:rsidR="002B22C0" w:rsidRPr="006818E8" w:rsidRDefault="003F7375" w:rsidP="005B1939">
      <w:pPr>
        <w:pStyle w:val="a5"/>
        <w:numPr>
          <w:ilvl w:val="0"/>
          <w:numId w:val="35"/>
        </w:numPr>
        <w:spacing w:line="237" w:lineRule="auto"/>
        <w:rPr>
          <w:rFonts w:ascii="Wingdings" w:eastAsia="Wingdings" w:hAnsi="Wingdings" w:cs="Wingdings"/>
          <w:sz w:val="24"/>
          <w:szCs w:val="24"/>
        </w:rPr>
      </w:pPr>
      <w:r w:rsidRPr="006818E8">
        <w:rPr>
          <w:rFonts w:eastAsia="Times New Roman"/>
          <w:sz w:val="24"/>
          <w:szCs w:val="24"/>
        </w:rPr>
        <w:t>формирование четко выраженной и активной позиции директората к выделению в составе приоритетных видов деятельности институтов привлечения студентов-иностранцев в СевКавГГТА;</w:t>
      </w:r>
    </w:p>
    <w:p w:rsidR="002B22C0" w:rsidRPr="006818E8" w:rsidRDefault="002B22C0">
      <w:pPr>
        <w:spacing w:line="1" w:lineRule="exact"/>
        <w:rPr>
          <w:rFonts w:ascii="Wingdings" w:eastAsia="Wingdings" w:hAnsi="Wingdings" w:cs="Wingdings"/>
          <w:sz w:val="24"/>
          <w:szCs w:val="24"/>
        </w:rPr>
      </w:pPr>
    </w:p>
    <w:p w:rsidR="002B22C0" w:rsidRPr="006818E8" w:rsidRDefault="003F7375" w:rsidP="005B1939">
      <w:pPr>
        <w:numPr>
          <w:ilvl w:val="0"/>
          <w:numId w:val="21"/>
        </w:numPr>
        <w:tabs>
          <w:tab w:val="left" w:pos="620"/>
        </w:tabs>
        <w:ind w:left="620" w:hanging="361"/>
        <w:jc w:val="both"/>
        <w:rPr>
          <w:rFonts w:ascii="Wingdings" w:eastAsia="Wingdings" w:hAnsi="Wingdings" w:cs="Wingdings"/>
          <w:sz w:val="24"/>
          <w:szCs w:val="24"/>
        </w:rPr>
      </w:pPr>
      <w:r w:rsidRPr="006818E8">
        <w:rPr>
          <w:rFonts w:eastAsia="Times New Roman"/>
          <w:sz w:val="24"/>
          <w:szCs w:val="24"/>
        </w:rPr>
        <w:t xml:space="preserve">разработка системы распределения обязанностей и ответственности между институтами и Лингвистическим центром в отношении учебной, социально-культурной поддержки и консультирования иностранных </w:t>
      </w:r>
      <w:r w:rsidR="00787CD2" w:rsidRPr="006818E8">
        <w:rPr>
          <w:rFonts w:eastAsia="Times New Roman"/>
          <w:sz w:val="24"/>
          <w:szCs w:val="24"/>
        </w:rPr>
        <w:t>студентов, обучающих в СевКавГ</w:t>
      </w:r>
      <w:r w:rsidRPr="006818E8">
        <w:rPr>
          <w:rFonts w:eastAsia="Times New Roman"/>
          <w:sz w:val="24"/>
          <w:szCs w:val="24"/>
        </w:rPr>
        <w:t>А;</w:t>
      </w:r>
    </w:p>
    <w:p w:rsidR="002B22C0" w:rsidRPr="006818E8" w:rsidRDefault="003F7375" w:rsidP="005B1939">
      <w:pPr>
        <w:numPr>
          <w:ilvl w:val="0"/>
          <w:numId w:val="21"/>
        </w:numPr>
        <w:tabs>
          <w:tab w:val="left" w:pos="620"/>
        </w:tabs>
        <w:ind w:left="620" w:hanging="361"/>
        <w:rPr>
          <w:rFonts w:ascii="Wingdings" w:eastAsia="Wingdings" w:hAnsi="Wingdings" w:cs="Wingdings"/>
          <w:sz w:val="24"/>
          <w:szCs w:val="24"/>
        </w:rPr>
      </w:pPr>
      <w:r w:rsidRPr="006818E8">
        <w:rPr>
          <w:rFonts w:eastAsia="Times New Roman"/>
          <w:sz w:val="24"/>
          <w:szCs w:val="24"/>
        </w:rPr>
        <w:t>разработка четких и ясных критериев конкурсного отбора студентов для обучения за границей;</w:t>
      </w:r>
    </w:p>
    <w:p w:rsidR="002B22C0" w:rsidRPr="006818E8" w:rsidRDefault="003F7375" w:rsidP="005B1939">
      <w:pPr>
        <w:numPr>
          <w:ilvl w:val="0"/>
          <w:numId w:val="21"/>
        </w:numPr>
        <w:tabs>
          <w:tab w:val="left" w:pos="620"/>
        </w:tabs>
        <w:ind w:left="620" w:hanging="361"/>
        <w:jc w:val="both"/>
        <w:rPr>
          <w:rFonts w:ascii="Wingdings" w:eastAsia="Wingdings" w:hAnsi="Wingdings" w:cs="Wingdings"/>
          <w:sz w:val="24"/>
          <w:szCs w:val="24"/>
        </w:rPr>
      </w:pPr>
      <w:r w:rsidRPr="006818E8">
        <w:rPr>
          <w:rFonts w:eastAsia="Times New Roman"/>
          <w:sz w:val="24"/>
          <w:szCs w:val="24"/>
        </w:rPr>
        <w:t>расширение спектра образовательных услуг академии за счет разработки современных востребованных образовательных и исследовательских программ для потенциальных зарубежных партнеров;</w:t>
      </w:r>
    </w:p>
    <w:p w:rsidR="002B22C0" w:rsidRPr="006818E8" w:rsidRDefault="002B22C0">
      <w:pPr>
        <w:spacing w:line="2" w:lineRule="exact"/>
        <w:rPr>
          <w:rFonts w:ascii="Wingdings" w:eastAsia="Wingdings" w:hAnsi="Wingdings" w:cs="Wingdings"/>
          <w:sz w:val="24"/>
          <w:szCs w:val="24"/>
        </w:rPr>
      </w:pPr>
    </w:p>
    <w:p w:rsidR="002B22C0" w:rsidRPr="006818E8" w:rsidRDefault="003F7375" w:rsidP="005B1939">
      <w:pPr>
        <w:numPr>
          <w:ilvl w:val="0"/>
          <w:numId w:val="21"/>
        </w:numPr>
        <w:tabs>
          <w:tab w:val="left" w:pos="620"/>
        </w:tabs>
        <w:ind w:left="620" w:hanging="361"/>
        <w:rPr>
          <w:rFonts w:ascii="Wingdings" w:eastAsia="Wingdings" w:hAnsi="Wingdings" w:cs="Wingdings"/>
          <w:sz w:val="24"/>
          <w:szCs w:val="24"/>
        </w:rPr>
      </w:pPr>
      <w:r w:rsidRPr="006818E8">
        <w:rPr>
          <w:rFonts w:eastAsia="Times New Roman"/>
          <w:sz w:val="24"/>
          <w:szCs w:val="24"/>
        </w:rPr>
        <w:lastRenderedPageBreak/>
        <w:t>Активизация участия кафедр в многосторонних партнерских отношениях на базе заключенных двусторонних договоренностей и соглашений с зарубежными вузами;</w:t>
      </w:r>
    </w:p>
    <w:p w:rsidR="002B22C0" w:rsidRPr="006818E8" w:rsidRDefault="003F7375" w:rsidP="005B1939">
      <w:pPr>
        <w:numPr>
          <w:ilvl w:val="0"/>
          <w:numId w:val="21"/>
        </w:numPr>
        <w:tabs>
          <w:tab w:val="left" w:pos="620"/>
        </w:tabs>
        <w:ind w:left="620" w:hanging="361"/>
        <w:jc w:val="both"/>
        <w:rPr>
          <w:rFonts w:ascii="Wingdings" w:eastAsia="Wingdings" w:hAnsi="Wingdings" w:cs="Wingdings"/>
          <w:sz w:val="24"/>
          <w:szCs w:val="24"/>
        </w:rPr>
      </w:pPr>
      <w:r w:rsidRPr="006818E8">
        <w:rPr>
          <w:rFonts w:eastAsia="Times New Roman"/>
          <w:sz w:val="24"/>
          <w:szCs w:val="24"/>
        </w:rPr>
        <w:t>Разработка эффективной системы поощрения ППС, кафедр, факультетов, институтов за вклад международную деятельность, а также за хорошую языковую подготовку преподавателей, сотрудников и возможность проведения занятий на иностранных языках.</w:t>
      </w:r>
    </w:p>
    <w:p w:rsidR="002B22C0" w:rsidRPr="006818E8" w:rsidRDefault="003F7375">
      <w:pPr>
        <w:spacing w:line="237" w:lineRule="auto"/>
        <w:ind w:left="960"/>
        <w:rPr>
          <w:rFonts w:ascii="Wingdings" w:eastAsia="Wingdings" w:hAnsi="Wingdings" w:cs="Wingdings"/>
          <w:sz w:val="24"/>
          <w:szCs w:val="24"/>
        </w:rPr>
      </w:pPr>
      <w:r w:rsidRPr="006818E8">
        <w:rPr>
          <w:rFonts w:eastAsia="Times New Roman"/>
          <w:sz w:val="24"/>
          <w:szCs w:val="24"/>
        </w:rPr>
        <w:t>Международная деятельность СевКавГГТА направлена на повышение качества,</w:t>
      </w:r>
    </w:p>
    <w:p w:rsidR="002B22C0" w:rsidRPr="006818E8" w:rsidRDefault="002B22C0">
      <w:pPr>
        <w:spacing w:line="1" w:lineRule="exact"/>
        <w:rPr>
          <w:sz w:val="24"/>
          <w:szCs w:val="24"/>
        </w:rPr>
      </w:pPr>
    </w:p>
    <w:p w:rsidR="002B22C0" w:rsidRPr="006818E8" w:rsidRDefault="003F7375">
      <w:pPr>
        <w:ind w:left="260"/>
        <w:rPr>
          <w:sz w:val="24"/>
          <w:szCs w:val="24"/>
        </w:rPr>
      </w:pPr>
      <w:r w:rsidRPr="006818E8">
        <w:rPr>
          <w:rFonts w:eastAsia="Times New Roman"/>
          <w:sz w:val="24"/>
          <w:szCs w:val="24"/>
        </w:rPr>
        <w:t>привлекательности и конкурентоспособности академии в мировом и региональном научно-образовательном пространстве и направлена на решение следующих задач:</w:t>
      </w:r>
    </w:p>
    <w:p w:rsidR="002B22C0" w:rsidRPr="006818E8" w:rsidRDefault="003F7375" w:rsidP="005B1939">
      <w:pPr>
        <w:numPr>
          <w:ilvl w:val="2"/>
          <w:numId w:val="22"/>
        </w:numPr>
        <w:tabs>
          <w:tab w:val="left" w:pos="1278"/>
        </w:tabs>
        <w:ind w:left="260" w:firstLine="772"/>
        <w:rPr>
          <w:rFonts w:eastAsia="Times New Roman"/>
          <w:sz w:val="24"/>
          <w:szCs w:val="24"/>
        </w:rPr>
      </w:pPr>
      <w:r w:rsidRPr="006818E8">
        <w:rPr>
          <w:rFonts w:eastAsia="Times New Roman"/>
          <w:sz w:val="24"/>
          <w:szCs w:val="24"/>
        </w:rPr>
        <w:t>повышение доли доходов от внешнеэкономической деятельности в общей структуре бюджета;</w:t>
      </w:r>
    </w:p>
    <w:p w:rsidR="002B22C0" w:rsidRPr="006818E8" w:rsidRDefault="003F7375" w:rsidP="005B1939">
      <w:pPr>
        <w:numPr>
          <w:ilvl w:val="1"/>
          <w:numId w:val="22"/>
        </w:numPr>
        <w:tabs>
          <w:tab w:val="left" w:pos="1278"/>
        </w:tabs>
        <w:ind w:left="260" w:firstLine="710"/>
        <w:rPr>
          <w:rFonts w:eastAsia="Times New Roman"/>
          <w:sz w:val="24"/>
          <w:szCs w:val="24"/>
        </w:rPr>
      </w:pPr>
      <w:r w:rsidRPr="006818E8">
        <w:rPr>
          <w:rFonts w:eastAsia="Times New Roman"/>
          <w:sz w:val="24"/>
          <w:szCs w:val="24"/>
        </w:rPr>
        <w:t>включение в рейтинговую систему оценки деятельности преподавателя показателей международной деятельности;</w:t>
      </w:r>
    </w:p>
    <w:p w:rsidR="002B22C0" w:rsidRPr="006818E8" w:rsidRDefault="003F7375" w:rsidP="005B1939">
      <w:pPr>
        <w:numPr>
          <w:ilvl w:val="1"/>
          <w:numId w:val="22"/>
        </w:numPr>
        <w:tabs>
          <w:tab w:val="left" w:pos="1220"/>
        </w:tabs>
        <w:ind w:left="260" w:firstLine="710"/>
        <w:rPr>
          <w:rFonts w:eastAsia="Times New Roman"/>
          <w:sz w:val="24"/>
          <w:szCs w:val="24"/>
        </w:rPr>
      </w:pPr>
      <w:r w:rsidRPr="006818E8">
        <w:rPr>
          <w:rFonts w:eastAsia="Times New Roman"/>
          <w:sz w:val="24"/>
          <w:szCs w:val="24"/>
        </w:rPr>
        <w:t>создание имидж-контента вуза, направленное на широкое расп</w:t>
      </w:r>
      <w:r w:rsidR="00787CD2" w:rsidRPr="006818E8">
        <w:rPr>
          <w:rFonts w:eastAsia="Times New Roman"/>
          <w:sz w:val="24"/>
          <w:szCs w:val="24"/>
        </w:rPr>
        <w:t>ространение достижений СевКавГ</w:t>
      </w:r>
      <w:r w:rsidRPr="006818E8">
        <w:rPr>
          <w:rFonts w:eastAsia="Times New Roman"/>
          <w:sz w:val="24"/>
          <w:szCs w:val="24"/>
        </w:rPr>
        <w:t>А в образовании, науки и технологий;</w:t>
      </w:r>
    </w:p>
    <w:p w:rsidR="002B22C0" w:rsidRPr="006818E8" w:rsidRDefault="00787CD2" w:rsidP="005B1939">
      <w:pPr>
        <w:numPr>
          <w:ilvl w:val="1"/>
          <w:numId w:val="22"/>
        </w:numPr>
        <w:tabs>
          <w:tab w:val="left" w:pos="1388"/>
        </w:tabs>
        <w:ind w:left="260" w:firstLine="710"/>
        <w:jc w:val="both"/>
        <w:rPr>
          <w:rFonts w:eastAsia="Times New Roman"/>
          <w:sz w:val="24"/>
          <w:szCs w:val="24"/>
        </w:rPr>
      </w:pPr>
      <w:r w:rsidRPr="006818E8">
        <w:rPr>
          <w:rFonts w:eastAsia="Times New Roman"/>
          <w:sz w:val="24"/>
          <w:szCs w:val="24"/>
        </w:rPr>
        <w:t>обеспечение участия СевКавГ</w:t>
      </w:r>
      <w:r w:rsidR="003F7375" w:rsidRPr="006818E8">
        <w:rPr>
          <w:rFonts w:eastAsia="Times New Roman"/>
          <w:sz w:val="24"/>
          <w:szCs w:val="24"/>
        </w:rPr>
        <w:t>А в институциональных проектах международных программ Erasmus+ и других интегрированных программах мобильности</w:t>
      </w:r>
    </w:p>
    <w:p w:rsidR="002B22C0" w:rsidRPr="006818E8" w:rsidRDefault="003F7375" w:rsidP="005B1939">
      <w:pPr>
        <w:numPr>
          <w:ilvl w:val="0"/>
          <w:numId w:val="22"/>
        </w:numPr>
        <w:tabs>
          <w:tab w:val="left" w:pos="460"/>
        </w:tabs>
        <w:ind w:left="460" w:hanging="201"/>
        <w:rPr>
          <w:rFonts w:eastAsia="Times New Roman"/>
          <w:sz w:val="24"/>
          <w:szCs w:val="24"/>
        </w:rPr>
      </w:pPr>
      <w:r w:rsidRPr="006818E8">
        <w:rPr>
          <w:rFonts w:eastAsia="Times New Roman"/>
          <w:sz w:val="24"/>
          <w:szCs w:val="24"/>
        </w:rPr>
        <w:t>сотрудничества в сфере высшего образования;</w:t>
      </w:r>
    </w:p>
    <w:p w:rsidR="002B22C0" w:rsidRPr="006818E8" w:rsidRDefault="002B22C0">
      <w:pPr>
        <w:spacing w:line="2" w:lineRule="exact"/>
        <w:rPr>
          <w:rFonts w:eastAsia="Times New Roman"/>
          <w:sz w:val="24"/>
          <w:szCs w:val="24"/>
        </w:rPr>
      </w:pPr>
    </w:p>
    <w:p w:rsidR="002B22C0" w:rsidRPr="006818E8" w:rsidRDefault="003F7375" w:rsidP="005B1939">
      <w:pPr>
        <w:numPr>
          <w:ilvl w:val="2"/>
          <w:numId w:val="22"/>
        </w:numPr>
        <w:tabs>
          <w:tab w:val="left" w:pos="1283"/>
        </w:tabs>
        <w:ind w:left="260" w:firstLine="772"/>
        <w:jc w:val="both"/>
        <w:rPr>
          <w:rFonts w:eastAsia="Times New Roman"/>
          <w:sz w:val="24"/>
          <w:szCs w:val="24"/>
        </w:rPr>
      </w:pPr>
      <w:r w:rsidRPr="006818E8">
        <w:rPr>
          <w:rFonts w:eastAsia="Times New Roman"/>
          <w:sz w:val="24"/>
          <w:szCs w:val="24"/>
        </w:rPr>
        <w:t>внедрение в образовательный процесс системы качества, обеспечивающей сопоставимость с системами, согласованными в рамках международных организаций (Рекомендации по обеспечению качества трансграничного образования ОЭСР и ЮНЕСКО).</w:t>
      </w:r>
    </w:p>
    <w:p w:rsidR="002B22C0" w:rsidRPr="006818E8" w:rsidRDefault="003F7375" w:rsidP="005B1939">
      <w:pPr>
        <w:numPr>
          <w:ilvl w:val="2"/>
          <w:numId w:val="22"/>
        </w:numPr>
        <w:tabs>
          <w:tab w:val="left" w:pos="1201"/>
        </w:tabs>
        <w:ind w:left="260" w:firstLine="772"/>
        <w:rPr>
          <w:rFonts w:eastAsia="Times New Roman"/>
          <w:sz w:val="24"/>
          <w:szCs w:val="24"/>
        </w:rPr>
      </w:pPr>
      <w:r w:rsidRPr="006818E8">
        <w:rPr>
          <w:rFonts w:eastAsia="Times New Roman"/>
          <w:sz w:val="24"/>
          <w:szCs w:val="24"/>
        </w:rPr>
        <w:t>разработка и аккредитация инновационных программ непрерывного обучения в международных профессиональных ассоциациях;</w:t>
      </w:r>
    </w:p>
    <w:p w:rsidR="002B22C0" w:rsidRPr="006818E8" w:rsidRDefault="003F7375" w:rsidP="005B1939">
      <w:pPr>
        <w:numPr>
          <w:ilvl w:val="1"/>
          <w:numId w:val="22"/>
        </w:numPr>
        <w:tabs>
          <w:tab w:val="left" w:pos="1148"/>
        </w:tabs>
        <w:ind w:left="260" w:firstLine="710"/>
        <w:jc w:val="both"/>
        <w:rPr>
          <w:rFonts w:eastAsia="Times New Roman"/>
          <w:sz w:val="24"/>
          <w:szCs w:val="24"/>
        </w:rPr>
      </w:pPr>
      <w:r w:rsidRPr="006818E8">
        <w:rPr>
          <w:rFonts w:eastAsia="Times New Roman"/>
          <w:sz w:val="24"/>
          <w:szCs w:val="24"/>
        </w:rPr>
        <w:t>создание и внедрение инновационных образовательных продуктов, в том числе совместных программ с ведущими зарубежными вузами, программ, получивших валидацию ведущих зарубежных университетов, другие формы международного признания;</w:t>
      </w:r>
    </w:p>
    <w:p w:rsidR="002B22C0" w:rsidRPr="006818E8" w:rsidRDefault="003F7375" w:rsidP="005B1939">
      <w:pPr>
        <w:numPr>
          <w:ilvl w:val="2"/>
          <w:numId w:val="22"/>
        </w:numPr>
        <w:tabs>
          <w:tab w:val="left" w:pos="1287"/>
        </w:tabs>
        <w:ind w:left="260" w:firstLine="772"/>
        <w:rPr>
          <w:rFonts w:eastAsia="Times New Roman"/>
          <w:sz w:val="24"/>
          <w:szCs w:val="24"/>
        </w:rPr>
      </w:pPr>
      <w:r w:rsidRPr="006818E8">
        <w:rPr>
          <w:rFonts w:eastAsia="Times New Roman"/>
          <w:sz w:val="24"/>
          <w:szCs w:val="24"/>
        </w:rPr>
        <w:t>повышение уровня интегрированности вузовского образования и науки в международные образовательные и исследовательские сети;</w:t>
      </w:r>
    </w:p>
    <w:p w:rsidR="002B22C0" w:rsidRPr="006818E8" w:rsidRDefault="003F7375" w:rsidP="005B1939">
      <w:pPr>
        <w:numPr>
          <w:ilvl w:val="1"/>
          <w:numId w:val="22"/>
        </w:numPr>
        <w:tabs>
          <w:tab w:val="left" w:pos="1177"/>
        </w:tabs>
        <w:ind w:left="260" w:firstLine="710"/>
        <w:rPr>
          <w:rFonts w:eastAsia="Times New Roman"/>
          <w:sz w:val="24"/>
          <w:szCs w:val="24"/>
        </w:rPr>
      </w:pPr>
      <w:r w:rsidRPr="006818E8">
        <w:rPr>
          <w:rFonts w:eastAsia="Times New Roman"/>
          <w:sz w:val="24"/>
          <w:szCs w:val="24"/>
        </w:rPr>
        <w:t>организация непрерывной (на протяжении всего периода обучения) языковой подготовки иностранных студентов по дисциплине «Русский язык как иностранный»;</w:t>
      </w:r>
    </w:p>
    <w:p w:rsidR="002B22C0" w:rsidRPr="006818E8" w:rsidRDefault="003F7375" w:rsidP="005B1939">
      <w:pPr>
        <w:numPr>
          <w:ilvl w:val="1"/>
          <w:numId w:val="22"/>
        </w:numPr>
        <w:tabs>
          <w:tab w:val="left" w:pos="1143"/>
        </w:tabs>
        <w:ind w:left="260" w:firstLine="710"/>
        <w:rPr>
          <w:rFonts w:eastAsia="Times New Roman"/>
          <w:sz w:val="24"/>
          <w:szCs w:val="24"/>
        </w:rPr>
      </w:pPr>
      <w:r w:rsidRPr="006818E8">
        <w:rPr>
          <w:rFonts w:eastAsia="Times New Roman"/>
          <w:sz w:val="24"/>
          <w:szCs w:val="24"/>
        </w:rPr>
        <w:t>создание системы тьюторства для иностранных обучающихся с привлечением в качестве тьюторов маг</w:t>
      </w:r>
      <w:r w:rsidR="00787CD2" w:rsidRPr="006818E8">
        <w:rPr>
          <w:rFonts w:eastAsia="Times New Roman"/>
          <w:sz w:val="24"/>
          <w:szCs w:val="24"/>
        </w:rPr>
        <w:t>истрантов и аспирантов СевКавГ</w:t>
      </w:r>
      <w:r w:rsidRPr="006818E8">
        <w:rPr>
          <w:rFonts w:eastAsia="Times New Roman"/>
          <w:sz w:val="24"/>
          <w:szCs w:val="24"/>
        </w:rPr>
        <w:t>А;</w:t>
      </w:r>
    </w:p>
    <w:p w:rsidR="002B22C0" w:rsidRPr="006818E8" w:rsidRDefault="003F7375" w:rsidP="005B1939">
      <w:pPr>
        <w:numPr>
          <w:ilvl w:val="1"/>
          <w:numId w:val="22"/>
        </w:numPr>
        <w:tabs>
          <w:tab w:val="left" w:pos="1225"/>
        </w:tabs>
        <w:ind w:left="260" w:firstLine="710"/>
        <w:rPr>
          <w:rFonts w:eastAsia="Times New Roman"/>
          <w:sz w:val="24"/>
          <w:szCs w:val="24"/>
        </w:rPr>
      </w:pPr>
      <w:r w:rsidRPr="006818E8">
        <w:rPr>
          <w:rFonts w:eastAsia="Times New Roman"/>
          <w:sz w:val="24"/>
          <w:szCs w:val="24"/>
        </w:rPr>
        <w:t>организация преподавания профессионально-ориентированного иностранного языка на всех уровнях обучения студентов;</w:t>
      </w:r>
    </w:p>
    <w:p w:rsidR="002B22C0" w:rsidRPr="006818E8" w:rsidRDefault="003F7375" w:rsidP="005B1939">
      <w:pPr>
        <w:numPr>
          <w:ilvl w:val="1"/>
          <w:numId w:val="22"/>
        </w:numPr>
        <w:tabs>
          <w:tab w:val="left" w:pos="1235"/>
        </w:tabs>
        <w:ind w:left="260" w:firstLine="710"/>
        <w:rPr>
          <w:rFonts w:eastAsia="Times New Roman"/>
          <w:sz w:val="24"/>
          <w:szCs w:val="24"/>
        </w:rPr>
      </w:pPr>
      <w:r w:rsidRPr="006818E8">
        <w:rPr>
          <w:rFonts w:eastAsia="Times New Roman"/>
          <w:sz w:val="24"/>
          <w:szCs w:val="24"/>
        </w:rPr>
        <w:t>с</w:t>
      </w:r>
      <w:r w:rsidR="00787CD2" w:rsidRPr="006818E8">
        <w:rPr>
          <w:rFonts w:eastAsia="Times New Roman"/>
          <w:sz w:val="24"/>
          <w:szCs w:val="24"/>
        </w:rPr>
        <w:t>оздание в СевКавГ</w:t>
      </w:r>
      <w:r w:rsidRPr="006818E8">
        <w:rPr>
          <w:rFonts w:eastAsia="Times New Roman"/>
          <w:sz w:val="24"/>
          <w:szCs w:val="24"/>
        </w:rPr>
        <w:t>А иноязычной среды для развития межкультурной коммуникативной компетенции студентов и преподавателей;</w:t>
      </w:r>
    </w:p>
    <w:p w:rsidR="002B22C0" w:rsidRPr="006818E8" w:rsidRDefault="003F7375" w:rsidP="005B1939">
      <w:pPr>
        <w:numPr>
          <w:ilvl w:val="2"/>
          <w:numId w:val="22"/>
        </w:numPr>
        <w:tabs>
          <w:tab w:val="left" w:pos="1201"/>
        </w:tabs>
        <w:ind w:left="260" w:firstLine="772"/>
        <w:rPr>
          <w:rFonts w:eastAsia="Times New Roman"/>
          <w:sz w:val="24"/>
          <w:szCs w:val="24"/>
        </w:rPr>
      </w:pPr>
      <w:r w:rsidRPr="006818E8">
        <w:rPr>
          <w:rFonts w:eastAsia="Times New Roman"/>
          <w:sz w:val="24"/>
          <w:szCs w:val="24"/>
        </w:rPr>
        <w:t>повышение уровня компетентности профессорско-преподавательского состава в овладении иностранными языками;</w:t>
      </w:r>
    </w:p>
    <w:p w:rsidR="002B22C0" w:rsidRPr="006818E8" w:rsidRDefault="002B22C0">
      <w:pPr>
        <w:spacing w:line="43" w:lineRule="exact"/>
        <w:rPr>
          <w:sz w:val="24"/>
          <w:szCs w:val="24"/>
        </w:rPr>
      </w:pPr>
    </w:p>
    <w:p w:rsidR="002B22C0" w:rsidRPr="006818E8" w:rsidRDefault="003F7375" w:rsidP="005B1939">
      <w:pPr>
        <w:numPr>
          <w:ilvl w:val="0"/>
          <w:numId w:val="23"/>
        </w:numPr>
        <w:tabs>
          <w:tab w:val="left" w:pos="1220"/>
        </w:tabs>
        <w:spacing w:line="256" w:lineRule="auto"/>
        <w:ind w:left="260" w:firstLine="710"/>
        <w:rPr>
          <w:rFonts w:eastAsia="Times New Roman"/>
          <w:sz w:val="24"/>
          <w:szCs w:val="24"/>
        </w:rPr>
      </w:pPr>
      <w:r w:rsidRPr="006818E8">
        <w:rPr>
          <w:rFonts w:eastAsia="Times New Roman"/>
          <w:sz w:val="24"/>
          <w:szCs w:val="24"/>
        </w:rPr>
        <w:t>формирование эффективной системы переподготовки кадров и повышения квалификации за рубежом и ведущих вузах страны;</w:t>
      </w:r>
    </w:p>
    <w:p w:rsidR="002B22C0" w:rsidRPr="006818E8" w:rsidRDefault="002B22C0">
      <w:pPr>
        <w:spacing w:line="1" w:lineRule="exact"/>
        <w:rPr>
          <w:rFonts w:eastAsia="Times New Roman"/>
          <w:sz w:val="24"/>
          <w:szCs w:val="24"/>
        </w:rPr>
      </w:pPr>
    </w:p>
    <w:p w:rsidR="002B22C0" w:rsidRPr="006818E8" w:rsidRDefault="003F7375" w:rsidP="005B1939">
      <w:pPr>
        <w:numPr>
          <w:ilvl w:val="0"/>
          <w:numId w:val="23"/>
        </w:numPr>
        <w:tabs>
          <w:tab w:val="left" w:pos="1359"/>
        </w:tabs>
        <w:ind w:left="260" w:firstLine="710"/>
        <w:rPr>
          <w:rFonts w:eastAsia="Times New Roman"/>
          <w:sz w:val="24"/>
          <w:szCs w:val="24"/>
        </w:rPr>
      </w:pPr>
      <w:r w:rsidRPr="006818E8">
        <w:rPr>
          <w:rFonts w:eastAsia="Times New Roman"/>
          <w:sz w:val="24"/>
          <w:szCs w:val="24"/>
        </w:rPr>
        <w:t>совершенствование внутривузовской системы управления процессами международного сотрудничества.</w:t>
      </w:r>
    </w:p>
    <w:p w:rsidR="002B22C0" w:rsidRPr="006818E8" w:rsidRDefault="003F7375">
      <w:pPr>
        <w:spacing w:line="239" w:lineRule="auto"/>
        <w:ind w:left="260" w:firstLine="710"/>
        <w:jc w:val="both"/>
        <w:rPr>
          <w:rFonts w:eastAsia="Times New Roman"/>
          <w:sz w:val="24"/>
          <w:szCs w:val="24"/>
        </w:rPr>
      </w:pPr>
      <w:r w:rsidRPr="006818E8">
        <w:rPr>
          <w:rFonts w:eastAsia="Times New Roman"/>
          <w:sz w:val="24"/>
          <w:szCs w:val="24"/>
        </w:rPr>
        <w:t>Для решения задач повышения качества, привлекательности и конкурентоспособности академии на международном рынке образовательных услуг необходимо реализация следующих мероприятий:</w:t>
      </w:r>
    </w:p>
    <w:p w:rsidR="002B22C0" w:rsidRPr="006818E8" w:rsidRDefault="002B22C0">
      <w:pPr>
        <w:spacing w:line="237" w:lineRule="exact"/>
        <w:rPr>
          <w:sz w:val="24"/>
          <w:szCs w:val="24"/>
        </w:rPr>
      </w:pPr>
    </w:p>
    <w:p w:rsidR="002B22C0" w:rsidRPr="006818E8" w:rsidRDefault="003F7375">
      <w:pPr>
        <w:spacing w:line="242" w:lineRule="auto"/>
        <w:ind w:left="260" w:firstLine="710"/>
        <w:jc w:val="both"/>
        <w:rPr>
          <w:sz w:val="24"/>
          <w:szCs w:val="24"/>
        </w:rPr>
      </w:pPr>
      <w:r w:rsidRPr="006818E8">
        <w:rPr>
          <w:rFonts w:eastAsia="Times New Roman"/>
          <w:i/>
          <w:iCs/>
          <w:sz w:val="24"/>
          <w:szCs w:val="24"/>
        </w:rPr>
        <w:t>Академии предстоит работа по формированию системы мониторинга спроса и анализа предложения образовательных услуг и потребностей рынков (мировых, региональных и национальных) труда</w:t>
      </w:r>
      <w:r w:rsidRPr="006818E8">
        <w:rPr>
          <w:rFonts w:eastAsia="Times New Roman"/>
          <w:b/>
          <w:bCs/>
          <w:i/>
          <w:iCs/>
          <w:sz w:val="24"/>
          <w:szCs w:val="24"/>
        </w:rPr>
        <w:t>.</w:t>
      </w:r>
      <w:r w:rsidRPr="006818E8">
        <w:rPr>
          <w:rFonts w:eastAsia="Times New Roman"/>
          <w:i/>
          <w:iCs/>
          <w:sz w:val="24"/>
          <w:szCs w:val="24"/>
        </w:rPr>
        <w:t xml:space="preserve"> </w:t>
      </w:r>
      <w:r w:rsidRPr="006818E8">
        <w:rPr>
          <w:rFonts w:eastAsia="Times New Roman"/>
          <w:sz w:val="24"/>
          <w:szCs w:val="24"/>
        </w:rPr>
        <w:t>Конкурентоспособность образования Академии</w:t>
      </w:r>
      <w:r w:rsidRPr="006818E8">
        <w:rPr>
          <w:rFonts w:eastAsia="Times New Roman"/>
          <w:i/>
          <w:iCs/>
          <w:sz w:val="24"/>
          <w:szCs w:val="24"/>
        </w:rPr>
        <w:t xml:space="preserve"> </w:t>
      </w:r>
      <w:r w:rsidRPr="006818E8">
        <w:rPr>
          <w:rFonts w:eastAsia="Times New Roman"/>
          <w:sz w:val="24"/>
          <w:szCs w:val="24"/>
        </w:rPr>
        <w:t xml:space="preserve">может быть достигнута на основе реализации эффективной системы экспорта образовательных услуг, что является прибыльным направлением деятельности вуза, влияющим на повышение уровня и качества предоставляемых образовательных услуг в </w:t>
      </w:r>
      <w:r w:rsidRPr="006818E8">
        <w:rPr>
          <w:rFonts w:eastAsia="Times New Roman"/>
          <w:sz w:val="24"/>
          <w:szCs w:val="24"/>
        </w:rPr>
        <w:lastRenderedPageBreak/>
        <w:t>целом. Это не только возможность экономической выгоды, но и повышение вероятности влияния российского образования на международной арене через распространение российских достижений в области науки и технологий, русского языка и российской культуры, через подготовку кадров профессиональной и политических элит для других стран мира. Развитие экспорта образования также будет содействовать ускорению обмена научными разработками и внедрению новых технологий, развитию исследовательского потенциала и повышению качества и устойчивости образовательных программ академии. Международная деятельность способствует поддержке и популяризации в иностранных государствах российской науки, культуры, образования, русского языка.</w:t>
      </w:r>
    </w:p>
    <w:p w:rsidR="002B22C0" w:rsidRPr="006818E8" w:rsidRDefault="002B22C0">
      <w:pPr>
        <w:spacing w:line="6" w:lineRule="exact"/>
        <w:rPr>
          <w:sz w:val="24"/>
          <w:szCs w:val="24"/>
        </w:rPr>
      </w:pPr>
    </w:p>
    <w:p w:rsidR="002B22C0" w:rsidRPr="006818E8" w:rsidRDefault="007217E5" w:rsidP="007217E5">
      <w:pPr>
        <w:ind w:left="260"/>
        <w:jc w:val="both"/>
        <w:rPr>
          <w:sz w:val="24"/>
          <w:szCs w:val="24"/>
        </w:rPr>
      </w:pPr>
      <w:r>
        <w:rPr>
          <w:rFonts w:eastAsia="Times New Roman"/>
          <w:sz w:val="24"/>
          <w:szCs w:val="24"/>
        </w:rPr>
        <w:t xml:space="preserve">     </w:t>
      </w:r>
      <w:r w:rsidR="003F7375" w:rsidRPr="006818E8">
        <w:rPr>
          <w:rFonts w:eastAsia="Times New Roman"/>
          <w:sz w:val="24"/>
          <w:szCs w:val="24"/>
        </w:rPr>
        <w:t>Активизация международной деятельности позволит обеспечить:</w:t>
      </w:r>
      <w:r>
        <w:rPr>
          <w:rFonts w:eastAsia="Times New Roman"/>
          <w:sz w:val="24"/>
          <w:szCs w:val="24"/>
        </w:rPr>
        <w:t xml:space="preserve"> </w:t>
      </w:r>
      <w:r w:rsidR="003F7375" w:rsidRPr="006818E8">
        <w:rPr>
          <w:rFonts w:eastAsia="Times New Roman"/>
          <w:sz w:val="24"/>
          <w:szCs w:val="24"/>
        </w:rPr>
        <w:t>повышение доли доходов от внешнеэкономической деятельности в общей структуре бюджета; создание и внедрение инновационных образовательных продуктов, в том числе совместных программ с ведущими зарубежными вузами, повышение уровня интегрированности вузовского образования и науки в международные образовательные и исследовательские сети;</w:t>
      </w:r>
    </w:p>
    <w:p w:rsidR="002B22C0" w:rsidRPr="006818E8" w:rsidRDefault="002B22C0">
      <w:pPr>
        <w:spacing w:line="3" w:lineRule="exact"/>
        <w:rPr>
          <w:sz w:val="24"/>
          <w:szCs w:val="24"/>
        </w:rPr>
      </w:pPr>
    </w:p>
    <w:p w:rsidR="002B22C0" w:rsidRPr="006818E8" w:rsidRDefault="003F7375">
      <w:pPr>
        <w:ind w:left="1040"/>
        <w:rPr>
          <w:sz w:val="24"/>
          <w:szCs w:val="24"/>
        </w:rPr>
      </w:pPr>
      <w:r w:rsidRPr="006818E8">
        <w:rPr>
          <w:rFonts w:eastAsia="Times New Roman"/>
          <w:b/>
          <w:bCs/>
          <w:sz w:val="24"/>
          <w:szCs w:val="24"/>
        </w:rPr>
        <w:t>Показателями результативности будут являться:</w:t>
      </w:r>
    </w:p>
    <w:p w:rsidR="002B22C0" w:rsidRPr="006818E8" w:rsidRDefault="002B22C0">
      <w:pPr>
        <w:spacing w:line="2" w:lineRule="exact"/>
        <w:rPr>
          <w:sz w:val="24"/>
          <w:szCs w:val="24"/>
        </w:rPr>
      </w:pPr>
    </w:p>
    <w:p w:rsidR="002B22C0" w:rsidRPr="007339A9" w:rsidRDefault="003F7375" w:rsidP="005B1939">
      <w:pPr>
        <w:pStyle w:val="a5"/>
        <w:numPr>
          <w:ilvl w:val="0"/>
          <w:numId w:val="64"/>
        </w:numPr>
        <w:rPr>
          <w:sz w:val="24"/>
          <w:szCs w:val="24"/>
        </w:rPr>
      </w:pPr>
      <w:r w:rsidRPr="007339A9">
        <w:rPr>
          <w:rFonts w:eastAsia="Times New Roman"/>
          <w:sz w:val="24"/>
          <w:szCs w:val="24"/>
        </w:rPr>
        <w:t>увеличение доли обучающихся из стран СНГ и дальнего зарубежья до 25,4 % от общего числа обучающихся в вузе;</w:t>
      </w:r>
    </w:p>
    <w:p w:rsidR="002B22C0" w:rsidRPr="007339A9" w:rsidRDefault="003F7375" w:rsidP="005B1939">
      <w:pPr>
        <w:pStyle w:val="a5"/>
        <w:numPr>
          <w:ilvl w:val="0"/>
          <w:numId w:val="64"/>
        </w:numPr>
        <w:tabs>
          <w:tab w:val="left" w:pos="1066"/>
        </w:tabs>
        <w:rPr>
          <w:rFonts w:eastAsia="Times New Roman"/>
          <w:sz w:val="24"/>
          <w:szCs w:val="24"/>
        </w:rPr>
      </w:pPr>
      <w:r w:rsidRPr="007339A9">
        <w:rPr>
          <w:rFonts w:eastAsia="Times New Roman"/>
          <w:sz w:val="24"/>
          <w:szCs w:val="24"/>
        </w:rPr>
        <w:t>увеличение к 2022 году в структуре доходов вуза доли средств, получаемых от внешнеэкономической деятельности до 23 % от общ</w:t>
      </w:r>
      <w:r w:rsidR="007217E5" w:rsidRPr="007339A9">
        <w:rPr>
          <w:rFonts w:eastAsia="Times New Roman"/>
          <w:sz w:val="24"/>
          <w:szCs w:val="24"/>
        </w:rPr>
        <w:t>его объема внебюджетных средств;</w:t>
      </w:r>
    </w:p>
    <w:p w:rsidR="007217E5" w:rsidRPr="007339A9" w:rsidRDefault="007217E5" w:rsidP="005B1939">
      <w:pPr>
        <w:pStyle w:val="a5"/>
        <w:numPr>
          <w:ilvl w:val="0"/>
          <w:numId w:val="64"/>
        </w:numPr>
        <w:tabs>
          <w:tab w:val="left" w:pos="1066"/>
        </w:tabs>
        <w:rPr>
          <w:rFonts w:eastAsia="Times New Roman"/>
          <w:sz w:val="24"/>
          <w:szCs w:val="24"/>
        </w:rPr>
      </w:pPr>
      <w:r w:rsidRPr="007339A9">
        <w:rPr>
          <w:rFonts w:eastAsia="Times New Roman"/>
          <w:sz w:val="24"/>
          <w:szCs w:val="24"/>
        </w:rPr>
        <w:t>увеличение к 2030 году в структуре доходов вуза доли средств, получаемых от внешнеэкономической деятельности до 30 % от общего объема внебюджетных средств.</w:t>
      </w:r>
    </w:p>
    <w:p w:rsidR="002B22C0" w:rsidRPr="006818E8" w:rsidRDefault="002B22C0">
      <w:pPr>
        <w:spacing w:line="240" w:lineRule="exact"/>
        <w:rPr>
          <w:sz w:val="24"/>
          <w:szCs w:val="24"/>
        </w:rPr>
      </w:pPr>
    </w:p>
    <w:p w:rsidR="002B22C0" w:rsidRPr="006818E8" w:rsidRDefault="003F7375">
      <w:pPr>
        <w:spacing w:line="248" w:lineRule="auto"/>
        <w:ind w:left="260" w:firstLine="710"/>
        <w:jc w:val="both"/>
        <w:rPr>
          <w:sz w:val="24"/>
          <w:szCs w:val="24"/>
        </w:rPr>
      </w:pPr>
      <w:r w:rsidRPr="006818E8">
        <w:rPr>
          <w:rFonts w:eastAsia="Times New Roman"/>
          <w:b/>
          <w:bCs/>
          <w:sz w:val="24"/>
          <w:szCs w:val="24"/>
        </w:rPr>
        <w:t>В рамках реализации международного сотрудничества предстоит работа по разработке и реализации программ дополнительного образования, ориентированных на повышение иноязычной компетенции студентов и преподавателей Академии, что обеспечит:</w:t>
      </w:r>
    </w:p>
    <w:p w:rsidR="002B22C0" w:rsidRPr="006818E8" w:rsidRDefault="003F7375" w:rsidP="005B1939">
      <w:pPr>
        <w:numPr>
          <w:ilvl w:val="0"/>
          <w:numId w:val="65"/>
        </w:numPr>
        <w:tabs>
          <w:tab w:val="left" w:pos="1040"/>
        </w:tabs>
        <w:ind w:left="360"/>
        <w:rPr>
          <w:rFonts w:eastAsia="Times New Roman"/>
          <w:sz w:val="24"/>
          <w:szCs w:val="24"/>
        </w:rPr>
      </w:pPr>
      <w:r w:rsidRPr="006818E8">
        <w:rPr>
          <w:rFonts w:eastAsia="Times New Roman"/>
          <w:sz w:val="24"/>
          <w:szCs w:val="24"/>
        </w:rPr>
        <w:t>совершенствование языковой подготовки ППС и студентов;</w:t>
      </w:r>
    </w:p>
    <w:p w:rsidR="002B22C0" w:rsidRPr="006818E8" w:rsidRDefault="003F7375" w:rsidP="005B1939">
      <w:pPr>
        <w:numPr>
          <w:ilvl w:val="0"/>
          <w:numId w:val="65"/>
        </w:numPr>
        <w:tabs>
          <w:tab w:val="left" w:pos="980"/>
        </w:tabs>
        <w:ind w:left="360"/>
        <w:rPr>
          <w:rFonts w:eastAsia="Times New Roman"/>
          <w:sz w:val="24"/>
          <w:szCs w:val="24"/>
        </w:rPr>
      </w:pPr>
      <w:r w:rsidRPr="006818E8">
        <w:rPr>
          <w:rFonts w:eastAsia="Times New Roman"/>
          <w:sz w:val="24"/>
          <w:szCs w:val="24"/>
        </w:rPr>
        <w:t>организацию и функционирование клубных форм работы по совершенствованию языковых навыков с приглашением носителей языка.</w:t>
      </w:r>
    </w:p>
    <w:p w:rsidR="002B22C0" w:rsidRPr="006818E8" w:rsidRDefault="003F7375" w:rsidP="005B1939">
      <w:pPr>
        <w:numPr>
          <w:ilvl w:val="0"/>
          <w:numId w:val="65"/>
        </w:numPr>
        <w:tabs>
          <w:tab w:val="left" w:pos="980"/>
        </w:tabs>
        <w:spacing w:line="237" w:lineRule="auto"/>
        <w:ind w:left="360"/>
        <w:rPr>
          <w:rFonts w:eastAsia="Times New Roman"/>
          <w:sz w:val="24"/>
          <w:szCs w:val="24"/>
        </w:rPr>
      </w:pPr>
      <w:r w:rsidRPr="006818E8">
        <w:rPr>
          <w:rFonts w:eastAsia="Times New Roman"/>
          <w:sz w:val="24"/>
          <w:szCs w:val="24"/>
        </w:rPr>
        <w:t>увеличение числа приглашенных лекторов — носителей языка.</w:t>
      </w:r>
    </w:p>
    <w:p w:rsidR="002B22C0" w:rsidRPr="006818E8" w:rsidRDefault="002B22C0" w:rsidP="007339A9">
      <w:pPr>
        <w:spacing w:line="1" w:lineRule="exact"/>
        <w:rPr>
          <w:rFonts w:eastAsia="Times New Roman"/>
          <w:sz w:val="24"/>
          <w:szCs w:val="24"/>
        </w:rPr>
      </w:pPr>
    </w:p>
    <w:p w:rsidR="002B22C0" w:rsidRPr="006818E8" w:rsidRDefault="003F7375" w:rsidP="005B1939">
      <w:pPr>
        <w:numPr>
          <w:ilvl w:val="0"/>
          <w:numId w:val="65"/>
        </w:numPr>
        <w:tabs>
          <w:tab w:val="left" w:pos="980"/>
        </w:tabs>
        <w:ind w:left="360"/>
        <w:rPr>
          <w:rFonts w:eastAsia="Times New Roman"/>
          <w:sz w:val="24"/>
          <w:szCs w:val="24"/>
        </w:rPr>
      </w:pPr>
      <w:r w:rsidRPr="006818E8">
        <w:rPr>
          <w:rFonts w:eastAsia="Times New Roman"/>
          <w:sz w:val="24"/>
          <w:szCs w:val="24"/>
        </w:rPr>
        <w:t>повышение значимости владения иностранными языками при приеме на работу в Академию, в аспирантуру, магистратуру.</w:t>
      </w:r>
    </w:p>
    <w:p w:rsidR="002B22C0" w:rsidRPr="006818E8" w:rsidRDefault="003F7375" w:rsidP="005B1939">
      <w:pPr>
        <w:numPr>
          <w:ilvl w:val="0"/>
          <w:numId w:val="65"/>
        </w:numPr>
        <w:tabs>
          <w:tab w:val="left" w:pos="980"/>
        </w:tabs>
        <w:ind w:left="360"/>
        <w:rPr>
          <w:rFonts w:eastAsia="Times New Roman"/>
          <w:sz w:val="24"/>
          <w:szCs w:val="24"/>
        </w:rPr>
      </w:pPr>
      <w:r w:rsidRPr="006818E8">
        <w:rPr>
          <w:rFonts w:eastAsia="Times New Roman"/>
          <w:sz w:val="24"/>
          <w:szCs w:val="24"/>
        </w:rPr>
        <w:t>повышение значимости уровня владения иностранными языками в системе рейтинговой оценки сотрудников (эффективный контракт) и студентов.</w:t>
      </w:r>
    </w:p>
    <w:p w:rsidR="002B22C0" w:rsidRPr="006818E8" w:rsidRDefault="003F7375" w:rsidP="005B1939">
      <w:pPr>
        <w:numPr>
          <w:ilvl w:val="0"/>
          <w:numId w:val="65"/>
        </w:numPr>
        <w:tabs>
          <w:tab w:val="left" w:pos="980"/>
        </w:tabs>
        <w:ind w:left="360"/>
        <w:rPr>
          <w:rFonts w:eastAsia="Times New Roman"/>
          <w:sz w:val="24"/>
          <w:szCs w:val="24"/>
        </w:rPr>
      </w:pPr>
      <w:r w:rsidRPr="006818E8">
        <w:rPr>
          <w:rFonts w:eastAsia="Times New Roman"/>
          <w:sz w:val="24"/>
          <w:szCs w:val="24"/>
        </w:rPr>
        <w:t>участие в международных мероприятиях, ориентированных на усиление внешнеэкономической деятельности университета;</w:t>
      </w:r>
    </w:p>
    <w:p w:rsidR="002B22C0" w:rsidRPr="006818E8" w:rsidRDefault="003F7375" w:rsidP="005B1939">
      <w:pPr>
        <w:numPr>
          <w:ilvl w:val="0"/>
          <w:numId w:val="65"/>
        </w:numPr>
        <w:tabs>
          <w:tab w:val="left" w:pos="980"/>
        </w:tabs>
        <w:ind w:left="360"/>
        <w:rPr>
          <w:rFonts w:eastAsia="Times New Roman"/>
          <w:sz w:val="24"/>
          <w:szCs w:val="24"/>
        </w:rPr>
      </w:pPr>
      <w:r w:rsidRPr="006818E8">
        <w:rPr>
          <w:rFonts w:eastAsia="Times New Roman"/>
          <w:sz w:val="24"/>
          <w:szCs w:val="24"/>
        </w:rPr>
        <w:t>развитие форм международной научной деятельности, направленных на вывод наукоемкой продукции на международные рынки;</w:t>
      </w:r>
    </w:p>
    <w:p w:rsidR="002B22C0" w:rsidRPr="006818E8" w:rsidRDefault="00CF7CDD" w:rsidP="005B1939">
      <w:pPr>
        <w:numPr>
          <w:ilvl w:val="0"/>
          <w:numId w:val="65"/>
        </w:numPr>
        <w:tabs>
          <w:tab w:val="left" w:pos="980"/>
        </w:tabs>
        <w:spacing w:line="246" w:lineRule="auto"/>
        <w:ind w:left="360"/>
        <w:jc w:val="both"/>
        <w:rPr>
          <w:rFonts w:eastAsia="Times New Roman"/>
          <w:sz w:val="24"/>
          <w:szCs w:val="24"/>
        </w:rPr>
      </w:pPr>
      <w:r w:rsidRPr="006818E8">
        <w:rPr>
          <w:rFonts w:eastAsia="Times New Roman"/>
          <w:sz w:val="24"/>
          <w:szCs w:val="24"/>
        </w:rPr>
        <w:t xml:space="preserve"> </w:t>
      </w:r>
      <w:r w:rsidR="003F7375" w:rsidRPr="006818E8">
        <w:rPr>
          <w:rFonts w:eastAsia="Times New Roman"/>
          <w:sz w:val="24"/>
          <w:szCs w:val="24"/>
        </w:rPr>
        <w:t>взаимодействие с общественными объединениями Российской Федерации в части содействия развитию внешнеэкономической деятельности в контексте сотрудничества с общественными и благотворительными организациями за рубежом, культурных и гуманитарных связей, обеспечения информационного соп</w:t>
      </w:r>
      <w:r w:rsidR="007339A9">
        <w:rPr>
          <w:rFonts w:eastAsia="Times New Roman"/>
          <w:sz w:val="24"/>
          <w:szCs w:val="24"/>
        </w:rPr>
        <w:t>ровождения реализации Программы.</w:t>
      </w:r>
    </w:p>
    <w:p w:rsidR="002B22C0" w:rsidRPr="006818E8" w:rsidRDefault="002B22C0">
      <w:pPr>
        <w:spacing w:line="1" w:lineRule="exact"/>
        <w:rPr>
          <w:rFonts w:eastAsia="Times New Roman"/>
          <w:sz w:val="24"/>
          <w:szCs w:val="24"/>
        </w:rPr>
      </w:pPr>
    </w:p>
    <w:p w:rsidR="002B22C0" w:rsidRPr="006818E8" w:rsidRDefault="003F7375">
      <w:pPr>
        <w:ind w:left="260" w:firstLine="773"/>
        <w:jc w:val="both"/>
        <w:rPr>
          <w:rFonts w:eastAsia="Times New Roman"/>
          <w:sz w:val="24"/>
          <w:szCs w:val="24"/>
        </w:rPr>
      </w:pPr>
      <w:r w:rsidRPr="006818E8">
        <w:rPr>
          <w:rFonts w:eastAsia="Times New Roman"/>
          <w:b/>
          <w:bCs/>
          <w:sz w:val="24"/>
          <w:szCs w:val="24"/>
        </w:rPr>
        <w:t xml:space="preserve">Развитие академической мобильности </w:t>
      </w:r>
      <w:r w:rsidRPr="006818E8">
        <w:rPr>
          <w:rFonts w:eastAsia="Times New Roman"/>
          <w:sz w:val="24"/>
          <w:szCs w:val="24"/>
        </w:rPr>
        <w:t>является одним из важнейших</w:t>
      </w:r>
      <w:r w:rsidRPr="006818E8">
        <w:rPr>
          <w:rFonts w:eastAsia="Times New Roman"/>
          <w:b/>
          <w:bCs/>
          <w:sz w:val="24"/>
          <w:szCs w:val="24"/>
        </w:rPr>
        <w:t xml:space="preserve"> </w:t>
      </w:r>
      <w:r w:rsidRPr="006818E8">
        <w:rPr>
          <w:rFonts w:eastAsia="Times New Roman"/>
          <w:sz w:val="24"/>
          <w:szCs w:val="24"/>
        </w:rPr>
        <w:t>направлений международной деятельности вуза и способствует улучшению качества образования, повышению профессионального, культурного и образовательного уровня обучающихся и преподавателей, установлению внешних и внутренних интеграционных связей, укрепление престиж</w:t>
      </w:r>
      <w:r w:rsidR="00787CD2" w:rsidRPr="006818E8">
        <w:rPr>
          <w:rFonts w:eastAsia="Times New Roman"/>
          <w:sz w:val="24"/>
          <w:szCs w:val="24"/>
        </w:rPr>
        <w:t>а и выполнению миссии СевКавГ</w:t>
      </w:r>
      <w:r w:rsidRPr="006818E8">
        <w:rPr>
          <w:rFonts w:eastAsia="Times New Roman"/>
          <w:sz w:val="24"/>
          <w:szCs w:val="24"/>
        </w:rPr>
        <w:t>А. Для реализации академической мобильности вуз может предоставить возможности освоения дисциплин, схо</w:t>
      </w:r>
      <w:r w:rsidR="00787CD2" w:rsidRPr="006818E8">
        <w:rPr>
          <w:rFonts w:eastAsia="Times New Roman"/>
          <w:sz w:val="24"/>
          <w:szCs w:val="24"/>
        </w:rPr>
        <w:t>жих с учебными планами СевКавГ</w:t>
      </w:r>
      <w:r w:rsidRPr="006818E8">
        <w:rPr>
          <w:rFonts w:eastAsia="Times New Roman"/>
          <w:sz w:val="24"/>
          <w:szCs w:val="24"/>
        </w:rPr>
        <w:t>А в вузах Италии, Сербии, Польши,</w:t>
      </w:r>
    </w:p>
    <w:p w:rsidR="002B22C0" w:rsidRPr="006818E8" w:rsidRDefault="002B22C0">
      <w:pPr>
        <w:spacing w:line="2" w:lineRule="exact"/>
        <w:rPr>
          <w:rFonts w:eastAsia="Times New Roman"/>
          <w:sz w:val="24"/>
          <w:szCs w:val="24"/>
        </w:rPr>
      </w:pPr>
    </w:p>
    <w:p w:rsidR="002B22C0" w:rsidRPr="006818E8" w:rsidRDefault="003F7375">
      <w:pPr>
        <w:ind w:left="260"/>
        <w:rPr>
          <w:rFonts w:eastAsia="Times New Roman"/>
          <w:sz w:val="24"/>
          <w:szCs w:val="24"/>
        </w:rPr>
      </w:pPr>
      <w:r w:rsidRPr="006818E8">
        <w:rPr>
          <w:rFonts w:eastAsia="Times New Roman"/>
          <w:sz w:val="24"/>
          <w:szCs w:val="24"/>
        </w:rPr>
        <w:t>Казахстана, Азербайджана.</w:t>
      </w:r>
    </w:p>
    <w:p w:rsidR="002B22C0" w:rsidRPr="006818E8" w:rsidRDefault="002B22C0">
      <w:pPr>
        <w:spacing w:line="242" w:lineRule="exact"/>
        <w:rPr>
          <w:sz w:val="24"/>
          <w:szCs w:val="24"/>
        </w:rPr>
      </w:pPr>
    </w:p>
    <w:p w:rsidR="002B22C0" w:rsidRPr="006818E8" w:rsidRDefault="003F7375">
      <w:pPr>
        <w:spacing w:line="254" w:lineRule="auto"/>
        <w:ind w:left="260" w:firstLine="710"/>
        <w:jc w:val="both"/>
        <w:rPr>
          <w:sz w:val="24"/>
          <w:szCs w:val="24"/>
        </w:rPr>
      </w:pPr>
      <w:r w:rsidRPr="006818E8">
        <w:rPr>
          <w:rFonts w:eastAsia="Times New Roman"/>
          <w:sz w:val="24"/>
          <w:szCs w:val="24"/>
        </w:rPr>
        <w:t>Академические обмены реализуются в соответствии с договорами между СевКавГГТА и вузами-партнерами, соглашениями с международными</w:t>
      </w:r>
    </w:p>
    <w:p w:rsidR="002B22C0" w:rsidRPr="006818E8" w:rsidRDefault="002B22C0">
      <w:pPr>
        <w:spacing w:line="2" w:lineRule="exact"/>
        <w:rPr>
          <w:sz w:val="24"/>
          <w:szCs w:val="24"/>
        </w:rPr>
      </w:pPr>
    </w:p>
    <w:p w:rsidR="002B22C0" w:rsidRPr="006818E8" w:rsidRDefault="003F7375">
      <w:pPr>
        <w:ind w:left="260"/>
        <w:jc w:val="both"/>
        <w:rPr>
          <w:sz w:val="24"/>
          <w:szCs w:val="24"/>
        </w:rPr>
      </w:pPr>
      <w:r w:rsidRPr="006818E8">
        <w:rPr>
          <w:rFonts w:eastAsia="Times New Roman"/>
          <w:sz w:val="24"/>
          <w:szCs w:val="24"/>
        </w:rPr>
        <w:t>компаниями, фондами и другими организациями. Студенты всех институтов смогут найти интересную программу и подходящий для себя вуз-партнёр. Для регламентации академических обменов будет разработано «Положение о порядке оформления и направления на обучение за рубеж по программе академической мобильности», «Положение о международной академической мобильности</w:t>
      </w:r>
      <w:proofErr w:type="gramStart"/>
      <w:r w:rsidRPr="006818E8">
        <w:rPr>
          <w:rFonts w:eastAsia="Times New Roman"/>
          <w:sz w:val="24"/>
          <w:szCs w:val="24"/>
        </w:rPr>
        <w:t>» ,</w:t>
      </w:r>
      <w:proofErr w:type="gramEnd"/>
      <w:r w:rsidRPr="006818E8">
        <w:rPr>
          <w:rFonts w:eastAsia="Times New Roman"/>
          <w:sz w:val="24"/>
          <w:szCs w:val="24"/>
        </w:rPr>
        <w:t xml:space="preserve"> разработаны критерии отбора кандидатов зависят от конкретной грантовой программы и программы обучения.</w:t>
      </w:r>
    </w:p>
    <w:p w:rsidR="002B22C0" w:rsidRPr="006818E8" w:rsidRDefault="003F7375">
      <w:pPr>
        <w:spacing w:line="255" w:lineRule="auto"/>
        <w:ind w:left="260" w:firstLine="710"/>
        <w:jc w:val="both"/>
        <w:rPr>
          <w:sz w:val="24"/>
          <w:szCs w:val="24"/>
        </w:rPr>
      </w:pPr>
      <w:r w:rsidRPr="006818E8">
        <w:rPr>
          <w:rFonts w:eastAsia="Times New Roman"/>
          <w:sz w:val="24"/>
          <w:szCs w:val="24"/>
        </w:rPr>
        <w:t>Развитие академической мобильности проводится в трех направлениях: развитие программы «Включенное обучение», программы международных грантов, стипендий и организация зарубежных служебных командировок.</w:t>
      </w:r>
    </w:p>
    <w:p w:rsidR="002B22C0" w:rsidRPr="006818E8" w:rsidRDefault="002B22C0">
      <w:pPr>
        <w:spacing w:line="47" w:lineRule="exact"/>
        <w:rPr>
          <w:sz w:val="24"/>
          <w:szCs w:val="24"/>
        </w:rPr>
      </w:pPr>
    </w:p>
    <w:p w:rsidR="002B22C0" w:rsidRPr="006818E8" w:rsidRDefault="003F7375" w:rsidP="005B1939">
      <w:pPr>
        <w:numPr>
          <w:ilvl w:val="0"/>
          <w:numId w:val="24"/>
        </w:numPr>
        <w:tabs>
          <w:tab w:val="left" w:pos="1306"/>
        </w:tabs>
        <w:spacing w:line="257" w:lineRule="auto"/>
        <w:ind w:left="260" w:firstLine="710"/>
        <w:jc w:val="both"/>
        <w:rPr>
          <w:rFonts w:eastAsia="Times New Roman"/>
          <w:b/>
          <w:bCs/>
          <w:sz w:val="24"/>
          <w:szCs w:val="24"/>
        </w:rPr>
      </w:pPr>
      <w:r w:rsidRPr="006818E8">
        <w:rPr>
          <w:rFonts w:eastAsia="Times New Roman"/>
          <w:b/>
          <w:bCs/>
          <w:sz w:val="24"/>
          <w:szCs w:val="24"/>
        </w:rPr>
        <w:t>Включенное обучение предполагает прохождение обучения студентами, магистрантами, ординаторами и аспирантами в иностранном вузе-партнере на один учебный семестр без получения диплома принимающего учебного заведения.</w:t>
      </w:r>
    </w:p>
    <w:p w:rsidR="002B22C0" w:rsidRPr="006818E8" w:rsidRDefault="002B22C0">
      <w:pPr>
        <w:spacing w:line="44" w:lineRule="exact"/>
        <w:rPr>
          <w:sz w:val="24"/>
          <w:szCs w:val="24"/>
        </w:rPr>
      </w:pPr>
    </w:p>
    <w:p w:rsidR="002B22C0" w:rsidRPr="006818E8" w:rsidRDefault="003F7375">
      <w:pPr>
        <w:spacing w:line="250" w:lineRule="auto"/>
        <w:ind w:left="260" w:firstLine="710"/>
        <w:jc w:val="both"/>
        <w:rPr>
          <w:sz w:val="24"/>
          <w:szCs w:val="24"/>
        </w:rPr>
      </w:pPr>
      <w:r w:rsidRPr="006818E8">
        <w:rPr>
          <w:rFonts w:eastAsia="Times New Roman"/>
          <w:sz w:val="24"/>
          <w:szCs w:val="24"/>
        </w:rPr>
        <w:t>Ближайшие планы: расширение географии партнерского взаимодействия СевКавГГТА; расширение географии академической мобильности; расширение «ассортимента» академической мобильности.</w:t>
      </w:r>
    </w:p>
    <w:p w:rsidR="002B22C0" w:rsidRPr="006818E8" w:rsidRDefault="002B22C0">
      <w:pPr>
        <w:spacing w:line="2" w:lineRule="exact"/>
        <w:rPr>
          <w:sz w:val="24"/>
          <w:szCs w:val="24"/>
        </w:rPr>
      </w:pPr>
    </w:p>
    <w:p w:rsidR="002B22C0" w:rsidRPr="006818E8" w:rsidRDefault="003F7375" w:rsidP="005B1939">
      <w:pPr>
        <w:numPr>
          <w:ilvl w:val="1"/>
          <w:numId w:val="25"/>
        </w:numPr>
        <w:tabs>
          <w:tab w:val="left" w:pos="1230"/>
        </w:tabs>
        <w:ind w:left="260" w:firstLine="710"/>
        <w:jc w:val="both"/>
        <w:rPr>
          <w:rFonts w:eastAsia="Times New Roman"/>
          <w:sz w:val="24"/>
          <w:szCs w:val="24"/>
        </w:rPr>
      </w:pPr>
      <w:r w:rsidRPr="006818E8">
        <w:rPr>
          <w:rFonts w:eastAsia="Times New Roman"/>
          <w:sz w:val="24"/>
          <w:szCs w:val="24"/>
        </w:rPr>
        <w:t>Развитие программы международных грантов и стипендий позволяет проходить обучение по программам Erasmus+ «StudentCreditMobilityandStaffMobility»,</w:t>
      </w:r>
    </w:p>
    <w:p w:rsidR="002B22C0" w:rsidRPr="006818E8" w:rsidRDefault="003F7375">
      <w:pPr>
        <w:spacing w:line="239" w:lineRule="auto"/>
        <w:ind w:left="260"/>
        <w:jc w:val="both"/>
        <w:rPr>
          <w:rFonts w:eastAsia="Times New Roman"/>
          <w:sz w:val="24"/>
          <w:szCs w:val="24"/>
        </w:rPr>
      </w:pPr>
      <w:r w:rsidRPr="006818E8">
        <w:rPr>
          <w:rFonts w:eastAsia="Times New Roman"/>
          <w:sz w:val="24"/>
          <w:szCs w:val="24"/>
        </w:rPr>
        <w:t>финансируемым Европейской Комиссией, открывает широкие возможности академической мобильности для студентов университетов всего мира. Мобильность осуществляется в рамках двусторонних соглашений о мобильности между университетами из 28 стран Европейского Союза и университетами из стран-партнеров (в том числе России).</w:t>
      </w:r>
    </w:p>
    <w:p w:rsidR="002B22C0" w:rsidRPr="006818E8" w:rsidRDefault="002B22C0">
      <w:pPr>
        <w:spacing w:line="3" w:lineRule="exact"/>
        <w:rPr>
          <w:rFonts w:eastAsia="Times New Roman"/>
          <w:sz w:val="24"/>
          <w:szCs w:val="24"/>
        </w:rPr>
      </w:pPr>
    </w:p>
    <w:p w:rsidR="002B22C0" w:rsidRPr="006818E8" w:rsidRDefault="003F7375" w:rsidP="005B1939">
      <w:pPr>
        <w:numPr>
          <w:ilvl w:val="1"/>
          <w:numId w:val="25"/>
        </w:numPr>
        <w:tabs>
          <w:tab w:val="left" w:pos="1153"/>
        </w:tabs>
        <w:ind w:left="260" w:firstLine="710"/>
        <w:rPr>
          <w:rFonts w:eastAsia="Times New Roman"/>
          <w:sz w:val="24"/>
          <w:szCs w:val="24"/>
        </w:rPr>
      </w:pPr>
      <w:r w:rsidRPr="006818E8">
        <w:rPr>
          <w:rFonts w:eastAsia="Times New Roman"/>
          <w:sz w:val="24"/>
          <w:szCs w:val="24"/>
        </w:rPr>
        <w:t>Развитие программ зарубежных служебных командировок для решения следующих задач:</w:t>
      </w:r>
    </w:p>
    <w:p w:rsidR="002B22C0" w:rsidRPr="007339A9" w:rsidRDefault="003F7375" w:rsidP="005B1939">
      <w:pPr>
        <w:pStyle w:val="a5"/>
        <w:numPr>
          <w:ilvl w:val="0"/>
          <w:numId w:val="66"/>
        </w:numPr>
        <w:spacing w:line="240" w:lineRule="auto"/>
        <w:ind w:right="1120"/>
        <w:rPr>
          <w:rFonts w:eastAsia="Times New Roman"/>
          <w:sz w:val="24"/>
          <w:szCs w:val="24"/>
        </w:rPr>
      </w:pPr>
      <w:r w:rsidRPr="007339A9">
        <w:rPr>
          <w:rFonts w:eastAsia="Times New Roman"/>
          <w:sz w:val="24"/>
          <w:szCs w:val="24"/>
        </w:rPr>
        <w:t>участие в конференциях, совещаниях, семинарах и иных мероприятиях; · повышение квалификации; · стажировки;</w:t>
      </w:r>
    </w:p>
    <w:p w:rsidR="002B22C0" w:rsidRPr="007339A9" w:rsidRDefault="003F7375" w:rsidP="005B1939">
      <w:pPr>
        <w:pStyle w:val="a5"/>
        <w:numPr>
          <w:ilvl w:val="0"/>
          <w:numId w:val="66"/>
        </w:numPr>
        <w:spacing w:line="240" w:lineRule="auto"/>
        <w:rPr>
          <w:rFonts w:eastAsia="Times New Roman"/>
          <w:sz w:val="24"/>
          <w:szCs w:val="24"/>
        </w:rPr>
      </w:pPr>
      <w:r w:rsidRPr="007339A9">
        <w:rPr>
          <w:rFonts w:eastAsia="Times New Roman"/>
          <w:sz w:val="24"/>
          <w:szCs w:val="24"/>
        </w:rPr>
        <w:t>преподавательская деятельность;</w:t>
      </w:r>
    </w:p>
    <w:p w:rsidR="002B22C0" w:rsidRPr="007339A9" w:rsidRDefault="003F7375" w:rsidP="005B1939">
      <w:pPr>
        <w:pStyle w:val="a5"/>
        <w:numPr>
          <w:ilvl w:val="0"/>
          <w:numId w:val="66"/>
        </w:numPr>
        <w:spacing w:line="240" w:lineRule="auto"/>
        <w:rPr>
          <w:rFonts w:eastAsia="Times New Roman"/>
          <w:sz w:val="24"/>
          <w:szCs w:val="24"/>
        </w:rPr>
      </w:pPr>
      <w:r w:rsidRPr="007339A9">
        <w:rPr>
          <w:rFonts w:eastAsia="Times New Roman"/>
          <w:sz w:val="24"/>
          <w:szCs w:val="24"/>
        </w:rPr>
        <w:t>организация прохождения практик обучающихся;</w:t>
      </w:r>
    </w:p>
    <w:p w:rsidR="002B22C0" w:rsidRPr="007339A9" w:rsidRDefault="003F7375" w:rsidP="005B1939">
      <w:pPr>
        <w:pStyle w:val="a5"/>
        <w:numPr>
          <w:ilvl w:val="0"/>
          <w:numId w:val="66"/>
        </w:numPr>
        <w:spacing w:line="240" w:lineRule="auto"/>
        <w:rPr>
          <w:rFonts w:eastAsia="Times New Roman"/>
          <w:sz w:val="24"/>
          <w:szCs w:val="24"/>
        </w:rPr>
      </w:pPr>
      <w:r w:rsidRPr="007339A9">
        <w:rPr>
          <w:rFonts w:eastAsia="Times New Roman"/>
          <w:sz w:val="24"/>
          <w:szCs w:val="24"/>
        </w:rPr>
        <w:t>проведение научно-исследовательских работ, в т.ч. совместных с другими вузами</w:t>
      </w:r>
    </w:p>
    <w:p w:rsidR="002B22C0" w:rsidRPr="006818E8" w:rsidRDefault="007339A9" w:rsidP="005B1939">
      <w:pPr>
        <w:numPr>
          <w:ilvl w:val="0"/>
          <w:numId w:val="66"/>
        </w:numPr>
        <w:tabs>
          <w:tab w:val="left" w:pos="460"/>
        </w:tabs>
        <w:rPr>
          <w:rFonts w:eastAsia="Times New Roman"/>
          <w:sz w:val="24"/>
          <w:szCs w:val="24"/>
        </w:rPr>
      </w:pPr>
      <w:r>
        <w:rPr>
          <w:rFonts w:eastAsia="Times New Roman"/>
          <w:sz w:val="24"/>
          <w:szCs w:val="24"/>
        </w:rPr>
        <w:t>научными учреждениями</w:t>
      </w:r>
    </w:p>
    <w:p w:rsidR="002B22C0" w:rsidRPr="006818E8" w:rsidRDefault="003F7375">
      <w:pPr>
        <w:ind w:left="960"/>
        <w:rPr>
          <w:sz w:val="24"/>
          <w:szCs w:val="24"/>
        </w:rPr>
      </w:pPr>
      <w:r w:rsidRPr="006818E8">
        <w:rPr>
          <w:rFonts w:eastAsia="Times New Roman"/>
          <w:sz w:val="24"/>
          <w:szCs w:val="24"/>
        </w:rPr>
        <w:t>Реализация задач в области международного сотрудничества позволит:</w:t>
      </w:r>
    </w:p>
    <w:p w:rsidR="007339A9" w:rsidRDefault="003F7375" w:rsidP="005B1939">
      <w:pPr>
        <w:numPr>
          <w:ilvl w:val="0"/>
          <w:numId w:val="67"/>
        </w:numPr>
        <w:tabs>
          <w:tab w:val="left" w:pos="1186"/>
        </w:tabs>
        <w:ind w:left="260" w:firstLine="166"/>
        <w:rPr>
          <w:rFonts w:eastAsia="Times New Roman"/>
          <w:sz w:val="24"/>
          <w:szCs w:val="24"/>
        </w:rPr>
      </w:pPr>
      <w:r w:rsidRPr="006818E8">
        <w:rPr>
          <w:rFonts w:eastAsia="Times New Roman"/>
          <w:sz w:val="24"/>
          <w:szCs w:val="24"/>
        </w:rPr>
        <w:t>повышение качества образования путем интеграции образовательных программ и исследовательских программ для аспирантов и ученых Академии.</w:t>
      </w:r>
    </w:p>
    <w:p w:rsidR="002B22C0" w:rsidRPr="007339A9" w:rsidRDefault="003F7375" w:rsidP="005B1939">
      <w:pPr>
        <w:numPr>
          <w:ilvl w:val="0"/>
          <w:numId w:val="67"/>
        </w:numPr>
        <w:tabs>
          <w:tab w:val="left" w:pos="1186"/>
        </w:tabs>
        <w:ind w:left="720" w:hanging="360"/>
        <w:rPr>
          <w:rFonts w:eastAsia="Times New Roman"/>
          <w:sz w:val="24"/>
          <w:szCs w:val="24"/>
        </w:rPr>
      </w:pPr>
      <w:r w:rsidRPr="007339A9">
        <w:rPr>
          <w:rFonts w:eastAsia="Times New Roman"/>
          <w:sz w:val="24"/>
          <w:szCs w:val="24"/>
        </w:rPr>
        <w:t>повышение уровня доходов от в</w:t>
      </w:r>
      <w:r w:rsidR="00CD76BB">
        <w:rPr>
          <w:rFonts w:eastAsia="Times New Roman"/>
          <w:sz w:val="24"/>
          <w:szCs w:val="24"/>
        </w:rPr>
        <w:t xml:space="preserve">нешнеэкономической деятельности, </w:t>
      </w:r>
      <w:r w:rsidRPr="007339A9">
        <w:rPr>
          <w:rFonts w:eastAsia="Times New Roman"/>
          <w:sz w:val="24"/>
          <w:szCs w:val="24"/>
        </w:rPr>
        <w:t>получение дополнительного образования и повышение уровня квалификации преподавателей СевКавГГТА.</w:t>
      </w:r>
    </w:p>
    <w:p w:rsidR="002B22C0" w:rsidRPr="006818E8" w:rsidRDefault="002B22C0">
      <w:pPr>
        <w:spacing w:line="1" w:lineRule="exact"/>
        <w:rPr>
          <w:rFonts w:eastAsia="Times New Roman"/>
          <w:sz w:val="24"/>
          <w:szCs w:val="24"/>
        </w:rPr>
      </w:pPr>
    </w:p>
    <w:p w:rsidR="002B22C0" w:rsidRPr="006818E8" w:rsidRDefault="003F7375">
      <w:pPr>
        <w:ind w:left="500" w:firstLine="475"/>
        <w:rPr>
          <w:rFonts w:eastAsia="Times New Roman"/>
          <w:sz w:val="24"/>
          <w:szCs w:val="24"/>
        </w:rPr>
      </w:pPr>
      <w:r w:rsidRPr="006818E8">
        <w:rPr>
          <w:rFonts w:eastAsia="Times New Roman"/>
          <w:b/>
          <w:bCs/>
          <w:sz w:val="24"/>
          <w:szCs w:val="24"/>
        </w:rPr>
        <w:t xml:space="preserve">Развитие международных связей в сфере образования и науки </w:t>
      </w:r>
      <w:r w:rsidRPr="006818E8">
        <w:rPr>
          <w:rFonts w:eastAsia="Times New Roman"/>
          <w:sz w:val="24"/>
          <w:szCs w:val="24"/>
        </w:rPr>
        <w:t>Развитие международных связей направлено на обеспечение репутации и повышения</w:t>
      </w:r>
    </w:p>
    <w:p w:rsidR="002B22C0" w:rsidRPr="006818E8" w:rsidRDefault="003F7375">
      <w:pPr>
        <w:spacing w:line="239" w:lineRule="auto"/>
        <w:ind w:left="260"/>
        <w:jc w:val="both"/>
        <w:rPr>
          <w:rFonts w:eastAsia="Times New Roman"/>
          <w:sz w:val="24"/>
          <w:szCs w:val="24"/>
        </w:rPr>
      </w:pPr>
      <w:r w:rsidRPr="006818E8">
        <w:rPr>
          <w:rFonts w:eastAsia="Times New Roman"/>
          <w:sz w:val="24"/>
          <w:szCs w:val="24"/>
        </w:rPr>
        <w:t>престижа Академии на общероссийском и международном уровнях для формирования устойчивого положительного имиджа. Приоритетным направлением развития вуза в международной сфере должно стать углубление интеграции в международное образовательное и научное пространство, в том числе на основе реализации программы «Приглашенный профессор». Программа «Приглашенный профессор» нацелена на содействие интеграции Академии в мировое научно-образовательное пространство и повышения его академической репутации.</w:t>
      </w:r>
    </w:p>
    <w:p w:rsidR="002B22C0" w:rsidRPr="006818E8" w:rsidRDefault="002B22C0">
      <w:pPr>
        <w:spacing w:line="200" w:lineRule="exact"/>
        <w:rPr>
          <w:sz w:val="24"/>
          <w:szCs w:val="24"/>
        </w:rPr>
      </w:pPr>
    </w:p>
    <w:p w:rsidR="002B22C0" w:rsidRDefault="002B22C0">
      <w:pPr>
        <w:spacing w:line="325" w:lineRule="exact"/>
        <w:rPr>
          <w:sz w:val="24"/>
          <w:szCs w:val="24"/>
        </w:rPr>
      </w:pPr>
    </w:p>
    <w:p w:rsidR="00367681" w:rsidRDefault="00367681">
      <w:pPr>
        <w:spacing w:line="325" w:lineRule="exact"/>
        <w:rPr>
          <w:sz w:val="24"/>
          <w:szCs w:val="24"/>
        </w:rPr>
      </w:pPr>
    </w:p>
    <w:p w:rsidR="003D4478" w:rsidRPr="006818E8" w:rsidRDefault="003D4478">
      <w:pPr>
        <w:spacing w:line="325" w:lineRule="exact"/>
        <w:rPr>
          <w:sz w:val="24"/>
          <w:szCs w:val="24"/>
        </w:rPr>
      </w:pPr>
    </w:p>
    <w:p w:rsidR="003F7375" w:rsidRPr="006818E8" w:rsidRDefault="003F7375" w:rsidP="00367681">
      <w:pPr>
        <w:keepNext/>
        <w:spacing w:line="257" w:lineRule="auto"/>
        <w:ind w:left="261" w:firstLine="709"/>
        <w:jc w:val="both"/>
        <w:rPr>
          <w:rFonts w:eastAsia="Times New Roman"/>
          <w:b/>
          <w:bCs/>
          <w:sz w:val="24"/>
          <w:szCs w:val="24"/>
        </w:rPr>
      </w:pPr>
      <w:r w:rsidRPr="006818E8">
        <w:rPr>
          <w:rFonts w:eastAsia="Times New Roman"/>
          <w:b/>
          <w:bCs/>
          <w:sz w:val="24"/>
          <w:szCs w:val="24"/>
        </w:rPr>
        <w:lastRenderedPageBreak/>
        <w:t>2.4 Цифровая трансформация СКГА</w:t>
      </w:r>
    </w:p>
    <w:p w:rsidR="003D4478" w:rsidRPr="006818E8" w:rsidRDefault="003F7375">
      <w:pPr>
        <w:spacing w:line="256" w:lineRule="auto"/>
        <w:ind w:left="260" w:firstLine="710"/>
        <w:jc w:val="both"/>
        <w:rPr>
          <w:sz w:val="24"/>
          <w:szCs w:val="24"/>
        </w:rPr>
      </w:pPr>
      <w:r w:rsidRPr="006818E8">
        <w:rPr>
          <w:sz w:val="24"/>
          <w:szCs w:val="24"/>
        </w:rPr>
        <w:t xml:space="preserve">Развивающаяся стремительными темпами цифровая экономика, проникает во все сферы жизнедеятельности современного социума, что, как следствие, порождает потребность в системных технологических прорывах и освоении новых способов обработки информации. Процесс тотальной цифровизации неизбежно меняет и систему образования, оказывая огромное влияние на формирование и развитие человеческого потенциала в условиях дефицита требуемых цифровых умений и навыков. </w:t>
      </w:r>
      <w:r w:rsidR="00C9003F" w:rsidRPr="006818E8">
        <w:rPr>
          <w:sz w:val="24"/>
          <w:szCs w:val="24"/>
        </w:rPr>
        <w:t xml:space="preserve">Цифровизация становится </w:t>
      </w:r>
      <w:proofErr w:type="spellStart"/>
      <w:r w:rsidR="00C9003F" w:rsidRPr="006818E8">
        <w:rPr>
          <w:sz w:val="24"/>
          <w:szCs w:val="24"/>
        </w:rPr>
        <w:t>мейнстрим</w:t>
      </w:r>
      <w:proofErr w:type="spellEnd"/>
      <w:r w:rsidR="00C9003F" w:rsidRPr="006818E8">
        <w:rPr>
          <w:sz w:val="24"/>
          <w:szCs w:val="24"/>
        </w:rPr>
        <w:t>-направлением развития</w:t>
      </w:r>
      <w:r w:rsidR="003D4478" w:rsidRPr="006818E8">
        <w:rPr>
          <w:sz w:val="24"/>
          <w:szCs w:val="24"/>
        </w:rPr>
        <w:t xml:space="preserve"> высшего образования, т.е. ц</w:t>
      </w:r>
      <w:r w:rsidR="00C9003F" w:rsidRPr="006818E8">
        <w:rPr>
          <w:sz w:val="24"/>
          <w:szCs w:val="24"/>
        </w:rPr>
        <w:t>ифровизация  вузов</w:t>
      </w:r>
      <w:r w:rsidRPr="006818E8">
        <w:rPr>
          <w:sz w:val="24"/>
          <w:szCs w:val="24"/>
        </w:rPr>
        <w:t xml:space="preserve"> стала ключевой характеристикой</w:t>
      </w:r>
      <w:r w:rsidR="00C9003F" w:rsidRPr="006818E8">
        <w:rPr>
          <w:sz w:val="24"/>
          <w:szCs w:val="24"/>
        </w:rPr>
        <w:t xml:space="preserve"> образования</w:t>
      </w:r>
      <w:r w:rsidRPr="006818E8">
        <w:rPr>
          <w:sz w:val="24"/>
          <w:szCs w:val="24"/>
        </w:rPr>
        <w:t xml:space="preserve"> в последние несколько лет. </w:t>
      </w:r>
      <w:r w:rsidR="003378E5" w:rsidRPr="006818E8">
        <w:rPr>
          <w:sz w:val="24"/>
          <w:szCs w:val="24"/>
        </w:rPr>
        <w:t>Цифровая трансформация академии  представляет собой комплексное преобразование  всех направлений деятельности, связанное с переходом к новым бизнес моделям, каналам коммуникаций, а также процессам, которые базируются на новых подходах к управлению данными с использованием цифровых технологий.</w:t>
      </w:r>
    </w:p>
    <w:p w:rsidR="00787CD2" w:rsidRPr="006818E8" w:rsidRDefault="00787CD2">
      <w:pPr>
        <w:spacing w:line="256" w:lineRule="auto"/>
        <w:ind w:left="260" w:firstLine="710"/>
        <w:jc w:val="both"/>
        <w:rPr>
          <w:sz w:val="24"/>
          <w:szCs w:val="24"/>
        </w:rPr>
      </w:pPr>
      <w:r w:rsidRPr="006818E8">
        <w:rPr>
          <w:sz w:val="24"/>
          <w:szCs w:val="24"/>
        </w:rPr>
        <w:t>В рамках  цифровой трансформации  академии рассматриваются следующие направления:</w:t>
      </w:r>
    </w:p>
    <w:p w:rsidR="00787CD2" w:rsidRPr="002D01AF" w:rsidRDefault="00787CD2" w:rsidP="005B1939">
      <w:pPr>
        <w:pStyle w:val="a5"/>
        <w:numPr>
          <w:ilvl w:val="0"/>
          <w:numId w:val="63"/>
        </w:numPr>
        <w:spacing w:line="256" w:lineRule="auto"/>
        <w:rPr>
          <w:sz w:val="24"/>
          <w:szCs w:val="24"/>
        </w:rPr>
      </w:pPr>
      <w:r w:rsidRPr="002D01AF">
        <w:rPr>
          <w:sz w:val="24"/>
          <w:szCs w:val="24"/>
        </w:rPr>
        <w:t>развитие цифровых сервисов;</w:t>
      </w:r>
    </w:p>
    <w:p w:rsidR="00787CD2" w:rsidRPr="002D01AF" w:rsidRDefault="00787CD2" w:rsidP="005B1939">
      <w:pPr>
        <w:pStyle w:val="a5"/>
        <w:numPr>
          <w:ilvl w:val="0"/>
          <w:numId w:val="63"/>
        </w:numPr>
        <w:spacing w:line="256" w:lineRule="auto"/>
        <w:rPr>
          <w:sz w:val="24"/>
          <w:szCs w:val="24"/>
        </w:rPr>
      </w:pPr>
      <w:r w:rsidRPr="002D01AF">
        <w:rPr>
          <w:sz w:val="24"/>
          <w:szCs w:val="24"/>
        </w:rPr>
        <w:t xml:space="preserve">модернизация инфраструктуры; </w:t>
      </w:r>
    </w:p>
    <w:p w:rsidR="003378E5" w:rsidRPr="002D01AF" w:rsidRDefault="003378E5" w:rsidP="005B1939">
      <w:pPr>
        <w:pStyle w:val="a5"/>
        <w:numPr>
          <w:ilvl w:val="0"/>
          <w:numId w:val="63"/>
        </w:numPr>
        <w:spacing w:line="256" w:lineRule="auto"/>
        <w:rPr>
          <w:sz w:val="24"/>
          <w:szCs w:val="24"/>
        </w:rPr>
      </w:pPr>
      <w:r w:rsidRPr="002D01AF">
        <w:rPr>
          <w:rFonts w:eastAsia="Times New Roman"/>
          <w:bCs/>
          <w:sz w:val="24"/>
          <w:szCs w:val="24"/>
        </w:rPr>
        <w:t>автоматизация бизнес-процессов</w:t>
      </w:r>
      <w:r w:rsidR="00C36A49">
        <w:rPr>
          <w:rFonts w:eastAsia="Times New Roman"/>
          <w:bCs/>
          <w:sz w:val="24"/>
          <w:szCs w:val="24"/>
        </w:rPr>
        <w:t>;</w:t>
      </w:r>
    </w:p>
    <w:p w:rsidR="00787CD2" w:rsidRPr="002D01AF" w:rsidRDefault="00787CD2" w:rsidP="005B1939">
      <w:pPr>
        <w:pStyle w:val="a5"/>
        <w:numPr>
          <w:ilvl w:val="0"/>
          <w:numId w:val="63"/>
        </w:numPr>
        <w:spacing w:line="256" w:lineRule="auto"/>
        <w:rPr>
          <w:sz w:val="24"/>
          <w:szCs w:val="24"/>
        </w:rPr>
      </w:pPr>
      <w:r w:rsidRPr="002D01AF">
        <w:rPr>
          <w:sz w:val="24"/>
          <w:szCs w:val="24"/>
        </w:rPr>
        <w:t>управление данными;</w:t>
      </w:r>
    </w:p>
    <w:p w:rsidR="003378E5" w:rsidRPr="002D01AF" w:rsidRDefault="00787CD2" w:rsidP="005B1939">
      <w:pPr>
        <w:pStyle w:val="a5"/>
        <w:numPr>
          <w:ilvl w:val="0"/>
          <w:numId w:val="63"/>
        </w:numPr>
        <w:spacing w:line="256" w:lineRule="auto"/>
        <w:rPr>
          <w:sz w:val="24"/>
          <w:szCs w:val="24"/>
        </w:rPr>
      </w:pPr>
      <w:r w:rsidRPr="002D01AF">
        <w:rPr>
          <w:sz w:val="24"/>
          <w:szCs w:val="24"/>
        </w:rPr>
        <w:t>управление кадровым потенциалом и др.</w:t>
      </w:r>
    </w:p>
    <w:p w:rsidR="00640C6F" w:rsidRPr="006818E8" w:rsidRDefault="002D01AF" w:rsidP="002D01AF">
      <w:pPr>
        <w:jc w:val="both"/>
        <w:rPr>
          <w:sz w:val="24"/>
          <w:szCs w:val="24"/>
        </w:rPr>
      </w:pPr>
      <w:r>
        <w:rPr>
          <w:sz w:val="24"/>
          <w:szCs w:val="24"/>
        </w:rPr>
        <w:t xml:space="preserve">         </w:t>
      </w:r>
      <w:r w:rsidR="00A03F12" w:rsidRPr="006818E8">
        <w:rPr>
          <w:sz w:val="24"/>
          <w:szCs w:val="24"/>
        </w:rPr>
        <w:t>Целью цифровой трансформации СКГА является достижение высокого уровня "цифровой зрелости", под которой понимается  достижение  академией целевых показателей, сформулированных в следующем документе: Распоряжение Правительства Российской Федерации от 21 декабря 2021 г. № 3759-р «Стратегическое направление в области цифровой трансформации науки и высшего образования», а задачами цифровой трансформации являются:</w:t>
      </w:r>
      <w:r w:rsidR="00640C6F" w:rsidRPr="006818E8">
        <w:rPr>
          <w:sz w:val="24"/>
          <w:szCs w:val="24"/>
        </w:rPr>
        <w:t xml:space="preserve"> </w:t>
      </w:r>
      <w:r w:rsidR="00A03F12" w:rsidRPr="006818E8">
        <w:rPr>
          <w:sz w:val="24"/>
          <w:szCs w:val="24"/>
        </w:rPr>
        <w:t>повышени</w:t>
      </w:r>
      <w:r w:rsidR="00640C6F" w:rsidRPr="006818E8">
        <w:rPr>
          <w:sz w:val="24"/>
          <w:szCs w:val="24"/>
        </w:rPr>
        <w:t>е качества высшего образования и</w:t>
      </w:r>
      <w:r w:rsidR="00A03F12" w:rsidRPr="006818E8">
        <w:rPr>
          <w:sz w:val="24"/>
          <w:szCs w:val="24"/>
        </w:rPr>
        <w:t xml:space="preserve"> научных исследований</w:t>
      </w:r>
      <w:r w:rsidR="00640C6F" w:rsidRPr="006818E8">
        <w:rPr>
          <w:sz w:val="24"/>
          <w:szCs w:val="24"/>
        </w:rPr>
        <w:t>, увеличение объема научных исследований и разработок; регуляторное обеспечение внедрения цифровых технологий; увеличение экспорта науки и высшего образования; обеспечение передовой инфраструктуры для научных исследований;</w:t>
      </w:r>
    </w:p>
    <w:p w:rsidR="00A03F12" w:rsidRPr="006818E8" w:rsidRDefault="00640C6F" w:rsidP="002D01AF">
      <w:pPr>
        <w:jc w:val="both"/>
        <w:rPr>
          <w:sz w:val="24"/>
          <w:szCs w:val="24"/>
        </w:rPr>
      </w:pPr>
      <w:r w:rsidRPr="006818E8">
        <w:rPr>
          <w:sz w:val="24"/>
          <w:szCs w:val="24"/>
        </w:rPr>
        <w:t xml:space="preserve"> </w:t>
      </w:r>
      <w:r w:rsidR="00A03F12" w:rsidRPr="006818E8">
        <w:rPr>
          <w:sz w:val="24"/>
          <w:szCs w:val="24"/>
        </w:rPr>
        <w:t>за счет внедрения комплексного подхода к цифровой трансформации через</w:t>
      </w:r>
      <w:r w:rsidRPr="006818E8">
        <w:rPr>
          <w:sz w:val="24"/>
          <w:szCs w:val="24"/>
        </w:rPr>
        <w:t xml:space="preserve"> трансформацию </w:t>
      </w:r>
      <w:proofErr w:type="gramStart"/>
      <w:r w:rsidRPr="006818E8">
        <w:rPr>
          <w:sz w:val="24"/>
          <w:szCs w:val="24"/>
        </w:rPr>
        <w:t xml:space="preserve">пяти </w:t>
      </w:r>
      <w:r w:rsidR="00A03F12" w:rsidRPr="006818E8">
        <w:rPr>
          <w:sz w:val="24"/>
          <w:szCs w:val="24"/>
        </w:rPr>
        <w:t xml:space="preserve"> основных</w:t>
      </w:r>
      <w:proofErr w:type="gramEnd"/>
      <w:r w:rsidR="00A03F12" w:rsidRPr="006818E8">
        <w:rPr>
          <w:sz w:val="24"/>
          <w:szCs w:val="24"/>
        </w:rPr>
        <w:t xml:space="preserve"> блоков, оказывающих наибольшее влияние</w:t>
      </w:r>
      <w:r w:rsidRPr="006818E8">
        <w:rPr>
          <w:sz w:val="24"/>
          <w:szCs w:val="24"/>
        </w:rPr>
        <w:t xml:space="preserve"> </w:t>
      </w:r>
      <w:r w:rsidR="00A03F12" w:rsidRPr="006818E8">
        <w:rPr>
          <w:sz w:val="24"/>
          <w:szCs w:val="24"/>
        </w:rPr>
        <w:t xml:space="preserve">на деятельность </w:t>
      </w:r>
      <w:r w:rsidRPr="006818E8">
        <w:rPr>
          <w:sz w:val="24"/>
          <w:szCs w:val="24"/>
        </w:rPr>
        <w:t xml:space="preserve"> вуза: </w:t>
      </w:r>
      <w:r w:rsidR="00A03F12" w:rsidRPr="006818E8">
        <w:rPr>
          <w:sz w:val="24"/>
          <w:szCs w:val="24"/>
        </w:rPr>
        <w:t xml:space="preserve"> "Цифровые сервисы", "Информационные системы",</w:t>
      </w:r>
      <w:r w:rsidRPr="006818E8">
        <w:rPr>
          <w:sz w:val="24"/>
          <w:szCs w:val="24"/>
        </w:rPr>
        <w:t xml:space="preserve"> </w:t>
      </w:r>
      <w:r w:rsidR="00A03F12" w:rsidRPr="006818E8">
        <w:rPr>
          <w:sz w:val="24"/>
          <w:szCs w:val="24"/>
        </w:rPr>
        <w:t>"Управление данными", "Инфраструктура", "Кадры";</w:t>
      </w:r>
      <w:r w:rsidRPr="006818E8">
        <w:rPr>
          <w:sz w:val="24"/>
          <w:szCs w:val="24"/>
        </w:rPr>
        <w:t xml:space="preserve"> </w:t>
      </w:r>
      <w:r w:rsidR="00A03F12" w:rsidRPr="006818E8">
        <w:rPr>
          <w:sz w:val="24"/>
          <w:szCs w:val="24"/>
        </w:rPr>
        <w:t>внедрение инструментов, которые позволяют использовать в том числе</w:t>
      </w:r>
      <w:r w:rsidRPr="006818E8">
        <w:rPr>
          <w:sz w:val="24"/>
          <w:szCs w:val="24"/>
        </w:rPr>
        <w:t xml:space="preserve"> </w:t>
      </w:r>
      <w:r w:rsidR="00A03F12" w:rsidRPr="006818E8">
        <w:rPr>
          <w:sz w:val="24"/>
          <w:szCs w:val="24"/>
        </w:rPr>
        <w:t>методы прогнозной (предиктивной) аналитики для принятия стратегических</w:t>
      </w:r>
      <w:r w:rsidRPr="006818E8">
        <w:rPr>
          <w:sz w:val="24"/>
          <w:szCs w:val="24"/>
        </w:rPr>
        <w:t xml:space="preserve"> </w:t>
      </w:r>
      <w:r w:rsidR="00A03F12" w:rsidRPr="006818E8">
        <w:rPr>
          <w:sz w:val="24"/>
          <w:szCs w:val="24"/>
        </w:rPr>
        <w:t>решений;</w:t>
      </w:r>
      <w:r w:rsidRPr="006818E8">
        <w:rPr>
          <w:sz w:val="24"/>
          <w:szCs w:val="24"/>
        </w:rPr>
        <w:t xml:space="preserve"> </w:t>
      </w:r>
      <w:r w:rsidR="00A03F12" w:rsidRPr="006818E8">
        <w:rPr>
          <w:sz w:val="24"/>
          <w:szCs w:val="24"/>
        </w:rPr>
        <w:t xml:space="preserve">повышение эффективности деятельности </w:t>
      </w:r>
      <w:r w:rsidRPr="006818E8">
        <w:rPr>
          <w:sz w:val="24"/>
          <w:szCs w:val="24"/>
        </w:rPr>
        <w:t xml:space="preserve">СКГА </w:t>
      </w:r>
      <w:r w:rsidR="00A03F12" w:rsidRPr="006818E8">
        <w:rPr>
          <w:sz w:val="24"/>
          <w:szCs w:val="24"/>
        </w:rPr>
        <w:t>за счет внедрения</w:t>
      </w:r>
      <w:r w:rsidRPr="006818E8">
        <w:rPr>
          <w:sz w:val="24"/>
          <w:szCs w:val="24"/>
        </w:rPr>
        <w:t xml:space="preserve"> цифровых инструментов работы и др.</w:t>
      </w:r>
    </w:p>
    <w:p w:rsidR="006342F0" w:rsidRPr="006818E8" w:rsidRDefault="00787CD2" w:rsidP="006342F0">
      <w:pPr>
        <w:pStyle w:val="a0"/>
        <w:shd w:val="clear" w:color="auto" w:fill="FFFFFF"/>
        <w:spacing w:before="0" w:beforeAutospacing="0" w:after="255" w:afterAutospacing="0" w:line="270" w:lineRule="atLeast"/>
      </w:pPr>
      <w:r w:rsidRPr="006818E8">
        <w:t xml:space="preserve">             </w:t>
      </w:r>
      <w:r w:rsidR="006342F0" w:rsidRPr="006818E8">
        <w:t>Основаниями разработки   цифровой трансформации С</w:t>
      </w:r>
      <w:r w:rsidR="00AA0019" w:rsidRPr="006818E8">
        <w:t>ев</w:t>
      </w:r>
      <w:r w:rsidR="006342F0" w:rsidRPr="006818E8">
        <w:t>К</w:t>
      </w:r>
      <w:r w:rsidR="00AA0019" w:rsidRPr="006818E8">
        <w:t>ав</w:t>
      </w:r>
      <w:r w:rsidR="006342F0" w:rsidRPr="006818E8">
        <w:t>ГА являются следующие</w:t>
      </w:r>
      <w:r w:rsidRPr="006818E8">
        <w:t xml:space="preserve"> </w:t>
      </w:r>
      <w:r w:rsidR="006342F0" w:rsidRPr="006818E8">
        <w:t>документы:</w:t>
      </w:r>
    </w:p>
    <w:p w:rsidR="00A03F12" w:rsidRPr="002D01AF" w:rsidRDefault="00A03F12" w:rsidP="005B1939">
      <w:pPr>
        <w:pStyle w:val="a5"/>
        <w:numPr>
          <w:ilvl w:val="0"/>
          <w:numId w:val="61"/>
        </w:numPr>
        <w:rPr>
          <w:sz w:val="24"/>
          <w:szCs w:val="24"/>
        </w:rPr>
      </w:pPr>
      <w:r w:rsidRPr="006818E8">
        <w:rPr>
          <w:sz w:val="24"/>
          <w:szCs w:val="24"/>
        </w:rPr>
        <w:t>Распоряжение Правительства Российской Федерации от 21 декабря 2021 г. № 3759-р «Стратегическое направление в области цифровой трансформации</w:t>
      </w:r>
      <w:r w:rsidR="002D01AF">
        <w:rPr>
          <w:sz w:val="24"/>
          <w:szCs w:val="24"/>
        </w:rPr>
        <w:t xml:space="preserve"> </w:t>
      </w:r>
      <w:r w:rsidRPr="002D01AF">
        <w:rPr>
          <w:sz w:val="24"/>
          <w:szCs w:val="24"/>
        </w:rPr>
        <w:t>науки и высшего образования»;</w:t>
      </w:r>
    </w:p>
    <w:p w:rsidR="00A03F12" w:rsidRPr="006818E8" w:rsidRDefault="00A03F12" w:rsidP="005B1939">
      <w:pPr>
        <w:pStyle w:val="a5"/>
        <w:numPr>
          <w:ilvl w:val="0"/>
          <w:numId w:val="61"/>
        </w:numPr>
        <w:rPr>
          <w:sz w:val="24"/>
          <w:szCs w:val="24"/>
        </w:rPr>
      </w:pPr>
      <w:r w:rsidRPr="006818E8">
        <w:rPr>
          <w:sz w:val="24"/>
          <w:szCs w:val="24"/>
        </w:rPr>
        <w:t>Указ Президента Российской Федерации от 10 октября 2019 г. № 490 "О развитии искусственного интеллекта в Российской Федерации";</w:t>
      </w:r>
    </w:p>
    <w:p w:rsidR="00A03F12" w:rsidRPr="006818E8" w:rsidRDefault="00A03F12" w:rsidP="005B1939">
      <w:pPr>
        <w:pStyle w:val="a5"/>
        <w:numPr>
          <w:ilvl w:val="0"/>
          <w:numId w:val="61"/>
        </w:numPr>
        <w:rPr>
          <w:sz w:val="24"/>
          <w:szCs w:val="24"/>
        </w:rPr>
      </w:pPr>
      <w:r w:rsidRPr="006818E8">
        <w:rPr>
          <w:sz w:val="24"/>
          <w:szCs w:val="24"/>
        </w:rPr>
        <w:t>Указ Президента Российской Федерации от 21 июля 2020 г. № 474</w:t>
      </w:r>
    </w:p>
    <w:p w:rsidR="00A03F12" w:rsidRPr="006818E8" w:rsidRDefault="00A03F12" w:rsidP="005B1939">
      <w:pPr>
        <w:pStyle w:val="a5"/>
        <w:numPr>
          <w:ilvl w:val="0"/>
          <w:numId w:val="61"/>
        </w:numPr>
        <w:rPr>
          <w:sz w:val="24"/>
          <w:szCs w:val="24"/>
        </w:rPr>
      </w:pPr>
      <w:r w:rsidRPr="006818E8">
        <w:rPr>
          <w:sz w:val="24"/>
          <w:szCs w:val="24"/>
        </w:rPr>
        <w:t>"О национальных целях развития Российской Федерации на период до 2030 года";</w:t>
      </w:r>
    </w:p>
    <w:p w:rsidR="00A03F12" w:rsidRPr="006818E8" w:rsidRDefault="00A03F12" w:rsidP="005B1939">
      <w:pPr>
        <w:pStyle w:val="a5"/>
        <w:numPr>
          <w:ilvl w:val="0"/>
          <w:numId w:val="61"/>
        </w:numPr>
        <w:rPr>
          <w:sz w:val="24"/>
          <w:szCs w:val="24"/>
        </w:rPr>
      </w:pPr>
      <w:r w:rsidRPr="006818E8">
        <w:rPr>
          <w:sz w:val="24"/>
          <w:szCs w:val="24"/>
        </w:rPr>
        <w:t>Перечень поручений Президента Российской Федерации от 5 августа 2021 г. № Пр-1383;</w:t>
      </w:r>
    </w:p>
    <w:p w:rsidR="00A03F12" w:rsidRPr="006818E8" w:rsidRDefault="00A03F12" w:rsidP="005B1939">
      <w:pPr>
        <w:pStyle w:val="a5"/>
        <w:numPr>
          <w:ilvl w:val="0"/>
          <w:numId w:val="61"/>
        </w:numPr>
        <w:rPr>
          <w:sz w:val="24"/>
          <w:szCs w:val="24"/>
        </w:rPr>
      </w:pPr>
      <w:r w:rsidRPr="006818E8">
        <w:rPr>
          <w:sz w:val="24"/>
          <w:szCs w:val="24"/>
        </w:rPr>
        <w:t>Перечень поручений Президента Российской Федерации от 31 декабря</w:t>
      </w:r>
    </w:p>
    <w:p w:rsidR="00A03F12" w:rsidRPr="006818E8" w:rsidRDefault="00A03F12" w:rsidP="005B1939">
      <w:pPr>
        <w:pStyle w:val="a5"/>
        <w:numPr>
          <w:ilvl w:val="0"/>
          <w:numId w:val="61"/>
        </w:numPr>
        <w:rPr>
          <w:sz w:val="24"/>
          <w:szCs w:val="24"/>
        </w:rPr>
      </w:pPr>
      <w:r w:rsidRPr="006818E8">
        <w:rPr>
          <w:sz w:val="24"/>
          <w:szCs w:val="24"/>
        </w:rPr>
        <w:t>2020 г. № Пр-2242 по итогам конференции по искусственному интеллекту и др.</w:t>
      </w:r>
    </w:p>
    <w:p w:rsidR="00640C6F" w:rsidRPr="006818E8" w:rsidRDefault="00640C6F">
      <w:pPr>
        <w:spacing w:line="256" w:lineRule="auto"/>
        <w:ind w:left="260" w:firstLine="710"/>
        <w:jc w:val="both"/>
        <w:rPr>
          <w:sz w:val="24"/>
          <w:szCs w:val="24"/>
        </w:rPr>
      </w:pPr>
      <w:r w:rsidRPr="006818E8">
        <w:rPr>
          <w:sz w:val="24"/>
          <w:szCs w:val="24"/>
        </w:rPr>
        <w:t>К проблемам  и вызовам  цифровой трансформации СКГА относятся:</w:t>
      </w:r>
    </w:p>
    <w:p w:rsidR="00640C6F" w:rsidRPr="006818E8" w:rsidRDefault="00640C6F" w:rsidP="005B1939">
      <w:pPr>
        <w:pStyle w:val="a5"/>
        <w:numPr>
          <w:ilvl w:val="0"/>
          <w:numId w:val="62"/>
        </w:numPr>
        <w:rPr>
          <w:sz w:val="24"/>
          <w:szCs w:val="24"/>
        </w:rPr>
      </w:pPr>
      <w:r w:rsidRPr="006818E8">
        <w:rPr>
          <w:sz w:val="24"/>
          <w:szCs w:val="24"/>
        </w:rPr>
        <w:lastRenderedPageBreak/>
        <w:t>неполный набор данных  и  как следствие, невозможность их использования для принятия управленческих решений;</w:t>
      </w:r>
    </w:p>
    <w:p w:rsidR="00640C6F" w:rsidRPr="006818E8" w:rsidRDefault="00640C6F" w:rsidP="005B1939">
      <w:pPr>
        <w:pStyle w:val="a5"/>
        <w:numPr>
          <w:ilvl w:val="0"/>
          <w:numId w:val="62"/>
        </w:numPr>
        <w:spacing w:line="240" w:lineRule="auto"/>
        <w:rPr>
          <w:sz w:val="24"/>
          <w:szCs w:val="24"/>
        </w:rPr>
      </w:pPr>
      <w:r w:rsidRPr="006818E8">
        <w:rPr>
          <w:sz w:val="24"/>
          <w:szCs w:val="24"/>
        </w:rPr>
        <w:t>отсутствие системных мер по управлению данными в сфере науки и образования;</w:t>
      </w:r>
    </w:p>
    <w:p w:rsidR="00640C6F" w:rsidRPr="006818E8" w:rsidRDefault="00640C6F" w:rsidP="005B1939">
      <w:pPr>
        <w:pStyle w:val="a5"/>
        <w:numPr>
          <w:ilvl w:val="0"/>
          <w:numId w:val="62"/>
        </w:numPr>
        <w:spacing w:line="240" w:lineRule="auto"/>
        <w:rPr>
          <w:sz w:val="24"/>
          <w:szCs w:val="24"/>
        </w:rPr>
      </w:pPr>
      <w:r w:rsidRPr="006818E8">
        <w:rPr>
          <w:sz w:val="24"/>
          <w:szCs w:val="24"/>
        </w:rPr>
        <w:t>недостаточное распространение инструментов и практик использования данных для принятия управленческих решений;</w:t>
      </w:r>
    </w:p>
    <w:p w:rsidR="00640C6F" w:rsidRPr="006818E8" w:rsidRDefault="00640C6F" w:rsidP="005B1939">
      <w:pPr>
        <w:pStyle w:val="a5"/>
        <w:numPr>
          <w:ilvl w:val="0"/>
          <w:numId w:val="62"/>
        </w:numPr>
        <w:spacing w:line="240" w:lineRule="auto"/>
        <w:rPr>
          <w:sz w:val="24"/>
          <w:szCs w:val="24"/>
        </w:rPr>
      </w:pPr>
      <w:r w:rsidRPr="006818E8">
        <w:rPr>
          <w:sz w:val="24"/>
          <w:szCs w:val="24"/>
        </w:rPr>
        <w:t>разобщенность потоков данных и бизнес-процессов в сфере науки и  образования;</w:t>
      </w:r>
    </w:p>
    <w:p w:rsidR="00640C6F" w:rsidRPr="006818E8" w:rsidRDefault="00640C6F" w:rsidP="005B1939">
      <w:pPr>
        <w:pStyle w:val="a5"/>
        <w:numPr>
          <w:ilvl w:val="0"/>
          <w:numId w:val="62"/>
        </w:numPr>
        <w:spacing w:line="240" w:lineRule="auto"/>
        <w:rPr>
          <w:sz w:val="24"/>
          <w:szCs w:val="24"/>
        </w:rPr>
      </w:pPr>
      <w:r w:rsidRPr="006818E8">
        <w:rPr>
          <w:sz w:val="24"/>
          <w:szCs w:val="24"/>
        </w:rPr>
        <w:t xml:space="preserve">отсутствие методологии для оценки текущего состояния и прогнозирования развития цифровой зрелости </w:t>
      </w:r>
      <w:proofErr w:type="gramStart"/>
      <w:r w:rsidRPr="006818E8">
        <w:rPr>
          <w:sz w:val="24"/>
          <w:szCs w:val="24"/>
        </w:rPr>
        <w:t>СКГА ;</w:t>
      </w:r>
      <w:proofErr w:type="gramEnd"/>
    </w:p>
    <w:p w:rsidR="00640C6F" w:rsidRPr="006818E8" w:rsidRDefault="00640C6F" w:rsidP="005B1939">
      <w:pPr>
        <w:pStyle w:val="a5"/>
        <w:numPr>
          <w:ilvl w:val="0"/>
          <w:numId w:val="62"/>
        </w:numPr>
        <w:spacing w:line="240" w:lineRule="auto"/>
        <w:rPr>
          <w:sz w:val="24"/>
          <w:szCs w:val="24"/>
        </w:rPr>
      </w:pPr>
      <w:r w:rsidRPr="006818E8">
        <w:rPr>
          <w:sz w:val="24"/>
          <w:szCs w:val="24"/>
        </w:rPr>
        <w:t>медленное и  неэффективное внедрение сквозных технологий;</w:t>
      </w:r>
    </w:p>
    <w:p w:rsidR="00640C6F" w:rsidRPr="006818E8" w:rsidRDefault="00640C6F" w:rsidP="005B1939">
      <w:pPr>
        <w:pStyle w:val="a5"/>
        <w:numPr>
          <w:ilvl w:val="0"/>
          <w:numId w:val="62"/>
        </w:numPr>
        <w:spacing w:line="240" w:lineRule="auto"/>
        <w:rPr>
          <w:sz w:val="24"/>
          <w:szCs w:val="24"/>
        </w:rPr>
      </w:pPr>
      <w:r w:rsidRPr="006818E8">
        <w:rPr>
          <w:sz w:val="24"/>
          <w:szCs w:val="24"/>
        </w:rPr>
        <w:t>отсутствие подхода, ориентированного на пользователя на</w:t>
      </w:r>
      <w:r w:rsidR="009A6F95" w:rsidRPr="006818E8">
        <w:rPr>
          <w:sz w:val="24"/>
          <w:szCs w:val="24"/>
        </w:rPr>
        <w:t xml:space="preserve"> </w:t>
      </w:r>
      <w:r w:rsidRPr="006818E8">
        <w:rPr>
          <w:sz w:val="24"/>
          <w:szCs w:val="24"/>
        </w:rPr>
        <w:t>протяжении всего жизненного цикла сервисов;</w:t>
      </w:r>
    </w:p>
    <w:p w:rsidR="00640C6F" w:rsidRPr="006818E8" w:rsidRDefault="00640C6F" w:rsidP="005B1939">
      <w:pPr>
        <w:pStyle w:val="a5"/>
        <w:numPr>
          <w:ilvl w:val="0"/>
          <w:numId w:val="62"/>
        </w:numPr>
        <w:spacing w:line="240" w:lineRule="auto"/>
        <w:rPr>
          <w:sz w:val="24"/>
          <w:szCs w:val="24"/>
        </w:rPr>
      </w:pPr>
      <w:r w:rsidRPr="006818E8">
        <w:rPr>
          <w:sz w:val="24"/>
          <w:szCs w:val="24"/>
        </w:rPr>
        <w:t>низкий коэффициент использования готовых к применению средств</w:t>
      </w:r>
      <w:r w:rsidR="009A6F95" w:rsidRPr="006818E8">
        <w:rPr>
          <w:sz w:val="24"/>
          <w:szCs w:val="24"/>
        </w:rPr>
        <w:t xml:space="preserve"> </w:t>
      </w:r>
      <w:r w:rsidRPr="006818E8">
        <w:rPr>
          <w:sz w:val="24"/>
          <w:szCs w:val="24"/>
        </w:rPr>
        <w:t>для проведения исследований;</w:t>
      </w:r>
    </w:p>
    <w:p w:rsidR="00640C6F" w:rsidRPr="006818E8" w:rsidRDefault="00640C6F" w:rsidP="005B1939">
      <w:pPr>
        <w:pStyle w:val="a5"/>
        <w:numPr>
          <w:ilvl w:val="0"/>
          <w:numId w:val="62"/>
        </w:numPr>
        <w:spacing w:line="240" w:lineRule="auto"/>
        <w:rPr>
          <w:sz w:val="24"/>
          <w:szCs w:val="24"/>
        </w:rPr>
      </w:pPr>
      <w:r w:rsidRPr="006818E8">
        <w:rPr>
          <w:sz w:val="24"/>
          <w:szCs w:val="24"/>
        </w:rPr>
        <w:t xml:space="preserve">недостаточная обеспеченность </w:t>
      </w:r>
      <w:r w:rsidR="009A6F95" w:rsidRPr="006818E8">
        <w:rPr>
          <w:sz w:val="24"/>
          <w:szCs w:val="24"/>
        </w:rPr>
        <w:t xml:space="preserve"> структурных подразделений</w:t>
      </w:r>
      <w:r w:rsidRPr="006818E8">
        <w:rPr>
          <w:sz w:val="24"/>
          <w:szCs w:val="24"/>
        </w:rPr>
        <w:t>, занимающихся</w:t>
      </w:r>
      <w:r w:rsidR="009A6F95" w:rsidRPr="006818E8">
        <w:rPr>
          <w:sz w:val="24"/>
          <w:szCs w:val="24"/>
        </w:rPr>
        <w:t xml:space="preserve"> </w:t>
      </w:r>
      <w:r w:rsidRPr="006818E8">
        <w:rPr>
          <w:sz w:val="24"/>
          <w:szCs w:val="24"/>
        </w:rPr>
        <w:t>научно-исследовательской деятельностью, необходимой инфраструктурой;</w:t>
      </w:r>
    </w:p>
    <w:p w:rsidR="00640C6F" w:rsidRPr="006818E8" w:rsidRDefault="00640C6F" w:rsidP="005B1939">
      <w:pPr>
        <w:pStyle w:val="a5"/>
        <w:numPr>
          <w:ilvl w:val="0"/>
          <w:numId w:val="62"/>
        </w:numPr>
        <w:spacing w:line="240" w:lineRule="auto"/>
        <w:rPr>
          <w:sz w:val="24"/>
          <w:szCs w:val="24"/>
        </w:rPr>
      </w:pPr>
      <w:r w:rsidRPr="006818E8">
        <w:rPr>
          <w:sz w:val="24"/>
          <w:szCs w:val="24"/>
        </w:rPr>
        <w:t>отсутствие е</w:t>
      </w:r>
      <w:r w:rsidR="009A6F95" w:rsidRPr="006818E8">
        <w:rPr>
          <w:sz w:val="24"/>
          <w:szCs w:val="24"/>
        </w:rPr>
        <w:t xml:space="preserve">диного инструмента мониторинга и </w:t>
      </w:r>
      <w:r w:rsidRPr="006818E8">
        <w:rPr>
          <w:sz w:val="24"/>
          <w:szCs w:val="24"/>
        </w:rPr>
        <w:t xml:space="preserve"> централизованного</w:t>
      </w:r>
      <w:r w:rsidR="009A6F95" w:rsidRPr="006818E8">
        <w:rPr>
          <w:sz w:val="24"/>
          <w:szCs w:val="24"/>
        </w:rPr>
        <w:t xml:space="preserve"> сбора и</w:t>
      </w:r>
      <w:r w:rsidRPr="006818E8">
        <w:rPr>
          <w:sz w:val="24"/>
          <w:szCs w:val="24"/>
        </w:rPr>
        <w:t xml:space="preserve"> анализа данных об уровне цифровиза</w:t>
      </w:r>
      <w:r w:rsidR="009A6F95" w:rsidRPr="006818E8">
        <w:rPr>
          <w:sz w:val="24"/>
          <w:szCs w:val="24"/>
        </w:rPr>
        <w:t>ции  СКГА</w:t>
      </w:r>
      <w:r w:rsidRPr="006818E8">
        <w:rPr>
          <w:sz w:val="24"/>
          <w:szCs w:val="24"/>
        </w:rPr>
        <w:t>;</w:t>
      </w:r>
    </w:p>
    <w:p w:rsidR="00640C6F" w:rsidRPr="006818E8" w:rsidRDefault="00640C6F" w:rsidP="005B1939">
      <w:pPr>
        <w:pStyle w:val="a5"/>
        <w:numPr>
          <w:ilvl w:val="0"/>
          <w:numId w:val="62"/>
        </w:numPr>
        <w:spacing w:line="240" w:lineRule="auto"/>
        <w:rPr>
          <w:sz w:val="24"/>
          <w:szCs w:val="24"/>
        </w:rPr>
      </w:pPr>
      <w:proofErr w:type="spellStart"/>
      <w:r w:rsidRPr="006818E8">
        <w:rPr>
          <w:sz w:val="24"/>
          <w:szCs w:val="24"/>
        </w:rPr>
        <w:t>нестандартизированные</w:t>
      </w:r>
      <w:proofErr w:type="spellEnd"/>
      <w:r w:rsidRPr="006818E8">
        <w:rPr>
          <w:sz w:val="24"/>
          <w:szCs w:val="24"/>
        </w:rPr>
        <w:t xml:space="preserve">  узконаправленные инструменты</w:t>
      </w:r>
      <w:r w:rsidR="009A6F95" w:rsidRPr="006818E8">
        <w:rPr>
          <w:sz w:val="24"/>
          <w:szCs w:val="24"/>
        </w:rPr>
        <w:t xml:space="preserve"> </w:t>
      </w:r>
      <w:r w:rsidRPr="006818E8">
        <w:rPr>
          <w:sz w:val="24"/>
          <w:szCs w:val="24"/>
        </w:rPr>
        <w:t>мониторинга уровня загруженности и состояния оборудования;</w:t>
      </w:r>
    </w:p>
    <w:p w:rsidR="00640C6F" w:rsidRPr="006818E8" w:rsidRDefault="00640C6F" w:rsidP="005B1939">
      <w:pPr>
        <w:pStyle w:val="a5"/>
        <w:numPr>
          <w:ilvl w:val="0"/>
          <w:numId w:val="62"/>
        </w:numPr>
        <w:spacing w:line="240" w:lineRule="auto"/>
        <w:rPr>
          <w:sz w:val="24"/>
          <w:szCs w:val="24"/>
        </w:rPr>
      </w:pPr>
      <w:r w:rsidRPr="006818E8">
        <w:rPr>
          <w:sz w:val="24"/>
          <w:szCs w:val="24"/>
        </w:rPr>
        <w:t xml:space="preserve">неравномерный </w:t>
      </w:r>
      <w:proofErr w:type="spellStart"/>
      <w:r w:rsidRPr="006818E8">
        <w:rPr>
          <w:sz w:val="24"/>
          <w:szCs w:val="24"/>
        </w:rPr>
        <w:t>ландщафт</w:t>
      </w:r>
      <w:proofErr w:type="spellEnd"/>
      <w:r w:rsidRPr="006818E8">
        <w:rPr>
          <w:sz w:val="24"/>
          <w:szCs w:val="24"/>
        </w:rPr>
        <w:t xml:space="preserve"> информационно-коммуникационной</w:t>
      </w:r>
      <w:r w:rsidR="009A6F95" w:rsidRPr="006818E8">
        <w:rPr>
          <w:sz w:val="24"/>
          <w:szCs w:val="24"/>
        </w:rPr>
        <w:t xml:space="preserve"> </w:t>
      </w:r>
      <w:proofErr w:type="gramStart"/>
      <w:r w:rsidRPr="006818E8">
        <w:rPr>
          <w:sz w:val="24"/>
          <w:szCs w:val="24"/>
        </w:rPr>
        <w:t xml:space="preserve">инфраструктуры </w:t>
      </w:r>
      <w:r w:rsidR="009A6F95" w:rsidRPr="006818E8">
        <w:rPr>
          <w:sz w:val="24"/>
          <w:szCs w:val="24"/>
        </w:rPr>
        <w:t xml:space="preserve"> СКГА</w:t>
      </w:r>
      <w:proofErr w:type="gramEnd"/>
      <w:r w:rsidRPr="006818E8">
        <w:rPr>
          <w:sz w:val="24"/>
          <w:szCs w:val="24"/>
        </w:rPr>
        <w:t>;</w:t>
      </w:r>
    </w:p>
    <w:p w:rsidR="00640C6F" w:rsidRPr="006818E8" w:rsidRDefault="00640C6F" w:rsidP="005B1939">
      <w:pPr>
        <w:pStyle w:val="a5"/>
        <w:numPr>
          <w:ilvl w:val="0"/>
          <w:numId w:val="62"/>
        </w:numPr>
        <w:spacing w:line="240" w:lineRule="auto"/>
        <w:rPr>
          <w:sz w:val="24"/>
          <w:szCs w:val="24"/>
        </w:rPr>
      </w:pPr>
      <w:r w:rsidRPr="006818E8">
        <w:rPr>
          <w:sz w:val="24"/>
          <w:szCs w:val="24"/>
        </w:rPr>
        <w:t xml:space="preserve">недостаточная оперативность запуска новых проектов </w:t>
      </w:r>
      <w:r w:rsidR="009A6F95" w:rsidRPr="006818E8">
        <w:rPr>
          <w:sz w:val="24"/>
          <w:szCs w:val="24"/>
        </w:rPr>
        <w:t xml:space="preserve">и </w:t>
      </w:r>
      <w:r w:rsidRPr="006818E8">
        <w:rPr>
          <w:sz w:val="24"/>
          <w:szCs w:val="24"/>
        </w:rPr>
        <w:t>процессов;</w:t>
      </w:r>
    </w:p>
    <w:p w:rsidR="00640C6F" w:rsidRPr="006818E8" w:rsidRDefault="00640C6F" w:rsidP="005B1939">
      <w:pPr>
        <w:pStyle w:val="a5"/>
        <w:numPr>
          <w:ilvl w:val="0"/>
          <w:numId w:val="62"/>
        </w:numPr>
        <w:spacing w:line="240" w:lineRule="auto"/>
        <w:rPr>
          <w:sz w:val="24"/>
          <w:szCs w:val="24"/>
        </w:rPr>
      </w:pPr>
      <w:r w:rsidRPr="006818E8">
        <w:rPr>
          <w:sz w:val="24"/>
          <w:szCs w:val="24"/>
        </w:rPr>
        <w:t>недостаточная скорость реагирования на изменения внешних запросов;</w:t>
      </w:r>
    </w:p>
    <w:p w:rsidR="00640C6F" w:rsidRPr="006818E8" w:rsidRDefault="00640C6F" w:rsidP="005B1939">
      <w:pPr>
        <w:pStyle w:val="a5"/>
        <w:numPr>
          <w:ilvl w:val="0"/>
          <w:numId w:val="62"/>
        </w:numPr>
        <w:spacing w:line="240" w:lineRule="auto"/>
        <w:rPr>
          <w:sz w:val="24"/>
          <w:szCs w:val="24"/>
        </w:rPr>
      </w:pPr>
      <w:r w:rsidRPr="006818E8">
        <w:rPr>
          <w:sz w:val="24"/>
          <w:szCs w:val="24"/>
        </w:rPr>
        <w:t>отсутствие единого цифрового пространства для получения услуг</w:t>
      </w:r>
      <w:r w:rsidR="009A6F95" w:rsidRPr="006818E8">
        <w:rPr>
          <w:sz w:val="24"/>
          <w:szCs w:val="24"/>
        </w:rPr>
        <w:t xml:space="preserve"> и др.</w:t>
      </w:r>
    </w:p>
    <w:p w:rsidR="00640C6F" w:rsidRPr="006818E8" w:rsidRDefault="00C36A49" w:rsidP="00C36A49">
      <w:pPr>
        <w:rPr>
          <w:sz w:val="24"/>
          <w:szCs w:val="24"/>
        </w:rPr>
      </w:pPr>
      <w:r>
        <w:rPr>
          <w:sz w:val="24"/>
          <w:szCs w:val="24"/>
        </w:rPr>
        <w:t xml:space="preserve">      </w:t>
      </w:r>
      <w:r w:rsidR="00640C6F" w:rsidRPr="006818E8">
        <w:rPr>
          <w:sz w:val="24"/>
          <w:szCs w:val="24"/>
        </w:rPr>
        <w:t>Вызовами цифровой трансформации являются:</w:t>
      </w:r>
      <w:r w:rsidR="009A6F95" w:rsidRPr="006818E8">
        <w:rPr>
          <w:sz w:val="24"/>
          <w:szCs w:val="24"/>
        </w:rPr>
        <w:t xml:space="preserve"> </w:t>
      </w:r>
      <w:r w:rsidR="00640C6F" w:rsidRPr="006818E8">
        <w:rPr>
          <w:sz w:val="24"/>
          <w:szCs w:val="24"/>
        </w:rPr>
        <w:t>организация работы‚ направленной на повышение качества данных,</w:t>
      </w:r>
      <w:r w:rsidR="009A6F95" w:rsidRPr="006818E8">
        <w:rPr>
          <w:sz w:val="24"/>
          <w:szCs w:val="24"/>
        </w:rPr>
        <w:t xml:space="preserve">  предоставляемых академией в Министерство науки и высшего образования РФ. </w:t>
      </w:r>
    </w:p>
    <w:p w:rsidR="00C36A49" w:rsidRDefault="009A6F95" w:rsidP="00C36A49">
      <w:pPr>
        <w:spacing w:line="256" w:lineRule="auto"/>
        <w:ind w:left="-460"/>
        <w:jc w:val="both"/>
        <w:rPr>
          <w:sz w:val="24"/>
          <w:szCs w:val="24"/>
        </w:rPr>
      </w:pPr>
      <w:r w:rsidRPr="006818E8">
        <w:rPr>
          <w:sz w:val="24"/>
          <w:szCs w:val="24"/>
        </w:rPr>
        <w:t xml:space="preserve">        </w:t>
      </w:r>
      <w:r w:rsidR="00C36A49">
        <w:rPr>
          <w:sz w:val="24"/>
          <w:szCs w:val="24"/>
        </w:rPr>
        <w:t xml:space="preserve">      </w:t>
      </w:r>
      <w:r w:rsidRPr="006818E8">
        <w:rPr>
          <w:sz w:val="24"/>
          <w:szCs w:val="24"/>
        </w:rPr>
        <w:t>Отмеченные в</w:t>
      </w:r>
      <w:r w:rsidR="00640C6F" w:rsidRPr="006818E8">
        <w:rPr>
          <w:sz w:val="24"/>
          <w:szCs w:val="24"/>
        </w:rPr>
        <w:t xml:space="preserve"> вызовы </w:t>
      </w:r>
      <w:r w:rsidRPr="006818E8">
        <w:rPr>
          <w:sz w:val="24"/>
          <w:szCs w:val="24"/>
        </w:rPr>
        <w:t xml:space="preserve"> и проблемы </w:t>
      </w:r>
      <w:r w:rsidR="00640C6F" w:rsidRPr="006818E8">
        <w:rPr>
          <w:sz w:val="24"/>
          <w:szCs w:val="24"/>
        </w:rPr>
        <w:t xml:space="preserve">являются предпосылками цифровой трансформации </w:t>
      </w:r>
      <w:r w:rsidR="00C36A49">
        <w:rPr>
          <w:sz w:val="24"/>
          <w:szCs w:val="24"/>
        </w:rPr>
        <w:t xml:space="preserve">   </w:t>
      </w:r>
    </w:p>
    <w:p w:rsidR="00787CD2" w:rsidRPr="006818E8" w:rsidRDefault="00C36A49" w:rsidP="00C36A49">
      <w:pPr>
        <w:spacing w:line="256" w:lineRule="auto"/>
        <w:ind w:left="-460"/>
        <w:jc w:val="both"/>
        <w:rPr>
          <w:sz w:val="24"/>
          <w:szCs w:val="24"/>
        </w:rPr>
      </w:pPr>
      <w:r>
        <w:rPr>
          <w:sz w:val="24"/>
          <w:szCs w:val="24"/>
        </w:rPr>
        <w:t xml:space="preserve">        </w:t>
      </w:r>
      <w:r w:rsidR="00640C6F" w:rsidRPr="006818E8">
        <w:rPr>
          <w:sz w:val="24"/>
          <w:szCs w:val="24"/>
        </w:rPr>
        <w:t>указанных ключевых направлений.</w:t>
      </w:r>
    </w:p>
    <w:p w:rsidR="003D4478" w:rsidRPr="006818E8" w:rsidRDefault="003F7375">
      <w:pPr>
        <w:spacing w:line="256" w:lineRule="auto"/>
        <w:ind w:left="260" w:firstLine="710"/>
        <w:jc w:val="both"/>
        <w:rPr>
          <w:sz w:val="24"/>
          <w:szCs w:val="24"/>
        </w:rPr>
      </w:pPr>
      <w:r w:rsidRPr="006818E8">
        <w:rPr>
          <w:sz w:val="24"/>
          <w:szCs w:val="24"/>
        </w:rPr>
        <w:t xml:space="preserve">Наблюдающийся переход из количественного состояния (увеличение цифровых платформ, массовая компьютеризация и оцифровка всевозможных процессов в различных сферах и т.д.) в качественное (внедрение искусственного интеллекта, </w:t>
      </w:r>
      <w:proofErr w:type="spellStart"/>
      <w:r w:rsidRPr="006818E8">
        <w:rPr>
          <w:sz w:val="24"/>
          <w:szCs w:val="24"/>
        </w:rPr>
        <w:t>блокчейна</w:t>
      </w:r>
      <w:proofErr w:type="spellEnd"/>
      <w:r w:rsidRPr="006818E8">
        <w:rPr>
          <w:sz w:val="24"/>
          <w:szCs w:val="24"/>
        </w:rPr>
        <w:t xml:space="preserve">, работа с большими базами данных и т.д.) серьезным образом изменил образовательный ландшафт по всему миру, способствовал появлению новых сущностей в образовании. </w:t>
      </w:r>
    </w:p>
    <w:p w:rsidR="003F7375" w:rsidRPr="006818E8" w:rsidRDefault="003F7375">
      <w:pPr>
        <w:spacing w:line="256" w:lineRule="auto"/>
        <w:ind w:left="260" w:firstLine="710"/>
        <w:jc w:val="both"/>
        <w:rPr>
          <w:sz w:val="24"/>
          <w:szCs w:val="24"/>
        </w:rPr>
      </w:pPr>
      <w:r w:rsidRPr="006818E8">
        <w:rPr>
          <w:sz w:val="24"/>
          <w:szCs w:val="24"/>
        </w:rPr>
        <w:t>Из межличностного коммуникативного процесса образование, по сути, превра</w:t>
      </w:r>
      <w:r w:rsidR="003D4478" w:rsidRPr="006818E8">
        <w:rPr>
          <w:sz w:val="24"/>
          <w:szCs w:val="24"/>
        </w:rPr>
        <w:t xml:space="preserve">щается </w:t>
      </w:r>
      <w:r w:rsidRPr="006818E8">
        <w:rPr>
          <w:sz w:val="24"/>
          <w:szCs w:val="24"/>
        </w:rPr>
        <w:t xml:space="preserve"> в технологический процесс, зависимый от использования развивающихся стремительными темпами информационных технологий. За последние несколько лет возникли принципиально новые образовательные онлайн-проекты, сравнимые с «лавиной цифровых инноваций».</w:t>
      </w:r>
    </w:p>
    <w:p w:rsidR="003D4478" w:rsidRPr="006818E8" w:rsidRDefault="0079593B" w:rsidP="003D4478">
      <w:pPr>
        <w:pStyle w:val="a0"/>
        <w:shd w:val="clear" w:color="auto" w:fill="FFFFFF"/>
        <w:spacing w:before="0" w:beforeAutospacing="0" w:after="0" w:afterAutospacing="0"/>
        <w:ind w:left="260"/>
        <w:jc w:val="both"/>
        <w:rPr>
          <w:color w:val="000000"/>
        </w:rPr>
      </w:pPr>
      <w:r w:rsidRPr="006818E8">
        <w:rPr>
          <w:rStyle w:val="a8"/>
          <w:color w:val="000000"/>
          <w:bdr w:val="none" w:sz="0" w:space="0" w:color="auto" w:frame="1"/>
        </w:rPr>
        <w:t xml:space="preserve">          </w:t>
      </w:r>
      <w:r w:rsidR="003D4478" w:rsidRPr="006818E8">
        <w:rPr>
          <w:rStyle w:val="a8"/>
          <w:color w:val="000000"/>
          <w:bdr w:val="none" w:sz="0" w:space="0" w:color="auto" w:frame="1"/>
        </w:rPr>
        <w:t xml:space="preserve">Цель цифровой трансформации </w:t>
      </w:r>
      <w:r w:rsidR="00CF7CDD" w:rsidRPr="006818E8">
        <w:rPr>
          <w:rStyle w:val="a8"/>
          <w:color w:val="000000"/>
          <w:bdr w:val="none" w:sz="0" w:space="0" w:color="auto" w:frame="1"/>
        </w:rPr>
        <w:t xml:space="preserve">на 2018-2022 г и </w:t>
      </w:r>
      <w:r w:rsidR="003D4478" w:rsidRPr="006818E8">
        <w:rPr>
          <w:rStyle w:val="a8"/>
          <w:color w:val="000000"/>
          <w:bdr w:val="none" w:sz="0" w:space="0" w:color="auto" w:frame="1"/>
        </w:rPr>
        <w:t xml:space="preserve">в перспективе до </w:t>
      </w:r>
      <w:r w:rsidR="00CF7CDD" w:rsidRPr="006818E8">
        <w:rPr>
          <w:rStyle w:val="a8"/>
          <w:color w:val="000000"/>
          <w:bdr w:val="none" w:sz="0" w:space="0" w:color="auto" w:frame="1"/>
        </w:rPr>
        <w:t>2030 г. -</w:t>
      </w:r>
      <w:r w:rsidR="003D4478" w:rsidRPr="006818E8">
        <w:rPr>
          <w:rStyle w:val="a8"/>
          <w:color w:val="000000"/>
          <w:bdr w:val="none" w:sz="0" w:space="0" w:color="auto" w:frame="1"/>
        </w:rPr>
        <w:t> </w:t>
      </w:r>
      <w:r w:rsidR="003D4478" w:rsidRPr="006818E8">
        <w:rPr>
          <w:color w:val="000000"/>
        </w:rPr>
        <w:t>комплексное преобразование деятельности СКГА путем создания принципиально новых сервисов, базирующихся на подходах к управлению данными с использованием цифровых технологий. Цифровая трансформация затрагивает все сферы деятельности СКГА, соотносится со стратегической целью цифровизации СКГА, основывается на регулярном изучении и учете потребностей заинтересованных сторон академии и повышении уровня цифровой грамотности ППС, АУП и студентов.</w:t>
      </w:r>
    </w:p>
    <w:p w:rsidR="0020752B" w:rsidRPr="006818E8" w:rsidRDefault="003D4478" w:rsidP="0020752B">
      <w:pPr>
        <w:pStyle w:val="a0"/>
        <w:shd w:val="clear" w:color="auto" w:fill="FFFFFF"/>
        <w:spacing w:before="0" w:beforeAutospacing="0" w:after="0" w:afterAutospacing="0"/>
        <w:ind w:left="260"/>
        <w:jc w:val="both"/>
        <w:rPr>
          <w:rFonts w:ascii=".SFUI-Regular" w:hAnsi=".SFUI-Regular"/>
        </w:rPr>
      </w:pPr>
      <w:r w:rsidRPr="006818E8">
        <w:rPr>
          <w:shd w:val="clear" w:color="auto" w:fill="FFFFFF"/>
        </w:rPr>
        <w:t xml:space="preserve">       </w:t>
      </w:r>
      <w:r w:rsidR="0020752B" w:rsidRPr="006818E8">
        <w:rPr>
          <w:shd w:val="clear" w:color="auto" w:fill="FFFFFF"/>
        </w:rPr>
        <w:t xml:space="preserve">     </w:t>
      </w:r>
      <w:r w:rsidR="003F7375" w:rsidRPr="006818E8">
        <w:rPr>
          <w:shd w:val="clear" w:color="auto" w:fill="FFFFFF"/>
        </w:rPr>
        <w:t>Такой подход</w:t>
      </w:r>
      <w:r w:rsidR="00E81001" w:rsidRPr="006818E8">
        <w:rPr>
          <w:shd w:val="clear" w:color="auto" w:fill="FFFFFF"/>
        </w:rPr>
        <w:t xml:space="preserve"> </w:t>
      </w:r>
      <w:r w:rsidR="0020752B" w:rsidRPr="006818E8">
        <w:rPr>
          <w:shd w:val="clear" w:color="auto" w:fill="FFFFFF"/>
        </w:rPr>
        <w:t xml:space="preserve">на основе цифровой трансформации </w:t>
      </w:r>
      <w:r w:rsidR="003F7375" w:rsidRPr="006818E8">
        <w:rPr>
          <w:shd w:val="clear" w:color="auto" w:fill="FFFFFF"/>
        </w:rPr>
        <w:t>приближает образова</w:t>
      </w:r>
      <w:r w:rsidR="00E81001" w:rsidRPr="006818E8">
        <w:rPr>
          <w:shd w:val="clear" w:color="auto" w:fill="FFFFFF"/>
        </w:rPr>
        <w:t xml:space="preserve">тельную систему к созданию вуза </w:t>
      </w:r>
      <w:r w:rsidR="003F7375" w:rsidRPr="006818E8">
        <w:rPr>
          <w:shd w:val="clear" w:color="auto" w:fill="FFFFFF"/>
        </w:rPr>
        <w:t xml:space="preserve"> принципиально другого типа, та</w:t>
      </w:r>
      <w:r w:rsidR="00E81001" w:rsidRPr="006818E8">
        <w:rPr>
          <w:shd w:val="clear" w:color="auto" w:fill="FFFFFF"/>
        </w:rPr>
        <w:t>к называемых «Университетов 4.0</w:t>
      </w:r>
      <w:r w:rsidR="0020752B" w:rsidRPr="006818E8">
        <w:rPr>
          <w:shd w:val="clear" w:color="auto" w:fill="FFFFFF"/>
        </w:rPr>
        <w:t>»</w:t>
      </w:r>
      <w:r w:rsidR="003F7375" w:rsidRPr="006818E8">
        <w:rPr>
          <w:shd w:val="clear" w:color="auto" w:fill="FFFFFF"/>
        </w:rPr>
        <w:t>. Каждая из моделей несет в себе ряд назначений.</w:t>
      </w:r>
      <w:r w:rsidR="00E81001" w:rsidRPr="006818E8">
        <w:rPr>
          <w:shd w:val="clear" w:color="auto" w:fill="FFFFFF"/>
        </w:rPr>
        <w:t xml:space="preserve"> Так, «Университет 1.0» </w:t>
      </w:r>
      <w:r w:rsidR="0020752B" w:rsidRPr="006818E8">
        <w:rPr>
          <w:rFonts w:ascii=".SFUI-Regular" w:hAnsi=".SFUI-Regular"/>
        </w:rPr>
        <w:t>занимае</w:t>
      </w:r>
      <w:r w:rsidR="00E81001" w:rsidRPr="006818E8">
        <w:rPr>
          <w:rFonts w:ascii=".SFUI-Regular" w:hAnsi=".SFUI-Regular"/>
        </w:rPr>
        <w:t xml:space="preserve">тся передачей знаний и </w:t>
      </w:r>
      <w:r w:rsidR="00E81001" w:rsidRPr="006818E8">
        <w:rPr>
          <w:shd w:val="clear" w:color="auto" w:fill="FFFFFF"/>
        </w:rPr>
        <w:t xml:space="preserve"> - </w:t>
      </w:r>
      <w:r w:rsidR="003F7375" w:rsidRPr="006818E8">
        <w:rPr>
          <w:shd w:val="clear" w:color="auto" w:fill="FFFFFF"/>
        </w:rPr>
        <w:t>реализует функцию образования и подготавливает кадры для традиционных отраслей экономики.</w:t>
      </w:r>
      <w:r w:rsidR="00E81001" w:rsidRPr="006818E8">
        <w:rPr>
          <w:shd w:val="clear" w:color="auto" w:fill="FFFFFF"/>
        </w:rPr>
        <w:t xml:space="preserve"> Классический «Университет 2.0</w:t>
      </w:r>
      <w:proofErr w:type="gramStart"/>
      <w:r w:rsidR="00E81001" w:rsidRPr="006818E8">
        <w:rPr>
          <w:shd w:val="clear" w:color="auto" w:fill="FFFFFF"/>
        </w:rPr>
        <w:t xml:space="preserve">»  </w:t>
      </w:r>
      <w:r w:rsidR="0020752B" w:rsidRPr="006818E8">
        <w:rPr>
          <w:shd w:val="clear" w:color="auto" w:fill="FFFFFF"/>
        </w:rPr>
        <w:t>характеризуется</w:t>
      </w:r>
      <w:proofErr w:type="gramEnd"/>
      <w:r w:rsidR="0020752B" w:rsidRPr="006818E8">
        <w:rPr>
          <w:shd w:val="clear" w:color="auto" w:fill="FFFFFF"/>
        </w:rPr>
        <w:t xml:space="preserve"> </w:t>
      </w:r>
      <w:r w:rsidR="003F7375" w:rsidRPr="006818E8">
        <w:rPr>
          <w:shd w:val="clear" w:color="auto" w:fill="FFFFFF"/>
        </w:rPr>
        <w:t xml:space="preserve"> </w:t>
      </w:r>
      <w:r w:rsidR="0020752B" w:rsidRPr="006818E8">
        <w:rPr>
          <w:rFonts w:ascii=".SFUI-Regular" w:hAnsi=".SFUI-Regular"/>
        </w:rPr>
        <w:t xml:space="preserve">сочетанием образования с развитием науки, т.е. </w:t>
      </w:r>
      <w:r w:rsidR="0020752B" w:rsidRPr="006818E8">
        <w:rPr>
          <w:shd w:val="clear" w:color="auto" w:fill="FFFFFF"/>
        </w:rPr>
        <w:t xml:space="preserve"> </w:t>
      </w:r>
      <w:r w:rsidR="003F7375" w:rsidRPr="006818E8">
        <w:rPr>
          <w:shd w:val="clear" w:color="auto" w:fill="FFFFFF"/>
        </w:rPr>
        <w:t>наравне с образовательной реализует еще и исследовательскую функцию, однако не способен управлять интеллектуальной собственностью.</w:t>
      </w:r>
      <w:r w:rsidR="00E81001" w:rsidRPr="006818E8">
        <w:rPr>
          <w:shd w:val="clear" w:color="auto" w:fill="FFFFFF"/>
        </w:rPr>
        <w:t xml:space="preserve"> К функциям «Университета 3.0 </w:t>
      </w:r>
      <w:r w:rsidR="003F7375" w:rsidRPr="006818E8">
        <w:rPr>
          <w:shd w:val="clear" w:color="auto" w:fill="FFFFFF"/>
        </w:rPr>
        <w:t xml:space="preserve"> прибавляется функция трансфера </w:t>
      </w:r>
      <w:r w:rsidR="003F7375" w:rsidRPr="006818E8">
        <w:rPr>
          <w:shd w:val="clear" w:color="auto" w:fill="FFFFFF"/>
        </w:rPr>
        <w:lastRenderedPageBreak/>
        <w:t xml:space="preserve">технологий и доставки их конечным пользователям, технологии в нем эффективно </w:t>
      </w:r>
      <w:proofErr w:type="spellStart"/>
      <w:r w:rsidR="003F7375" w:rsidRPr="006818E8">
        <w:rPr>
          <w:shd w:val="clear" w:color="auto" w:fill="FFFFFF"/>
        </w:rPr>
        <w:t>коммерциализируются</w:t>
      </w:r>
      <w:proofErr w:type="spellEnd"/>
      <w:r w:rsidR="003F7375" w:rsidRPr="006818E8">
        <w:rPr>
          <w:shd w:val="clear" w:color="auto" w:fill="FFFFFF"/>
        </w:rPr>
        <w:t>, развивает</w:t>
      </w:r>
      <w:r w:rsidR="0020752B" w:rsidRPr="006818E8">
        <w:rPr>
          <w:shd w:val="clear" w:color="auto" w:fill="FFFFFF"/>
        </w:rPr>
        <w:t xml:space="preserve">ся предпринимательская культура, т.е. </w:t>
      </w:r>
      <w:r w:rsidR="0020752B" w:rsidRPr="006818E8">
        <w:rPr>
          <w:rFonts w:ascii=".SFUI-Regular" w:hAnsi=".SFUI-Regular"/>
        </w:rPr>
        <w:t>она предполагает появление у вуза статуса участника экономических отношений за счет преобразования в его стенах знаний в технологии и продукты.</w:t>
      </w:r>
    </w:p>
    <w:p w:rsidR="0079593B" w:rsidRPr="006818E8" w:rsidRDefault="00787CD2" w:rsidP="0079593B">
      <w:pPr>
        <w:ind w:left="880"/>
        <w:rPr>
          <w:sz w:val="24"/>
          <w:szCs w:val="24"/>
        </w:rPr>
      </w:pPr>
      <w:r w:rsidRPr="006818E8">
        <w:rPr>
          <w:rFonts w:eastAsia="Times New Roman"/>
          <w:b/>
          <w:bCs/>
          <w:sz w:val="24"/>
          <w:szCs w:val="24"/>
        </w:rPr>
        <w:t>Информатизация СевКавГ</w:t>
      </w:r>
      <w:r w:rsidR="0079593B" w:rsidRPr="006818E8">
        <w:rPr>
          <w:rFonts w:eastAsia="Times New Roman"/>
          <w:b/>
          <w:bCs/>
          <w:sz w:val="24"/>
          <w:szCs w:val="24"/>
        </w:rPr>
        <w:t>А</w:t>
      </w:r>
    </w:p>
    <w:p w:rsidR="0079593B" w:rsidRPr="006818E8" w:rsidRDefault="0079593B" w:rsidP="0079593B">
      <w:pPr>
        <w:spacing w:line="41" w:lineRule="exact"/>
        <w:rPr>
          <w:sz w:val="24"/>
          <w:szCs w:val="24"/>
        </w:rPr>
      </w:pPr>
    </w:p>
    <w:p w:rsidR="0079593B" w:rsidRPr="006818E8" w:rsidRDefault="0079593B" w:rsidP="0079593B">
      <w:pPr>
        <w:spacing w:line="239" w:lineRule="auto"/>
        <w:ind w:left="260" w:firstLine="624"/>
        <w:jc w:val="both"/>
        <w:rPr>
          <w:sz w:val="24"/>
          <w:szCs w:val="24"/>
        </w:rPr>
      </w:pPr>
      <w:r w:rsidRPr="006818E8">
        <w:rPr>
          <w:rFonts w:eastAsia="Times New Roman"/>
          <w:sz w:val="24"/>
          <w:szCs w:val="24"/>
        </w:rPr>
        <w:t>Непрерывное развитие и совершенствование информационных технологий накладывает серьезные обязательства на институт высшего образования. Информатизация ключевых направлений деятельности становится основой совершенствования процесса развития академии. Основными мероприятиями в этой области являются построение эффективной внутренней инфраструктуры, в основе которой лежит единое информационно-коммуникативное пространство (ИКП) вуза, унификация механизмов работы с данными и документацией, оптимизация управления информационными потоками, обязательное подчинение всех нововведений миссии, политике и стратегии развития вуза.</w:t>
      </w:r>
    </w:p>
    <w:p w:rsidR="0079593B" w:rsidRPr="006818E8" w:rsidRDefault="0079593B" w:rsidP="0079593B">
      <w:pPr>
        <w:spacing w:line="8" w:lineRule="exact"/>
        <w:rPr>
          <w:sz w:val="24"/>
          <w:szCs w:val="24"/>
        </w:rPr>
      </w:pPr>
    </w:p>
    <w:p w:rsidR="0079593B" w:rsidRPr="006818E8" w:rsidRDefault="0079593B" w:rsidP="0079593B">
      <w:pPr>
        <w:ind w:left="260" w:firstLine="624"/>
        <w:jc w:val="both"/>
        <w:rPr>
          <w:sz w:val="24"/>
          <w:szCs w:val="24"/>
        </w:rPr>
      </w:pPr>
      <w:r w:rsidRPr="006818E8">
        <w:rPr>
          <w:rFonts w:eastAsia="Times New Roman"/>
          <w:sz w:val="24"/>
          <w:szCs w:val="24"/>
        </w:rPr>
        <w:t>Под информатизацией академии предполагается продолжение реализации комплекса мер информационно-технологического характера, направленных на автоматизацию основных процессов деятельности как системы. При этом основными стратегическими целями информатизации в вузе являются:</w:t>
      </w:r>
    </w:p>
    <w:p w:rsidR="0079593B" w:rsidRPr="007339A9" w:rsidRDefault="0079593B" w:rsidP="005B1939">
      <w:pPr>
        <w:pStyle w:val="a5"/>
        <w:numPr>
          <w:ilvl w:val="0"/>
          <w:numId w:val="68"/>
        </w:numPr>
        <w:tabs>
          <w:tab w:val="left" w:pos="1158"/>
        </w:tabs>
        <w:spacing w:line="239" w:lineRule="auto"/>
        <w:rPr>
          <w:rFonts w:eastAsia="Times New Roman"/>
          <w:sz w:val="24"/>
          <w:szCs w:val="24"/>
        </w:rPr>
      </w:pPr>
      <w:r w:rsidRPr="007339A9">
        <w:rPr>
          <w:rFonts w:eastAsia="Times New Roman"/>
          <w:sz w:val="24"/>
          <w:szCs w:val="24"/>
        </w:rPr>
        <w:t>повышение экономической эффективности применения информационных и коммуникационных технологий в вузе, а также конкурентоспособности вуза за счет их применения;</w:t>
      </w:r>
    </w:p>
    <w:p w:rsidR="0079593B" w:rsidRPr="006818E8" w:rsidRDefault="0079593B" w:rsidP="0079593B">
      <w:pPr>
        <w:spacing w:line="1" w:lineRule="exact"/>
        <w:rPr>
          <w:rFonts w:eastAsia="Times New Roman"/>
          <w:sz w:val="24"/>
          <w:szCs w:val="24"/>
        </w:rPr>
      </w:pPr>
    </w:p>
    <w:p w:rsidR="0079593B" w:rsidRPr="006818E8" w:rsidRDefault="0079593B" w:rsidP="005B1939">
      <w:pPr>
        <w:numPr>
          <w:ilvl w:val="0"/>
          <w:numId w:val="69"/>
        </w:numPr>
        <w:tabs>
          <w:tab w:val="left" w:pos="1062"/>
        </w:tabs>
        <w:rPr>
          <w:rFonts w:eastAsia="Times New Roman"/>
          <w:sz w:val="24"/>
          <w:szCs w:val="24"/>
        </w:rPr>
      </w:pPr>
      <w:r w:rsidRPr="006818E8">
        <w:rPr>
          <w:rFonts w:eastAsia="Times New Roman"/>
          <w:sz w:val="24"/>
          <w:szCs w:val="24"/>
        </w:rPr>
        <w:t>улучшение качества предоставляемых образовательных услуг и образовательных результатов;</w:t>
      </w:r>
    </w:p>
    <w:p w:rsidR="0079593B" w:rsidRPr="006818E8" w:rsidRDefault="0079593B" w:rsidP="005B1939">
      <w:pPr>
        <w:numPr>
          <w:ilvl w:val="0"/>
          <w:numId w:val="69"/>
        </w:numPr>
        <w:tabs>
          <w:tab w:val="left" w:pos="1244"/>
        </w:tabs>
        <w:rPr>
          <w:rFonts w:eastAsia="Times New Roman"/>
          <w:sz w:val="24"/>
          <w:szCs w:val="24"/>
        </w:rPr>
      </w:pPr>
      <w:r w:rsidRPr="006818E8">
        <w:rPr>
          <w:rFonts w:eastAsia="Times New Roman"/>
          <w:sz w:val="24"/>
          <w:szCs w:val="24"/>
        </w:rPr>
        <w:t>оптимизация технологической базы в административном управлении вуза и образовательном процессе;</w:t>
      </w:r>
    </w:p>
    <w:p w:rsidR="0079593B" w:rsidRPr="006818E8" w:rsidRDefault="0079593B" w:rsidP="005B1939">
      <w:pPr>
        <w:numPr>
          <w:ilvl w:val="0"/>
          <w:numId w:val="69"/>
        </w:numPr>
        <w:tabs>
          <w:tab w:val="left" w:pos="1114"/>
        </w:tabs>
        <w:rPr>
          <w:rFonts w:eastAsia="Times New Roman"/>
          <w:sz w:val="24"/>
          <w:szCs w:val="24"/>
        </w:rPr>
      </w:pPr>
      <w:r w:rsidRPr="006818E8">
        <w:rPr>
          <w:rFonts w:eastAsia="Times New Roman"/>
          <w:sz w:val="24"/>
          <w:szCs w:val="24"/>
        </w:rPr>
        <w:t>улучшение качества и повышение доступности информационных сервисов и ресурсов вуза;</w:t>
      </w:r>
    </w:p>
    <w:p w:rsidR="0079593B" w:rsidRPr="006818E8" w:rsidRDefault="0079593B" w:rsidP="005B1939">
      <w:pPr>
        <w:numPr>
          <w:ilvl w:val="0"/>
          <w:numId w:val="69"/>
        </w:numPr>
        <w:tabs>
          <w:tab w:val="left" w:pos="1177"/>
        </w:tabs>
        <w:rPr>
          <w:rFonts w:eastAsia="Times New Roman"/>
          <w:sz w:val="24"/>
          <w:szCs w:val="24"/>
        </w:rPr>
      </w:pPr>
      <w:r w:rsidRPr="006818E8">
        <w:rPr>
          <w:rFonts w:eastAsia="Times New Roman"/>
          <w:sz w:val="24"/>
          <w:szCs w:val="24"/>
        </w:rPr>
        <w:t>обеспечение безопасности применения информационных и коммуникационных технологий в вузе, в том числе в части защиты персональных данных в ИКП.</w:t>
      </w:r>
    </w:p>
    <w:p w:rsidR="0079593B" w:rsidRPr="006818E8" w:rsidRDefault="0079593B" w:rsidP="0079593B">
      <w:pPr>
        <w:ind w:left="260" w:firstLine="624"/>
        <w:jc w:val="both"/>
        <w:rPr>
          <w:rFonts w:eastAsia="Times New Roman"/>
          <w:sz w:val="24"/>
          <w:szCs w:val="24"/>
        </w:rPr>
      </w:pPr>
      <w:r w:rsidRPr="006818E8">
        <w:rPr>
          <w:rFonts w:eastAsia="Times New Roman"/>
          <w:sz w:val="24"/>
          <w:szCs w:val="24"/>
        </w:rPr>
        <w:t xml:space="preserve">В академии в основном решены проблемы компьютерного обеспечения и создания единой корпоративной сети. Теперь главной задачей становится создание </w:t>
      </w:r>
      <w:r w:rsidRPr="006818E8">
        <w:rPr>
          <w:rFonts w:eastAsia="Times New Roman"/>
          <w:i/>
          <w:iCs/>
          <w:sz w:val="24"/>
          <w:szCs w:val="24"/>
          <w:u w:val="single"/>
        </w:rPr>
        <w:t>единого</w:t>
      </w:r>
      <w:r w:rsidRPr="006818E8">
        <w:rPr>
          <w:rFonts w:eastAsia="Times New Roman"/>
          <w:sz w:val="24"/>
          <w:szCs w:val="24"/>
        </w:rPr>
        <w:t xml:space="preserve"> </w:t>
      </w:r>
      <w:r w:rsidRPr="006818E8">
        <w:rPr>
          <w:rFonts w:eastAsia="Times New Roman"/>
          <w:i/>
          <w:iCs/>
          <w:sz w:val="24"/>
          <w:szCs w:val="24"/>
          <w:u w:val="single"/>
        </w:rPr>
        <w:t xml:space="preserve">информационного пространства </w:t>
      </w:r>
      <w:r w:rsidR="00AA0019" w:rsidRPr="006818E8">
        <w:rPr>
          <w:sz w:val="24"/>
          <w:szCs w:val="24"/>
        </w:rPr>
        <w:t>СевКавГА</w:t>
      </w:r>
      <w:r w:rsidRPr="006818E8">
        <w:rPr>
          <w:rFonts w:eastAsia="Times New Roman"/>
          <w:sz w:val="24"/>
          <w:szCs w:val="24"/>
        </w:rPr>
        <w:t>.</w:t>
      </w:r>
      <w:r w:rsidRPr="006818E8">
        <w:rPr>
          <w:rFonts w:eastAsia="Times New Roman"/>
          <w:i/>
          <w:iCs/>
          <w:sz w:val="24"/>
          <w:szCs w:val="24"/>
        </w:rPr>
        <w:t xml:space="preserve"> </w:t>
      </w:r>
      <w:r w:rsidRPr="006818E8">
        <w:rPr>
          <w:rFonts w:eastAsia="Times New Roman"/>
          <w:sz w:val="24"/>
          <w:szCs w:val="24"/>
        </w:rPr>
        <w:t>Ее реализация включает:</w:t>
      </w:r>
    </w:p>
    <w:p w:rsidR="0079593B" w:rsidRPr="006818E8" w:rsidRDefault="0079593B" w:rsidP="0079593B">
      <w:pPr>
        <w:spacing w:line="2" w:lineRule="exact"/>
        <w:rPr>
          <w:rFonts w:eastAsia="Times New Roman"/>
          <w:sz w:val="24"/>
          <w:szCs w:val="24"/>
        </w:rPr>
      </w:pPr>
    </w:p>
    <w:p w:rsidR="0079593B" w:rsidRPr="006818E8" w:rsidRDefault="0079593B" w:rsidP="005B1939">
      <w:pPr>
        <w:numPr>
          <w:ilvl w:val="0"/>
          <w:numId w:val="14"/>
        </w:numPr>
        <w:tabs>
          <w:tab w:val="left" w:pos="980"/>
        </w:tabs>
        <w:ind w:left="260" w:firstLine="426"/>
        <w:rPr>
          <w:rFonts w:ascii="Wingdings" w:eastAsia="Wingdings" w:hAnsi="Wingdings" w:cs="Wingdings"/>
          <w:sz w:val="24"/>
          <w:szCs w:val="24"/>
        </w:rPr>
      </w:pPr>
      <w:r w:rsidRPr="006818E8">
        <w:rPr>
          <w:rFonts w:eastAsia="Times New Roman"/>
          <w:sz w:val="24"/>
          <w:szCs w:val="24"/>
        </w:rPr>
        <w:t xml:space="preserve">реструктуризацию корпоративного портала </w:t>
      </w:r>
      <w:r w:rsidR="00AA0019" w:rsidRPr="006818E8">
        <w:rPr>
          <w:sz w:val="24"/>
          <w:szCs w:val="24"/>
        </w:rPr>
        <w:t>СевКавГА</w:t>
      </w:r>
      <w:r w:rsidRPr="006818E8">
        <w:rPr>
          <w:rFonts w:eastAsia="Times New Roman"/>
          <w:sz w:val="24"/>
          <w:szCs w:val="24"/>
        </w:rPr>
        <w:t xml:space="preserve"> с введением иерархической системы доступа к ресурсам во всех подразделениях Академии;</w:t>
      </w:r>
    </w:p>
    <w:p w:rsidR="0079593B" w:rsidRPr="006818E8" w:rsidRDefault="0079593B" w:rsidP="0079593B">
      <w:pPr>
        <w:spacing w:line="43" w:lineRule="exact"/>
        <w:rPr>
          <w:sz w:val="24"/>
          <w:szCs w:val="24"/>
        </w:rPr>
      </w:pPr>
    </w:p>
    <w:p w:rsidR="0079593B" w:rsidRPr="006818E8" w:rsidRDefault="0079593B" w:rsidP="005B1939">
      <w:pPr>
        <w:numPr>
          <w:ilvl w:val="1"/>
          <w:numId w:val="15"/>
        </w:numPr>
        <w:tabs>
          <w:tab w:val="left" w:pos="980"/>
        </w:tabs>
        <w:ind w:left="980" w:hanging="294"/>
        <w:rPr>
          <w:rFonts w:ascii="Wingdings" w:eastAsia="Wingdings" w:hAnsi="Wingdings" w:cs="Wingdings"/>
          <w:sz w:val="24"/>
          <w:szCs w:val="24"/>
        </w:rPr>
      </w:pPr>
      <w:r w:rsidRPr="006818E8">
        <w:rPr>
          <w:rFonts w:eastAsia="Times New Roman"/>
          <w:sz w:val="24"/>
          <w:szCs w:val="24"/>
        </w:rPr>
        <w:t>введение системы электронного документооборота;</w:t>
      </w:r>
    </w:p>
    <w:p w:rsidR="0079593B" w:rsidRPr="006818E8" w:rsidRDefault="0079593B" w:rsidP="0079593B">
      <w:pPr>
        <w:spacing w:line="36" w:lineRule="exact"/>
        <w:rPr>
          <w:rFonts w:ascii="Wingdings" w:eastAsia="Wingdings" w:hAnsi="Wingdings" w:cs="Wingdings"/>
          <w:sz w:val="24"/>
          <w:szCs w:val="24"/>
        </w:rPr>
      </w:pPr>
    </w:p>
    <w:p w:rsidR="0079593B" w:rsidRPr="006818E8" w:rsidRDefault="0079593B" w:rsidP="005B1939">
      <w:pPr>
        <w:numPr>
          <w:ilvl w:val="1"/>
          <w:numId w:val="15"/>
        </w:numPr>
        <w:tabs>
          <w:tab w:val="left" w:pos="980"/>
        </w:tabs>
        <w:ind w:left="980" w:hanging="294"/>
        <w:rPr>
          <w:rFonts w:ascii="Wingdings" w:eastAsia="Wingdings" w:hAnsi="Wingdings" w:cs="Wingdings"/>
          <w:sz w:val="24"/>
          <w:szCs w:val="24"/>
        </w:rPr>
      </w:pPr>
      <w:r w:rsidRPr="006818E8">
        <w:rPr>
          <w:rFonts w:eastAsia="Times New Roman"/>
          <w:sz w:val="24"/>
          <w:szCs w:val="24"/>
        </w:rPr>
        <w:t xml:space="preserve">поэтапное внедрение корпоративной информационной системы </w:t>
      </w:r>
      <w:r w:rsidR="00AA0019" w:rsidRPr="006818E8">
        <w:rPr>
          <w:sz w:val="24"/>
          <w:szCs w:val="24"/>
        </w:rPr>
        <w:t>СевКавГА</w:t>
      </w:r>
      <w:r w:rsidRPr="006818E8">
        <w:rPr>
          <w:rFonts w:eastAsia="Times New Roman"/>
          <w:sz w:val="24"/>
          <w:szCs w:val="24"/>
        </w:rPr>
        <w:t>;</w:t>
      </w:r>
    </w:p>
    <w:p w:rsidR="0079593B" w:rsidRPr="006818E8" w:rsidRDefault="0079593B" w:rsidP="0079593B">
      <w:pPr>
        <w:spacing w:line="2" w:lineRule="exact"/>
        <w:rPr>
          <w:rFonts w:ascii="Wingdings" w:eastAsia="Wingdings" w:hAnsi="Wingdings" w:cs="Wingdings"/>
          <w:sz w:val="24"/>
          <w:szCs w:val="24"/>
        </w:rPr>
      </w:pPr>
    </w:p>
    <w:p w:rsidR="0079593B" w:rsidRPr="006818E8" w:rsidRDefault="0079593B" w:rsidP="005B1939">
      <w:pPr>
        <w:numPr>
          <w:ilvl w:val="1"/>
          <w:numId w:val="15"/>
        </w:numPr>
        <w:tabs>
          <w:tab w:val="left" w:pos="980"/>
        </w:tabs>
        <w:spacing w:line="237" w:lineRule="auto"/>
        <w:ind w:left="980" w:hanging="294"/>
        <w:rPr>
          <w:rFonts w:ascii="Wingdings" w:eastAsia="Wingdings" w:hAnsi="Wingdings" w:cs="Wingdings"/>
          <w:sz w:val="24"/>
          <w:szCs w:val="24"/>
        </w:rPr>
      </w:pPr>
      <w:r w:rsidRPr="006818E8">
        <w:rPr>
          <w:rFonts w:eastAsia="Times New Roman"/>
          <w:sz w:val="24"/>
          <w:szCs w:val="24"/>
        </w:rPr>
        <w:t>информатизация образовательной деятельности;</w:t>
      </w:r>
    </w:p>
    <w:p w:rsidR="0079593B" w:rsidRPr="006818E8" w:rsidRDefault="0079593B" w:rsidP="0079593B">
      <w:pPr>
        <w:spacing w:line="1" w:lineRule="exact"/>
        <w:rPr>
          <w:rFonts w:ascii="Wingdings" w:eastAsia="Wingdings" w:hAnsi="Wingdings" w:cs="Wingdings"/>
          <w:sz w:val="24"/>
          <w:szCs w:val="24"/>
        </w:rPr>
      </w:pPr>
    </w:p>
    <w:p w:rsidR="0079593B" w:rsidRPr="006818E8" w:rsidRDefault="0079593B" w:rsidP="005B1939">
      <w:pPr>
        <w:numPr>
          <w:ilvl w:val="1"/>
          <w:numId w:val="15"/>
        </w:numPr>
        <w:tabs>
          <w:tab w:val="left" w:pos="980"/>
        </w:tabs>
        <w:ind w:left="980" w:hanging="294"/>
        <w:rPr>
          <w:rFonts w:ascii="Wingdings" w:eastAsia="Wingdings" w:hAnsi="Wingdings" w:cs="Wingdings"/>
          <w:sz w:val="24"/>
          <w:szCs w:val="24"/>
        </w:rPr>
      </w:pPr>
      <w:r w:rsidRPr="006818E8">
        <w:rPr>
          <w:rFonts w:eastAsia="Times New Roman"/>
          <w:sz w:val="24"/>
          <w:szCs w:val="24"/>
        </w:rPr>
        <w:t>информатизация управления научно-исследовательской деятельностью</w:t>
      </w:r>
    </w:p>
    <w:p w:rsidR="0079593B" w:rsidRPr="006818E8" w:rsidRDefault="0079593B" w:rsidP="0079593B">
      <w:pPr>
        <w:spacing w:line="2" w:lineRule="exact"/>
        <w:rPr>
          <w:rFonts w:ascii="Wingdings" w:eastAsia="Wingdings" w:hAnsi="Wingdings" w:cs="Wingdings"/>
          <w:sz w:val="24"/>
          <w:szCs w:val="24"/>
        </w:rPr>
      </w:pPr>
    </w:p>
    <w:p w:rsidR="0079593B" w:rsidRPr="006818E8" w:rsidRDefault="0079593B" w:rsidP="005B1939">
      <w:pPr>
        <w:numPr>
          <w:ilvl w:val="3"/>
          <w:numId w:val="15"/>
        </w:numPr>
        <w:tabs>
          <w:tab w:val="left" w:pos="1225"/>
        </w:tabs>
        <w:ind w:left="260" w:firstLine="705"/>
        <w:jc w:val="both"/>
        <w:rPr>
          <w:rFonts w:eastAsia="Times New Roman"/>
          <w:b/>
          <w:bCs/>
          <w:sz w:val="24"/>
          <w:szCs w:val="24"/>
        </w:rPr>
      </w:pPr>
      <w:r w:rsidRPr="006818E8">
        <w:rPr>
          <w:rFonts w:eastAsia="Times New Roman"/>
          <w:b/>
          <w:bCs/>
          <w:sz w:val="24"/>
          <w:szCs w:val="24"/>
        </w:rPr>
        <w:t>качестве основных задач рассматривается формирование современной IT-инфраструктуры академии, обеспечивающей эффективную реализацию образовательной, научной и инновационной деятельности, в том числе внедрение IT-</w:t>
      </w:r>
    </w:p>
    <w:p w:rsidR="0079593B" w:rsidRPr="006818E8" w:rsidRDefault="0079593B" w:rsidP="0079593B">
      <w:pPr>
        <w:spacing w:line="2" w:lineRule="exact"/>
        <w:rPr>
          <w:rFonts w:eastAsia="Times New Roman"/>
          <w:b/>
          <w:bCs/>
          <w:sz w:val="24"/>
          <w:szCs w:val="24"/>
        </w:rPr>
      </w:pPr>
    </w:p>
    <w:p w:rsidR="0079593B" w:rsidRPr="006818E8" w:rsidRDefault="0079593B" w:rsidP="0079593B">
      <w:pPr>
        <w:spacing w:line="238" w:lineRule="auto"/>
        <w:ind w:left="260"/>
        <w:jc w:val="both"/>
        <w:rPr>
          <w:rFonts w:eastAsia="Times New Roman"/>
          <w:b/>
          <w:bCs/>
          <w:sz w:val="24"/>
          <w:szCs w:val="24"/>
        </w:rPr>
      </w:pPr>
      <w:r w:rsidRPr="006818E8">
        <w:rPr>
          <w:rFonts w:eastAsia="Times New Roman"/>
          <w:b/>
          <w:bCs/>
          <w:sz w:val="24"/>
          <w:szCs w:val="24"/>
        </w:rPr>
        <w:t xml:space="preserve">технологий в деятельность </w:t>
      </w:r>
      <w:r w:rsidR="00AA0019" w:rsidRPr="006818E8">
        <w:rPr>
          <w:sz w:val="24"/>
          <w:szCs w:val="24"/>
        </w:rPr>
        <w:t>СевКавГА</w:t>
      </w:r>
      <w:r w:rsidRPr="006818E8">
        <w:rPr>
          <w:rFonts w:eastAsia="Times New Roman"/>
          <w:b/>
          <w:bCs/>
          <w:sz w:val="24"/>
          <w:szCs w:val="24"/>
        </w:rPr>
        <w:t xml:space="preserve">. </w:t>
      </w:r>
      <w:r w:rsidRPr="006818E8">
        <w:rPr>
          <w:rFonts w:eastAsia="Times New Roman"/>
          <w:sz w:val="24"/>
          <w:szCs w:val="24"/>
        </w:rPr>
        <w:t>Внедрение</w:t>
      </w:r>
      <w:r w:rsidRPr="006818E8">
        <w:rPr>
          <w:rFonts w:eastAsia="Times New Roman"/>
          <w:b/>
          <w:bCs/>
          <w:sz w:val="24"/>
          <w:szCs w:val="24"/>
        </w:rPr>
        <w:t xml:space="preserve"> </w:t>
      </w:r>
      <w:r w:rsidRPr="006818E8">
        <w:rPr>
          <w:rFonts w:eastAsia="Times New Roman"/>
          <w:sz w:val="24"/>
          <w:szCs w:val="24"/>
        </w:rPr>
        <w:t>IT-технологий является одним из</w:t>
      </w:r>
      <w:r w:rsidRPr="006818E8">
        <w:rPr>
          <w:rFonts w:eastAsia="Times New Roman"/>
          <w:b/>
          <w:bCs/>
          <w:sz w:val="24"/>
          <w:szCs w:val="24"/>
        </w:rPr>
        <w:t xml:space="preserve"> </w:t>
      </w:r>
      <w:r w:rsidRPr="006818E8">
        <w:rPr>
          <w:rFonts w:eastAsia="Times New Roman"/>
          <w:sz w:val="24"/>
          <w:szCs w:val="24"/>
        </w:rPr>
        <w:t>важнейших залогов сохранения его конкурентных позиций на рынке образовательных услуг. Применение IT-технологий должно стать основой деятельности вуза по всем направлениям и для всех: от студента до ректора. Для этого необходимо:</w:t>
      </w:r>
    </w:p>
    <w:p w:rsidR="0079593B" w:rsidRPr="006818E8" w:rsidRDefault="0079593B" w:rsidP="0079593B">
      <w:pPr>
        <w:spacing w:line="4" w:lineRule="exact"/>
        <w:rPr>
          <w:rFonts w:eastAsia="Times New Roman"/>
          <w:b/>
          <w:bCs/>
          <w:sz w:val="24"/>
          <w:szCs w:val="24"/>
        </w:rPr>
      </w:pPr>
    </w:p>
    <w:p w:rsidR="0079593B" w:rsidRPr="006818E8" w:rsidRDefault="0079593B" w:rsidP="005B1939">
      <w:pPr>
        <w:numPr>
          <w:ilvl w:val="1"/>
          <w:numId w:val="15"/>
        </w:numPr>
        <w:tabs>
          <w:tab w:val="left" w:pos="980"/>
        </w:tabs>
        <w:ind w:left="260" w:firstLine="426"/>
        <w:jc w:val="both"/>
        <w:rPr>
          <w:rFonts w:ascii="Wingdings" w:eastAsia="Wingdings" w:hAnsi="Wingdings" w:cs="Wingdings"/>
          <w:sz w:val="24"/>
          <w:szCs w:val="24"/>
        </w:rPr>
      </w:pPr>
      <w:r w:rsidRPr="006818E8">
        <w:rPr>
          <w:rFonts w:eastAsia="Times New Roman"/>
          <w:sz w:val="24"/>
          <w:szCs w:val="24"/>
        </w:rPr>
        <w:t xml:space="preserve">создать единое информационное пространство </w:t>
      </w:r>
      <w:r w:rsidR="00AA0019" w:rsidRPr="006818E8">
        <w:rPr>
          <w:sz w:val="24"/>
          <w:szCs w:val="24"/>
        </w:rPr>
        <w:t>СевКавГА</w:t>
      </w:r>
      <w:r w:rsidRPr="006818E8">
        <w:rPr>
          <w:rFonts w:eastAsia="Times New Roman"/>
          <w:sz w:val="24"/>
          <w:szCs w:val="24"/>
        </w:rPr>
        <w:t>. Оно должно представлять собой совокупность баз данных, технологий их использования, информационно-телекоммуникационных систем и сетей, функционирующих на основе единых принципов и по единым правилам;</w:t>
      </w:r>
    </w:p>
    <w:p w:rsidR="0079593B" w:rsidRPr="006818E8" w:rsidRDefault="0079593B" w:rsidP="005B1939">
      <w:pPr>
        <w:numPr>
          <w:ilvl w:val="1"/>
          <w:numId w:val="15"/>
        </w:numPr>
        <w:tabs>
          <w:tab w:val="left" w:pos="980"/>
        </w:tabs>
        <w:ind w:left="980" w:hanging="294"/>
        <w:rPr>
          <w:rFonts w:ascii="Wingdings" w:eastAsia="Wingdings" w:hAnsi="Wingdings" w:cs="Wingdings"/>
          <w:sz w:val="24"/>
          <w:szCs w:val="24"/>
        </w:rPr>
      </w:pPr>
      <w:r w:rsidRPr="006818E8">
        <w:rPr>
          <w:rFonts w:eastAsia="Times New Roman"/>
          <w:sz w:val="24"/>
          <w:szCs w:val="24"/>
        </w:rPr>
        <w:t xml:space="preserve">превращение Академии в зону интернета, зону </w:t>
      </w:r>
      <w:proofErr w:type="spellStart"/>
      <w:r w:rsidRPr="006818E8">
        <w:rPr>
          <w:rFonts w:eastAsia="Times New Roman"/>
          <w:sz w:val="24"/>
          <w:szCs w:val="24"/>
        </w:rPr>
        <w:t>Wi-Fi</w:t>
      </w:r>
      <w:proofErr w:type="spellEnd"/>
      <w:r w:rsidRPr="006818E8">
        <w:rPr>
          <w:rFonts w:eastAsia="Times New Roman"/>
          <w:sz w:val="24"/>
          <w:szCs w:val="24"/>
        </w:rPr>
        <w:t>.</w:t>
      </w:r>
    </w:p>
    <w:p w:rsidR="0079593B" w:rsidRPr="006818E8" w:rsidRDefault="0079593B" w:rsidP="0079593B">
      <w:pPr>
        <w:spacing w:line="2" w:lineRule="exact"/>
        <w:rPr>
          <w:rFonts w:ascii="Wingdings" w:eastAsia="Wingdings" w:hAnsi="Wingdings" w:cs="Wingdings"/>
          <w:sz w:val="24"/>
          <w:szCs w:val="24"/>
        </w:rPr>
      </w:pPr>
    </w:p>
    <w:p w:rsidR="0079593B" w:rsidRPr="006818E8" w:rsidRDefault="0079593B" w:rsidP="005B1939">
      <w:pPr>
        <w:numPr>
          <w:ilvl w:val="1"/>
          <w:numId w:val="15"/>
        </w:numPr>
        <w:tabs>
          <w:tab w:val="left" w:pos="980"/>
        </w:tabs>
        <w:spacing w:line="239" w:lineRule="auto"/>
        <w:ind w:left="260" w:firstLine="426"/>
        <w:jc w:val="both"/>
        <w:rPr>
          <w:rFonts w:ascii="Wingdings" w:eastAsia="Wingdings" w:hAnsi="Wingdings" w:cs="Wingdings"/>
          <w:sz w:val="24"/>
          <w:szCs w:val="24"/>
        </w:rPr>
      </w:pPr>
      <w:r w:rsidRPr="006818E8">
        <w:rPr>
          <w:rFonts w:eastAsia="Times New Roman"/>
          <w:sz w:val="24"/>
          <w:szCs w:val="24"/>
        </w:rPr>
        <w:t>активно внедрять в учебный процесс современное лицензированное программное обеспечение, включая и те программы, которые в последующем могут использоваться выпускниками в их практической работе;</w:t>
      </w:r>
    </w:p>
    <w:p w:rsidR="0079593B" w:rsidRPr="006818E8" w:rsidRDefault="0079593B" w:rsidP="0079593B">
      <w:pPr>
        <w:spacing w:line="1" w:lineRule="exact"/>
        <w:rPr>
          <w:rFonts w:ascii="Wingdings" w:eastAsia="Wingdings" w:hAnsi="Wingdings" w:cs="Wingdings"/>
          <w:sz w:val="24"/>
          <w:szCs w:val="24"/>
        </w:rPr>
      </w:pPr>
    </w:p>
    <w:p w:rsidR="0079593B" w:rsidRPr="006818E8" w:rsidRDefault="0079593B" w:rsidP="005B1939">
      <w:pPr>
        <w:numPr>
          <w:ilvl w:val="1"/>
          <w:numId w:val="15"/>
        </w:numPr>
        <w:tabs>
          <w:tab w:val="left" w:pos="980"/>
        </w:tabs>
        <w:ind w:left="260" w:firstLine="426"/>
        <w:rPr>
          <w:rFonts w:ascii="Wingdings" w:eastAsia="Wingdings" w:hAnsi="Wingdings" w:cs="Wingdings"/>
          <w:sz w:val="24"/>
          <w:szCs w:val="24"/>
        </w:rPr>
      </w:pPr>
      <w:r w:rsidRPr="006818E8">
        <w:rPr>
          <w:rFonts w:eastAsia="Times New Roman"/>
          <w:sz w:val="24"/>
          <w:szCs w:val="24"/>
        </w:rPr>
        <w:lastRenderedPageBreak/>
        <w:t>непрерывно повышать квалификацию преподавателей и сотрудников, занятых в сфере IT-технологий;</w:t>
      </w:r>
    </w:p>
    <w:p w:rsidR="0079593B" w:rsidRPr="006818E8" w:rsidRDefault="0079593B" w:rsidP="005B1939">
      <w:pPr>
        <w:numPr>
          <w:ilvl w:val="1"/>
          <w:numId w:val="15"/>
        </w:numPr>
        <w:tabs>
          <w:tab w:val="left" w:pos="980"/>
        </w:tabs>
        <w:ind w:left="260" w:firstLine="426"/>
        <w:jc w:val="both"/>
        <w:rPr>
          <w:rFonts w:ascii="Wingdings" w:eastAsia="Wingdings" w:hAnsi="Wingdings" w:cs="Wingdings"/>
          <w:sz w:val="24"/>
          <w:szCs w:val="24"/>
        </w:rPr>
      </w:pPr>
      <w:r w:rsidRPr="006818E8">
        <w:rPr>
          <w:rFonts w:eastAsia="Times New Roman"/>
          <w:sz w:val="24"/>
          <w:szCs w:val="24"/>
        </w:rPr>
        <w:t xml:space="preserve">предусмотреть совершенствование организационной структуры и повышение эффективности работы на основе компьютеризации учебной, научной и административной деятельности </w:t>
      </w:r>
      <w:r w:rsidR="00AA0019" w:rsidRPr="006818E8">
        <w:rPr>
          <w:sz w:val="24"/>
          <w:szCs w:val="24"/>
        </w:rPr>
        <w:t>СевКавГА</w:t>
      </w:r>
      <w:r w:rsidRPr="006818E8">
        <w:rPr>
          <w:rFonts w:eastAsia="Times New Roman"/>
          <w:sz w:val="24"/>
          <w:szCs w:val="24"/>
        </w:rPr>
        <w:t>;</w:t>
      </w:r>
    </w:p>
    <w:p w:rsidR="0079593B" w:rsidRPr="006818E8" w:rsidRDefault="0079593B" w:rsidP="0079593B">
      <w:pPr>
        <w:spacing w:line="2" w:lineRule="exact"/>
        <w:rPr>
          <w:rFonts w:ascii="Wingdings" w:eastAsia="Wingdings" w:hAnsi="Wingdings" w:cs="Wingdings"/>
          <w:sz w:val="24"/>
          <w:szCs w:val="24"/>
        </w:rPr>
      </w:pPr>
    </w:p>
    <w:p w:rsidR="0079593B" w:rsidRPr="006818E8" w:rsidRDefault="0079593B" w:rsidP="005B1939">
      <w:pPr>
        <w:numPr>
          <w:ilvl w:val="1"/>
          <w:numId w:val="15"/>
        </w:numPr>
        <w:tabs>
          <w:tab w:val="left" w:pos="980"/>
        </w:tabs>
        <w:ind w:left="260" w:firstLine="426"/>
        <w:rPr>
          <w:rFonts w:ascii="Wingdings" w:eastAsia="Wingdings" w:hAnsi="Wingdings" w:cs="Wingdings"/>
          <w:sz w:val="24"/>
          <w:szCs w:val="24"/>
        </w:rPr>
      </w:pPr>
      <w:r w:rsidRPr="006818E8">
        <w:rPr>
          <w:rFonts w:eastAsia="Times New Roman"/>
          <w:sz w:val="24"/>
          <w:szCs w:val="24"/>
        </w:rPr>
        <w:t>обеспечить удаленный доступ к внешним информационным ресурсам и базам данных, в том числе международным базам данных;</w:t>
      </w:r>
    </w:p>
    <w:p w:rsidR="0079593B" w:rsidRPr="006818E8" w:rsidRDefault="0079593B" w:rsidP="005B1939">
      <w:pPr>
        <w:numPr>
          <w:ilvl w:val="1"/>
          <w:numId w:val="15"/>
        </w:numPr>
        <w:tabs>
          <w:tab w:val="left" w:pos="980"/>
        </w:tabs>
        <w:ind w:left="260" w:firstLine="426"/>
        <w:rPr>
          <w:rFonts w:ascii="Wingdings" w:eastAsia="Wingdings" w:hAnsi="Wingdings" w:cs="Wingdings"/>
          <w:sz w:val="24"/>
          <w:szCs w:val="24"/>
        </w:rPr>
      </w:pPr>
      <w:r w:rsidRPr="006818E8">
        <w:rPr>
          <w:rFonts w:eastAsia="Times New Roman"/>
          <w:sz w:val="24"/>
          <w:szCs w:val="24"/>
        </w:rPr>
        <w:t>создать необходимые условия для хранения книжного фонда библиотеки, в том числе особые условия для хранения редкого фонда книг;</w:t>
      </w:r>
    </w:p>
    <w:p w:rsidR="0079593B" w:rsidRPr="006818E8" w:rsidRDefault="0079593B" w:rsidP="005B1939">
      <w:pPr>
        <w:numPr>
          <w:ilvl w:val="1"/>
          <w:numId w:val="15"/>
        </w:numPr>
        <w:tabs>
          <w:tab w:val="left" w:pos="980"/>
        </w:tabs>
        <w:spacing w:line="237" w:lineRule="auto"/>
        <w:ind w:left="980" w:hanging="294"/>
        <w:rPr>
          <w:rFonts w:ascii="Wingdings" w:eastAsia="Wingdings" w:hAnsi="Wingdings" w:cs="Wingdings"/>
          <w:sz w:val="24"/>
          <w:szCs w:val="24"/>
        </w:rPr>
      </w:pPr>
      <w:r w:rsidRPr="006818E8">
        <w:rPr>
          <w:rFonts w:eastAsia="Times New Roman"/>
          <w:sz w:val="24"/>
          <w:szCs w:val="24"/>
        </w:rPr>
        <w:t xml:space="preserve">обеспечить дальнейшее развитие информационной базы </w:t>
      </w:r>
      <w:r w:rsidR="00AA0019" w:rsidRPr="006818E8">
        <w:rPr>
          <w:sz w:val="24"/>
          <w:szCs w:val="24"/>
        </w:rPr>
        <w:t>СевКавГА</w:t>
      </w:r>
      <w:r w:rsidRPr="006818E8">
        <w:rPr>
          <w:rFonts w:eastAsia="Times New Roman"/>
          <w:sz w:val="24"/>
          <w:szCs w:val="24"/>
        </w:rPr>
        <w:t>:</w:t>
      </w:r>
    </w:p>
    <w:p w:rsidR="0079593B" w:rsidRPr="006818E8" w:rsidRDefault="0079593B" w:rsidP="0079593B">
      <w:pPr>
        <w:spacing w:line="1" w:lineRule="exact"/>
        <w:rPr>
          <w:rFonts w:ascii="Wingdings" w:eastAsia="Wingdings" w:hAnsi="Wingdings" w:cs="Wingdings"/>
          <w:sz w:val="24"/>
          <w:szCs w:val="24"/>
        </w:rPr>
      </w:pPr>
    </w:p>
    <w:p w:rsidR="0079593B" w:rsidRPr="006818E8" w:rsidRDefault="0079593B" w:rsidP="005B1939">
      <w:pPr>
        <w:numPr>
          <w:ilvl w:val="0"/>
          <w:numId w:val="15"/>
        </w:numPr>
        <w:tabs>
          <w:tab w:val="left" w:pos="980"/>
        </w:tabs>
        <w:ind w:left="980" w:hanging="361"/>
        <w:rPr>
          <w:rFonts w:ascii="Wingdings" w:eastAsia="Wingdings" w:hAnsi="Wingdings" w:cs="Wingdings"/>
          <w:sz w:val="24"/>
          <w:szCs w:val="24"/>
        </w:rPr>
      </w:pPr>
      <w:r w:rsidRPr="006818E8">
        <w:rPr>
          <w:rFonts w:eastAsia="Times New Roman"/>
          <w:sz w:val="24"/>
          <w:szCs w:val="24"/>
        </w:rPr>
        <w:t>оснастить учебные аудитории мультимедийным оборудованием;</w:t>
      </w:r>
    </w:p>
    <w:p w:rsidR="0079593B" w:rsidRPr="006818E8" w:rsidRDefault="0079593B" w:rsidP="0079593B">
      <w:pPr>
        <w:spacing w:line="2" w:lineRule="exact"/>
        <w:rPr>
          <w:rFonts w:ascii="Wingdings" w:eastAsia="Wingdings" w:hAnsi="Wingdings" w:cs="Wingdings"/>
          <w:sz w:val="24"/>
          <w:szCs w:val="24"/>
        </w:rPr>
      </w:pPr>
    </w:p>
    <w:p w:rsidR="0079593B" w:rsidRPr="006818E8" w:rsidRDefault="0079593B" w:rsidP="005B1939">
      <w:pPr>
        <w:numPr>
          <w:ilvl w:val="0"/>
          <w:numId w:val="15"/>
        </w:numPr>
        <w:tabs>
          <w:tab w:val="left" w:pos="980"/>
        </w:tabs>
        <w:ind w:left="980" w:hanging="361"/>
        <w:rPr>
          <w:rFonts w:ascii="Wingdings" w:eastAsia="Wingdings" w:hAnsi="Wingdings" w:cs="Wingdings"/>
          <w:sz w:val="24"/>
          <w:szCs w:val="24"/>
        </w:rPr>
      </w:pPr>
      <w:r w:rsidRPr="006818E8">
        <w:rPr>
          <w:rFonts w:eastAsia="Times New Roman"/>
          <w:sz w:val="24"/>
          <w:szCs w:val="24"/>
        </w:rPr>
        <w:t>в институт прикладной математики и информационных технологий приобрести и установить не менее 20 современных рабо</w:t>
      </w:r>
      <w:r w:rsidR="00C36A49">
        <w:rPr>
          <w:rFonts w:eastAsia="Times New Roman"/>
          <w:sz w:val="24"/>
          <w:szCs w:val="24"/>
        </w:rPr>
        <w:t>чих станций (для разработчиков).</w:t>
      </w:r>
    </w:p>
    <w:p w:rsidR="0079593B" w:rsidRPr="006818E8" w:rsidRDefault="0079593B" w:rsidP="005B1939">
      <w:pPr>
        <w:numPr>
          <w:ilvl w:val="2"/>
          <w:numId w:val="15"/>
        </w:numPr>
        <w:tabs>
          <w:tab w:val="left" w:pos="1250"/>
        </w:tabs>
        <w:ind w:left="260" w:firstLine="682"/>
        <w:jc w:val="both"/>
        <w:rPr>
          <w:rFonts w:eastAsia="Times New Roman"/>
          <w:sz w:val="24"/>
          <w:szCs w:val="24"/>
        </w:rPr>
      </w:pPr>
      <w:r w:rsidRPr="006818E8">
        <w:rPr>
          <w:rFonts w:eastAsia="Times New Roman"/>
          <w:sz w:val="24"/>
          <w:szCs w:val="24"/>
        </w:rPr>
        <w:t>процессе реализации программы развития Академии на постоянной основе планируется замена устаревшей техники и программного обеспечения на новое, а также широкое внедрение интерактивного мультимедийного оборудования, обеспечивающее интерактивность учебного процесса, дальнейшее внедрение доменной системы авторизации, внедрение систем электронного документооборота, интегрированной системы автоматизированного управления ВУЗом.</w:t>
      </w:r>
    </w:p>
    <w:p w:rsidR="0079593B" w:rsidRPr="006818E8" w:rsidRDefault="0079593B" w:rsidP="0079593B">
      <w:pPr>
        <w:spacing w:line="240" w:lineRule="exact"/>
        <w:rPr>
          <w:sz w:val="24"/>
          <w:szCs w:val="24"/>
        </w:rPr>
      </w:pPr>
    </w:p>
    <w:p w:rsidR="0079593B" w:rsidRPr="006818E8" w:rsidRDefault="0079593B" w:rsidP="0079593B">
      <w:pPr>
        <w:spacing w:line="250" w:lineRule="auto"/>
        <w:ind w:left="260" w:firstLine="427"/>
        <w:jc w:val="both"/>
        <w:rPr>
          <w:sz w:val="24"/>
          <w:szCs w:val="24"/>
        </w:rPr>
      </w:pPr>
      <w:r w:rsidRPr="006818E8">
        <w:rPr>
          <w:rFonts w:eastAsia="Times New Roman"/>
          <w:b/>
          <w:bCs/>
          <w:sz w:val="24"/>
          <w:szCs w:val="24"/>
        </w:rPr>
        <w:t>Одним из приоритетных направлений является</w:t>
      </w:r>
      <w:r w:rsidR="00787CD2" w:rsidRPr="006818E8">
        <w:rPr>
          <w:rFonts w:eastAsia="Times New Roman"/>
          <w:b/>
          <w:bCs/>
          <w:sz w:val="24"/>
          <w:szCs w:val="24"/>
        </w:rPr>
        <w:t xml:space="preserve"> - </w:t>
      </w:r>
      <w:r w:rsidRPr="006818E8">
        <w:rPr>
          <w:rFonts w:eastAsia="Times New Roman"/>
          <w:b/>
          <w:bCs/>
          <w:sz w:val="24"/>
          <w:szCs w:val="24"/>
        </w:rPr>
        <w:t>развитие информационной и издательской деятельности академии</w:t>
      </w:r>
      <w:r w:rsidRPr="006818E8">
        <w:rPr>
          <w:rFonts w:eastAsia="Times New Roman"/>
          <w:sz w:val="24"/>
          <w:szCs w:val="24"/>
        </w:rPr>
        <w:t>.</w:t>
      </w:r>
      <w:r w:rsidRPr="006818E8">
        <w:rPr>
          <w:rFonts w:eastAsia="Times New Roman"/>
          <w:b/>
          <w:bCs/>
          <w:sz w:val="24"/>
          <w:szCs w:val="24"/>
        </w:rPr>
        <w:t xml:space="preserve"> </w:t>
      </w:r>
      <w:r w:rsidRPr="006818E8">
        <w:rPr>
          <w:rFonts w:eastAsia="Times New Roman"/>
          <w:sz w:val="24"/>
          <w:szCs w:val="24"/>
        </w:rPr>
        <w:t>В области информационной и издательской</w:t>
      </w:r>
      <w:r w:rsidRPr="006818E8">
        <w:rPr>
          <w:rFonts w:eastAsia="Times New Roman"/>
          <w:b/>
          <w:bCs/>
          <w:sz w:val="24"/>
          <w:szCs w:val="24"/>
        </w:rPr>
        <w:t xml:space="preserve"> </w:t>
      </w:r>
      <w:r w:rsidRPr="006818E8">
        <w:rPr>
          <w:rFonts w:eastAsia="Times New Roman"/>
          <w:sz w:val="24"/>
          <w:szCs w:val="24"/>
        </w:rPr>
        <w:t>деятельности должны быть реализованы:</w:t>
      </w:r>
    </w:p>
    <w:p w:rsidR="0079593B" w:rsidRPr="006818E8" w:rsidRDefault="0079593B" w:rsidP="0079593B">
      <w:pPr>
        <w:spacing w:line="1" w:lineRule="exact"/>
        <w:rPr>
          <w:sz w:val="24"/>
          <w:szCs w:val="24"/>
        </w:rPr>
      </w:pPr>
    </w:p>
    <w:p w:rsidR="0079593B" w:rsidRPr="002D01AF" w:rsidRDefault="0079593B" w:rsidP="005B1939">
      <w:pPr>
        <w:pStyle w:val="a5"/>
        <w:numPr>
          <w:ilvl w:val="0"/>
          <w:numId w:val="46"/>
        </w:numPr>
        <w:tabs>
          <w:tab w:val="left" w:pos="980"/>
        </w:tabs>
        <w:rPr>
          <w:rFonts w:ascii="Wingdings" w:eastAsia="Wingdings" w:hAnsi="Wingdings" w:cs="Wingdings"/>
          <w:sz w:val="24"/>
          <w:szCs w:val="24"/>
        </w:rPr>
      </w:pPr>
      <w:r w:rsidRPr="002D01AF">
        <w:rPr>
          <w:rFonts w:eastAsia="Times New Roman"/>
          <w:sz w:val="24"/>
          <w:szCs w:val="24"/>
        </w:rPr>
        <w:t xml:space="preserve">разработка программы популяризации знаний в инженерной, аграрной, медицинской, юридической отраслях и Программы продвижения имиджа </w:t>
      </w:r>
      <w:r w:rsidR="00AA0019" w:rsidRPr="002D01AF">
        <w:rPr>
          <w:sz w:val="24"/>
          <w:szCs w:val="24"/>
        </w:rPr>
        <w:t>СевКавГА</w:t>
      </w:r>
      <w:r w:rsidRPr="002D01AF">
        <w:rPr>
          <w:rFonts w:eastAsia="Times New Roman"/>
          <w:sz w:val="24"/>
          <w:szCs w:val="24"/>
        </w:rPr>
        <w:t>;</w:t>
      </w:r>
    </w:p>
    <w:p w:rsidR="0079593B" w:rsidRPr="002D01AF" w:rsidRDefault="0079593B" w:rsidP="005B1939">
      <w:pPr>
        <w:pStyle w:val="a5"/>
        <w:numPr>
          <w:ilvl w:val="0"/>
          <w:numId w:val="46"/>
        </w:numPr>
        <w:tabs>
          <w:tab w:val="left" w:pos="980"/>
        </w:tabs>
        <w:rPr>
          <w:rFonts w:ascii="Wingdings" w:eastAsia="Wingdings" w:hAnsi="Wingdings" w:cs="Wingdings"/>
          <w:sz w:val="24"/>
          <w:szCs w:val="24"/>
        </w:rPr>
      </w:pPr>
      <w:r w:rsidRPr="002D01AF">
        <w:rPr>
          <w:rFonts w:eastAsia="Times New Roman"/>
          <w:sz w:val="24"/>
          <w:szCs w:val="24"/>
        </w:rPr>
        <w:t>глобальное использование в научно-образовательном процессе информационных и коммуникационных технологий;</w:t>
      </w:r>
    </w:p>
    <w:p w:rsidR="0079593B" w:rsidRPr="002D01AF" w:rsidRDefault="0079593B" w:rsidP="005B1939">
      <w:pPr>
        <w:pStyle w:val="a5"/>
        <w:numPr>
          <w:ilvl w:val="0"/>
          <w:numId w:val="46"/>
        </w:numPr>
        <w:tabs>
          <w:tab w:val="left" w:pos="980"/>
        </w:tabs>
        <w:spacing w:line="237" w:lineRule="auto"/>
        <w:rPr>
          <w:rFonts w:ascii="Wingdings" w:eastAsia="Wingdings" w:hAnsi="Wingdings" w:cs="Wingdings"/>
          <w:sz w:val="24"/>
          <w:szCs w:val="24"/>
        </w:rPr>
      </w:pPr>
      <w:r w:rsidRPr="002D01AF">
        <w:rPr>
          <w:rFonts w:eastAsia="Times New Roman"/>
          <w:sz w:val="24"/>
          <w:szCs w:val="24"/>
        </w:rPr>
        <w:t>внедрение дистанционного и мобильного обучения;</w:t>
      </w:r>
    </w:p>
    <w:p w:rsidR="0079593B" w:rsidRPr="006818E8" w:rsidRDefault="0079593B" w:rsidP="002D01AF">
      <w:pPr>
        <w:spacing w:line="1" w:lineRule="exact"/>
        <w:rPr>
          <w:rFonts w:ascii="Wingdings" w:eastAsia="Wingdings" w:hAnsi="Wingdings" w:cs="Wingdings"/>
          <w:sz w:val="24"/>
          <w:szCs w:val="24"/>
        </w:rPr>
      </w:pPr>
    </w:p>
    <w:p w:rsidR="0079593B" w:rsidRPr="002D01AF" w:rsidRDefault="0079593B" w:rsidP="005B1939">
      <w:pPr>
        <w:pStyle w:val="a5"/>
        <w:numPr>
          <w:ilvl w:val="0"/>
          <w:numId w:val="46"/>
        </w:numPr>
        <w:tabs>
          <w:tab w:val="left" w:pos="980"/>
        </w:tabs>
        <w:rPr>
          <w:rFonts w:ascii="Wingdings" w:eastAsia="Wingdings" w:hAnsi="Wingdings" w:cs="Wingdings"/>
          <w:sz w:val="24"/>
          <w:szCs w:val="24"/>
        </w:rPr>
      </w:pPr>
      <w:r w:rsidRPr="002D01AF">
        <w:rPr>
          <w:rFonts w:eastAsia="Times New Roman"/>
          <w:sz w:val="24"/>
          <w:szCs w:val="24"/>
        </w:rPr>
        <w:t xml:space="preserve">развитие в </w:t>
      </w:r>
      <w:r w:rsidR="00AA0019" w:rsidRPr="002D01AF">
        <w:rPr>
          <w:sz w:val="24"/>
          <w:szCs w:val="24"/>
        </w:rPr>
        <w:t>СевКавГА</w:t>
      </w:r>
      <w:r w:rsidRPr="002D01AF">
        <w:rPr>
          <w:rFonts w:eastAsia="Times New Roman"/>
          <w:sz w:val="24"/>
          <w:szCs w:val="24"/>
        </w:rPr>
        <w:t xml:space="preserve"> центров коллективного пользования</w:t>
      </w:r>
    </w:p>
    <w:p w:rsidR="0079593B" w:rsidRPr="006818E8" w:rsidRDefault="0079593B" w:rsidP="002D01AF">
      <w:pPr>
        <w:spacing w:line="2" w:lineRule="exact"/>
        <w:rPr>
          <w:rFonts w:ascii="Wingdings" w:eastAsia="Wingdings" w:hAnsi="Wingdings" w:cs="Wingdings"/>
          <w:sz w:val="24"/>
          <w:szCs w:val="24"/>
        </w:rPr>
      </w:pPr>
    </w:p>
    <w:p w:rsidR="0079593B" w:rsidRPr="002D01AF" w:rsidRDefault="0079593B" w:rsidP="005B1939">
      <w:pPr>
        <w:pStyle w:val="a5"/>
        <w:numPr>
          <w:ilvl w:val="0"/>
          <w:numId w:val="46"/>
        </w:numPr>
        <w:tabs>
          <w:tab w:val="left" w:pos="980"/>
        </w:tabs>
        <w:rPr>
          <w:rFonts w:ascii="Wingdings" w:eastAsia="Wingdings" w:hAnsi="Wingdings" w:cs="Wingdings"/>
          <w:sz w:val="24"/>
          <w:szCs w:val="24"/>
        </w:rPr>
      </w:pPr>
      <w:r w:rsidRPr="002D01AF">
        <w:rPr>
          <w:rFonts w:eastAsia="Times New Roman"/>
          <w:sz w:val="24"/>
          <w:szCs w:val="24"/>
        </w:rPr>
        <w:t xml:space="preserve">обеспечение студентам и преподавателям широкого доступа к электронным библиотечным научно-образовательным ресурсам </w:t>
      </w:r>
      <w:r w:rsidR="00AA0019" w:rsidRPr="002D01AF">
        <w:rPr>
          <w:sz w:val="24"/>
          <w:szCs w:val="24"/>
        </w:rPr>
        <w:t>СевКавГА</w:t>
      </w:r>
      <w:r w:rsidRPr="002D01AF">
        <w:rPr>
          <w:rFonts w:eastAsia="Times New Roman"/>
          <w:sz w:val="24"/>
          <w:szCs w:val="24"/>
        </w:rPr>
        <w:t xml:space="preserve"> и других организаций. Увеличение ресурсов вузовской виртуальной библиотеки цифровой учебно-методической информации;</w:t>
      </w:r>
    </w:p>
    <w:p w:rsidR="0079593B" w:rsidRPr="006818E8" w:rsidRDefault="0079593B" w:rsidP="002D01AF">
      <w:pPr>
        <w:spacing w:line="43" w:lineRule="exact"/>
        <w:rPr>
          <w:sz w:val="24"/>
          <w:szCs w:val="24"/>
        </w:rPr>
      </w:pPr>
    </w:p>
    <w:p w:rsidR="0079593B" w:rsidRPr="002D01AF" w:rsidRDefault="0079593B" w:rsidP="005B1939">
      <w:pPr>
        <w:pStyle w:val="a5"/>
        <w:numPr>
          <w:ilvl w:val="0"/>
          <w:numId w:val="46"/>
        </w:numPr>
        <w:tabs>
          <w:tab w:val="left" w:pos="980"/>
        </w:tabs>
        <w:spacing w:line="245" w:lineRule="auto"/>
        <w:rPr>
          <w:rFonts w:ascii="Wingdings" w:eastAsia="Wingdings" w:hAnsi="Wingdings" w:cs="Wingdings"/>
          <w:sz w:val="24"/>
          <w:szCs w:val="24"/>
        </w:rPr>
      </w:pPr>
      <w:r w:rsidRPr="002D01AF">
        <w:rPr>
          <w:rFonts w:eastAsia="Times New Roman"/>
          <w:sz w:val="24"/>
          <w:szCs w:val="24"/>
        </w:rPr>
        <w:t>создание системы управления знаниями на основе формирования академической интегрированной базы знаний, состоящей из специализированных порталов по направлениям образовательной, научной и инно</w:t>
      </w:r>
      <w:r w:rsidR="00AA0019" w:rsidRPr="002D01AF">
        <w:rPr>
          <w:rFonts w:eastAsia="Times New Roman"/>
          <w:sz w:val="24"/>
          <w:szCs w:val="24"/>
        </w:rPr>
        <w:t>вационной деятельности СевКавГ</w:t>
      </w:r>
      <w:r w:rsidRPr="002D01AF">
        <w:rPr>
          <w:rFonts w:eastAsia="Times New Roman"/>
          <w:sz w:val="24"/>
          <w:szCs w:val="24"/>
        </w:rPr>
        <w:t>А, путем объединения и</w:t>
      </w:r>
      <w:r w:rsidR="00AA0019" w:rsidRPr="002D01AF">
        <w:rPr>
          <w:rFonts w:eastAsia="Times New Roman"/>
          <w:sz w:val="24"/>
          <w:szCs w:val="24"/>
        </w:rPr>
        <w:t>нформационных ресурсов СевКавГ</w:t>
      </w:r>
      <w:r w:rsidRPr="002D01AF">
        <w:rPr>
          <w:rFonts w:eastAsia="Times New Roman"/>
          <w:sz w:val="24"/>
          <w:szCs w:val="24"/>
        </w:rPr>
        <w:t>А, российских и зарубежных партнеров и создания структуры единого образовательного и научного пространства (базы знаний) на основе новой сетевой инфраструктуры СевКа</w:t>
      </w:r>
      <w:r w:rsidR="00AA0019" w:rsidRPr="002D01AF">
        <w:rPr>
          <w:rFonts w:eastAsia="Times New Roman"/>
          <w:sz w:val="24"/>
          <w:szCs w:val="24"/>
        </w:rPr>
        <w:t>вГ</w:t>
      </w:r>
      <w:r w:rsidRPr="002D01AF">
        <w:rPr>
          <w:rFonts w:eastAsia="Times New Roman"/>
          <w:sz w:val="24"/>
          <w:szCs w:val="24"/>
        </w:rPr>
        <w:t>А;</w:t>
      </w:r>
    </w:p>
    <w:p w:rsidR="0079593B" w:rsidRPr="006818E8" w:rsidRDefault="0079593B" w:rsidP="002D01AF">
      <w:pPr>
        <w:spacing w:line="4" w:lineRule="exact"/>
        <w:rPr>
          <w:rFonts w:ascii="Wingdings" w:eastAsia="Wingdings" w:hAnsi="Wingdings" w:cs="Wingdings"/>
          <w:sz w:val="24"/>
          <w:szCs w:val="24"/>
        </w:rPr>
      </w:pPr>
    </w:p>
    <w:p w:rsidR="0079593B" w:rsidRPr="002D01AF" w:rsidRDefault="0079593B" w:rsidP="005B1939">
      <w:pPr>
        <w:pStyle w:val="a5"/>
        <w:numPr>
          <w:ilvl w:val="0"/>
          <w:numId w:val="46"/>
        </w:numPr>
        <w:tabs>
          <w:tab w:val="left" w:pos="980"/>
        </w:tabs>
        <w:spacing w:line="239" w:lineRule="auto"/>
        <w:rPr>
          <w:rFonts w:ascii="Wingdings" w:eastAsia="Wingdings" w:hAnsi="Wingdings" w:cs="Wingdings"/>
          <w:sz w:val="24"/>
          <w:szCs w:val="24"/>
        </w:rPr>
      </w:pPr>
      <w:r w:rsidRPr="002D01AF">
        <w:rPr>
          <w:rFonts w:eastAsia="Times New Roman"/>
          <w:sz w:val="24"/>
          <w:szCs w:val="24"/>
        </w:rPr>
        <w:t>увеличение доли электронных изданий в</w:t>
      </w:r>
      <w:r w:rsidR="00AA0019" w:rsidRPr="002D01AF">
        <w:rPr>
          <w:rFonts w:eastAsia="Times New Roman"/>
          <w:sz w:val="24"/>
          <w:szCs w:val="24"/>
        </w:rPr>
        <w:t xml:space="preserve"> общем выпуске изданий СевКавГ</w:t>
      </w:r>
      <w:r w:rsidRPr="002D01AF">
        <w:rPr>
          <w:rFonts w:eastAsia="Times New Roman"/>
          <w:sz w:val="24"/>
          <w:szCs w:val="24"/>
        </w:rPr>
        <w:t>А, обеспечение электронного приема статей в журнал «Известия «Северо-Кавказской государственной гуманитарно-технологической академии».</w:t>
      </w:r>
    </w:p>
    <w:p w:rsidR="0079593B" w:rsidRPr="006818E8" w:rsidRDefault="0079593B" w:rsidP="0079593B">
      <w:pPr>
        <w:spacing w:line="1" w:lineRule="exact"/>
        <w:rPr>
          <w:rFonts w:ascii="Wingdings" w:eastAsia="Wingdings" w:hAnsi="Wingdings" w:cs="Wingdings"/>
          <w:sz w:val="24"/>
          <w:szCs w:val="24"/>
        </w:rPr>
      </w:pPr>
    </w:p>
    <w:p w:rsidR="0079593B" w:rsidRPr="006818E8" w:rsidRDefault="0079593B" w:rsidP="0079593B">
      <w:pPr>
        <w:ind w:left="260" w:right="120" w:firstLine="792"/>
        <w:rPr>
          <w:rFonts w:ascii="Wingdings" w:eastAsia="Wingdings" w:hAnsi="Wingdings" w:cs="Wingdings"/>
          <w:sz w:val="24"/>
          <w:szCs w:val="24"/>
        </w:rPr>
      </w:pPr>
      <w:r w:rsidRPr="006818E8">
        <w:rPr>
          <w:rFonts w:eastAsia="Times New Roman"/>
          <w:sz w:val="24"/>
          <w:szCs w:val="24"/>
        </w:rPr>
        <w:t>Планируется завершение сопровождения и развития программ для автоматизации следующих процессов:</w:t>
      </w:r>
    </w:p>
    <w:p w:rsidR="0079593B" w:rsidRPr="002D01AF" w:rsidRDefault="0079593B" w:rsidP="005B1939">
      <w:pPr>
        <w:pStyle w:val="a5"/>
        <w:numPr>
          <w:ilvl w:val="0"/>
          <w:numId w:val="47"/>
        </w:numPr>
        <w:rPr>
          <w:rFonts w:ascii="Wingdings" w:eastAsia="Wingdings" w:hAnsi="Wingdings" w:cs="Wingdings"/>
          <w:sz w:val="24"/>
          <w:szCs w:val="24"/>
        </w:rPr>
      </w:pPr>
      <w:r w:rsidRPr="002D01AF">
        <w:rPr>
          <w:rFonts w:eastAsia="Times New Roman"/>
          <w:sz w:val="24"/>
          <w:szCs w:val="24"/>
        </w:rPr>
        <w:t xml:space="preserve"> приемная кампания;</w:t>
      </w:r>
    </w:p>
    <w:p w:rsidR="0079593B" w:rsidRPr="006818E8" w:rsidRDefault="0079593B" w:rsidP="006818E8">
      <w:pPr>
        <w:spacing w:line="2" w:lineRule="exact"/>
        <w:rPr>
          <w:rFonts w:ascii="Wingdings" w:eastAsia="Wingdings" w:hAnsi="Wingdings" w:cs="Wingdings"/>
          <w:sz w:val="24"/>
          <w:szCs w:val="24"/>
        </w:rPr>
      </w:pPr>
    </w:p>
    <w:p w:rsidR="0079593B" w:rsidRPr="002D01AF" w:rsidRDefault="0079593B" w:rsidP="005B1939">
      <w:pPr>
        <w:pStyle w:val="a5"/>
        <w:numPr>
          <w:ilvl w:val="0"/>
          <w:numId w:val="47"/>
        </w:numPr>
        <w:ind w:right="2660"/>
        <w:rPr>
          <w:rFonts w:ascii="Wingdings" w:eastAsia="Wingdings" w:hAnsi="Wingdings" w:cs="Wingdings"/>
          <w:sz w:val="24"/>
          <w:szCs w:val="24"/>
        </w:rPr>
      </w:pPr>
      <w:r w:rsidRPr="002D01AF">
        <w:rPr>
          <w:rFonts w:eastAsia="Times New Roman"/>
          <w:sz w:val="24"/>
          <w:szCs w:val="24"/>
        </w:rPr>
        <w:t>заключение договоров с о</w:t>
      </w:r>
      <w:r w:rsidR="002D01AF">
        <w:rPr>
          <w:rFonts w:eastAsia="Times New Roman"/>
          <w:sz w:val="24"/>
          <w:szCs w:val="24"/>
        </w:rPr>
        <w:t xml:space="preserve">бучающимися на платной </w:t>
      </w:r>
      <w:proofErr w:type="gramStart"/>
      <w:r w:rsidR="002D01AF">
        <w:rPr>
          <w:rFonts w:eastAsia="Times New Roman"/>
          <w:sz w:val="24"/>
          <w:szCs w:val="24"/>
        </w:rPr>
        <w:t xml:space="preserve">основе; </w:t>
      </w:r>
      <w:r w:rsidRPr="002D01AF">
        <w:rPr>
          <w:rFonts w:eastAsia="Times New Roman"/>
          <w:sz w:val="24"/>
          <w:szCs w:val="24"/>
        </w:rPr>
        <w:t xml:space="preserve"> формирование</w:t>
      </w:r>
      <w:proofErr w:type="gramEnd"/>
      <w:r w:rsidRPr="002D01AF">
        <w:rPr>
          <w:rFonts w:eastAsia="Times New Roman"/>
          <w:sz w:val="24"/>
          <w:szCs w:val="24"/>
        </w:rPr>
        <w:t xml:space="preserve"> выписок из учебных планов; - закрепление дисциплин за кафедрами; - формирование графиков учебного процесса;</w:t>
      </w:r>
    </w:p>
    <w:p w:rsidR="0079593B" w:rsidRPr="002D01AF" w:rsidRDefault="0079593B" w:rsidP="005B1939">
      <w:pPr>
        <w:pStyle w:val="a5"/>
        <w:numPr>
          <w:ilvl w:val="0"/>
          <w:numId w:val="47"/>
        </w:numPr>
        <w:ind w:right="4000"/>
        <w:rPr>
          <w:rFonts w:ascii="Wingdings" w:eastAsia="Wingdings" w:hAnsi="Wingdings" w:cs="Wingdings"/>
          <w:sz w:val="24"/>
          <w:szCs w:val="24"/>
        </w:rPr>
      </w:pPr>
      <w:r w:rsidRPr="002D01AF">
        <w:rPr>
          <w:rFonts w:eastAsia="Times New Roman"/>
          <w:sz w:val="24"/>
          <w:szCs w:val="24"/>
        </w:rPr>
        <w:lastRenderedPageBreak/>
        <w:t>формирование планов и отчетов ППС по НИР;</w:t>
      </w:r>
      <w:r w:rsidR="002D01AF">
        <w:rPr>
          <w:rFonts w:eastAsia="Times New Roman"/>
          <w:sz w:val="24"/>
          <w:szCs w:val="24"/>
        </w:rPr>
        <w:t xml:space="preserve"> </w:t>
      </w:r>
      <w:r w:rsidRPr="002D01AF">
        <w:rPr>
          <w:rFonts w:eastAsia="Times New Roman"/>
          <w:sz w:val="24"/>
          <w:szCs w:val="24"/>
        </w:rPr>
        <w:t>расчет кафедральной учебной нагрузки,</w:t>
      </w:r>
    </w:p>
    <w:p w:rsidR="0079593B" w:rsidRPr="002D01AF" w:rsidRDefault="0079593B" w:rsidP="005B1939">
      <w:pPr>
        <w:pStyle w:val="a5"/>
        <w:numPr>
          <w:ilvl w:val="0"/>
          <w:numId w:val="47"/>
        </w:numPr>
        <w:spacing w:line="237" w:lineRule="auto"/>
        <w:rPr>
          <w:rFonts w:ascii="Wingdings" w:eastAsia="Wingdings" w:hAnsi="Wingdings" w:cs="Wingdings"/>
          <w:sz w:val="24"/>
          <w:szCs w:val="24"/>
        </w:rPr>
      </w:pPr>
      <w:r w:rsidRPr="002D01AF">
        <w:rPr>
          <w:rFonts w:eastAsia="Times New Roman"/>
          <w:sz w:val="24"/>
          <w:szCs w:val="24"/>
        </w:rPr>
        <w:t>распределение нагрузки между преподавателями,</w:t>
      </w:r>
    </w:p>
    <w:p w:rsidR="0079593B" w:rsidRPr="006818E8" w:rsidRDefault="0079593B" w:rsidP="006818E8">
      <w:pPr>
        <w:spacing w:line="1" w:lineRule="exact"/>
        <w:rPr>
          <w:rFonts w:ascii="Wingdings" w:eastAsia="Wingdings" w:hAnsi="Wingdings" w:cs="Wingdings"/>
          <w:sz w:val="24"/>
          <w:szCs w:val="24"/>
        </w:rPr>
      </w:pPr>
    </w:p>
    <w:p w:rsidR="0079593B" w:rsidRPr="002D01AF" w:rsidRDefault="0079593B" w:rsidP="005B1939">
      <w:pPr>
        <w:pStyle w:val="a5"/>
        <w:numPr>
          <w:ilvl w:val="0"/>
          <w:numId w:val="47"/>
        </w:numPr>
        <w:rPr>
          <w:rFonts w:ascii="Wingdings" w:eastAsia="Wingdings" w:hAnsi="Wingdings" w:cs="Wingdings"/>
          <w:sz w:val="24"/>
          <w:szCs w:val="24"/>
        </w:rPr>
      </w:pPr>
      <w:r w:rsidRPr="002D01AF">
        <w:rPr>
          <w:rFonts w:eastAsia="Times New Roman"/>
          <w:sz w:val="24"/>
          <w:szCs w:val="24"/>
        </w:rPr>
        <w:t>расчет ставок профессорско-преподавательского состава</w:t>
      </w:r>
      <w:r w:rsidR="006818E8" w:rsidRPr="002D01AF">
        <w:rPr>
          <w:rFonts w:eastAsia="Times New Roman"/>
          <w:sz w:val="24"/>
          <w:szCs w:val="24"/>
        </w:rPr>
        <w:t>.</w:t>
      </w:r>
    </w:p>
    <w:p w:rsidR="0079593B" w:rsidRPr="006818E8" w:rsidRDefault="0079593B" w:rsidP="0079593B">
      <w:pPr>
        <w:spacing w:line="241" w:lineRule="exact"/>
        <w:rPr>
          <w:sz w:val="24"/>
          <w:szCs w:val="24"/>
        </w:rPr>
      </w:pPr>
    </w:p>
    <w:p w:rsidR="0079593B" w:rsidRPr="006818E8" w:rsidRDefault="0079593B" w:rsidP="0079593B">
      <w:pPr>
        <w:spacing w:line="252" w:lineRule="auto"/>
        <w:ind w:left="260" w:firstLine="710"/>
        <w:jc w:val="both"/>
        <w:rPr>
          <w:sz w:val="24"/>
          <w:szCs w:val="24"/>
        </w:rPr>
      </w:pPr>
      <w:r w:rsidRPr="006818E8">
        <w:rPr>
          <w:rFonts w:eastAsia="Times New Roman"/>
          <w:b/>
          <w:bCs/>
          <w:i/>
          <w:iCs/>
          <w:sz w:val="24"/>
          <w:szCs w:val="24"/>
        </w:rPr>
        <w:t>Существенным компонентом реализации поставленн</w:t>
      </w:r>
      <w:r w:rsidR="00071E73">
        <w:rPr>
          <w:rFonts w:eastAsia="Times New Roman"/>
          <w:b/>
          <w:bCs/>
          <w:i/>
          <w:iCs/>
          <w:sz w:val="24"/>
          <w:szCs w:val="24"/>
        </w:rPr>
        <w:t>ых задач является цифровизация</w:t>
      </w:r>
      <w:r w:rsidRPr="006818E8">
        <w:rPr>
          <w:rFonts w:eastAsia="Times New Roman"/>
          <w:b/>
          <w:bCs/>
          <w:i/>
          <w:iCs/>
          <w:sz w:val="24"/>
          <w:szCs w:val="24"/>
        </w:rPr>
        <w:t xml:space="preserve"> учебного процесса, которая </w:t>
      </w:r>
      <w:r w:rsidRPr="006818E8">
        <w:rPr>
          <w:rFonts w:eastAsia="Times New Roman"/>
          <w:b/>
          <w:bCs/>
          <w:sz w:val="24"/>
          <w:szCs w:val="24"/>
        </w:rPr>
        <w:t>будет осуществляться по трем</w:t>
      </w:r>
      <w:r w:rsidRPr="006818E8">
        <w:rPr>
          <w:rFonts w:eastAsia="Times New Roman"/>
          <w:b/>
          <w:bCs/>
          <w:i/>
          <w:iCs/>
          <w:sz w:val="24"/>
          <w:szCs w:val="24"/>
        </w:rPr>
        <w:t xml:space="preserve"> </w:t>
      </w:r>
      <w:r w:rsidRPr="006818E8">
        <w:rPr>
          <w:rFonts w:eastAsia="Times New Roman"/>
          <w:b/>
          <w:bCs/>
          <w:sz w:val="24"/>
          <w:szCs w:val="24"/>
        </w:rPr>
        <w:t>основным направлениям:</w:t>
      </w:r>
    </w:p>
    <w:p w:rsidR="0079593B" w:rsidRPr="006818E8" w:rsidRDefault="0079593B" w:rsidP="005B1939">
      <w:pPr>
        <w:numPr>
          <w:ilvl w:val="0"/>
          <w:numId w:val="16"/>
        </w:numPr>
        <w:tabs>
          <w:tab w:val="left" w:pos="620"/>
        </w:tabs>
        <w:spacing w:line="234" w:lineRule="auto"/>
        <w:ind w:left="620" w:hanging="361"/>
        <w:rPr>
          <w:rFonts w:ascii="Wingdings" w:eastAsia="Wingdings" w:hAnsi="Wingdings" w:cs="Wingdings"/>
          <w:sz w:val="24"/>
          <w:szCs w:val="24"/>
        </w:rPr>
      </w:pPr>
      <w:r w:rsidRPr="006818E8">
        <w:rPr>
          <w:rFonts w:eastAsia="Times New Roman"/>
          <w:sz w:val="24"/>
          <w:szCs w:val="24"/>
        </w:rPr>
        <w:t>управление организацией и проведением учебного процесса;</w:t>
      </w:r>
    </w:p>
    <w:p w:rsidR="0079593B" w:rsidRPr="006818E8" w:rsidRDefault="0079593B" w:rsidP="005B1939">
      <w:pPr>
        <w:numPr>
          <w:ilvl w:val="0"/>
          <w:numId w:val="16"/>
        </w:numPr>
        <w:tabs>
          <w:tab w:val="left" w:pos="620"/>
        </w:tabs>
        <w:ind w:left="620" w:hanging="361"/>
        <w:jc w:val="both"/>
        <w:rPr>
          <w:rFonts w:ascii="Wingdings" w:eastAsia="Wingdings" w:hAnsi="Wingdings" w:cs="Wingdings"/>
          <w:sz w:val="24"/>
          <w:szCs w:val="24"/>
        </w:rPr>
      </w:pPr>
      <w:r w:rsidRPr="006818E8">
        <w:rPr>
          <w:rFonts w:eastAsia="Times New Roman"/>
          <w:sz w:val="24"/>
          <w:szCs w:val="24"/>
        </w:rPr>
        <w:t>обеспечение учебно-методическими материалами (разработка электронных образовательных ресурсов и организация доступа к ним в электронной информационно-образовательной среде);</w:t>
      </w:r>
    </w:p>
    <w:p w:rsidR="0079593B" w:rsidRPr="006818E8" w:rsidRDefault="0079593B" w:rsidP="0079593B">
      <w:pPr>
        <w:spacing w:line="2" w:lineRule="exact"/>
        <w:rPr>
          <w:rFonts w:ascii="Wingdings" w:eastAsia="Wingdings" w:hAnsi="Wingdings" w:cs="Wingdings"/>
          <w:sz w:val="24"/>
          <w:szCs w:val="24"/>
        </w:rPr>
      </w:pPr>
    </w:p>
    <w:p w:rsidR="0079593B" w:rsidRPr="006818E8" w:rsidRDefault="0079593B" w:rsidP="005B1939">
      <w:pPr>
        <w:numPr>
          <w:ilvl w:val="0"/>
          <w:numId w:val="16"/>
        </w:numPr>
        <w:tabs>
          <w:tab w:val="left" w:pos="620"/>
        </w:tabs>
        <w:spacing w:line="239" w:lineRule="auto"/>
        <w:ind w:left="620" w:hanging="361"/>
        <w:jc w:val="both"/>
        <w:rPr>
          <w:rFonts w:ascii="Wingdings" w:eastAsia="Wingdings" w:hAnsi="Wingdings" w:cs="Wingdings"/>
          <w:sz w:val="24"/>
          <w:szCs w:val="24"/>
        </w:rPr>
      </w:pPr>
      <w:r w:rsidRPr="006818E8">
        <w:rPr>
          <w:rFonts w:eastAsia="Times New Roman"/>
          <w:sz w:val="24"/>
          <w:szCs w:val="24"/>
        </w:rPr>
        <w:t>развитие технологий обучения – разработка образовательных технологий на основе активного использования ИКТ (организация информационного взаимодействия между субъектами образовательного процесса «преподаватель-обучающийся»).</w:t>
      </w:r>
    </w:p>
    <w:p w:rsidR="0079593B" w:rsidRPr="006818E8" w:rsidRDefault="0079593B" w:rsidP="0079593B">
      <w:pPr>
        <w:spacing w:line="1" w:lineRule="exact"/>
        <w:rPr>
          <w:sz w:val="24"/>
          <w:szCs w:val="24"/>
        </w:rPr>
      </w:pPr>
    </w:p>
    <w:p w:rsidR="0079593B" w:rsidRPr="006818E8" w:rsidRDefault="0079593B" w:rsidP="0079593B">
      <w:pPr>
        <w:ind w:left="960"/>
        <w:rPr>
          <w:sz w:val="24"/>
          <w:szCs w:val="24"/>
        </w:rPr>
      </w:pPr>
      <w:r w:rsidRPr="006818E8">
        <w:rPr>
          <w:rFonts w:eastAsia="Times New Roman"/>
          <w:i/>
          <w:iCs/>
          <w:sz w:val="24"/>
          <w:szCs w:val="24"/>
          <w:u w:val="single"/>
        </w:rPr>
        <w:t>Первое направление</w:t>
      </w:r>
      <w:r w:rsidRPr="006818E8">
        <w:rPr>
          <w:rFonts w:eastAsia="Times New Roman"/>
          <w:i/>
          <w:iCs/>
          <w:sz w:val="24"/>
          <w:szCs w:val="24"/>
        </w:rPr>
        <w:t xml:space="preserve"> – управление организацией и проведением учебного процесса</w:t>
      </w:r>
      <w:r w:rsidRPr="006818E8">
        <w:rPr>
          <w:rFonts w:eastAsia="Times New Roman"/>
          <w:sz w:val="24"/>
          <w:szCs w:val="24"/>
        </w:rPr>
        <w:t>.</w:t>
      </w:r>
      <w:r w:rsidRPr="006818E8">
        <w:rPr>
          <w:rFonts w:eastAsia="Times New Roman"/>
          <w:i/>
          <w:iCs/>
          <w:sz w:val="24"/>
          <w:szCs w:val="24"/>
        </w:rPr>
        <w:t xml:space="preserve"> </w:t>
      </w:r>
      <w:r w:rsidRPr="006818E8">
        <w:rPr>
          <w:rFonts w:eastAsia="Times New Roman"/>
          <w:sz w:val="24"/>
          <w:szCs w:val="24"/>
        </w:rPr>
        <w:t>Автоматизация функций управления учебным процессом выполняется посредством</w:t>
      </w:r>
    </w:p>
    <w:p w:rsidR="0079593B" w:rsidRPr="006818E8" w:rsidRDefault="0079593B" w:rsidP="0079593B">
      <w:pPr>
        <w:ind w:left="260"/>
        <w:jc w:val="both"/>
        <w:rPr>
          <w:sz w:val="24"/>
          <w:szCs w:val="24"/>
        </w:rPr>
      </w:pPr>
      <w:r w:rsidRPr="006818E8">
        <w:rPr>
          <w:rFonts w:eastAsia="Times New Roman"/>
          <w:sz w:val="24"/>
          <w:szCs w:val="24"/>
        </w:rPr>
        <w:t>задач функциональных подсистем ИАС «Приемная комиссия», «Организация учебного процесса», «Электронный деканат/институт». (формирование выписок из учебных планов, нагрузка кафедр и преподавателей и др.). В настоящее время автоматизировано значительное количество операций - прием заявлений абитуриентов, проведение вступительных испытаний, формирование приказов о зачислении, формирование номеров зачетных книжек для деканатов, подготовка отчетов для ГЗГУ, мониторинга и более 50 внутренних отчетов, передача данных в управление контроля качества образования для проведения тестирования, передача данных в систему «Парус» для управления кадров и бухгалтерии, а также введение данных о структуре учебных подразделений, педагогических работниках, направлениях подготовки; создание учебных планов, формирование выписок из учебных планов, графиков учебного процесса, закрепление дисциплин за кафедрами, расчет кафедральной нагрузки, распределение нагрузки преподавателей, формирование индивидуальных планов преподавателей, формирование учебных поручений, расчет ставок профессорско-преподавательского состава и др. Обеспечена возможность формирования электронного портфолио обучающегося. На факультете Дизайна и искусств в рамках подсистемы «Электронный деканат» апробирован процесс формирования приказов по контингенту обучающихся. Интегрированные данные, отражающие информатизацию учебной деятельности используются в УМУ, кафедрах и деканатах академии.</w:t>
      </w:r>
    </w:p>
    <w:p w:rsidR="0079593B" w:rsidRPr="006818E8" w:rsidRDefault="0079593B" w:rsidP="0079593B">
      <w:pPr>
        <w:spacing w:line="46" w:lineRule="exact"/>
        <w:rPr>
          <w:sz w:val="24"/>
          <w:szCs w:val="24"/>
        </w:rPr>
      </w:pPr>
    </w:p>
    <w:p w:rsidR="0079593B" w:rsidRPr="006818E8" w:rsidRDefault="00AA0019" w:rsidP="0079593B">
      <w:pPr>
        <w:spacing w:line="256" w:lineRule="auto"/>
        <w:ind w:left="260" w:firstLine="710"/>
        <w:rPr>
          <w:sz w:val="24"/>
          <w:szCs w:val="24"/>
        </w:rPr>
      </w:pPr>
      <w:r w:rsidRPr="006818E8">
        <w:rPr>
          <w:rFonts w:eastAsia="Times New Roman"/>
          <w:sz w:val="24"/>
          <w:szCs w:val="24"/>
        </w:rPr>
        <w:t>Средства ИАС СевКавГ</w:t>
      </w:r>
      <w:r w:rsidR="0079593B" w:rsidRPr="006818E8">
        <w:rPr>
          <w:rFonts w:eastAsia="Times New Roman"/>
          <w:sz w:val="24"/>
          <w:szCs w:val="24"/>
        </w:rPr>
        <w:t>А в значительной степени определяют эффективность электронной информационно-образовательной среды академии.</w:t>
      </w:r>
    </w:p>
    <w:p w:rsidR="0079593B" w:rsidRPr="006818E8" w:rsidRDefault="0079593B" w:rsidP="0079593B">
      <w:pPr>
        <w:spacing w:line="2" w:lineRule="exact"/>
        <w:rPr>
          <w:sz w:val="24"/>
          <w:szCs w:val="24"/>
        </w:rPr>
      </w:pPr>
    </w:p>
    <w:p w:rsidR="0079593B" w:rsidRPr="006818E8" w:rsidRDefault="0079593B" w:rsidP="0079593B">
      <w:pPr>
        <w:ind w:left="260" w:firstLine="710"/>
        <w:rPr>
          <w:sz w:val="24"/>
          <w:szCs w:val="24"/>
        </w:rPr>
      </w:pPr>
      <w:r w:rsidRPr="006818E8">
        <w:rPr>
          <w:rFonts w:eastAsia="Times New Roman"/>
          <w:sz w:val="24"/>
          <w:szCs w:val="24"/>
        </w:rPr>
        <w:t>Средства ИАС СевК</w:t>
      </w:r>
      <w:r w:rsidR="00AA0019" w:rsidRPr="006818E8">
        <w:rPr>
          <w:rFonts w:eastAsia="Times New Roman"/>
          <w:sz w:val="24"/>
          <w:szCs w:val="24"/>
        </w:rPr>
        <w:t>авГ</w:t>
      </w:r>
      <w:r w:rsidRPr="006818E8">
        <w:rPr>
          <w:rFonts w:eastAsia="Times New Roman"/>
          <w:sz w:val="24"/>
          <w:szCs w:val="24"/>
        </w:rPr>
        <w:t>А в соответствии с требованиями ФГОС ВО будут обеспечивать:</w:t>
      </w:r>
    </w:p>
    <w:p w:rsidR="0079593B" w:rsidRPr="006818E8" w:rsidRDefault="0079593B" w:rsidP="005B1939">
      <w:pPr>
        <w:numPr>
          <w:ilvl w:val="1"/>
          <w:numId w:val="17"/>
        </w:numPr>
        <w:tabs>
          <w:tab w:val="left" w:pos="1700"/>
        </w:tabs>
        <w:ind w:left="260" w:firstLine="710"/>
        <w:rPr>
          <w:rFonts w:eastAsia="Times New Roman"/>
          <w:sz w:val="24"/>
          <w:szCs w:val="24"/>
        </w:rPr>
      </w:pPr>
      <w:r w:rsidRPr="006818E8">
        <w:rPr>
          <w:rFonts w:eastAsia="Times New Roman"/>
          <w:sz w:val="24"/>
          <w:szCs w:val="24"/>
        </w:rPr>
        <w:t>создание и доступ к учебным планам, рабочим программам дисциплин (модулей), практик;</w:t>
      </w:r>
    </w:p>
    <w:p w:rsidR="0079593B" w:rsidRPr="006818E8" w:rsidRDefault="0079593B" w:rsidP="005B1939">
      <w:pPr>
        <w:numPr>
          <w:ilvl w:val="1"/>
          <w:numId w:val="17"/>
        </w:numPr>
        <w:tabs>
          <w:tab w:val="left" w:pos="1700"/>
        </w:tabs>
        <w:spacing w:line="239" w:lineRule="auto"/>
        <w:ind w:left="260" w:firstLine="710"/>
        <w:jc w:val="both"/>
        <w:rPr>
          <w:rFonts w:eastAsia="Times New Roman"/>
          <w:sz w:val="24"/>
          <w:szCs w:val="24"/>
        </w:rPr>
      </w:pPr>
      <w:r w:rsidRPr="006818E8">
        <w:rPr>
          <w:rFonts w:eastAsia="Times New Roman"/>
          <w:sz w:val="24"/>
          <w:szCs w:val="24"/>
        </w:rPr>
        <w:t>фиксацию динамики образовательного процесса (начиная от входного контроля до результатов экзаменационной сессии по дисциплинам), включая результаты промежуточной аттестации и результатов освоения основных образовательных программ</w:t>
      </w:r>
    </w:p>
    <w:p w:rsidR="0079593B" w:rsidRPr="006818E8" w:rsidRDefault="0079593B" w:rsidP="0079593B">
      <w:pPr>
        <w:spacing w:line="1" w:lineRule="exact"/>
        <w:rPr>
          <w:rFonts w:eastAsia="Times New Roman"/>
          <w:sz w:val="24"/>
          <w:szCs w:val="24"/>
        </w:rPr>
      </w:pPr>
    </w:p>
    <w:p w:rsidR="0079593B" w:rsidRPr="006818E8" w:rsidRDefault="0079593B" w:rsidP="005B1939">
      <w:pPr>
        <w:numPr>
          <w:ilvl w:val="0"/>
          <w:numId w:val="17"/>
        </w:numPr>
        <w:tabs>
          <w:tab w:val="left" w:pos="440"/>
        </w:tabs>
        <w:ind w:left="440" w:hanging="181"/>
        <w:rPr>
          <w:rFonts w:eastAsia="Times New Roman"/>
          <w:sz w:val="24"/>
          <w:szCs w:val="24"/>
        </w:rPr>
      </w:pPr>
      <w:r w:rsidRPr="006818E8">
        <w:rPr>
          <w:rFonts w:eastAsia="Times New Roman"/>
          <w:sz w:val="24"/>
          <w:szCs w:val="24"/>
        </w:rPr>
        <w:t>целом.</w:t>
      </w:r>
    </w:p>
    <w:p w:rsidR="0079593B" w:rsidRPr="006818E8" w:rsidRDefault="0079593B" w:rsidP="0079593B">
      <w:pPr>
        <w:spacing w:line="2" w:lineRule="exact"/>
        <w:rPr>
          <w:sz w:val="24"/>
          <w:szCs w:val="24"/>
        </w:rPr>
      </w:pPr>
    </w:p>
    <w:p w:rsidR="0079593B" w:rsidRPr="006818E8" w:rsidRDefault="0079593B" w:rsidP="0079593B">
      <w:pPr>
        <w:spacing w:line="239" w:lineRule="auto"/>
        <w:ind w:left="260" w:firstLine="710"/>
        <w:jc w:val="both"/>
        <w:rPr>
          <w:sz w:val="24"/>
          <w:szCs w:val="24"/>
        </w:rPr>
      </w:pPr>
      <w:r w:rsidRPr="006818E8">
        <w:rPr>
          <w:rFonts w:eastAsia="Times New Roman"/>
          <w:i/>
          <w:iCs/>
          <w:sz w:val="24"/>
          <w:szCs w:val="24"/>
          <w:u w:val="single"/>
        </w:rPr>
        <w:t>Второе направление</w:t>
      </w:r>
      <w:r w:rsidRPr="006818E8">
        <w:rPr>
          <w:rFonts w:eastAsia="Times New Roman"/>
          <w:i/>
          <w:iCs/>
          <w:sz w:val="24"/>
          <w:szCs w:val="24"/>
        </w:rPr>
        <w:t xml:space="preserve"> информатизации учебного процесса – обеспечение современными учебно-методическими материалами, включая приобретение, разработку электронных образовательных ресурсов и организацию доступа к ним.</w:t>
      </w:r>
    </w:p>
    <w:p w:rsidR="0079593B" w:rsidRPr="006818E8" w:rsidRDefault="0079593B" w:rsidP="0079593B">
      <w:pPr>
        <w:spacing w:line="1" w:lineRule="exact"/>
        <w:rPr>
          <w:sz w:val="24"/>
          <w:szCs w:val="24"/>
        </w:rPr>
      </w:pPr>
    </w:p>
    <w:p w:rsidR="0079593B" w:rsidRPr="006818E8" w:rsidRDefault="0079593B" w:rsidP="005B1939">
      <w:pPr>
        <w:numPr>
          <w:ilvl w:val="0"/>
          <w:numId w:val="18"/>
        </w:numPr>
        <w:tabs>
          <w:tab w:val="left" w:pos="1268"/>
        </w:tabs>
        <w:ind w:left="260" w:firstLine="710"/>
        <w:jc w:val="both"/>
        <w:rPr>
          <w:rFonts w:eastAsia="Times New Roman"/>
          <w:sz w:val="24"/>
          <w:szCs w:val="24"/>
        </w:rPr>
      </w:pPr>
      <w:r w:rsidRPr="006818E8">
        <w:rPr>
          <w:rFonts w:eastAsia="Times New Roman"/>
          <w:sz w:val="24"/>
          <w:szCs w:val="24"/>
        </w:rPr>
        <w:t xml:space="preserve">академии сформированы коллекции электронных образовательных ресурсов, разработанных сотрудниками вуза для учебных целей, средства доступа к ним, которые в значительной степени обеспечивают потребности субъектов образовательного процесса (студентов и преподавателей). К электронным аналогам печатных изданий (электронные </w:t>
      </w:r>
      <w:r w:rsidRPr="006818E8">
        <w:rPr>
          <w:rFonts w:eastAsia="Times New Roman"/>
          <w:sz w:val="24"/>
          <w:szCs w:val="24"/>
        </w:rPr>
        <w:lastRenderedPageBreak/>
        <w:t xml:space="preserve">полнотекстовые версии методических указаний, учебных пособий, электронным версиям трудов научных конференций, электронные версии номеров журнала «Известия </w:t>
      </w:r>
      <w:proofErr w:type="gramStart"/>
      <w:r w:rsidRPr="006818E8">
        <w:rPr>
          <w:rFonts w:eastAsia="Times New Roman"/>
          <w:sz w:val="24"/>
          <w:szCs w:val="24"/>
        </w:rPr>
        <w:t>Северо-Кавказской</w:t>
      </w:r>
      <w:proofErr w:type="gramEnd"/>
      <w:r w:rsidRPr="006818E8">
        <w:rPr>
          <w:rFonts w:eastAsia="Times New Roman"/>
          <w:sz w:val="24"/>
          <w:szCs w:val="24"/>
        </w:rPr>
        <w:t xml:space="preserve"> государственной гуманитарно-технологической академии» осуществляется доступ с официального сайта и в удаленном доступе через пароль и логин.</w:t>
      </w:r>
    </w:p>
    <w:p w:rsidR="0079593B" w:rsidRPr="006818E8" w:rsidRDefault="006818E8" w:rsidP="005B1939">
      <w:pPr>
        <w:numPr>
          <w:ilvl w:val="0"/>
          <w:numId w:val="18"/>
        </w:numPr>
        <w:tabs>
          <w:tab w:val="left" w:pos="1196"/>
        </w:tabs>
        <w:ind w:left="260" w:firstLine="710"/>
        <w:jc w:val="both"/>
        <w:rPr>
          <w:rFonts w:eastAsia="Times New Roman"/>
          <w:sz w:val="24"/>
          <w:szCs w:val="24"/>
        </w:rPr>
      </w:pPr>
      <w:r>
        <w:rPr>
          <w:rFonts w:eastAsia="Times New Roman"/>
          <w:sz w:val="24"/>
          <w:szCs w:val="24"/>
        </w:rPr>
        <w:t>СевКавГ</w:t>
      </w:r>
      <w:r w:rsidR="0079593B" w:rsidRPr="006818E8">
        <w:rPr>
          <w:rFonts w:eastAsia="Times New Roman"/>
          <w:sz w:val="24"/>
          <w:szCs w:val="24"/>
        </w:rPr>
        <w:t>А будет совершенствоваться работа по развитию системы экспертизы качества создаваемых электронных образовательных ресурсов. Планируется разработка и внедрение документа «Положение о фонд</w:t>
      </w:r>
      <w:r w:rsidR="00AA0019" w:rsidRPr="006818E8">
        <w:rPr>
          <w:rFonts w:eastAsia="Times New Roman"/>
          <w:sz w:val="24"/>
          <w:szCs w:val="24"/>
        </w:rPr>
        <w:t>е электронных ресурсов СевКавГ</w:t>
      </w:r>
      <w:r w:rsidR="0079593B" w:rsidRPr="006818E8">
        <w:rPr>
          <w:rFonts w:eastAsia="Times New Roman"/>
          <w:sz w:val="24"/>
          <w:szCs w:val="24"/>
        </w:rPr>
        <w:t>А», в котором будут сформулированы основные требования к разрабатываемым электронным ресурсам и порядок их экспертизы. С целью экспертизы текстов на предмет наличия заимствований будут приобретены сервисы системы автоматизированной проверки текстов на наличие заимствований «</w:t>
      </w:r>
      <w:proofErr w:type="spellStart"/>
      <w:r w:rsidR="0079593B" w:rsidRPr="006818E8">
        <w:rPr>
          <w:rFonts w:eastAsia="Times New Roman"/>
          <w:sz w:val="24"/>
          <w:szCs w:val="24"/>
        </w:rPr>
        <w:t>Антиплагиат</w:t>
      </w:r>
      <w:proofErr w:type="spellEnd"/>
      <w:r w:rsidR="0079593B" w:rsidRPr="006818E8">
        <w:rPr>
          <w:rFonts w:eastAsia="Times New Roman"/>
          <w:sz w:val="24"/>
          <w:szCs w:val="24"/>
        </w:rPr>
        <w:t>. ВУЗ». Данную систему необходимо приобрести для экспертизы заимствований в дипломных, курсовых работах и др. Среди мероприятий, направленных на выявление, поощрение и распространение передового опыта преподавателей, повышение эффективности учебного процесса, а также совершенствование системы экспертизы качества разрабатываемых электронных образовательных ресурсов (ЭОР), будут ежегодно проводиться конкурсы на лучшее электронное средство учебного назначения.</w:t>
      </w:r>
    </w:p>
    <w:p w:rsidR="0079593B" w:rsidRPr="006818E8" w:rsidRDefault="0079593B" w:rsidP="0079593B">
      <w:pPr>
        <w:spacing w:line="2" w:lineRule="exact"/>
        <w:rPr>
          <w:rFonts w:eastAsia="Times New Roman"/>
          <w:sz w:val="24"/>
          <w:szCs w:val="24"/>
        </w:rPr>
      </w:pPr>
    </w:p>
    <w:p w:rsidR="0079593B" w:rsidRPr="006818E8" w:rsidRDefault="0079593B" w:rsidP="0079593B">
      <w:pPr>
        <w:spacing w:line="239" w:lineRule="auto"/>
        <w:ind w:left="260" w:firstLine="710"/>
        <w:jc w:val="both"/>
        <w:rPr>
          <w:rFonts w:eastAsia="Times New Roman"/>
          <w:sz w:val="24"/>
          <w:szCs w:val="24"/>
        </w:rPr>
      </w:pPr>
      <w:r w:rsidRPr="006818E8">
        <w:rPr>
          <w:rFonts w:eastAsia="Times New Roman"/>
          <w:sz w:val="24"/>
          <w:szCs w:val="24"/>
        </w:rPr>
        <w:t>Актуальной задачей является проблема своевременного обновления программного обеспечения, продления технической поддержки закупленных специализированных программных продуктов, а также приобретения новых программных продуктов.</w:t>
      </w:r>
    </w:p>
    <w:p w:rsidR="0079593B" w:rsidRPr="006818E8" w:rsidRDefault="0079593B" w:rsidP="0079593B">
      <w:pPr>
        <w:spacing w:line="1" w:lineRule="exact"/>
        <w:rPr>
          <w:rFonts w:eastAsia="Times New Roman"/>
          <w:sz w:val="24"/>
          <w:szCs w:val="24"/>
        </w:rPr>
      </w:pPr>
    </w:p>
    <w:p w:rsidR="0079593B" w:rsidRPr="006818E8" w:rsidRDefault="0079593B" w:rsidP="0079593B">
      <w:pPr>
        <w:ind w:left="260" w:firstLine="710"/>
        <w:jc w:val="both"/>
        <w:rPr>
          <w:rFonts w:eastAsia="Times New Roman"/>
          <w:sz w:val="24"/>
          <w:szCs w:val="24"/>
        </w:rPr>
      </w:pPr>
      <w:r w:rsidRPr="006818E8">
        <w:rPr>
          <w:rFonts w:eastAsia="Times New Roman"/>
          <w:sz w:val="24"/>
          <w:szCs w:val="24"/>
        </w:rPr>
        <w:t>Одной из форм эффективной интеграции современных образовательных технологий обучения и информационно-коммуникационных технологий является применение электронного обучения.</w:t>
      </w:r>
    </w:p>
    <w:p w:rsidR="0079593B" w:rsidRPr="006818E8" w:rsidRDefault="0079593B" w:rsidP="0079593B">
      <w:pPr>
        <w:spacing w:line="2" w:lineRule="exact"/>
        <w:rPr>
          <w:rFonts w:eastAsia="Times New Roman"/>
          <w:sz w:val="24"/>
          <w:szCs w:val="24"/>
        </w:rPr>
      </w:pPr>
    </w:p>
    <w:p w:rsidR="0079593B" w:rsidRPr="006818E8" w:rsidRDefault="0079593B" w:rsidP="0079593B">
      <w:pPr>
        <w:ind w:left="260" w:firstLine="710"/>
        <w:jc w:val="both"/>
        <w:rPr>
          <w:rFonts w:eastAsia="Times New Roman"/>
          <w:sz w:val="24"/>
          <w:szCs w:val="24"/>
        </w:rPr>
      </w:pPr>
      <w:r w:rsidRPr="006818E8">
        <w:rPr>
          <w:rFonts w:eastAsia="Times New Roman"/>
          <w:sz w:val="24"/>
          <w:szCs w:val="24"/>
        </w:rPr>
        <w:t>Изменения в федеральных образовательных стандартах и нормативных документах, произошедшие в последние годы, привели к существенному снижению доли аудиторных занятий и замещению их самостоятельной работой обучающихся, увеличению числа обучающихся, приходящихся на одного преподавателя, и необходимости проведения непрерывного текущего контроля результатов освоения образовательной программы, в том числе той ее части, которая изучается обучающимся самостоятельно. В этих условиях наиболее рациональным, системным средством решения проблемы является использование автоматизированного (компьютерного) контроля.</w:t>
      </w:r>
    </w:p>
    <w:p w:rsidR="0079593B" w:rsidRPr="006818E8" w:rsidRDefault="0079593B" w:rsidP="0079593B">
      <w:pPr>
        <w:ind w:left="260" w:firstLine="710"/>
        <w:jc w:val="both"/>
        <w:rPr>
          <w:rFonts w:eastAsia="Times New Roman"/>
          <w:sz w:val="24"/>
          <w:szCs w:val="24"/>
        </w:rPr>
      </w:pPr>
      <w:r w:rsidRPr="006818E8">
        <w:rPr>
          <w:rFonts w:eastAsia="Times New Roman"/>
          <w:sz w:val="24"/>
          <w:szCs w:val="24"/>
        </w:rPr>
        <w:t>Наличие в академии информационно-образовательной среды на основе мощных автоматизированных систем обучения и контроля знаний обучающихся создает благоприятные условия для более активного внедрения технологий электронного обучения, для организации и контроля самостоятельной работы обучающихся.</w:t>
      </w:r>
    </w:p>
    <w:p w:rsidR="0079593B" w:rsidRPr="006818E8" w:rsidRDefault="0079593B" w:rsidP="0079593B">
      <w:pPr>
        <w:spacing w:line="43" w:lineRule="exact"/>
        <w:rPr>
          <w:sz w:val="24"/>
          <w:szCs w:val="24"/>
        </w:rPr>
      </w:pPr>
    </w:p>
    <w:p w:rsidR="0079593B" w:rsidRPr="006818E8" w:rsidRDefault="0079593B" w:rsidP="0079593B">
      <w:pPr>
        <w:spacing w:line="245" w:lineRule="auto"/>
        <w:ind w:left="260" w:firstLine="710"/>
        <w:jc w:val="both"/>
        <w:rPr>
          <w:sz w:val="24"/>
          <w:szCs w:val="24"/>
        </w:rPr>
      </w:pPr>
      <w:r w:rsidRPr="006818E8">
        <w:rPr>
          <w:rFonts w:eastAsia="Times New Roman"/>
          <w:bCs/>
          <w:sz w:val="24"/>
          <w:szCs w:val="24"/>
        </w:rPr>
        <w:t>Необходимо сконцентрировать усилия для развития информационно-образовательной среды академии и развития соответствующей материально-технической базы в сфере ИКТ: современные системы электронного обучения и дистанционные образовательные технологии, включая технологии видео-конференц-связи, автоматизированные системы обучения и контроля для активного использования в учебном процессе, в том числе самостоятельной работе студентов и др.</w:t>
      </w:r>
    </w:p>
    <w:p w:rsidR="0079593B" w:rsidRPr="006818E8" w:rsidRDefault="0079593B" w:rsidP="0079593B">
      <w:pPr>
        <w:spacing w:line="62" w:lineRule="exact"/>
        <w:rPr>
          <w:sz w:val="24"/>
          <w:szCs w:val="24"/>
        </w:rPr>
      </w:pPr>
    </w:p>
    <w:p w:rsidR="0079593B" w:rsidRPr="006818E8" w:rsidRDefault="0079593B" w:rsidP="0079593B">
      <w:pPr>
        <w:spacing w:line="246" w:lineRule="auto"/>
        <w:ind w:left="260" w:firstLine="706"/>
        <w:jc w:val="both"/>
        <w:rPr>
          <w:sz w:val="24"/>
          <w:szCs w:val="24"/>
        </w:rPr>
      </w:pPr>
      <w:r w:rsidRPr="006818E8">
        <w:rPr>
          <w:rFonts w:eastAsia="Times New Roman"/>
          <w:sz w:val="24"/>
          <w:szCs w:val="24"/>
        </w:rPr>
        <w:t>Выполнение указанных задач позволит ускорить информатизацию направлений деятельности академии, а также создаст условия для повышения качества оказываемых образовательных услуг и внесет качественные изменения в уже имеющуюся структуру академии, приведет к концу 2020 года внедрению систем электронного оснащения академии, системы управления как учебных, так и рабочих процессов.</w:t>
      </w:r>
    </w:p>
    <w:p w:rsidR="0079593B" w:rsidRPr="006818E8" w:rsidRDefault="0079593B" w:rsidP="0079593B">
      <w:pPr>
        <w:spacing w:line="2" w:lineRule="exact"/>
        <w:rPr>
          <w:sz w:val="24"/>
          <w:szCs w:val="24"/>
        </w:rPr>
      </w:pPr>
    </w:p>
    <w:p w:rsidR="007339A9" w:rsidRDefault="0079593B" w:rsidP="006818E8">
      <w:pPr>
        <w:spacing w:line="239" w:lineRule="auto"/>
        <w:ind w:firstLine="710"/>
        <w:jc w:val="both"/>
        <w:rPr>
          <w:rFonts w:eastAsia="Times New Roman"/>
          <w:b/>
          <w:bCs/>
          <w:i/>
          <w:iCs/>
          <w:sz w:val="24"/>
          <w:szCs w:val="24"/>
        </w:rPr>
      </w:pPr>
      <w:r w:rsidRPr="006818E8">
        <w:rPr>
          <w:rFonts w:eastAsia="Times New Roman"/>
          <w:b/>
          <w:bCs/>
          <w:i/>
          <w:iCs/>
          <w:sz w:val="24"/>
          <w:szCs w:val="24"/>
        </w:rPr>
        <w:t xml:space="preserve">Значимым направлением является информатизация научных исследований. </w:t>
      </w:r>
      <w:r w:rsidR="007339A9">
        <w:rPr>
          <w:rFonts w:eastAsia="Times New Roman"/>
          <w:b/>
          <w:bCs/>
          <w:i/>
          <w:iCs/>
          <w:sz w:val="24"/>
          <w:szCs w:val="24"/>
        </w:rPr>
        <w:t xml:space="preserve">      </w:t>
      </w:r>
    </w:p>
    <w:p w:rsidR="0079593B" w:rsidRPr="006818E8" w:rsidRDefault="007339A9" w:rsidP="006818E8">
      <w:pPr>
        <w:spacing w:line="239" w:lineRule="auto"/>
        <w:ind w:firstLine="710"/>
        <w:jc w:val="both"/>
        <w:rPr>
          <w:sz w:val="24"/>
          <w:szCs w:val="24"/>
        </w:rPr>
      </w:pPr>
      <w:r>
        <w:rPr>
          <w:rFonts w:eastAsia="Times New Roman"/>
          <w:b/>
          <w:bCs/>
          <w:i/>
          <w:iCs/>
          <w:sz w:val="24"/>
          <w:szCs w:val="24"/>
        </w:rPr>
        <w:t xml:space="preserve">   </w:t>
      </w:r>
      <w:r w:rsidR="0079593B" w:rsidRPr="006818E8">
        <w:rPr>
          <w:rFonts w:eastAsia="Times New Roman"/>
          <w:sz w:val="24"/>
          <w:szCs w:val="24"/>
        </w:rPr>
        <w:t xml:space="preserve">Научно-исследовательский сектор академии включает ряд подразделений: проректор по научно-исследовательской работе, информатизации и международной деятельности, управление по научно-исследовательской работе и подготовке кадров высшей квалификации, отдел по научной работе и интеллектуальной деятельности, отдел подготовки кадров высшей квалификации, а также учебные, научно-образовательные центры и лаборатории. Научные подразделения оснащены компьютерной техникой, имеют выход в общеакадемическую и глобальную сети, в них созданы банки данных по профилю </w:t>
      </w:r>
      <w:r w:rsidR="0079593B" w:rsidRPr="006818E8">
        <w:rPr>
          <w:rFonts w:eastAsia="Times New Roman"/>
          <w:sz w:val="24"/>
          <w:szCs w:val="24"/>
        </w:rPr>
        <w:lastRenderedPageBreak/>
        <w:t xml:space="preserve">проводимых исследований и др., поэтому основной целью автоматизации НИР будет являться </w:t>
      </w:r>
      <w:proofErr w:type="spellStart"/>
      <w:r w:rsidR="0079593B" w:rsidRPr="006818E8">
        <w:rPr>
          <w:rFonts w:eastAsia="Times New Roman"/>
          <w:sz w:val="24"/>
          <w:szCs w:val="24"/>
        </w:rPr>
        <w:t>технологизация</w:t>
      </w:r>
      <w:proofErr w:type="spellEnd"/>
      <w:r w:rsidR="0079593B" w:rsidRPr="006818E8">
        <w:rPr>
          <w:rFonts w:eastAsia="Times New Roman"/>
          <w:sz w:val="24"/>
          <w:szCs w:val="24"/>
        </w:rPr>
        <w:t xml:space="preserve"> процессов планирования, организации и сопровождения научных исследований на основе использования программных средств, поставляемых из Минобрнауки России и интерактивных специализированных порталов, обеспечивающих планирование и отчетность по финансированию и научным результатам, полученным в процессе научно-исследовательской деятельности, а также автоматического обновления системы «Информация о проводимых конкурсах и других научных</w:t>
      </w:r>
      <w:r w:rsidR="00AA0019" w:rsidRPr="006818E8">
        <w:rPr>
          <w:rFonts w:eastAsia="Times New Roman"/>
          <w:sz w:val="24"/>
          <w:szCs w:val="24"/>
        </w:rPr>
        <w:t xml:space="preserve"> мероприятиях на сайте СевКавГ</w:t>
      </w:r>
      <w:r w:rsidR="0079593B" w:rsidRPr="006818E8">
        <w:rPr>
          <w:rFonts w:eastAsia="Times New Roman"/>
          <w:sz w:val="24"/>
          <w:szCs w:val="24"/>
        </w:rPr>
        <w:t>А. При проведении научных мероприятий (конференции, круглые столы, форумы) будут активно использоваться технологии онлайн видео-конференц-связи и трансляции в режиме онлайн научных мероприятий в общеакадемическую сеть, а также решения следующих задач: активизация доступа к электронным базам данных научных журналов российских и зарубежных издательств, обеспечение доступа к базам данных зарубежных издательств научной периодики и активного осуществления научных исследований по приоритетному направлению развития науки, технологии и техники РФ</w:t>
      </w:r>
    </w:p>
    <w:p w:rsidR="0079593B" w:rsidRPr="006818E8" w:rsidRDefault="0079593B" w:rsidP="006818E8">
      <w:pPr>
        <w:spacing w:line="21" w:lineRule="exact"/>
        <w:rPr>
          <w:sz w:val="24"/>
          <w:szCs w:val="24"/>
        </w:rPr>
      </w:pPr>
    </w:p>
    <w:p w:rsidR="0079593B" w:rsidRPr="006818E8" w:rsidRDefault="0079593B" w:rsidP="006818E8">
      <w:pPr>
        <w:tabs>
          <w:tab w:val="left" w:pos="4980"/>
          <w:tab w:val="left" w:pos="6380"/>
          <w:tab w:val="left" w:pos="7620"/>
          <w:tab w:val="left" w:pos="9480"/>
        </w:tabs>
        <w:rPr>
          <w:sz w:val="24"/>
          <w:szCs w:val="24"/>
        </w:rPr>
      </w:pPr>
      <w:r w:rsidRPr="006818E8">
        <w:rPr>
          <w:rFonts w:eastAsia="Times New Roman"/>
          <w:sz w:val="24"/>
          <w:szCs w:val="24"/>
        </w:rPr>
        <w:t>«Информационно-телекоммуникационные</w:t>
      </w:r>
      <w:r w:rsidRPr="006818E8">
        <w:rPr>
          <w:sz w:val="24"/>
          <w:szCs w:val="24"/>
        </w:rPr>
        <w:tab/>
      </w:r>
      <w:r w:rsidRPr="006818E8">
        <w:rPr>
          <w:rFonts w:eastAsia="Times New Roman"/>
          <w:sz w:val="24"/>
          <w:szCs w:val="24"/>
        </w:rPr>
        <w:t>системы»:</w:t>
      </w:r>
      <w:r w:rsidRPr="006818E8">
        <w:rPr>
          <w:rFonts w:eastAsia="Times New Roman"/>
          <w:sz w:val="24"/>
          <w:szCs w:val="24"/>
        </w:rPr>
        <w:tab/>
        <w:t>вести</w:t>
      </w:r>
      <w:r w:rsidRPr="006818E8">
        <w:rPr>
          <w:sz w:val="24"/>
          <w:szCs w:val="24"/>
        </w:rPr>
        <w:tab/>
      </w:r>
      <w:r w:rsidRPr="006818E8">
        <w:rPr>
          <w:rFonts w:eastAsia="Times New Roman"/>
          <w:sz w:val="24"/>
          <w:szCs w:val="24"/>
        </w:rPr>
        <w:t>инициативные</w:t>
      </w:r>
      <w:r w:rsidRPr="006818E8">
        <w:rPr>
          <w:sz w:val="24"/>
          <w:szCs w:val="24"/>
        </w:rPr>
        <w:tab/>
      </w:r>
      <w:r w:rsidRPr="006818E8">
        <w:rPr>
          <w:rFonts w:eastAsia="Times New Roman"/>
          <w:sz w:val="24"/>
          <w:szCs w:val="24"/>
        </w:rPr>
        <w:t>и</w:t>
      </w:r>
    </w:p>
    <w:p w:rsidR="0079593B" w:rsidRPr="006818E8" w:rsidRDefault="0079593B" w:rsidP="006818E8">
      <w:pPr>
        <w:rPr>
          <w:sz w:val="24"/>
          <w:szCs w:val="24"/>
        </w:rPr>
      </w:pPr>
      <w:r w:rsidRPr="006818E8">
        <w:rPr>
          <w:rFonts w:eastAsia="Times New Roman"/>
          <w:sz w:val="24"/>
          <w:szCs w:val="24"/>
        </w:rPr>
        <w:t>хоздоговорные НИР и др.</w:t>
      </w:r>
    </w:p>
    <w:p w:rsidR="0079593B" w:rsidRPr="006818E8" w:rsidRDefault="0079593B" w:rsidP="0079593B">
      <w:pPr>
        <w:tabs>
          <w:tab w:val="left" w:pos="8660"/>
        </w:tabs>
        <w:ind w:left="960"/>
        <w:rPr>
          <w:sz w:val="24"/>
          <w:szCs w:val="24"/>
        </w:rPr>
      </w:pPr>
      <w:r w:rsidRPr="006818E8">
        <w:rPr>
          <w:rFonts w:eastAsia="Times New Roman"/>
          <w:sz w:val="24"/>
          <w:szCs w:val="24"/>
        </w:rPr>
        <w:t>Реализация  данных задач  будет  влиять  на  развитие  академии  и</w:t>
      </w:r>
      <w:r w:rsidR="009C0104" w:rsidRPr="006818E8">
        <w:rPr>
          <w:rFonts w:eastAsia="Times New Roman"/>
          <w:sz w:val="24"/>
          <w:szCs w:val="24"/>
        </w:rPr>
        <w:t xml:space="preserve"> </w:t>
      </w:r>
      <w:r w:rsidRPr="006818E8">
        <w:rPr>
          <w:rFonts w:eastAsia="Times New Roman"/>
          <w:sz w:val="24"/>
          <w:szCs w:val="24"/>
        </w:rPr>
        <w:t>позволит</w:t>
      </w:r>
    </w:p>
    <w:p w:rsidR="0079593B" w:rsidRPr="006818E8" w:rsidRDefault="0079593B" w:rsidP="0079593B">
      <w:pPr>
        <w:ind w:left="260"/>
        <w:rPr>
          <w:sz w:val="24"/>
          <w:szCs w:val="24"/>
        </w:rPr>
      </w:pPr>
      <w:r w:rsidRPr="006818E8">
        <w:rPr>
          <w:rFonts w:eastAsia="Times New Roman"/>
          <w:sz w:val="24"/>
          <w:szCs w:val="24"/>
        </w:rPr>
        <w:t>обеспечить:</w:t>
      </w:r>
    </w:p>
    <w:p w:rsidR="0079593B" w:rsidRPr="006818E8" w:rsidRDefault="0079593B" w:rsidP="005B1939">
      <w:pPr>
        <w:numPr>
          <w:ilvl w:val="0"/>
          <w:numId w:val="48"/>
        </w:numPr>
        <w:tabs>
          <w:tab w:val="left" w:pos="1100"/>
        </w:tabs>
        <w:rPr>
          <w:rFonts w:eastAsia="Times New Roman"/>
          <w:sz w:val="24"/>
          <w:szCs w:val="24"/>
        </w:rPr>
      </w:pPr>
      <w:r w:rsidRPr="006818E8">
        <w:rPr>
          <w:rFonts w:eastAsia="Times New Roman"/>
          <w:sz w:val="24"/>
          <w:szCs w:val="24"/>
        </w:rPr>
        <w:t>повышение конкурентных преимуществ академии;</w:t>
      </w:r>
    </w:p>
    <w:p w:rsidR="0079593B" w:rsidRPr="002D01AF" w:rsidRDefault="0079593B" w:rsidP="005B1939">
      <w:pPr>
        <w:pStyle w:val="a5"/>
        <w:numPr>
          <w:ilvl w:val="0"/>
          <w:numId w:val="48"/>
        </w:numPr>
        <w:tabs>
          <w:tab w:val="left" w:pos="1119"/>
        </w:tabs>
        <w:spacing w:line="240" w:lineRule="auto"/>
        <w:rPr>
          <w:rFonts w:eastAsia="Times New Roman"/>
          <w:sz w:val="24"/>
          <w:szCs w:val="24"/>
        </w:rPr>
      </w:pPr>
      <w:r w:rsidRPr="002D01AF">
        <w:rPr>
          <w:rFonts w:eastAsia="Times New Roman"/>
          <w:sz w:val="24"/>
          <w:szCs w:val="24"/>
        </w:rPr>
        <w:t>сокращение финансовых затрат на обслуживание студентов вуза; на организацию деятельности вуза;</w:t>
      </w:r>
    </w:p>
    <w:p w:rsidR="0079593B" w:rsidRPr="002D01AF" w:rsidRDefault="0079593B" w:rsidP="005B1939">
      <w:pPr>
        <w:pStyle w:val="a5"/>
        <w:numPr>
          <w:ilvl w:val="0"/>
          <w:numId w:val="48"/>
        </w:numPr>
        <w:tabs>
          <w:tab w:val="left" w:pos="1297"/>
        </w:tabs>
        <w:spacing w:line="240" w:lineRule="auto"/>
        <w:rPr>
          <w:rFonts w:eastAsia="Times New Roman"/>
          <w:sz w:val="24"/>
          <w:szCs w:val="24"/>
        </w:rPr>
      </w:pPr>
      <w:r w:rsidRPr="002D01AF">
        <w:rPr>
          <w:rFonts w:eastAsia="Times New Roman"/>
          <w:sz w:val="24"/>
          <w:szCs w:val="24"/>
        </w:rPr>
        <w:t>приобретение практического опыта работы студентам института прикладной математики и информационных технологий;</w:t>
      </w:r>
    </w:p>
    <w:p w:rsidR="0079593B" w:rsidRPr="006818E8" w:rsidRDefault="0079593B" w:rsidP="005B1939">
      <w:pPr>
        <w:numPr>
          <w:ilvl w:val="0"/>
          <w:numId w:val="48"/>
        </w:numPr>
        <w:tabs>
          <w:tab w:val="left" w:pos="1100"/>
        </w:tabs>
        <w:rPr>
          <w:rFonts w:eastAsia="Times New Roman"/>
          <w:sz w:val="24"/>
          <w:szCs w:val="24"/>
        </w:rPr>
      </w:pPr>
      <w:r w:rsidRPr="006818E8">
        <w:rPr>
          <w:rFonts w:eastAsia="Times New Roman"/>
          <w:sz w:val="24"/>
          <w:szCs w:val="24"/>
        </w:rPr>
        <w:t>расширение функциональности системы электронного обучения;</w:t>
      </w:r>
    </w:p>
    <w:p w:rsidR="0079593B" w:rsidRPr="006818E8" w:rsidRDefault="0079593B" w:rsidP="005B1939">
      <w:pPr>
        <w:numPr>
          <w:ilvl w:val="0"/>
          <w:numId w:val="48"/>
        </w:numPr>
        <w:tabs>
          <w:tab w:val="left" w:pos="1100"/>
        </w:tabs>
        <w:rPr>
          <w:rFonts w:eastAsia="Times New Roman"/>
          <w:sz w:val="24"/>
          <w:szCs w:val="24"/>
        </w:rPr>
      </w:pPr>
      <w:r w:rsidRPr="006818E8">
        <w:rPr>
          <w:rFonts w:eastAsia="Times New Roman"/>
          <w:sz w:val="24"/>
          <w:szCs w:val="24"/>
        </w:rPr>
        <w:t>развитие информационно-библиотечной системы;</w:t>
      </w:r>
    </w:p>
    <w:p w:rsidR="0079593B" w:rsidRPr="006818E8" w:rsidRDefault="0079593B" w:rsidP="005B1939">
      <w:pPr>
        <w:numPr>
          <w:ilvl w:val="0"/>
          <w:numId w:val="48"/>
        </w:numPr>
        <w:tabs>
          <w:tab w:val="left" w:pos="1100"/>
        </w:tabs>
        <w:rPr>
          <w:rFonts w:eastAsia="Times New Roman"/>
          <w:sz w:val="24"/>
          <w:szCs w:val="24"/>
        </w:rPr>
      </w:pPr>
      <w:r w:rsidRPr="006818E8">
        <w:rPr>
          <w:rFonts w:eastAsia="Times New Roman"/>
          <w:sz w:val="24"/>
          <w:szCs w:val="24"/>
        </w:rPr>
        <w:t>автоматизацию работы библиотеки;</w:t>
      </w:r>
    </w:p>
    <w:p w:rsidR="0079593B" w:rsidRPr="002D01AF" w:rsidRDefault="0079593B" w:rsidP="005B1939">
      <w:pPr>
        <w:pStyle w:val="a5"/>
        <w:numPr>
          <w:ilvl w:val="0"/>
          <w:numId w:val="48"/>
        </w:numPr>
        <w:tabs>
          <w:tab w:val="left" w:pos="1177"/>
        </w:tabs>
        <w:spacing w:line="240" w:lineRule="auto"/>
        <w:rPr>
          <w:rFonts w:eastAsia="Times New Roman"/>
          <w:sz w:val="24"/>
          <w:szCs w:val="24"/>
        </w:rPr>
      </w:pPr>
      <w:r w:rsidRPr="002D01AF">
        <w:rPr>
          <w:rFonts w:eastAsia="Times New Roman"/>
          <w:sz w:val="24"/>
          <w:szCs w:val="24"/>
        </w:rPr>
        <w:t>доступ к внешним информационным ресурсам и базам данных, в том числе международным базам данных;</w:t>
      </w:r>
    </w:p>
    <w:p w:rsidR="00071E73" w:rsidRDefault="0079593B" w:rsidP="005B1939">
      <w:pPr>
        <w:pStyle w:val="a5"/>
        <w:numPr>
          <w:ilvl w:val="0"/>
          <w:numId w:val="48"/>
        </w:numPr>
        <w:tabs>
          <w:tab w:val="left" w:pos="1124"/>
        </w:tabs>
        <w:spacing w:line="240" w:lineRule="auto"/>
        <w:ind w:right="20"/>
        <w:rPr>
          <w:rFonts w:eastAsia="Times New Roman"/>
          <w:sz w:val="24"/>
          <w:szCs w:val="24"/>
        </w:rPr>
      </w:pPr>
      <w:r w:rsidRPr="00071E73">
        <w:rPr>
          <w:rFonts w:eastAsia="Times New Roman"/>
          <w:sz w:val="24"/>
          <w:szCs w:val="24"/>
        </w:rPr>
        <w:t>повышение компетентности преподавателей и сотрудников академии в сфере IT-технологий;</w:t>
      </w:r>
    </w:p>
    <w:p w:rsidR="0079593B" w:rsidRPr="00071E73" w:rsidRDefault="0079593B" w:rsidP="005B1939">
      <w:pPr>
        <w:pStyle w:val="a5"/>
        <w:numPr>
          <w:ilvl w:val="0"/>
          <w:numId w:val="48"/>
        </w:numPr>
        <w:tabs>
          <w:tab w:val="left" w:pos="1124"/>
        </w:tabs>
        <w:spacing w:line="240" w:lineRule="auto"/>
        <w:ind w:right="20"/>
        <w:rPr>
          <w:rFonts w:eastAsia="Times New Roman"/>
          <w:sz w:val="24"/>
          <w:szCs w:val="24"/>
        </w:rPr>
      </w:pPr>
      <w:r w:rsidRPr="00071E73">
        <w:rPr>
          <w:rFonts w:eastAsia="Times New Roman"/>
          <w:sz w:val="24"/>
          <w:szCs w:val="24"/>
        </w:rPr>
        <w:t>развитие информационной и материально-технической базы академии.</w:t>
      </w:r>
    </w:p>
    <w:p w:rsidR="0079593B" w:rsidRPr="006818E8" w:rsidRDefault="0079593B" w:rsidP="0079593B">
      <w:pPr>
        <w:spacing w:line="223" w:lineRule="exact"/>
        <w:rPr>
          <w:sz w:val="24"/>
          <w:szCs w:val="24"/>
        </w:rPr>
      </w:pPr>
    </w:p>
    <w:p w:rsidR="0079593B" w:rsidRPr="006818E8" w:rsidRDefault="0079593B" w:rsidP="0079593B">
      <w:pPr>
        <w:ind w:left="960"/>
        <w:rPr>
          <w:sz w:val="24"/>
          <w:szCs w:val="24"/>
        </w:rPr>
      </w:pPr>
      <w:r w:rsidRPr="006818E8">
        <w:rPr>
          <w:rFonts w:eastAsia="Times New Roman"/>
          <w:sz w:val="24"/>
          <w:szCs w:val="24"/>
          <w:u w:val="single"/>
        </w:rPr>
        <w:t>Информатизация вуза будет способствовать:</w:t>
      </w:r>
    </w:p>
    <w:p w:rsidR="0079593B" w:rsidRPr="006818E8" w:rsidRDefault="0079593B" w:rsidP="0079593B">
      <w:pPr>
        <w:spacing w:line="36" w:lineRule="exact"/>
        <w:rPr>
          <w:sz w:val="24"/>
          <w:szCs w:val="24"/>
        </w:rPr>
      </w:pPr>
    </w:p>
    <w:p w:rsidR="0079593B" w:rsidRPr="006818E8" w:rsidRDefault="0079593B" w:rsidP="005B1939">
      <w:pPr>
        <w:numPr>
          <w:ilvl w:val="0"/>
          <w:numId w:val="49"/>
        </w:numPr>
        <w:tabs>
          <w:tab w:val="left" w:pos="940"/>
        </w:tabs>
        <w:rPr>
          <w:rFonts w:eastAsia="Times New Roman"/>
          <w:sz w:val="24"/>
          <w:szCs w:val="24"/>
        </w:rPr>
      </w:pPr>
      <w:r w:rsidRPr="006818E8">
        <w:rPr>
          <w:rFonts w:eastAsia="Times New Roman"/>
          <w:sz w:val="24"/>
          <w:szCs w:val="24"/>
        </w:rPr>
        <w:t>совершенствованию системы работы с абитуриентами;</w:t>
      </w:r>
    </w:p>
    <w:p w:rsidR="0079593B" w:rsidRPr="006818E8" w:rsidRDefault="0079593B" w:rsidP="006818E8">
      <w:pPr>
        <w:spacing w:line="2" w:lineRule="exact"/>
        <w:rPr>
          <w:rFonts w:eastAsia="Times New Roman"/>
          <w:sz w:val="24"/>
          <w:szCs w:val="24"/>
        </w:rPr>
      </w:pPr>
    </w:p>
    <w:p w:rsidR="0079593B" w:rsidRPr="006818E8" w:rsidRDefault="0079593B" w:rsidP="005B1939">
      <w:pPr>
        <w:numPr>
          <w:ilvl w:val="0"/>
          <w:numId w:val="49"/>
        </w:numPr>
        <w:tabs>
          <w:tab w:val="left" w:pos="940"/>
        </w:tabs>
        <w:spacing w:line="237" w:lineRule="auto"/>
        <w:rPr>
          <w:rFonts w:eastAsia="Times New Roman"/>
          <w:sz w:val="24"/>
          <w:szCs w:val="24"/>
        </w:rPr>
      </w:pPr>
      <w:r w:rsidRPr="006818E8">
        <w:rPr>
          <w:rFonts w:eastAsia="Times New Roman"/>
          <w:sz w:val="24"/>
          <w:szCs w:val="24"/>
        </w:rPr>
        <w:t>модернизации (технологий) образовательной деятельности;</w:t>
      </w:r>
    </w:p>
    <w:p w:rsidR="0079593B" w:rsidRPr="006818E8" w:rsidRDefault="0079593B" w:rsidP="006818E8">
      <w:pPr>
        <w:spacing w:line="1" w:lineRule="exact"/>
        <w:rPr>
          <w:rFonts w:eastAsia="Times New Roman"/>
          <w:sz w:val="24"/>
          <w:szCs w:val="24"/>
        </w:rPr>
      </w:pPr>
    </w:p>
    <w:p w:rsidR="0079593B" w:rsidRPr="002D01AF" w:rsidRDefault="0079593B" w:rsidP="005B1939">
      <w:pPr>
        <w:pStyle w:val="a5"/>
        <w:numPr>
          <w:ilvl w:val="0"/>
          <w:numId w:val="49"/>
        </w:numPr>
        <w:tabs>
          <w:tab w:val="left" w:pos="975"/>
        </w:tabs>
        <w:rPr>
          <w:rFonts w:eastAsia="Times New Roman"/>
          <w:sz w:val="24"/>
          <w:szCs w:val="24"/>
        </w:rPr>
      </w:pPr>
      <w:r w:rsidRPr="002D01AF">
        <w:rPr>
          <w:rFonts w:eastAsia="Times New Roman"/>
          <w:sz w:val="24"/>
          <w:szCs w:val="24"/>
        </w:rPr>
        <w:t>совместной реализации образовательных программ с ведущими предприятиями и организациями региона;</w:t>
      </w:r>
    </w:p>
    <w:p w:rsidR="0079593B" w:rsidRPr="002D01AF" w:rsidRDefault="0079593B" w:rsidP="005B1939">
      <w:pPr>
        <w:pStyle w:val="a5"/>
        <w:numPr>
          <w:ilvl w:val="0"/>
          <w:numId w:val="49"/>
        </w:numPr>
        <w:tabs>
          <w:tab w:val="left" w:pos="1210"/>
        </w:tabs>
        <w:rPr>
          <w:rFonts w:eastAsia="Times New Roman"/>
          <w:sz w:val="24"/>
          <w:szCs w:val="24"/>
        </w:rPr>
      </w:pPr>
      <w:r w:rsidRPr="002D01AF">
        <w:rPr>
          <w:rFonts w:eastAsia="Times New Roman"/>
          <w:sz w:val="24"/>
          <w:szCs w:val="24"/>
        </w:rPr>
        <w:t>совершенствованию системы организации и сопровождения научно-исследовательской и инновационной деятельности;</w:t>
      </w:r>
    </w:p>
    <w:p w:rsidR="0079593B" w:rsidRPr="002D01AF" w:rsidRDefault="0079593B" w:rsidP="005B1939">
      <w:pPr>
        <w:pStyle w:val="a5"/>
        <w:numPr>
          <w:ilvl w:val="0"/>
          <w:numId w:val="49"/>
        </w:numPr>
        <w:tabs>
          <w:tab w:val="left" w:pos="1052"/>
        </w:tabs>
        <w:rPr>
          <w:rFonts w:eastAsia="Times New Roman"/>
          <w:sz w:val="24"/>
          <w:szCs w:val="24"/>
        </w:rPr>
      </w:pPr>
      <w:r w:rsidRPr="002D01AF">
        <w:rPr>
          <w:rFonts w:eastAsia="Times New Roman"/>
          <w:sz w:val="24"/>
          <w:szCs w:val="24"/>
        </w:rPr>
        <w:t>формированию и расширению портфеля востребованных образовательных и интеллектуальных продуктов вуза;</w:t>
      </w:r>
    </w:p>
    <w:p w:rsidR="0079593B" w:rsidRPr="006818E8" w:rsidRDefault="0079593B" w:rsidP="005B1939">
      <w:pPr>
        <w:numPr>
          <w:ilvl w:val="0"/>
          <w:numId w:val="49"/>
        </w:numPr>
        <w:tabs>
          <w:tab w:val="left" w:pos="940"/>
        </w:tabs>
        <w:rPr>
          <w:rFonts w:eastAsia="Times New Roman"/>
          <w:sz w:val="24"/>
          <w:szCs w:val="24"/>
        </w:rPr>
      </w:pPr>
      <w:r w:rsidRPr="006818E8">
        <w:rPr>
          <w:rFonts w:eastAsia="Times New Roman"/>
          <w:sz w:val="24"/>
          <w:szCs w:val="24"/>
        </w:rPr>
        <w:t>развитию материально-технической базы академии;</w:t>
      </w:r>
    </w:p>
    <w:p w:rsidR="0079593B" w:rsidRPr="006818E8" w:rsidRDefault="0079593B" w:rsidP="006818E8">
      <w:pPr>
        <w:spacing w:line="2" w:lineRule="exact"/>
        <w:rPr>
          <w:rFonts w:eastAsia="Times New Roman"/>
          <w:sz w:val="24"/>
          <w:szCs w:val="24"/>
        </w:rPr>
      </w:pPr>
    </w:p>
    <w:p w:rsidR="0079593B" w:rsidRPr="006818E8" w:rsidRDefault="0079593B" w:rsidP="005B1939">
      <w:pPr>
        <w:numPr>
          <w:ilvl w:val="0"/>
          <w:numId w:val="49"/>
        </w:numPr>
        <w:tabs>
          <w:tab w:val="left" w:pos="940"/>
        </w:tabs>
        <w:spacing w:line="237" w:lineRule="auto"/>
        <w:rPr>
          <w:rFonts w:eastAsia="Times New Roman"/>
          <w:sz w:val="24"/>
          <w:szCs w:val="24"/>
        </w:rPr>
      </w:pPr>
      <w:r w:rsidRPr="006818E8">
        <w:rPr>
          <w:rFonts w:eastAsia="Times New Roman"/>
          <w:sz w:val="24"/>
          <w:szCs w:val="24"/>
        </w:rPr>
        <w:t>развитию кадрового потенциала вуза;</w:t>
      </w:r>
    </w:p>
    <w:p w:rsidR="0079593B" w:rsidRPr="006818E8" w:rsidRDefault="0079593B" w:rsidP="006818E8">
      <w:pPr>
        <w:spacing w:line="1" w:lineRule="exact"/>
        <w:rPr>
          <w:rFonts w:eastAsia="Times New Roman"/>
          <w:sz w:val="24"/>
          <w:szCs w:val="24"/>
        </w:rPr>
      </w:pPr>
    </w:p>
    <w:p w:rsidR="006818E8" w:rsidRDefault="0079593B" w:rsidP="005B1939">
      <w:pPr>
        <w:numPr>
          <w:ilvl w:val="0"/>
          <w:numId w:val="49"/>
        </w:numPr>
        <w:tabs>
          <w:tab w:val="left" w:pos="936"/>
        </w:tabs>
        <w:rPr>
          <w:rFonts w:eastAsia="Times New Roman"/>
          <w:sz w:val="24"/>
          <w:szCs w:val="24"/>
        </w:rPr>
      </w:pPr>
      <w:r w:rsidRPr="006818E8">
        <w:rPr>
          <w:rFonts w:eastAsia="Times New Roman"/>
          <w:sz w:val="24"/>
          <w:szCs w:val="24"/>
        </w:rPr>
        <w:t>продвижению бренда Академии и его продукта на рынке образовательных услуг.</w:t>
      </w:r>
    </w:p>
    <w:p w:rsidR="0079593B" w:rsidRPr="006818E8" w:rsidRDefault="0079593B" w:rsidP="006818E8">
      <w:pPr>
        <w:tabs>
          <w:tab w:val="left" w:pos="936"/>
        </w:tabs>
        <w:jc w:val="both"/>
        <w:rPr>
          <w:sz w:val="24"/>
          <w:szCs w:val="24"/>
        </w:rPr>
      </w:pPr>
      <w:r w:rsidRPr="006818E8">
        <w:rPr>
          <w:rFonts w:eastAsia="Times New Roman"/>
          <w:sz w:val="24"/>
          <w:szCs w:val="24"/>
        </w:rPr>
        <w:t xml:space="preserve"> </w:t>
      </w:r>
      <w:r w:rsidR="006818E8">
        <w:rPr>
          <w:rFonts w:eastAsia="Times New Roman"/>
          <w:sz w:val="24"/>
          <w:szCs w:val="24"/>
        </w:rPr>
        <w:t xml:space="preserve">          </w:t>
      </w:r>
      <w:r w:rsidRPr="006818E8">
        <w:rPr>
          <w:rFonts w:eastAsia="Times New Roman"/>
          <w:sz w:val="24"/>
          <w:szCs w:val="24"/>
        </w:rPr>
        <w:t>Влияние блока мероприятий на социально-экономическое развитие региона</w:t>
      </w:r>
      <w:r w:rsidR="006818E8">
        <w:rPr>
          <w:rFonts w:eastAsia="Times New Roman"/>
          <w:sz w:val="24"/>
          <w:szCs w:val="24"/>
        </w:rPr>
        <w:t xml:space="preserve"> </w:t>
      </w:r>
      <w:r w:rsidRPr="006818E8">
        <w:rPr>
          <w:rFonts w:eastAsia="Times New Roman"/>
          <w:sz w:val="24"/>
          <w:szCs w:val="24"/>
        </w:rPr>
        <w:t>определяется тем, что информатизация вуза позволит с</w:t>
      </w:r>
      <w:r w:rsidR="006818E8">
        <w:rPr>
          <w:rFonts w:eastAsia="Times New Roman"/>
          <w:sz w:val="24"/>
          <w:szCs w:val="24"/>
        </w:rPr>
        <w:t>формировать механизмы повышения к</w:t>
      </w:r>
      <w:r w:rsidRPr="006818E8">
        <w:rPr>
          <w:rFonts w:eastAsia="Times New Roman"/>
          <w:sz w:val="24"/>
          <w:szCs w:val="24"/>
        </w:rPr>
        <w:t>онкурентоспособности вуза за счет предложения более качественных и инновационных образовательных услуг, освоения новых направлений и форм обучения, что в свою очередь привлечет студентов из других регионов и стран как ближнего, так и дальнего зарубежья; будет способствовать наиболее эффективному функционированию различных направлений деятельности вуза, с целью интеграции его в мировое научно-образовательное пространство, а также решения прикладных задач регионального характера, необходимых для социально-</w:t>
      </w:r>
      <w:r w:rsidRPr="006818E8">
        <w:rPr>
          <w:rFonts w:eastAsia="Times New Roman"/>
          <w:sz w:val="24"/>
          <w:szCs w:val="24"/>
        </w:rPr>
        <w:lastRenderedPageBreak/>
        <w:t>экономического развития республики; развитию межвузовского взаимодействия: обмен студентами, преподавателями, курсами, создание межвузовского информационного пространства; повышению имиджа вуза и т.п., что в свою очередь, повысит инвестиционную привлекательность региона.</w:t>
      </w:r>
    </w:p>
    <w:p w:rsidR="0079593B" w:rsidRPr="006818E8" w:rsidRDefault="0079593B" w:rsidP="0079593B">
      <w:pPr>
        <w:spacing w:line="65" w:lineRule="exact"/>
        <w:rPr>
          <w:sz w:val="24"/>
          <w:szCs w:val="24"/>
        </w:rPr>
      </w:pPr>
    </w:p>
    <w:p w:rsidR="0079593B" w:rsidRPr="006818E8" w:rsidRDefault="0079593B" w:rsidP="0079593B">
      <w:pPr>
        <w:spacing w:line="243" w:lineRule="auto"/>
        <w:ind w:left="260" w:firstLine="566"/>
        <w:jc w:val="both"/>
        <w:rPr>
          <w:sz w:val="24"/>
          <w:szCs w:val="24"/>
        </w:rPr>
      </w:pPr>
      <w:r w:rsidRPr="006818E8">
        <w:rPr>
          <w:rFonts w:eastAsia="Times New Roman"/>
          <w:sz w:val="24"/>
          <w:szCs w:val="24"/>
        </w:rPr>
        <w:t>Одним из компонентов автоматизации вуза является внедрение информационно-аналитических систем по направлениям административных и бизнес-процессов в академии. Функционирующие в академии информационные системы для принятия управленческих решений носят фрагментарный характер. Данные системы не обеспечивают комплексную поддержку принятия управленческих решений, технологически слабо приспособлены для адаптации к изменяющимся условиям функционирования, не соответствуют принципам системности, открытости и эффективности, а также слабо ориентированы на информационные потребности студентов, преподавателей, сотрудников академии.</w:t>
      </w:r>
    </w:p>
    <w:p w:rsidR="0079593B" w:rsidRPr="006818E8" w:rsidRDefault="0079593B" w:rsidP="0079593B">
      <w:pPr>
        <w:spacing w:line="68" w:lineRule="exact"/>
        <w:rPr>
          <w:sz w:val="24"/>
          <w:szCs w:val="24"/>
        </w:rPr>
      </w:pPr>
    </w:p>
    <w:p w:rsidR="0079593B" w:rsidRPr="006818E8" w:rsidRDefault="0079593B" w:rsidP="0079593B">
      <w:pPr>
        <w:spacing w:line="255" w:lineRule="auto"/>
        <w:ind w:left="260" w:firstLine="566"/>
        <w:jc w:val="both"/>
        <w:rPr>
          <w:sz w:val="24"/>
          <w:szCs w:val="24"/>
        </w:rPr>
      </w:pPr>
      <w:r w:rsidRPr="006818E8">
        <w:rPr>
          <w:rFonts w:eastAsia="Times New Roman"/>
          <w:sz w:val="24"/>
          <w:szCs w:val="24"/>
        </w:rPr>
        <w:t xml:space="preserve">Исходя из перечисленных причин, разработка единой </w:t>
      </w:r>
      <w:proofErr w:type="spellStart"/>
      <w:r w:rsidRPr="006818E8">
        <w:rPr>
          <w:rFonts w:eastAsia="Times New Roman"/>
          <w:sz w:val="24"/>
          <w:szCs w:val="24"/>
        </w:rPr>
        <w:t>внутривузовской</w:t>
      </w:r>
      <w:proofErr w:type="spellEnd"/>
      <w:r w:rsidRPr="006818E8">
        <w:rPr>
          <w:rFonts w:eastAsia="Times New Roman"/>
          <w:sz w:val="24"/>
          <w:szCs w:val="24"/>
        </w:rPr>
        <w:t xml:space="preserve"> автоматизированной системы управления (АСУ) является наиболее актуальной. В состав АСУ академии войдут:</w:t>
      </w:r>
    </w:p>
    <w:p w:rsidR="0079593B" w:rsidRPr="006818E8" w:rsidRDefault="0079593B" w:rsidP="0079593B">
      <w:pPr>
        <w:spacing w:line="52" w:lineRule="exact"/>
        <w:rPr>
          <w:sz w:val="24"/>
          <w:szCs w:val="24"/>
        </w:rPr>
      </w:pPr>
    </w:p>
    <w:p w:rsidR="0079593B" w:rsidRPr="006818E8" w:rsidRDefault="0079593B" w:rsidP="005B1939">
      <w:pPr>
        <w:numPr>
          <w:ilvl w:val="0"/>
          <w:numId w:val="50"/>
        </w:numPr>
        <w:tabs>
          <w:tab w:val="left" w:pos="980"/>
        </w:tabs>
        <w:ind w:left="874" w:hanging="154"/>
        <w:rPr>
          <w:rFonts w:eastAsia="Times New Roman"/>
          <w:sz w:val="24"/>
          <w:szCs w:val="24"/>
        </w:rPr>
      </w:pPr>
      <w:r w:rsidRPr="006818E8">
        <w:rPr>
          <w:rFonts w:eastAsia="Times New Roman"/>
          <w:sz w:val="24"/>
          <w:szCs w:val="24"/>
        </w:rPr>
        <w:t>ИАС «Электронный деканат»;</w:t>
      </w:r>
    </w:p>
    <w:p w:rsidR="0079593B" w:rsidRPr="006818E8" w:rsidRDefault="0079593B" w:rsidP="002D01AF">
      <w:pPr>
        <w:spacing w:line="36" w:lineRule="exact"/>
        <w:rPr>
          <w:rFonts w:eastAsia="Times New Roman"/>
          <w:sz w:val="24"/>
          <w:szCs w:val="24"/>
        </w:rPr>
      </w:pPr>
    </w:p>
    <w:p w:rsidR="0079593B" w:rsidRPr="006818E8" w:rsidRDefault="0079593B" w:rsidP="005B1939">
      <w:pPr>
        <w:numPr>
          <w:ilvl w:val="0"/>
          <w:numId w:val="50"/>
        </w:numPr>
        <w:tabs>
          <w:tab w:val="left" w:pos="980"/>
        </w:tabs>
        <w:spacing w:line="237" w:lineRule="auto"/>
        <w:ind w:left="874" w:hanging="154"/>
        <w:rPr>
          <w:rFonts w:eastAsia="Times New Roman"/>
          <w:sz w:val="24"/>
          <w:szCs w:val="24"/>
        </w:rPr>
      </w:pPr>
      <w:r w:rsidRPr="006818E8">
        <w:rPr>
          <w:rFonts w:eastAsia="Times New Roman"/>
          <w:sz w:val="24"/>
          <w:szCs w:val="24"/>
        </w:rPr>
        <w:t>ИАС «Управление кадрами»;</w:t>
      </w:r>
    </w:p>
    <w:p w:rsidR="0079593B" w:rsidRPr="006818E8" w:rsidRDefault="0079593B" w:rsidP="002D01AF">
      <w:pPr>
        <w:spacing w:line="1" w:lineRule="exact"/>
        <w:rPr>
          <w:rFonts w:eastAsia="Times New Roman"/>
          <w:sz w:val="24"/>
          <w:szCs w:val="24"/>
        </w:rPr>
      </w:pPr>
    </w:p>
    <w:p w:rsidR="0079593B" w:rsidRPr="006818E8" w:rsidRDefault="0079593B" w:rsidP="005B1939">
      <w:pPr>
        <w:numPr>
          <w:ilvl w:val="0"/>
          <w:numId w:val="50"/>
        </w:numPr>
        <w:tabs>
          <w:tab w:val="left" w:pos="980"/>
        </w:tabs>
        <w:ind w:left="874" w:hanging="154"/>
        <w:rPr>
          <w:rFonts w:eastAsia="Times New Roman"/>
          <w:sz w:val="24"/>
          <w:szCs w:val="24"/>
        </w:rPr>
      </w:pPr>
      <w:r w:rsidRPr="006818E8">
        <w:rPr>
          <w:rFonts w:eastAsia="Times New Roman"/>
          <w:sz w:val="24"/>
          <w:szCs w:val="24"/>
        </w:rPr>
        <w:t>ИАС «Приемная комиссия»;</w:t>
      </w:r>
    </w:p>
    <w:p w:rsidR="0079593B" w:rsidRPr="006818E8" w:rsidRDefault="0079593B" w:rsidP="002D01AF">
      <w:pPr>
        <w:spacing w:line="2" w:lineRule="exact"/>
        <w:rPr>
          <w:rFonts w:eastAsia="Times New Roman"/>
          <w:sz w:val="24"/>
          <w:szCs w:val="24"/>
        </w:rPr>
      </w:pPr>
    </w:p>
    <w:p w:rsidR="0079593B" w:rsidRPr="006818E8" w:rsidRDefault="0079593B" w:rsidP="005B1939">
      <w:pPr>
        <w:numPr>
          <w:ilvl w:val="0"/>
          <w:numId w:val="50"/>
        </w:numPr>
        <w:tabs>
          <w:tab w:val="left" w:pos="980"/>
        </w:tabs>
        <w:spacing w:line="237" w:lineRule="auto"/>
        <w:ind w:left="874" w:hanging="154"/>
        <w:rPr>
          <w:rFonts w:eastAsia="Times New Roman"/>
          <w:sz w:val="24"/>
          <w:szCs w:val="24"/>
        </w:rPr>
      </w:pPr>
      <w:r w:rsidRPr="006818E8">
        <w:rPr>
          <w:rFonts w:eastAsia="Times New Roman"/>
          <w:sz w:val="24"/>
          <w:szCs w:val="24"/>
        </w:rPr>
        <w:t>ИАС «Наука и инновации»;</w:t>
      </w:r>
    </w:p>
    <w:p w:rsidR="0079593B" w:rsidRPr="006818E8" w:rsidRDefault="0079593B" w:rsidP="002D01AF">
      <w:pPr>
        <w:spacing w:line="1" w:lineRule="exact"/>
        <w:rPr>
          <w:rFonts w:eastAsia="Times New Roman"/>
          <w:sz w:val="24"/>
          <w:szCs w:val="24"/>
        </w:rPr>
      </w:pPr>
    </w:p>
    <w:p w:rsidR="0079593B" w:rsidRPr="006818E8" w:rsidRDefault="0079593B" w:rsidP="005B1939">
      <w:pPr>
        <w:numPr>
          <w:ilvl w:val="0"/>
          <w:numId w:val="50"/>
        </w:numPr>
        <w:tabs>
          <w:tab w:val="left" w:pos="980"/>
        </w:tabs>
        <w:ind w:left="874" w:hanging="154"/>
        <w:rPr>
          <w:rFonts w:eastAsia="Times New Roman"/>
          <w:sz w:val="24"/>
          <w:szCs w:val="24"/>
        </w:rPr>
      </w:pPr>
      <w:r w:rsidRPr="006818E8">
        <w:rPr>
          <w:rFonts w:eastAsia="Times New Roman"/>
          <w:sz w:val="24"/>
          <w:szCs w:val="24"/>
        </w:rPr>
        <w:t>ИАС «Управление учебным процессом»;</w:t>
      </w:r>
    </w:p>
    <w:p w:rsidR="0079593B" w:rsidRPr="006818E8" w:rsidRDefault="0079593B" w:rsidP="002D01AF">
      <w:pPr>
        <w:spacing w:line="2" w:lineRule="exact"/>
        <w:rPr>
          <w:rFonts w:eastAsia="Times New Roman"/>
          <w:sz w:val="24"/>
          <w:szCs w:val="24"/>
        </w:rPr>
      </w:pPr>
    </w:p>
    <w:p w:rsidR="0079593B" w:rsidRPr="006818E8" w:rsidRDefault="0079593B" w:rsidP="005B1939">
      <w:pPr>
        <w:numPr>
          <w:ilvl w:val="0"/>
          <w:numId w:val="50"/>
        </w:numPr>
        <w:tabs>
          <w:tab w:val="left" w:pos="980"/>
        </w:tabs>
        <w:spacing w:line="237" w:lineRule="auto"/>
        <w:ind w:left="874" w:hanging="154"/>
        <w:rPr>
          <w:rFonts w:eastAsia="Times New Roman"/>
          <w:sz w:val="24"/>
          <w:szCs w:val="24"/>
        </w:rPr>
      </w:pPr>
      <w:r w:rsidRPr="006818E8">
        <w:rPr>
          <w:rFonts w:eastAsia="Times New Roman"/>
          <w:sz w:val="24"/>
          <w:szCs w:val="24"/>
        </w:rPr>
        <w:t>ИАС «Финансово-хозяйственная деятельность»;</w:t>
      </w:r>
    </w:p>
    <w:p w:rsidR="0079593B" w:rsidRPr="006818E8" w:rsidRDefault="0079593B" w:rsidP="002D01AF">
      <w:pPr>
        <w:spacing w:line="1" w:lineRule="exact"/>
        <w:rPr>
          <w:rFonts w:eastAsia="Times New Roman"/>
          <w:sz w:val="24"/>
          <w:szCs w:val="24"/>
        </w:rPr>
      </w:pPr>
    </w:p>
    <w:p w:rsidR="0079593B" w:rsidRPr="006818E8" w:rsidRDefault="0079593B" w:rsidP="005B1939">
      <w:pPr>
        <w:numPr>
          <w:ilvl w:val="0"/>
          <w:numId w:val="50"/>
        </w:numPr>
        <w:tabs>
          <w:tab w:val="left" w:pos="980"/>
        </w:tabs>
        <w:ind w:left="874" w:hanging="154"/>
        <w:rPr>
          <w:rFonts w:eastAsia="Times New Roman"/>
          <w:sz w:val="24"/>
          <w:szCs w:val="24"/>
        </w:rPr>
      </w:pPr>
      <w:r w:rsidRPr="006818E8">
        <w:rPr>
          <w:rFonts w:eastAsia="Times New Roman"/>
          <w:sz w:val="24"/>
          <w:szCs w:val="24"/>
        </w:rPr>
        <w:t>ИАС «Управление закупками»;</w:t>
      </w:r>
    </w:p>
    <w:p w:rsidR="0079593B" w:rsidRPr="006818E8" w:rsidRDefault="0079593B" w:rsidP="002D01AF">
      <w:pPr>
        <w:spacing w:line="2" w:lineRule="exact"/>
        <w:rPr>
          <w:rFonts w:eastAsia="Times New Roman"/>
          <w:sz w:val="24"/>
          <w:szCs w:val="24"/>
        </w:rPr>
      </w:pPr>
    </w:p>
    <w:p w:rsidR="0079593B" w:rsidRPr="006818E8" w:rsidRDefault="0079593B" w:rsidP="005B1939">
      <w:pPr>
        <w:numPr>
          <w:ilvl w:val="0"/>
          <w:numId w:val="50"/>
        </w:numPr>
        <w:tabs>
          <w:tab w:val="left" w:pos="980"/>
        </w:tabs>
        <w:spacing w:line="237" w:lineRule="auto"/>
        <w:ind w:left="874" w:hanging="154"/>
        <w:rPr>
          <w:rFonts w:eastAsia="Times New Roman"/>
          <w:sz w:val="24"/>
          <w:szCs w:val="24"/>
        </w:rPr>
      </w:pPr>
      <w:r w:rsidRPr="006818E8">
        <w:rPr>
          <w:rFonts w:eastAsia="Times New Roman"/>
          <w:sz w:val="24"/>
          <w:szCs w:val="24"/>
        </w:rPr>
        <w:t>ИАС «Центр управления проектами»;</w:t>
      </w:r>
    </w:p>
    <w:p w:rsidR="0079593B" w:rsidRPr="006818E8" w:rsidRDefault="0079593B" w:rsidP="002D01AF">
      <w:pPr>
        <w:spacing w:line="1" w:lineRule="exact"/>
        <w:rPr>
          <w:rFonts w:eastAsia="Times New Roman"/>
          <w:sz w:val="24"/>
          <w:szCs w:val="24"/>
        </w:rPr>
      </w:pPr>
    </w:p>
    <w:p w:rsidR="0079593B" w:rsidRPr="006818E8" w:rsidRDefault="0079593B" w:rsidP="005B1939">
      <w:pPr>
        <w:numPr>
          <w:ilvl w:val="0"/>
          <w:numId w:val="50"/>
        </w:numPr>
        <w:tabs>
          <w:tab w:val="left" w:pos="980"/>
        </w:tabs>
        <w:ind w:left="874" w:hanging="154"/>
        <w:rPr>
          <w:rFonts w:eastAsia="Times New Roman"/>
          <w:sz w:val="24"/>
          <w:szCs w:val="24"/>
        </w:rPr>
      </w:pPr>
      <w:r w:rsidRPr="006818E8">
        <w:rPr>
          <w:rFonts w:eastAsia="Times New Roman"/>
          <w:sz w:val="24"/>
          <w:szCs w:val="24"/>
        </w:rPr>
        <w:t>ИАС «Международная деятельность в сфере образования».</w:t>
      </w:r>
    </w:p>
    <w:p w:rsidR="0079593B" w:rsidRPr="006818E8" w:rsidRDefault="0079593B" w:rsidP="0079593B">
      <w:pPr>
        <w:spacing w:line="65" w:lineRule="exact"/>
        <w:rPr>
          <w:sz w:val="24"/>
          <w:szCs w:val="24"/>
        </w:rPr>
      </w:pPr>
    </w:p>
    <w:p w:rsidR="0079593B" w:rsidRPr="006818E8" w:rsidRDefault="0079593B" w:rsidP="00071E73">
      <w:pPr>
        <w:spacing w:line="247" w:lineRule="auto"/>
        <w:ind w:left="260" w:firstLine="566"/>
        <w:jc w:val="both"/>
        <w:rPr>
          <w:sz w:val="24"/>
          <w:szCs w:val="24"/>
        </w:rPr>
      </w:pPr>
      <w:r w:rsidRPr="006818E8">
        <w:rPr>
          <w:rFonts w:eastAsia="Times New Roman"/>
          <w:sz w:val="24"/>
          <w:szCs w:val="24"/>
        </w:rPr>
        <w:t>В рамках информатизации Академии планируется перевод структурных подразделений на электронный документооборот. Создание в вузе новых структур, децентрализация контроля и управления учебным процессом вовлекло в организацию учебного процесса большое количество людей. Как следствие, возрос объем потоков информации, и старые методы ведения делопроизводства не справляются со своими</w:t>
      </w:r>
      <w:r w:rsidR="00071E73">
        <w:rPr>
          <w:rFonts w:eastAsia="Times New Roman"/>
          <w:sz w:val="24"/>
          <w:szCs w:val="24"/>
        </w:rPr>
        <w:t xml:space="preserve"> </w:t>
      </w:r>
      <w:r w:rsidRPr="006818E8">
        <w:rPr>
          <w:rFonts w:eastAsia="Times New Roman"/>
          <w:sz w:val="24"/>
          <w:szCs w:val="24"/>
        </w:rPr>
        <w:t>обязанностями, важнейшей из которых является оперативный сбор, хранение и обработка информации о состоянии и количественных показателях функционирования учебного заведения, а также передача информации заинтересованным лицам.</w:t>
      </w:r>
    </w:p>
    <w:p w:rsidR="0079593B" w:rsidRPr="006818E8" w:rsidRDefault="0079593B" w:rsidP="0079593B">
      <w:pPr>
        <w:spacing w:line="52" w:lineRule="exact"/>
        <w:rPr>
          <w:sz w:val="24"/>
          <w:szCs w:val="24"/>
        </w:rPr>
      </w:pPr>
    </w:p>
    <w:p w:rsidR="0079593B" w:rsidRPr="006818E8" w:rsidRDefault="0079593B" w:rsidP="0079593B">
      <w:pPr>
        <w:ind w:left="820"/>
        <w:rPr>
          <w:sz w:val="24"/>
          <w:szCs w:val="24"/>
        </w:rPr>
      </w:pPr>
      <w:r w:rsidRPr="006818E8">
        <w:rPr>
          <w:rFonts w:eastAsia="Times New Roman"/>
          <w:sz w:val="24"/>
          <w:szCs w:val="24"/>
        </w:rPr>
        <w:t>Реализация целей и задач позволит достичь следующих результатов:</w:t>
      </w:r>
    </w:p>
    <w:p w:rsidR="0079593B" w:rsidRPr="006818E8" w:rsidRDefault="0079593B" w:rsidP="0079593B">
      <w:pPr>
        <w:spacing w:line="36" w:lineRule="exact"/>
        <w:rPr>
          <w:sz w:val="24"/>
          <w:szCs w:val="24"/>
        </w:rPr>
      </w:pPr>
    </w:p>
    <w:p w:rsidR="0079593B" w:rsidRPr="006818E8" w:rsidRDefault="0079593B" w:rsidP="005B1939">
      <w:pPr>
        <w:numPr>
          <w:ilvl w:val="0"/>
          <w:numId w:val="51"/>
        </w:numPr>
        <w:tabs>
          <w:tab w:val="left" w:pos="1234"/>
        </w:tabs>
        <w:ind w:firstLine="719"/>
        <w:rPr>
          <w:rFonts w:eastAsia="Times New Roman"/>
          <w:sz w:val="24"/>
          <w:szCs w:val="24"/>
        </w:rPr>
      </w:pPr>
      <w:r w:rsidRPr="006818E8">
        <w:rPr>
          <w:rFonts w:eastAsia="Times New Roman"/>
          <w:sz w:val="24"/>
          <w:szCs w:val="24"/>
        </w:rPr>
        <w:t>повысить оперативность и качество принятия решений по управлению и развитию академии;</w:t>
      </w:r>
    </w:p>
    <w:p w:rsidR="0079593B" w:rsidRPr="006818E8" w:rsidRDefault="0079593B" w:rsidP="005B1939">
      <w:pPr>
        <w:numPr>
          <w:ilvl w:val="0"/>
          <w:numId w:val="51"/>
        </w:numPr>
        <w:tabs>
          <w:tab w:val="left" w:pos="1120"/>
        </w:tabs>
        <w:spacing w:line="237" w:lineRule="auto"/>
        <w:ind w:left="860" w:hanging="141"/>
        <w:rPr>
          <w:rFonts w:eastAsia="Times New Roman"/>
          <w:sz w:val="24"/>
          <w:szCs w:val="24"/>
        </w:rPr>
      </w:pPr>
      <w:r w:rsidRPr="006818E8">
        <w:rPr>
          <w:rFonts w:eastAsia="Times New Roman"/>
          <w:sz w:val="24"/>
          <w:szCs w:val="24"/>
        </w:rPr>
        <w:t>повысить качество управления образовательного процесса;</w:t>
      </w:r>
    </w:p>
    <w:p w:rsidR="0079593B" w:rsidRPr="006818E8" w:rsidRDefault="0079593B" w:rsidP="002D01AF">
      <w:pPr>
        <w:spacing w:line="1" w:lineRule="exact"/>
        <w:rPr>
          <w:rFonts w:eastAsia="Times New Roman"/>
          <w:sz w:val="24"/>
          <w:szCs w:val="24"/>
        </w:rPr>
      </w:pPr>
    </w:p>
    <w:p w:rsidR="0079593B" w:rsidRPr="006818E8" w:rsidRDefault="0079593B" w:rsidP="005B1939">
      <w:pPr>
        <w:numPr>
          <w:ilvl w:val="0"/>
          <w:numId w:val="51"/>
        </w:numPr>
        <w:tabs>
          <w:tab w:val="left" w:pos="1120"/>
        </w:tabs>
        <w:ind w:left="860" w:hanging="141"/>
        <w:rPr>
          <w:rFonts w:eastAsia="Times New Roman"/>
          <w:sz w:val="24"/>
          <w:szCs w:val="24"/>
        </w:rPr>
      </w:pPr>
      <w:r w:rsidRPr="006818E8">
        <w:rPr>
          <w:rFonts w:eastAsia="Times New Roman"/>
          <w:sz w:val="24"/>
          <w:szCs w:val="24"/>
        </w:rPr>
        <w:t>повысить качество обеспечения проводимых научных исследований;</w:t>
      </w:r>
    </w:p>
    <w:p w:rsidR="0079593B" w:rsidRPr="006818E8" w:rsidRDefault="0079593B" w:rsidP="002D01AF">
      <w:pPr>
        <w:spacing w:line="2" w:lineRule="exact"/>
        <w:rPr>
          <w:rFonts w:eastAsia="Times New Roman"/>
          <w:sz w:val="24"/>
          <w:szCs w:val="24"/>
        </w:rPr>
      </w:pPr>
    </w:p>
    <w:p w:rsidR="0079593B" w:rsidRPr="006818E8" w:rsidRDefault="0079593B" w:rsidP="005B1939">
      <w:pPr>
        <w:numPr>
          <w:ilvl w:val="0"/>
          <w:numId w:val="51"/>
        </w:numPr>
        <w:tabs>
          <w:tab w:val="left" w:pos="1239"/>
        </w:tabs>
        <w:ind w:firstLine="719"/>
        <w:rPr>
          <w:rFonts w:eastAsia="Times New Roman"/>
          <w:sz w:val="24"/>
          <w:szCs w:val="24"/>
        </w:rPr>
      </w:pPr>
      <w:r w:rsidRPr="006818E8">
        <w:rPr>
          <w:rFonts w:eastAsia="Times New Roman"/>
          <w:sz w:val="24"/>
          <w:szCs w:val="24"/>
        </w:rPr>
        <w:t>повысить оперативность реагирования на потребности бизнес-партнеров и конкурентоспособность выпускников академии;</w:t>
      </w:r>
    </w:p>
    <w:p w:rsidR="0079593B" w:rsidRDefault="0079593B" w:rsidP="005B1939">
      <w:pPr>
        <w:numPr>
          <w:ilvl w:val="0"/>
          <w:numId w:val="51"/>
        </w:numPr>
        <w:tabs>
          <w:tab w:val="left" w:pos="1120"/>
        </w:tabs>
        <w:spacing w:line="237" w:lineRule="auto"/>
        <w:ind w:left="860" w:hanging="141"/>
        <w:rPr>
          <w:rFonts w:eastAsia="Times New Roman"/>
          <w:sz w:val="24"/>
          <w:szCs w:val="24"/>
        </w:rPr>
      </w:pPr>
      <w:r w:rsidRPr="006818E8">
        <w:rPr>
          <w:rFonts w:eastAsia="Times New Roman"/>
          <w:sz w:val="24"/>
          <w:szCs w:val="24"/>
        </w:rPr>
        <w:t>увеличить внебюджетные доходы академии.</w:t>
      </w:r>
    </w:p>
    <w:p w:rsidR="008702B1" w:rsidRPr="006818E8" w:rsidRDefault="008702B1" w:rsidP="008702B1">
      <w:pPr>
        <w:tabs>
          <w:tab w:val="left" w:pos="1120"/>
        </w:tabs>
        <w:spacing w:line="237" w:lineRule="auto"/>
        <w:ind w:left="860"/>
        <w:rPr>
          <w:rFonts w:eastAsia="Times New Roman"/>
          <w:sz w:val="24"/>
          <w:szCs w:val="24"/>
        </w:rPr>
      </w:pPr>
    </w:p>
    <w:p w:rsidR="003D4478" w:rsidRPr="006818E8" w:rsidRDefault="0020752B" w:rsidP="003D4478">
      <w:pPr>
        <w:pStyle w:val="a0"/>
        <w:shd w:val="clear" w:color="auto" w:fill="FFFFFF"/>
        <w:spacing w:before="0" w:beforeAutospacing="0" w:after="0" w:afterAutospacing="0"/>
        <w:rPr>
          <w:b/>
        </w:rPr>
      </w:pPr>
      <w:r w:rsidRPr="006818E8">
        <w:rPr>
          <w:b/>
        </w:rPr>
        <w:t xml:space="preserve">Направления цифровой </w:t>
      </w:r>
      <w:r w:rsidR="008702B1" w:rsidRPr="006818E8">
        <w:rPr>
          <w:b/>
        </w:rPr>
        <w:t>трансформации СКГА</w:t>
      </w:r>
      <w:r w:rsidRPr="006818E8">
        <w:rPr>
          <w:b/>
        </w:rPr>
        <w:t>:</w:t>
      </w:r>
    </w:p>
    <w:p w:rsidR="006B2550" w:rsidRPr="006818E8" w:rsidRDefault="003F7375" w:rsidP="005B1939">
      <w:pPr>
        <w:pStyle w:val="a0"/>
        <w:numPr>
          <w:ilvl w:val="0"/>
          <w:numId w:val="34"/>
        </w:numPr>
        <w:shd w:val="clear" w:color="auto" w:fill="FFFFFF"/>
        <w:spacing w:before="0" w:beforeAutospacing="0" w:after="0" w:afterAutospacing="0" w:line="256" w:lineRule="auto"/>
        <w:ind w:left="260" w:firstLine="710"/>
        <w:jc w:val="both"/>
      </w:pPr>
      <w:r w:rsidRPr="006818E8">
        <w:rPr>
          <w:b/>
          <w:bCs/>
          <w:i/>
        </w:rPr>
        <w:t>Развитие цифровой инфраструктуры вуза</w:t>
      </w:r>
      <w:r w:rsidR="00666A3D" w:rsidRPr="006818E8">
        <w:rPr>
          <w:b/>
          <w:bCs/>
          <w:i/>
        </w:rPr>
        <w:t xml:space="preserve"> / </w:t>
      </w:r>
      <w:r w:rsidR="00666A3D" w:rsidRPr="006818E8">
        <w:rPr>
          <w:b/>
        </w:rPr>
        <w:t xml:space="preserve">архитектура цифровой </w:t>
      </w:r>
      <w:r w:rsidR="008702B1" w:rsidRPr="006818E8">
        <w:rPr>
          <w:b/>
        </w:rPr>
        <w:t>трансформации подразумевает</w:t>
      </w:r>
      <w:r w:rsidR="006B2550" w:rsidRPr="006818E8">
        <w:rPr>
          <w:b/>
        </w:rPr>
        <w:t xml:space="preserve"> достижение к 2010 году - </w:t>
      </w:r>
      <w:r w:rsidR="006B2550" w:rsidRPr="006818E8">
        <w:t xml:space="preserve">100% замены морально устаревшего оборудования, использующегося для образовательного процесса, а </w:t>
      </w:r>
      <w:r w:rsidR="008702B1" w:rsidRPr="006818E8">
        <w:t>также наличие инфраструктуры</w:t>
      </w:r>
      <w:r w:rsidR="006B2550" w:rsidRPr="006818E8">
        <w:t>, своевременно отвечающая техническим требованиям этого времени.</w:t>
      </w:r>
    </w:p>
    <w:p w:rsidR="00666A3D" w:rsidRPr="006818E8" w:rsidRDefault="00666A3D" w:rsidP="005B1939">
      <w:pPr>
        <w:pStyle w:val="a0"/>
        <w:numPr>
          <w:ilvl w:val="0"/>
          <w:numId w:val="34"/>
        </w:numPr>
        <w:shd w:val="clear" w:color="auto" w:fill="FFFFFF"/>
        <w:spacing w:before="0" w:beforeAutospacing="0" w:after="0" w:afterAutospacing="0" w:line="256" w:lineRule="auto"/>
        <w:ind w:left="260" w:firstLine="710"/>
        <w:jc w:val="both"/>
      </w:pPr>
      <w:r w:rsidRPr="006818E8">
        <w:rPr>
          <w:b/>
        </w:rPr>
        <w:t xml:space="preserve"> </w:t>
      </w:r>
      <w:r w:rsidRPr="006818E8">
        <w:t xml:space="preserve">включает разработку </w:t>
      </w:r>
      <w:r w:rsidR="008702B1" w:rsidRPr="006818E8">
        <w:t>и реализацию</w:t>
      </w:r>
      <w:r w:rsidRPr="006818E8">
        <w:t xml:space="preserve"> стратегии цифровой трансформации в соответствии с представленными от Министерства науки и </w:t>
      </w:r>
      <w:proofErr w:type="gramStart"/>
      <w:r w:rsidRPr="006818E8">
        <w:t>ВО методическими рекомендациями</w:t>
      </w:r>
      <w:proofErr w:type="gramEnd"/>
      <w:r w:rsidRPr="006818E8">
        <w:t xml:space="preserve">, а </w:t>
      </w:r>
      <w:r w:rsidR="008702B1" w:rsidRPr="006818E8">
        <w:t>также возможность</w:t>
      </w:r>
      <w:r w:rsidRPr="006818E8">
        <w:t xml:space="preserve"> </w:t>
      </w:r>
      <w:r w:rsidR="008702B1">
        <w:t xml:space="preserve">проводить </w:t>
      </w:r>
      <w:r w:rsidRPr="006818E8">
        <w:t>монитори</w:t>
      </w:r>
      <w:r w:rsidR="008702B1">
        <w:t>нг</w:t>
      </w:r>
      <w:r w:rsidRPr="006818E8">
        <w:t xml:space="preserve"> процесс</w:t>
      </w:r>
      <w:r w:rsidR="008702B1">
        <w:t>а</w:t>
      </w:r>
      <w:r w:rsidRPr="006818E8">
        <w:t xml:space="preserve"> цифровой </w:t>
      </w:r>
      <w:r w:rsidR="008702B1" w:rsidRPr="006818E8">
        <w:t>трансформации академии</w:t>
      </w:r>
      <w:r w:rsidRPr="006818E8">
        <w:t>.</w:t>
      </w:r>
    </w:p>
    <w:p w:rsidR="004E120E" w:rsidRPr="006818E8" w:rsidRDefault="004E120E" w:rsidP="004E120E">
      <w:pPr>
        <w:spacing w:line="256" w:lineRule="auto"/>
        <w:ind w:left="260" w:firstLine="710"/>
        <w:jc w:val="both"/>
        <w:rPr>
          <w:sz w:val="24"/>
          <w:szCs w:val="24"/>
        </w:rPr>
      </w:pPr>
      <w:r w:rsidRPr="006818E8">
        <w:rPr>
          <w:sz w:val="24"/>
          <w:szCs w:val="24"/>
        </w:rPr>
        <w:lastRenderedPageBreak/>
        <w:t>Целью раздела  данного раздела является создание устойчивой и современной ИТ-инфраструктуры</w:t>
      </w:r>
      <w:r w:rsidR="00666A3D" w:rsidRPr="006818E8">
        <w:rPr>
          <w:sz w:val="24"/>
          <w:szCs w:val="24"/>
        </w:rPr>
        <w:t xml:space="preserve"> к 2030</w:t>
      </w:r>
      <w:r w:rsidRPr="006818E8">
        <w:rPr>
          <w:sz w:val="24"/>
          <w:szCs w:val="24"/>
        </w:rPr>
        <w:t xml:space="preserve"> году. </w:t>
      </w:r>
    </w:p>
    <w:p w:rsidR="004E120E" w:rsidRPr="006818E8" w:rsidRDefault="0083460B" w:rsidP="004E120E">
      <w:pPr>
        <w:spacing w:line="256" w:lineRule="auto"/>
        <w:ind w:left="260" w:firstLine="710"/>
        <w:jc w:val="both"/>
        <w:rPr>
          <w:sz w:val="24"/>
          <w:szCs w:val="24"/>
        </w:rPr>
      </w:pPr>
      <w:r w:rsidRPr="006818E8">
        <w:rPr>
          <w:sz w:val="24"/>
          <w:szCs w:val="24"/>
        </w:rPr>
        <w:t>В СКГА необходимо создать цифровую технологическую инфраструктуру (серверы, локальную сеть, средства беспроводного доступа и т.п.), которая необходима для поддержки цифровой образовательной среды и комфортной работы в Интернете. В зависимости от расположения корпусов нужно предусматривать насыщение различным периферийным оборудованием (или создавать условия для подключения и эффективного использования такого оборудования в будущем). Формирование цифровой инфраструктуры может проводиться на основе типовых проектных решений, входить в программу развития СКГА и увязываться с подключением его к высокоскоростному Интернету. Здесь нужны смелые, но реалистичные типовые (модельные) решения. Первым шагом таких работ может стать подготовка и широкое обсуждение концепции формирования цифровой инфраструктуры СКГА и программы ее реализации. Желательно предусмотреть возможность широкого использования облачных решений и сервисов, что поможет снять с образовательной организации (или существенно уменьшить) заботы об администрировании и технической поддержке создаваемой цифровой инфраструктуры. Концепция должна предусматривать ввод в действие автоматизированных средств учета оборудования и программных средств, которые используются в учебных заведениях. Такой учет поможет органам управления и общественности следить за ходом работ по созданию цифровой инфраструктуры и за использованием дорогостоящего оборудования на местах. Создаваемая цифровая инфраструктура должна обеспечить доступ к цифровым инструментам, материалам, ресурсам и сервисам, а также обеспечить проведение всех видов аттестационных испытаний (включая ГИА и ЕГЭ) с использованием ЦТ и решение задач (текущих и перспективных) управления образовательным процессом. Как и при подключении к Интернету все работники образования, учащиеся, родители, высокотехнологичные компании, представители бизнеса должны быть вовлечены в обсуждение концепции формирования цифровой инфраструктуры.</w:t>
      </w:r>
      <w:r w:rsidR="004E120E" w:rsidRPr="006818E8">
        <w:rPr>
          <w:sz w:val="24"/>
          <w:szCs w:val="24"/>
        </w:rPr>
        <w:t xml:space="preserve"> </w:t>
      </w:r>
    </w:p>
    <w:p w:rsidR="004E120E" w:rsidRPr="006818E8" w:rsidRDefault="004E120E" w:rsidP="004E120E">
      <w:pPr>
        <w:ind w:firstLine="709"/>
        <w:jc w:val="both"/>
        <w:rPr>
          <w:sz w:val="24"/>
          <w:szCs w:val="24"/>
        </w:rPr>
      </w:pPr>
      <w:r w:rsidRPr="006818E8">
        <w:rPr>
          <w:sz w:val="24"/>
          <w:szCs w:val="24"/>
        </w:rPr>
        <w:t>Таким образом, для достижения  цели создания устойчивой и современной ИТ-инфраструктуры потребуется реализовать следующие задачи:</w:t>
      </w:r>
    </w:p>
    <w:p w:rsidR="004E120E" w:rsidRPr="006818E8" w:rsidRDefault="004E120E" w:rsidP="005B1939">
      <w:pPr>
        <w:pStyle w:val="a5"/>
        <w:numPr>
          <w:ilvl w:val="0"/>
          <w:numId w:val="52"/>
        </w:numPr>
        <w:spacing w:after="0" w:line="240" w:lineRule="auto"/>
        <w:rPr>
          <w:rFonts w:cs="Times New Roman"/>
          <w:sz w:val="24"/>
          <w:szCs w:val="24"/>
        </w:rPr>
      </w:pPr>
      <w:r w:rsidRPr="006818E8">
        <w:rPr>
          <w:rFonts w:cs="Times New Roman"/>
          <w:sz w:val="24"/>
          <w:szCs w:val="24"/>
        </w:rPr>
        <w:t>Увеличение процента обеспеченных компьютерным и мультимедийным оборудованием студентов Академии;</w:t>
      </w:r>
    </w:p>
    <w:p w:rsidR="004E120E" w:rsidRPr="006818E8" w:rsidRDefault="004E120E" w:rsidP="005B1939">
      <w:pPr>
        <w:pStyle w:val="a5"/>
        <w:numPr>
          <w:ilvl w:val="0"/>
          <w:numId w:val="52"/>
        </w:numPr>
        <w:spacing w:after="0" w:line="240" w:lineRule="auto"/>
        <w:rPr>
          <w:rFonts w:cs="Times New Roman"/>
          <w:sz w:val="24"/>
          <w:szCs w:val="24"/>
        </w:rPr>
      </w:pPr>
      <w:r w:rsidRPr="006818E8">
        <w:rPr>
          <w:rFonts w:cs="Times New Roman"/>
          <w:sz w:val="24"/>
          <w:szCs w:val="24"/>
        </w:rPr>
        <w:t>Создание центров коллективного пользования;</w:t>
      </w:r>
    </w:p>
    <w:p w:rsidR="004E120E" w:rsidRPr="006818E8" w:rsidRDefault="004E120E" w:rsidP="005B1939">
      <w:pPr>
        <w:pStyle w:val="a5"/>
        <w:numPr>
          <w:ilvl w:val="0"/>
          <w:numId w:val="52"/>
        </w:numPr>
        <w:spacing w:after="0" w:line="240" w:lineRule="auto"/>
        <w:rPr>
          <w:rFonts w:cs="Times New Roman"/>
          <w:sz w:val="24"/>
          <w:szCs w:val="24"/>
        </w:rPr>
      </w:pPr>
      <w:r w:rsidRPr="006818E8">
        <w:rPr>
          <w:rFonts w:cs="Times New Roman"/>
          <w:sz w:val="24"/>
          <w:szCs w:val="24"/>
        </w:rPr>
        <w:t>Создание инфраструктуры цифровых сервисов в области НИР по направлениям машинного обучения и искусственного интеллекта;</w:t>
      </w:r>
    </w:p>
    <w:p w:rsidR="004E120E" w:rsidRPr="006818E8" w:rsidRDefault="004E120E" w:rsidP="005B1939">
      <w:pPr>
        <w:pStyle w:val="a5"/>
        <w:numPr>
          <w:ilvl w:val="0"/>
          <w:numId w:val="52"/>
        </w:numPr>
        <w:spacing w:after="0" w:line="240" w:lineRule="auto"/>
        <w:rPr>
          <w:rFonts w:cs="Times New Roman"/>
          <w:sz w:val="24"/>
          <w:szCs w:val="24"/>
        </w:rPr>
      </w:pPr>
      <w:r w:rsidRPr="006818E8">
        <w:rPr>
          <w:rFonts w:cs="Times New Roman"/>
          <w:sz w:val="24"/>
          <w:szCs w:val="24"/>
        </w:rPr>
        <w:t>Увеличение количества обновляемого прикладного программного обеспечения;</w:t>
      </w:r>
    </w:p>
    <w:p w:rsidR="004E120E" w:rsidRPr="006818E8" w:rsidRDefault="004E120E" w:rsidP="005B1939">
      <w:pPr>
        <w:pStyle w:val="a5"/>
        <w:numPr>
          <w:ilvl w:val="0"/>
          <w:numId w:val="52"/>
        </w:numPr>
        <w:spacing w:after="0" w:line="240" w:lineRule="auto"/>
        <w:rPr>
          <w:rFonts w:cs="Times New Roman"/>
          <w:sz w:val="24"/>
          <w:szCs w:val="24"/>
        </w:rPr>
      </w:pPr>
      <w:r w:rsidRPr="006818E8">
        <w:rPr>
          <w:rFonts w:cs="Times New Roman"/>
          <w:sz w:val="24"/>
          <w:szCs w:val="24"/>
        </w:rPr>
        <w:t>Закупка программ для проведения дистанционных лабораторных работ;</w:t>
      </w:r>
    </w:p>
    <w:p w:rsidR="004E120E" w:rsidRPr="006818E8" w:rsidRDefault="004E120E" w:rsidP="005B1939">
      <w:pPr>
        <w:pStyle w:val="a5"/>
        <w:numPr>
          <w:ilvl w:val="0"/>
          <w:numId w:val="52"/>
        </w:numPr>
        <w:spacing w:after="0" w:line="240" w:lineRule="auto"/>
        <w:rPr>
          <w:rFonts w:cs="Times New Roman"/>
          <w:sz w:val="24"/>
          <w:szCs w:val="24"/>
        </w:rPr>
      </w:pPr>
      <w:r w:rsidRPr="006818E8">
        <w:rPr>
          <w:rFonts w:cs="Times New Roman"/>
          <w:sz w:val="24"/>
          <w:szCs w:val="24"/>
        </w:rPr>
        <w:t xml:space="preserve">Увеличение аудиторий, обеспеченных </w:t>
      </w:r>
      <w:r w:rsidRPr="006818E8">
        <w:rPr>
          <w:rFonts w:cs="Times New Roman"/>
          <w:sz w:val="24"/>
          <w:szCs w:val="24"/>
          <w:lang w:val="en-US"/>
        </w:rPr>
        <w:t>Wi</w:t>
      </w:r>
      <w:r w:rsidRPr="006818E8">
        <w:rPr>
          <w:rFonts w:cs="Times New Roman"/>
          <w:sz w:val="24"/>
          <w:szCs w:val="24"/>
        </w:rPr>
        <w:t>-</w:t>
      </w:r>
      <w:r w:rsidRPr="006818E8">
        <w:rPr>
          <w:rFonts w:cs="Times New Roman"/>
          <w:sz w:val="24"/>
          <w:szCs w:val="24"/>
          <w:lang w:val="en-US"/>
        </w:rPr>
        <w:t>Fi</w:t>
      </w:r>
      <w:r w:rsidRPr="006818E8">
        <w:rPr>
          <w:rFonts w:cs="Times New Roman"/>
          <w:sz w:val="24"/>
          <w:szCs w:val="24"/>
        </w:rPr>
        <w:t xml:space="preserve"> и мультимедийным оборудованием для проведения дистанционных занятий;</w:t>
      </w:r>
    </w:p>
    <w:p w:rsidR="004E120E" w:rsidRPr="006818E8" w:rsidRDefault="004E120E" w:rsidP="005B1939">
      <w:pPr>
        <w:pStyle w:val="a5"/>
        <w:numPr>
          <w:ilvl w:val="0"/>
          <w:numId w:val="52"/>
        </w:numPr>
        <w:spacing w:after="0" w:line="240" w:lineRule="auto"/>
        <w:rPr>
          <w:rFonts w:cs="Times New Roman"/>
          <w:sz w:val="24"/>
          <w:szCs w:val="24"/>
        </w:rPr>
      </w:pPr>
      <w:r w:rsidRPr="006818E8">
        <w:rPr>
          <w:rFonts w:cs="Times New Roman"/>
          <w:sz w:val="24"/>
          <w:szCs w:val="24"/>
        </w:rPr>
        <w:t>Подключение общежитий к ЛВС Академии;</w:t>
      </w:r>
    </w:p>
    <w:p w:rsidR="004E120E" w:rsidRPr="006818E8" w:rsidRDefault="004E120E" w:rsidP="005B1939">
      <w:pPr>
        <w:pStyle w:val="a5"/>
        <w:numPr>
          <w:ilvl w:val="0"/>
          <w:numId w:val="52"/>
        </w:numPr>
        <w:spacing w:after="0" w:line="240" w:lineRule="auto"/>
        <w:rPr>
          <w:rFonts w:cs="Times New Roman"/>
          <w:sz w:val="24"/>
          <w:szCs w:val="24"/>
        </w:rPr>
      </w:pPr>
      <w:r w:rsidRPr="006818E8">
        <w:rPr>
          <w:rFonts w:cs="Times New Roman"/>
          <w:sz w:val="24"/>
          <w:szCs w:val="24"/>
        </w:rPr>
        <w:t>Модернизация видеостудий;</w:t>
      </w:r>
    </w:p>
    <w:p w:rsidR="004E120E" w:rsidRPr="006818E8" w:rsidRDefault="004E120E" w:rsidP="005B1939">
      <w:pPr>
        <w:pStyle w:val="a5"/>
        <w:numPr>
          <w:ilvl w:val="0"/>
          <w:numId w:val="52"/>
        </w:numPr>
        <w:spacing w:after="0" w:line="240" w:lineRule="auto"/>
        <w:rPr>
          <w:rFonts w:cs="Times New Roman"/>
          <w:sz w:val="24"/>
          <w:szCs w:val="24"/>
        </w:rPr>
      </w:pPr>
      <w:r w:rsidRPr="006818E8">
        <w:rPr>
          <w:rFonts w:cs="Times New Roman"/>
          <w:sz w:val="24"/>
          <w:szCs w:val="24"/>
        </w:rPr>
        <w:t>Модернизация СКС и ЛВС Академии.</w:t>
      </w:r>
    </w:p>
    <w:p w:rsidR="0083460B" w:rsidRPr="006818E8" w:rsidRDefault="0083460B" w:rsidP="004E120E">
      <w:pPr>
        <w:ind w:left="260" w:firstLine="710"/>
        <w:jc w:val="both"/>
        <w:rPr>
          <w:rFonts w:eastAsia="Times New Roman"/>
          <w:b/>
          <w:bCs/>
          <w:sz w:val="24"/>
          <w:szCs w:val="24"/>
        </w:rPr>
      </w:pPr>
    </w:p>
    <w:p w:rsidR="00C005D4" w:rsidRPr="006818E8" w:rsidRDefault="00C005D4" w:rsidP="00C005D4">
      <w:pPr>
        <w:shd w:val="clear" w:color="auto" w:fill="FFFFFF"/>
        <w:jc w:val="both"/>
        <w:rPr>
          <w:rFonts w:eastAsia="Times New Roman"/>
          <w:sz w:val="24"/>
          <w:szCs w:val="24"/>
        </w:rPr>
      </w:pPr>
      <w:r w:rsidRPr="006818E8">
        <w:rPr>
          <w:rFonts w:eastAsia="Times New Roman"/>
          <w:bCs/>
          <w:sz w:val="24"/>
          <w:szCs w:val="24"/>
          <w:bdr w:val="none" w:sz="0" w:space="0" w:color="auto" w:frame="1"/>
        </w:rPr>
        <w:t xml:space="preserve">Ключевые мероприятия цифровой трансформации </w:t>
      </w:r>
      <w:proofErr w:type="gramStart"/>
      <w:r w:rsidRPr="006818E8">
        <w:rPr>
          <w:rFonts w:eastAsia="Times New Roman"/>
          <w:bCs/>
          <w:sz w:val="24"/>
          <w:szCs w:val="24"/>
          <w:bdr w:val="none" w:sz="0" w:space="0" w:color="auto" w:frame="1"/>
        </w:rPr>
        <w:t>СКГА  должны</w:t>
      </w:r>
      <w:proofErr w:type="gramEnd"/>
      <w:r w:rsidRPr="006818E8">
        <w:rPr>
          <w:rFonts w:eastAsia="Times New Roman"/>
          <w:bCs/>
          <w:sz w:val="24"/>
          <w:szCs w:val="24"/>
          <w:bdr w:val="none" w:sz="0" w:space="0" w:color="auto" w:frame="1"/>
        </w:rPr>
        <w:t xml:space="preserve"> быть </w:t>
      </w:r>
      <w:r w:rsidRPr="006818E8">
        <w:rPr>
          <w:rFonts w:eastAsia="Times New Roman"/>
          <w:sz w:val="24"/>
          <w:szCs w:val="24"/>
        </w:rPr>
        <w:t>объединены в </w:t>
      </w:r>
      <w:r w:rsidRPr="006818E8">
        <w:rPr>
          <w:rFonts w:eastAsia="Times New Roman"/>
          <w:bCs/>
          <w:sz w:val="24"/>
          <w:szCs w:val="24"/>
          <w:bdr w:val="none" w:sz="0" w:space="0" w:color="auto" w:frame="1"/>
        </w:rPr>
        <w:t>проект «Цифровой университет» </w:t>
      </w:r>
      <w:r w:rsidRPr="006818E8">
        <w:rPr>
          <w:rFonts w:eastAsia="Times New Roman"/>
          <w:sz w:val="24"/>
          <w:szCs w:val="24"/>
        </w:rPr>
        <w:t xml:space="preserve">и включать </w:t>
      </w:r>
      <w:r w:rsidR="00C36A49">
        <w:rPr>
          <w:rFonts w:eastAsia="Times New Roman"/>
          <w:sz w:val="24"/>
          <w:szCs w:val="24"/>
        </w:rPr>
        <w:t>реализацию до 2030 года следующих</w:t>
      </w:r>
      <w:r w:rsidRPr="006818E8">
        <w:rPr>
          <w:rFonts w:eastAsia="Times New Roman"/>
          <w:sz w:val="24"/>
          <w:szCs w:val="24"/>
        </w:rPr>
        <w:t xml:space="preserve"> </w:t>
      </w:r>
      <w:r w:rsidR="00C36A49">
        <w:rPr>
          <w:rFonts w:eastAsia="Times New Roman"/>
          <w:sz w:val="24"/>
          <w:szCs w:val="24"/>
        </w:rPr>
        <w:t xml:space="preserve"> </w:t>
      </w:r>
      <w:proofErr w:type="spellStart"/>
      <w:r w:rsidR="00C36A49">
        <w:rPr>
          <w:rFonts w:eastAsia="Times New Roman"/>
          <w:sz w:val="24"/>
          <w:szCs w:val="24"/>
        </w:rPr>
        <w:t>подпроектов</w:t>
      </w:r>
      <w:proofErr w:type="spellEnd"/>
      <w:r w:rsidRPr="006818E8">
        <w:rPr>
          <w:rFonts w:eastAsia="Times New Roman"/>
          <w:sz w:val="24"/>
          <w:szCs w:val="24"/>
        </w:rPr>
        <w:t>:</w:t>
      </w:r>
    </w:p>
    <w:p w:rsidR="00787CD2" w:rsidRPr="006818E8" w:rsidRDefault="00787CD2" w:rsidP="00C005D4">
      <w:pPr>
        <w:shd w:val="clear" w:color="auto" w:fill="FFFFFF"/>
        <w:jc w:val="both"/>
        <w:rPr>
          <w:rFonts w:eastAsia="Times New Roman"/>
          <w:sz w:val="24"/>
          <w:szCs w:val="24"/>
        </w:rPr>
      </w:pPr>
    </w:p>
    <w:p w:rsidR="00F17347" w:rsidRPr="006818E8" w:rsidRDefault="00C005D4" w:rsidP="005B1939">
      <w:pPr>
        <w:pStyle w:val="a5"/>
        <w:numPr>
          <w:ilvl w:val="0"/>
          <w:numId w:val="33"/>
        </w:numPr>
        <w:rPr>
          <w:rFonts w:eastAsia="Times New Roman"/>
          <w:bCs/>
          <w:sz w:val="24"/>
          <w:szCs w:val="24"/>
          <w:bdr w:val="none" w:sz="0" w:space="0" w:color="auto" w:frame="1"/>
          <w:shd w:val="clear" w:color="auto" w:fill="FFFFFF"/>
        </w:rPr>
      </w:pPr>
      <w:r w:rsidRPr="00C36A49">
        <w:rPr>
          <w:rFonts w:eastAsia="Times New Roman"/>
          <w:b/>
          <w:bCs/>
          <w:iCs/>
          <w:sz w:val="24"/>
          <w:szCs w:val="24"/>
          <w:bdr w:val="none" w:sz="0" w:space="0" w:color="auto" w:frame="1"/>
          <w:shd w:val="clear" w:color="auto" w:fill="FFFFFF"/>
        </w:rPr>
        <w:t>Цифровая трансформация образовательных сервисов</w:t>
      </w:r>
      <w:r w:rsidRPr="006818E8">
        <w:rPr>
          <w:rFonts w:eastAsia="Times New Roman"/>
          <w:bCs/>
          <w:iCs/>
          <w:sz w:val="24"/>
          <w:szCs w:val="24"/>
          <w:bdr w:val="none" w:sz="0" w:space="0" w:color="auto" w:frame="1"/>
          <w:shd w:val="clear" w:color="auto" w:fill="FFFFFF"/>
        </w:rPr>
        <w:t xml:space="preserve"> на основе индивидуализации и адаптивности</w:t>
      </w:r>
      <w:r w:rsidR="00666A3D" w:rsidRPr="006818E8">
        <w:rPr>
          <w:rFonts w:eastAsia="Times New Roman"/>
          <w:bCs/>
          <w:iCs/>
          <w:sz w:val="24"/>
          <w:szCs w:val="24"/>
          <w:bdr w:val="none" w:sz="0" w:space="0" w:color="auto" w:frame="1"/>
          <w:shd w:val="clear" w:color="auto" w:fill="FFFFFF"/>
        </w:rPr>
        <w:t>, вк</w:t>
      </w:r>
      <w:r w:rsidR="00F17347" w:rsidRPr="006818E8">
        <w:rPr>
          <w:rFonts w:eastAsia="Times New Roman"/>
          <w:bCs/>
          <w:iCs/>
          <w:sz w:val="24"/>
          <w:szCs w:val="24"/>
          <w:bdr w:val="none" w:sz="0" w:space="0" w:color="auto" w:frame="1"/>
          <w:shd w:val="clear" w:color="auto" w:fill="FFFFFF"/>
        </w:rPr>
        <w:t>л</w:t>
      </w:r>
      <w:r w:rsidR="00666A3D" w:rsidRPr="006818E8">
        <w:rPr>
          <w:rFonts w:eastAsia="Times New Roman"/>
          <w:bCs/>
          <w:iCs/>
          <w:sz w:val="24"/>
          <w:szCs w:val="24"/>
          <w:bdr w:val="none" w:sz="0" w:space="0" w:color="auto" w:frame="1"/>
          <w:shd w:val="clear" w:color="auto" w:fill="FFFFFF"/>
        </w:rPr>
        <w:t>ючающее следующие аспекты:</w:t>
      </w:r>
    </w:p>
    <w:p w:rsidR="00F17347" w:rsidRPr="006818E8" w:rsidRDefault="00F17347" w:rsidP="005B1939">
      <w:pPr>
        <w:pStyle w:val="a5"/>
        <w:numPr>
          <w:ilvl w:val="0"/>
          <w:numId w:val="44"/>
        </w:numPr>
        <w:rPr>
          <w:rFonts w:eastAsia="Times New Roman"/>
          <w:bCs/>
          <w:sz w:val="24"/>
          <w:szCs w:val="24"/>
          <w:bdr w:val="none" w:sz="0" w:space="0" w:color="auto" w:frame="1"/>
          <w:shd w:val="clear" w:color="auto" w:fill="FFFFFF"/>
        </w:rPr>
      </w:pPr>
      <w:r w:rsidRPr="006818E8">
        <w:rPr>
          <w:sz w:val="24"/>
          <w:szCs w:val="24"/>
        </w:rPr>
        <w:t xml:space="preserve">все значимые услуги СКГА </w:t>
      </w:r>
      <w:r w:rsidR="00666A3D" w:rsidRPr="006818E8">
        <w:rPr>
          <w:sz w:val="24"/>
          <w:szCs w:val="24"/>
        </w:rPr>
        <w:t xml:space="preserve"> доступны в электронном виде</w:t>
      </w:r>
      <w:r w:rsidRPr="006818E8">
        <w:rPr>
          <w:sz w:val="24"/>
          <w:szCs w:val="24"/>
        </w:rPr>
        <w:t>;</w:t>
      </w:r>
      <w:r w:rsidR="00666A3D" w:rsidRPr="006818E8">
        <w:rPr>
          <w:sz w:val="24"/>
          <w:szCs w:val="24"/>
        </w:rPr>
        <w:t xml:space="preserve"> </w:t>
      </w:r>
    </w:p>
    <w:p w:rsidR="003D4478" w:rsidRPr="006818E8" w:rsidRDefault="00F17347" w:rsidP="005B1939">
      <w:pPr>
        <w:pStyle w:val="a5"/>
        <w:numPr>
          <w:ilvl w:val="0"/>
          <w:numId w:val="44"/>
        </w:numPr>
        <w:rPr>
          <w:rFonts w:eastAsia="Times New Roman"/>
          <w:bCs/>
          <w:sz w:val="24"/>
          <w:szCs w:val="24"/>
          <w:bdr w:val="none" w:sz="0" w:space="0" w:color="auto" w:frame="1"/>
          <w:shd w:val="clear" w:color="auto" w:fill="FFFFFF"/>
        </w:rPr>
      </w:pPr>
      <w:r w:rsidRPr="006818E8">
        <w:rPr>
          <w:sz w:val="24"/>
          <w:szCs w:val="24"/>
        </w:rPr>
        <w:t>с</w:t>
      </w:r>
      <w:r w:rsidR="00666A3D" w:rsidRPr="006818E8">
        <w:rPr>
          <w:sz w:val="24"/>
          <w:szCs w:val="24"/>
        </w:rPr>
        <w:t>оздание единой информационной среды взаимодействия общества, бизнеса, науки и образования</w:t>
      </w:r>
      <w:r w:rsidRPr="006818E8">
        <w:rPr>
          <w:sz w:val="24"/>
          <w:szCs w:val="24"/>
        </w:rPr>
        <w:t>,</w:t>
      </w:r>
    </w:p>
    <w:p w:rsidR="00C005D4" w:rsidRPr="006818E8" w:rsidRDefault="00C005D4" w:rsidP="007339A9">
      <w:pPr>
        <w:shd w:val="clear" w:color="auto" w:fill="FFFFFF"/>
        <w:spacing w:after="300"/>
        <w:jc w:val="both"/>
        <w:rPr>
          <w:rFonts w:eastAsia="Times New Roman"/>
          <w:sz w:val="24"/>
          <w:szCs w:val="24"/>
        </w:rPr>
      </w:pPr>
      <w:r w:rsidRPr="006818E8">
        <w:rPr>
          <w:rFonts w:eastAsia="Times New Roman"/>
          <w:sz w:val="24"/>
          <w:szCs w:val="24"/>
        </w:rPr>
        <w:lastRenderedPageBreak/>
        <w:t xml:space="preserve">1.1. Создание интеллектуальной среды взаимодействия «вуз–обучающийся–работодатель», сервиса тестирования квалификации обучающегося </w:t>
      </w:r>
      <w:proofErr w:type="spellStart"/>
      <w:r w:rsidRPr="006818E8">
        <w:rPr>
          <w:rFonts w:eastAsia="Times New Roman"/>
          <w:sz w:val="24"/>
          <w:szCs w:val="24"/>
        </w:rPr>
        <w:t>My</w:t>
      </w:r>
      <w:proofErr w:type="spellEnd"/>
      <w:r w:rsidRPr="006818E8">
        <w:rPr>
          <w:rFonts w:eastAsia="Times New Roman"/>
          <w:sz w:val="24"/>
          <w:szCs w:val="24"/>
        </w:rPr>
        <w:t xml:space="preserve"> </w:t>
      </w:r>
      <w:proofErr w:type="spellStart"/>
      <w:r w:rsidRPr="006818E8">
        <w:rPr>
          <w:rFonts w:eastAsia="Times New Roman"/>
          <w:sz w:val="24"/>
          <w:szCs w:val="24"/>
        </w:rPr>
        <w:t>Future</w:t>
      </w:r>
      <w:proofErr w:type="spellEnd"/>
      <w:r w:rsidRPr="006818E8">
        <w:rPr>
          <w:rFonts w:eastAsia="Times New Roman"/>
          <w:sz w:val="24"/>
          <w:szCs w:val="24"/>
        </w:rPr>
        <w:t xml:space="preserve"> для формирования и поддержки индивидуальных образовательных траекторий с сопровождением цифрового интеллектуального консультанта (</w:t>
      </w:r>
      <w:proofErr w:type="spellStart"/>
      <w:r w:rsidRPr="006818E8">
        <w:rPr>
          <w:rFonts w:eastAsia="Times New Roman"/>
          <w:sz w:val="24"/>
          <w:szCs w:val="24"/>
        </w:rPr>
        <w:t>academic</w:t>
      </w:r>
      <w:proofErr w:type="spellEnd"/>
      <w:r w:rsidRPr="006818E8">
        <w:rPr>
          <w:rFonts w:eastAsia="Times New Roman"/>
          <w:sz w:val="24"/>
          <w:szCs w:val="24"/>
        </w:rPr>
        <w:t xml:space="preserve"> </w:t>
      </w:r>
      <w:proofErr w:type="spellStart"/>
      <w:r w:rsidRPr="006818E8">
        <w:rPr>
          <w:rFonts w:eastAsia="Times New Roman"/>
          <w:sz w:val="24"/>
          <w:szCs w:val="24"/>
        </w:rPr>
        <w:t>digital</w:t>
      </w:r>
      <w:proofErr w:type="spellEnd"/>
      <w:r w:rsidRPr="006818E8">
        <w:rPr>
          <w:rFonts w:eastAsia="Times New Roman"/>
          <w:sz w:val="24"/>
          <w:szCs w:val="24"/>
        </w:rPr>
        <w:t xml:space="preserve"> </w:t>
      </w:r>
      <w:proofErr w:type="spellStart"/>
      <w:r w:rsidRPr="006818E8">
        <w:rPr>
          <w:rFonts w:eastAsia="Times New Roman"/>
          <w:sz w:val="24"/>
          <w:szCs w:val="24"/>
        </w:rPr>
        <w:t>advisor</w:t>
      </w:r>
      <w:proofErr w:type="spellEnd"/>
      <w:r w:rsidRPr="006818E8">
        <w:rPr>
          <w:rFonts w:eastAsia="Times New Roman"/>
          <w:sz w:val="24"/>
          <w:szCs w:val="24"/>
        </w:rPr>
        <w:t>), интеграция с цифровой средой «</w:t>
      </w:r>
      <w:proofErr w:type="spellStart"/>
      <w:r w:rsidRPr="006818E8">
        <w:rPr>
          <w:rFonts w:eastAsia="Times New Roman"/>
          <w:sz w:val="24"/>
          <w:szCs w:val="24"/>
        </w:rPr>
        <w:t>Факультетус</w:t>
      </w:r>
      <w:proofErr w:type="spellEnd"/>
      <w:r w:rsidRPr="006818E8">
        <w:rPr>
          <w:rFonts w:eastAsia="Times New Roman"/>
          <w:sz w:val="24"/>
          <w:szCs w:val="24"/>
        </w:rPr>
        <w:t>».</w:t>
      </w:r>
    </w:p>
    <w:p w:rsidR="00C005D4" w:rsidRPr="006818E8" w:rsidRDefault="00C005D4" w:rsidP="007339A9">
      <w:pPr>
        <w:shd w:val="clear" w:color="auto" w:fill="FFFFFF"/>
        <w:spacing w:after="300"/>
        <w:jc w:val="both"/>
        <w:rPr>
          <w:rFonts w:eastAsia="Times New Roman"/>
          <w:sz w:val="24"/>
          <w:szCs w:val="24"/>
        </w:rPr>
      </w:pPr>
      <w:r w:rsidRPr="006818E8">
        <w:rPr>
          <w:rFonts w:eastAsia="Times New Roman"/>
          <w:sz w:val="24"/>
          <w:szCs w:val="24"/>
        </w:rPr>
        <w:t xml:space="preserve">1.2. Расширение функционала электронной среды обучения </w:t>
      </w:r>
      <w:proofErr w:type="spellStart"/>
      <w:r w:rsidRPr="006818E8">
        <w:rPr>
          <w:rFonts w:eastAsia="Times New Roman"/>
          <w:sz w:val="24"/>
          <w:szCs w:val="24"/>
        </w:rPr>
        <w:t>DiSpace</w:t>
      </w:r>
      <w:proofErr w:type="spellEnd"/>
      <w:r w:rsidRPr="006818E8">
        <w:rPr>
          <w:rFonts w:eastAsia="Times New Roman"/>
          <w:sz w:val="24"/>
          <w:szCs w:val="24"/>
        </w:rPr>
        <w:t xml:space="preserve"> – онлайн-витрина курсов ДПО (</w:t>
      </w:r>
      <w:proofErr w:type="spellStart"/>
      <w:r w:rsidRPr="006818E8">
        <w:rPr>
          <w:rFonts w:eastAsia="Times New Roman"/>
          <w:sz w:val="24"/>
          <w:szCs w:val="24"/>
        </w:rPr>
        <w:t>маркетплейс</w:t>
      </w:r>
      <w:proofErr w:type="spellEnd"/>
      <w:r w:rsidRPr="006818E8">
        <w:rPr>
          <w:rFonts w:eastAsia="Times New Roman"/>
          <w:sz w:val="24"/>
          <w:szCs w:val="24"/>
        </w:rPr>
        <w:t xml:space="preserve">), сопровождение </w:t>
      </w:r>
      <w:proofErr w:type="spellStart"/>
      <w:r w:rsidRPr="006818E8">
        <w:rPr>
          <w:rFonts w:eastAsia="Times New Roman"/>
          <w:sz w:val="24"/>
          <w:szCs w:val="24"/>
        </w:rPr>
        <w:t>academic</w:t>
      </w:r>
      <w:proofErr w:type="spellEnd"/>
      <w:r w:rsidRPr="006818E8">
        <w:rPr>
          <w:rFonts w:eastAsia="Times New Roman"/>
          <w:sz w:val="24"/>
          <w:szCs w:val="24"/>
        </w:rPr>
        <w:t xml:space="preserve"> </w:t>
      </w:r>
      <w:proofErr w:type="spellStart"/>
      <w:r w:rsidRPr="006818E8">
        <w:rPr>
          <w:rFonts w:eastAsia="Times New Roman"/>
          <w:sz w:val="24"/>
          <w:szCs w:val="24"/>
        </w:rPr>
        <w:t>digital</w:t>
      </w:r>
      <w:proofErr w:type="spellEnd"/>
      <w:r w:rsidRPr="006818E8">
        <w:rPr>
          <w:rFonts w:eastAsia="Times New Roman"/>
          <w:sz w:val="24"/>
          <w:szCs w:val="24"/>
        </w:rPr>
        <w:t xml:space="preserve"> </w:t>
      </w:r>
      <w:proofErr w:type="spellStart"/>
      <w:r w:rsidRPr="006818E8">
        <w:rPr>
          <w:rFonts w:eastAsia="Times New Roman"/>
          <w:sz w:val="24"/>
          <w:szCs w:val="24"/>
        </w:rPr>
        <w:t>advisor</w:t>
      </w:r>
      <w:proofErr w:type="spellEnd"/>
      <w:r w:rsidRPr="006818E8">
        <w:rPr>
          <w:rFonts w:eastAsia="Times New Roman"/>
          <w:sz w:val="24"/>
          <w:szCs w:val="24"/>
        </w:rPr>
        <w:t>, интеграция с инструментами и сервисами интерактивного обучения.</w:t>
      </w:r>
    </w:p>
    <w:p w:rsidR="00C005D4" w:rsidRPr="006818E8" w:rsidRDefault="00C005D4" w:rsidP="007339A9">
      <w:pPr>
        <w:shd w:val="clear" w:color="auto" w:fill="FFFFFF"/>
        <w:spacing w:after="300"/>
        <w:jc w:val="both"/>
        <w:rPr>
          <w:rFonts w:eastAsia="Times New Roman"/>
          <w:sz w:val="24"/>
          <w:szCs w:val="24"/>
        </w:rPr>
      </w:pPr>
      <w:r w:rsidRPr="006818E8">
        <w:rPr>
          <w:rFonts w:eastAsia="Times New Roman"/>
          <w:sz w:val="24"/>
          <w:szCs w:val="24"/>
        </w:rPr>
        <w:t xml:space="preserve">1.3. Разработка сервисов </w:t>
      </w:r>
      <w:proofErr w:type="spellStart"/>
      <w:r w:rsidRPr="006818E8">
        <w:rPr>
          <w:rFonts w:eastAsia="Times New Roman"/>
          <w:sz w:val="24"/>
          <w:szCs w:val="24"/>
        </w:rPr>
        <w:t>рекрутинга</w:t>
      </w:r>
      <w:proofErr w:type="spellEnd"/>
      <w:r w:rsidRPr="006818E8">
        <w:rPr>
          <w:rFonts w:eastAsia="Times New Roman"/>
          <w:sz w:val="24"/>
          <w:szCs w:val="24"/>
        </w:rPr>
        <w:t xml:space="preserve"> абитуриентов: личные кабинеты школьников, информационно-образовательный портал </w:t>
      </w:r>
      <w:proofErr w:type="spellStart"/>
      <w:r w:rsidRPr="006818E8">
        <w:rPr>
          <w:rFonts w:eastAsia="Times New Roman"/>
          <w:sz w:val="24"/>
          <w:szCs w:val="24"/>
        </w:rPr>
        <w:t>How</w:t>
      </w:r>
      <w:proofErr w:type="spellEnd"/>
      <w:r w:rsidRPr="006818E8">
        <w:rPr>
          <w:rFonts w:eastAsia="Times New Roman"/>
          <w:sz w:val="24"/>
          <w:szCs w:val="24"/>
        </w:rPr>
        <w:t xml:space="preserve"> </w:t>
      </w:r>
      <w:proofErr w:type="spellStart"/>
      <w:r w:rsidRPr="006818E8">
        <w:rPr>
          <w:rFonts w:eastAsia="Times New Roman"/>
          <w:sz w:val="24"/>
          <w:szCs w:val="24"/>
        </w:rPr>
        <w:t>it</w:t>
      </w:r>
      <w:proofErr w:type="spellEnd"/>
      <w:r w:rsidRPr="006818E8">
        <w:rPr>
          <w:rFonts w:eastAsia="Times New Roman"/>
          <w:sz w:val="24"/>
          <w:szCs w:val="24"/>
        </w:rPr>
        <w:t xml:space="preserve"> </w:t>
      </w:r>
      <w:proofErr w:type="spellStart"/>
      <w:r w:rsidRPr="006818E8">
        <w:rPr>
          <w:rFonts w:eastAsia="Times New Roman"/>
          <w:sz w:val="24"/>
          <w:szCs w:val="24"/>
        </w:rPr>
        <w:t>works</w:t>
      </w:r>
      <w:proofErr w:type="spellEnd"/>
      <w:r w:rsidRPr="006818E8">
        <w:rPr>
          <w:rFonts w:eastAsia="Times New Roman"/>
          <w:sz w:val="24"/>
          <w:szCs w:val="24"/>
        </w:rPr>
        <w:t xml:space="preserve"> и др.</w:t>
      </w:r>
    </w:p>
    <w:p w:rsidR="00C005D4" w:rsidRPr="006818E8" w:rsidRDefault="00C005D4" w:rsidP="007339A9">
      <w:pPr>
        <w:shd w:val="clear" w:color="auto" w:fill="FFFFFF"/>
        <w:spacing w:after="300"/>
        <w:jc w:val="both"/>
        <w:rPr>
          <w:rFonts w:eastAsia="Times New Roman"/>
          <w:sz w:val="24"/>
          <w:szCs w:val="24"/>
        </w:rPr>
      </w:pPr>
      <w:r w:rsidRPr="006818E8">
        <w:rPr>
          <w:rFonts w:eastAsia="Times New Roman"/>
          <w:sz w:val="24"/>
          <w:szCs w:val="24"/>
        </w:rPr>
        <w:t xml:space="preserve">1.4. Создание цифрового сервиса поддержки социально-культурной адаптации, межкультурного и </w:t>
      </w:r>
      <w:proofErr w:type="spellStart"/>
      <w:r w:rsidRPr="006818E8">
        <w:rPr>
          <w:rFonts w:eastAsia="Times New Roman"/>
          <w:sz w:val="24"/>
          <w:szCs w:val="24"/>
        </w:rPr>
        <w:t>полиязычного</w:t>
      </w:r>
      <w:proofErr w:type="spellEnd"/>
      <w:r w:rsidRPr="006818E8">
        <w:rPr>
          <w:rFonts w:eastAsia="Times New Roman"/>
          <w:sz w:val="24"/>
          <w:szCs w:val="24"/>
        </w:rPr>
        <w:t xml:space="preserve"> взаимодействия между </w:t>
      </w:r>
      <w:proofErr w:type="spellStart"/>
      <w:r w:rsidRPr="006818E8">
        <w:rPr>
          <w:rFonts w:eastAsia="Times New Roman"/>
          <w:sz w:val="24"/>
          <w:szCs w:val="24"/>
        </w:rPr>
        <w:t>стейкхолдерами</w:t>
      </w:r>
      <w:proofErr w:type="spellEnd"/>
      <w:r w:rsidRPr="006818E8">
        <w:rPr>
          <w:rFonts w:eastAsia="Times New Roman"/>
          <w:sz w:val="24"/>
          <w:szCs w:val="24"/>
        </w:rPr>
        <w:t xml:space="preserve"> – </w:t>
      </w:r>
      <w:proofErr w:type="spellStart"/>
      <w:r w:rsidRPr="006818E8">
        <w:rPr>
          <w:rFonts w:eastAsia="Times New Roman"/>
          <w:sz w:val="24"/>
          <w:szCs w:val="24"/>
        </w:rPr>
        <w:t>social&amp;cultural</w:t>
      </w:r>
      <w:proofErr w:type="spellEnd"/>
      <w:r w:rsidRPr="006818E8">
        <w:rPr>
          <w:rFonts w:eastAsia="Times New Roman"/>
          <w:sz w:val="24"/>
          <w:szCs w:val="24"/>
        </w:rPr>
        <w:t xml:space="preserve"> </w:t>
      </w:r>
      <w:proofErr w:type="spellStart"/>
      <w:r w:rsidRPr="006818E8">
        <w:rPr>
          <w:rFonts w:eastAsia="Times New Roman"/>
          <w:sz w:val="24"/>
          <w:szCs w:val="24"/>
        </w:rPr>
        <w:t>digital</w:t>
      </w:r>
      <w:proofErr w:type="spellEnd"/>
      <w:r w:rsidRPr="006818E8">
        <w:rPr>
          <w:rFonts w:eastAsia="Times New Roman"/>
          <w:sz w:val="24"/>
          <w:szCs w:val="24"/>
        </w:rPr>
        <w:t xml:space="preserve"> </w:t>
      </w:r>
      <w:proofErr w:type="spellStart"/>
      <w:r w:rsidRPr="006818E8">
        <w:rPr>
          <w:rFonts w:eastAsia="Times New Roman"/>
          <w:sz w:val="24"/>
          <w:szCs w:val="24"/>
        </w:rPr>
        <w:t>advisor</w:t>
      </w:r>
      <w:proofErr w:type="spellEnd"/>
      <w:r w:rsidRPr="006818E8">
        <w:rPr>
          <w:rFonts w:eastAsia="Times New Roman"/>
          <w:sz w:val="24"/>
          <w:szCs w:val="24"/>
        </w:rPr>
        <w:t>.</w:t>
      </w:r>
    </w:p>
    <w:p w:rsidR="00C005D4" w:rsidRPr="006818E8" w:rsidRDefault="00C005D4" w:rsidP="007339A9">
      <w:pPr>
        <w:shd w:val="clear" w:color="auto" w:fill="FFFFFF"/>
        <w:spacing w:after="300"/>
        <w:jc w:val="both"/>
        <w:rPr>
          <w:rFonts w:eastAsia="Times New Roman"/>
          <w:sz w:val="24"/>
          <w:szCs w:val="24"/>
        </w:rPr>
      </w:pPr>
      <w:r w:rsidRPr="006818E8">
        <w:rPr>
          <w:rFonts w:eastAsia="Times New Roman"/>
          <w:sz w:val="24"/>
          <w:szCs w:val="24"/>
        </w:rPr>
        <w:t>1.5. Создание и внедрение виртуальных рабочих мест студентов, реализация принципа BYOD ("</w:t>
      </w:r>
      <w:proofErr w:type="spellStart"/>
      <w:r w:rsidRPr="006818E8">
        <w:rPr>
          <w:rFonts w:eastAsia="Times New Roman"/>
          <w:sz w:val="24"/>
          <w:szCs w:val="24"/>
        </w:rPr>
        <w:t>bring</w:t>
      </w:r>
      <w:proofErr w:type="spellEnd"/>
      <w:r w:rsidRPr="006818E8">
        <w:rPr>
          <w:rFonts w:eastAsia="Times New Roman"/>
          <w:sz w:val="24"/>
          <w:szCs w:val="24"/>
        </w:rPr>
        <w:t xml:space="preserve"> </w:t>
      </w:r>
      <w:proofErr w:type="spellStart"/>
      <w:r w:rsidRPr="006818E8">
        <w:rPr>
          <w:rFonts w:eastAsia="Times New Roman"/>
          <w:sz w:val="24"/>
          <w:szCs w:val="24"/>
        </w:rPr>
        <w:t>your</w:t>
      </w:r>
      <w:proofErr w:type="spellEnd"/>
      <w:r w:rsidRPr="006818E8">
        <w:rPr>
          <w:rFonts w:eastAsia="Times New Roman"/>
          <w:sz w:val="24"/>
          <w:szCs w:val="24"/>
        </w:rPr>
        <w:t xml:space="preserve"> </w:t>
      </w:r>
      <w:proofErr w:type="spellStart"/>
      <w:r w:rsidRPr="006818E8">
        <w:rPr>
          <w:rFonts w:eastAsia="Times New Roman"/>
          <w:sz w:val="24"/>
          <w:szCs w:val="24"/>
        </w:rPr>
        <w:t>own</w:t>
      </w:r>
      <w:proofErr w:type="spellEnd"/>
      <w:r w:rsidRPr="006818E8">
        <w:rPr>
          <w:rFonts w:eastAsia="Times New Roman"/>
          <w:sz w:val="24"/>
          <w:szCs w:val="24"/>
        </w:rPr>
        <w:t xml:space="preserve"> </w:t>
      </w:r>
      <w:proofErr w:type="spellStart"/>
      <w:r w:rsidRPr="006818E8">
        <w:rPr>
          <w:rFonts w:eastAsia="Times New Roman"/>
          <w:sz w:val="24"/>
          <w:szCs w:val="24"/>
        </w:rPr>
        <w:t>device</w:t>
      </w:r>
      <w:proofErr w:type="spellEnd"/>
      <w:r w:rsidRPr="006818E8">
        <w:rPr>
          <w:rFonts w:eastAsia="Times New Roman"/>
          <w:sz w:val="24"/>
          <w:szCs w:val="24"/>
        </w:rPr>
        <w:t>").</w:t>
      </w:r>
    </w:p>
    <w:p w:rsidR="003D4478" w:rsidRPr="006818E8" w:rsidRDefault="00C005D4" w:rsidP="007339A9">
      <w:pPr>
        <w:jc w:val="both"/>
        <w:rPr>
          <w:rFonts w:eastAsia="Times New Roman"/>
          <w:i/>
          <w:sz w:val="24"/>
          <w:szCs w:val="24"/>
        </w:rPr>
      </w:pPr>
      <w:r w:rsidRPr="006818E8">
        <w:rPr>
          <w:rFonts w:eastAsia="Times New Roman"/>
          <w:bCs/>
          <w:iCs/>
          <w:sz w:val="24"/>
          <w:szCs w:val="24"/>
          <w:bdr w:val="none" w:sz="0" w:space="0" w:color="auto" w:frame="1"/>
          <w:shd w:val="clear" w:color="auto" w:fill="FFFFFF"/>
        </w:rPr>
        <w:t xml:space="preserve">2. </w:t>
      </w:r>
      <w:r w:rsidRPr="006818E8">
        <w:rPr>
          <w:rFonts w:eastAsia="Times New Roman"/>
          <w:bCs/>
          <w:i/>
          <w:iCs/>
          <w:sz w:val="24"/>
          <w:szCs w:val="24"/>
          <w:bdr w:val="none" w:sz="0" w:space="0" w:color="auto" w:frame="1"/>
          <w:shd w:val="clear" w:color="auto" w:fill="FFFFFF"/>
        </w:rPr>
        <w:t>Создание комплексной цифровой платформы e-</w:t>
      </w:r>
      <w:proofErr w:type="spellStart"/>
      <w:r w:rsidRPr="006818E8">
        <w:rPr>
          <w:rFonts w:eastAsia="Times New Roman"/>
          <w:bCs/>
          <w:i/>
          <w:iCs/>
          <w:sz w:val="24"/>
          <w:szCs w:val="24"/>
          <w:bdr w:val="none" w:sz="0" w:space="0" w:color="auto" w:frame="1"/>
          <w:shd w:val="clear" w:color="auto" w:fill="FFFFFF"/>
        </w:rPr>
        <w:t>Science</w:t>
      </w:r>
      <w:proofErr w:type="spellEnd"/>
      <w:r w:rsidRPr="006818E8">
        <w:rPr>
          <w:rFonts w:eastAsia="Times New Roman"/>
          <w:bCs/>
          <w:i/>
          <w:iCs/>
          <w:sz w:val="24"/>
          <w:szCs w:val="24"/>
          <w:bdr w:val="none" w:sz="0" w:space="0" w:color="auto" w:frame="1"/>
          <w:shd w:val="clear" w:color="auto" w:fill="FFFFFF"/>
        </w:rPr>
        <w:t xml:space="preserve"> NETI для повышения результативности научной и инновационной экосистемы СКГА.</w:t>
      </w:r>
    </w:p>
    <w:p w:rsidR="00B70E77" w:rsidRPr="006818E8" w:rsidRDefault="00C005D4" w:rsidP="007339A9">
      <w:pPr>
        <w:jc w:val="both"/>
        <w:rPr>
          <w:rFonts w:eastAsia="Times New Roman"/>
          <w:sz w:val="24"/>
          <w:szCs w:val="24"/>
        </w:rPr>
      </w:pPr>
      <w:r w:rsidRPr="006818E8">
        <w:rPr>
          <w:rFonts w:eastAsia="Times New Roman"/>
          <w:sz w:val="24"/>
          <w:szCs w:val="24"/>
        </w:rPr>
        <w:br/>
        <w:t>2.1. Создание сервиса «Управление проектами» с функциями подбора исследовательских коллективов («биржа задач» для поиска заказчиков и исполнителей проектов), управления проектами</w:t>
      </w:r>
      <w:r w:rsidR="00B70E77" w:rsidRPr="006818E8">
        <w:rPr>
          <w:rFonts w:eastAsia="Times New Roman"/>
          <w:sz w:val="24"/>
          <w:szCs w:val="24"/>
        </w:rPr>
        <w:t>.</w:t>
      </w:r>
    </w:p>
    <w:p w:rsidR="00C005D4" w:rsidRPr="006818E8" w:rsidRDefault="00C005D4" w:rsidP="007339A9">
      <w:pPr>
        <w:shd w:val="clear" w:color="auto" w:fill="FFFFFF"/>
        <w:spacing w:after="300"/>
        <w:jc w:val="both"/>
        <w:rPr>
          <w:rFonts w:eastAsia="Times New Roman"/>
          <w:sz w:val="24"/>
          <w:szCs w:val="24"/>
        </w:rPr>
      </w:pPr>
      <w:r w:rsidRPr="006818E8">
        <w:rPr>
          <w:rFonts w:eastAsia="Times New Roman"/>
          <w:sz w:val="24"/>
          <w:szCs w:val="24"/>
        </w:rPr>
        <w:t>2.2. Обеспечение развития принципов e-</w:t>
      </w:r>
      <w:proofErr w:type="spellStart"/>
      <w:r w:rsidRPr="006818E8">
        <w:rPr>
          <w:rFonts w:eastAsia="Times New Roman"/>
          <w:sz w:val="24"/>
          <w:szCs w:val="24"/>
        </w:rPr>
        <w:t>Science</w:t>
      </w:r>
      <w:proofErr w:type="spellEnd"/>
      <w:r w:rsidRPr="006818E8">
        <w:rPr>
          <w:rFonts w:eastAsia="Times New Roman"/>
          <w:sz w:val="24"/>
          <w:szCs w:val="24"/>
        </w:rPr>
        <w:t xml:space="preserve"> – виртуальных научных коллективов</w:t>
      </w:r>
      <w:r w:rsidR="00B70E77" w:rsidRPr="006818E8">
        <w:rPr>
          <w:rFonts w:eastAsia="Times New Roman"/>
          <w:sz w:val="24"/>
          <w:szCs w:val="24"/>
        </w:rPr>
        <w:t xml:space="preserve"> СКГА</w:t>
      </w:r>
      <w:r w:rsidRPr="006818E8">
        <w:rPr>
          <w:rFonts w:eastAsia="Times New Roman"/>
          <w:sz w:val="24"/>
          <w:szCs w:val="24"/>
        </w:rPr>
        <w:t>, занимающихся исследованиями и разработками в нескольких научных центрах, находящихся в сетевой среде. Создание цифровых двойников оборудования.</w:t>
      </w:r>
    </w:p>
    <w:p w:rsidR="00C005D4" w:rsidRPr="006818E8" w:rsidRDefault="00C005D4" w:rsidP="007339A9">
      <w:pPr>
        <w:jc w:val="both"/>
        <w:rPr>
          <w:rFonts w:eastAsia="Times New Roman"/>
          <w:sz w:val="24"/>
          <w:szCs w:val="24"/>
        </w:rPr>
      </w:pPr>
      <w:r w:rsidRPr="006818E8">
        <w:rPr>
          <w:rFonts w:eastAsia="Times New Roman"/>
          <w:b/>
          <w:bCs/>
          <w:i/>
          <w:iCs/>
          <w:sz w:val="24"/>
          <w:szCs w:val="24"/>
          <w:bdr w:val="none" w:sz="0" w:space="0" w:color="auto" w:frame="1"/>
          <w:shd w:val="clear" w:color="auto" w:fill="FFFFFF"/>
        </w:rPr>
        <w:t xml:space="preserve">3. </w:t>
      </w:r>
      <w:r w:rsidRPr="006818E8">
        <w:rPr>
          <w:rFonts w:eastAsia="Times New Roman"/>
          <w:bCs/>
          <w:i/>
          <w:iCs/>
          <w:sz w:val="24"/>
          <w:szCs w:val="24"/>
          <w:bdr w:val="none" w:sz="0" w:space="0" w:color="auto" w:frame="1"/>
          <w:shd w:val="clear" w:color="auto" w:fill="FFFFFF"/>
        </w:rPr>
        <w:t xml:space="preserve">Цифровая трансформация </w:t>
      </w:r>
      <w:r w:rsidR="006B2550" w:rsidRPr="006818E8">
        <w:rPr>
          <w:rFonts w:eastAsia="Times New Roman"/>
          <w:bCs/>
          <w:i/>
          <w:iCs/>
          <w:sz w:val="24"/>
          <w:szCs w:val="24"/>
          <w:bdr w:val="none" w:sz="0" w:space="0" w:color="auto" w:frame="1"/>
          <w:shd w:val="clear" w:color="auto" w:fill="FFFFFF"/>
        </w:rPr>
        <w:t>системы управления вузом</w:t>
      </w:r>
      <w:r w:rsidRPr="006818E8">
        <w:rPr>
          <w:rFonts w:eastAsia="Times New Roman"/>
          <w:bCs/>
          <w:i/>
          <w:iCs/>
          <w:sz w:val="24"/>
          <w:szCs w:val="24"/>
          <w:bdr w:val="none" w:sz="0" w:space="0" w:color="auto" w:frame="1"/>
          <w:shd w:val="clear" w:color="auto" w:fill="FFFFFF"/>
        </w:rPr>
        <w:t>.</w:t>
      </w:r>
      <w:r w:rsidRPr="006818E8">
        <w:rPr>
          <w:rFonts w:eastAsia="Times New Roman"/>
          <w:b/>
          <w:bCs/>
          <w:i/>
          <w:iCs/>
          <w:sz w:val="24"/>
          <w:szCs w:val="24"/>
          <w:bdr w:val="none" w:sz="0" w:space="0" w:color="auto" w:frame="1"/>
          <w:shd w:val="clear" w:color="auto" w:fill="FFFFFF"/>
        </w:rPr>
        <w:br/>
      </w:r>
      <w:r w:rsidRPr="006818E8">
        <w:rPr>
          <w:rFonts w:eastAsia="Times New Roman"/>
          <w:sz w:val="24"/>
          <w:szCs w:val="24"/>
        </w:rPr>
        <w:t>3.1. Создание и развитие бизнес-моделей с применением технологий машинного обучения, обеспечение интеллектуальной поддержки принятия решений в управленческой деятельности. Внедрение инструментов информационной бизнес-аналитики (</w:t>
      </w:r>
      <w:proofErr w:type="spellStart"/>
      <w:r w:rsidRPr="006818E8">
        <w:rPr>
          <w:rFonts w:eastAsia="Times New Roman"/>
          <w:sz w:val="24"/>
          <w:szCs w:val="24"/>
        </w:rPr>
        <w:t>Business</w:t>
      </w:r>
      <w:proofErr w:type="spellEnd"/>
      <w:r w:rsidRPr="006818E8">
        <w:rPr>
          <w:rFonts w:eastAsia="Times New Roman"/>
          <w:sz w:val="24"/>
          <w:szCs w:val="24"/>
        </w:rPr>
        <w:t xml:space="preserve"> </w:t>
      </w:r>
      <w:proofErr w:type="spellStart"/>
      <w:r w:rsidRPr="006818E8">
        <w:rPr>
          <w:rFonts w:eastAsia="Times New Roman"/>
          <w:sz w:val="24"/>
          <w:szCs w:val="24"/>
        </w:rPr>
        <w:t>Intelligence</w:t>
      </w:r>
      <w:proofErr w:type="spellEnd"/>
      <w:r w:rsidRPr="006818E8">
        <w:rPr>
          <w:rFonts w:eastAsia="Times New Roman"/>
          <w:sz w:val="24"/>
          <w:szCs w:val="24"/>
        </w:rPr>
        <w:t>), использование предиктивной аналитики для прогнозных расчетов. Расширение функционала в существующих аналитических панелях руководителей (</w:t>
      </w:r>
      <w:proofErr w:type="spellStart"/>
      <w:r w:rsidRPr="006818E8">
        <w:rPr>
          <w:rFonts w:eastAsia="Times New Roman"/>
          <w:sz w:val="24"/>
          <w:szCs w:val="24"/>
        </w:rPr>
        <w:t>дашборды</w:t>
      </w:r>
      <w:proofErr w:type="spellEnd"/>
      <w:r w:rsidRPr="006818E8">
        <w:rPr>
          <w:rFonts w:eastAsia="Times New Roman"/>
          <w:sz w:val="24"/>
          <w:szCs w:val="24"/>
        </w:rPr>
        <w:t>).</w:t>
      </w:r>
    </w:p>
    <w:p w:rsidR="00C005D4" w:rsidRPr="006818E8" w:rsidRDefault="00C005D4" w:rsidP="007339A9">
      <w:pPr>
        <w:shd w:val="clear" w:color="auto" w:fill="FFFFFF"/>
        <w:spacing w:after="300"/>
        <w:jc w:val="both"/>
        <w:rPr>
          <w:rFonts w:eastAsia="Times New Roman"/>
          <w:sz w:val="24"/>
          <w:szCs w:val="24"/>
        </w:rPr>
      </w:pPr>
      <w:r w:rsidRPr="006818E8">
        <w:rPr>
          <w:rFonts w:eastAsia="Times New Roman"/>
          <w:sz w:val="24"/>
          <w:szCs w:val="24"/>
        </w:rPr>
        <w:t>3.2. Развитие комплексных цифровых профилей сотрудников с обеспечением персонифицированной интеллектуальной поддержки в части их профессионального и личностного развития.</w:t>
      </w:r>
    </w:p>
    <w:p w:rsidR="00C005D4" w:rsidRPr="006818E8" w:rsidRDefault="00C005D4" w:rsidP="007339A9">
      <w:pPr>
        <w:jc w:val="both"/>
        <w:rPr>
          <w:rFonts w:eastAsia="Times New Roman"/>
          <w:sz w:val="24"/>
          <w:szCs w:val="24"/>
        </w:rPr>
      </w:pPr>
      <w:r w:rsidRPr="006818E8">
        <w:rPr>
          <w:rFonts w:eastAsia="Times New Roman"/>
          <w:b/>
          <w:bCs/>
          <w:i/>
          <w:iCs/>
          <w:sz w:val="24"/>
          <w:szCs w:val="24"/>
          <w:bdr w:val="none" w:sz="0" w:space="0" w:color="auto" w:frame="1"/>
          <w:shd w:val="clear" w:color="auto" w:fill="FFFFFF"/>
        </w:rPr>
        <w:t xml:space="preserve">4. </w:t>
      </w:r>
      <w:r w:rsidR="00B70E77" w:rsidRPr="006818E8">
        <w:rPr>
          <w:rFonts w:eastAsia="Times New Roman"/>
          <w:bCs/>
          <w:i/>
          <w:iCs/>
          <w:sz w:val="24"/>
          <w:szCs w:val="24"/>
          <w:bdr w:val="none" w:sz="0" w:space="0" w:color="auto" w:frame="1"/>
          <w:shd w:val="clear" w:color="auto" w:fill="FFFFFF"/>
        </w:rPr>
        <w:t>Создание цифрового двойника СКГА</w:t>
      </w:r>
      <w:r w:rsidRPr="006818E8">
        <w:rPr>
          <w:rFonts w:eastAsia="Times New Roman"/>
          <w:bCs/>
          <w:i/>
          <w:iCs/>
          <w:sz w:val="24"/>
          <w:szCs w:val="24"/>
          <w:bdr w:val="none" w:sz="0" w:space="0" w:color="auto" w:frame="1"/>
          <w:shd w:val="clear" w:color="auto" w:fill="FFFFFF"/>
        </w:rPr>
        <w:t xml:space="preserve"> в перспективе </w:t>
      </w:r>
      <w:r w:rsidR="00B70E77" w:rsidRPr="006818E8">
        <w:rPr>
          <w:rFonts w:eastAsia="Times New Roman"/>
          <w:bCs/>
          <w:i/>
          <w:iCs/>
          <w:sz w:val="24"/>
          <w:szCs w:val="24"/>
          <w:bdr w:val="none" w:sz="0" w:space="0" w:color="auto" w:frame="1"/>
          <w:shd w:val="clear" w:color="auto" w:fill="FFFFFF"/>
        </w:rPr>
        <w:t xml:space="preserve">до </w:t>
      </w:r>
      <w:r w:rsidRPr="006818E8">
        <w:rPr>
          <w:rFonts w:eastAsia="Times New Roman"/>
          <w:bCs/>
          <w:i/>
          <w:iCs/>
          <w:sz w:val="24"/>
          <w:szCs w:val="24"/>
          <w:bdr w:val="none" w:sz="0" w:space="0" w:color="auto" w:frame="1"/>
          <w:shd w:val="clear" w:color="auto" w:fill="FFFFFF"/>
        </w:rPr>
        <w:t>2030 г.</w:t>
      </w:r>
      <w:r w:rsidRPr="006818E8">
        <w:rPr>
          <w:rFonts w:eastAsia="Times New Roman"/>
          <w:b/>
          <w:bCs/>
          <w:i/>
          <w:iCs/>
          <w:sz w:val="24"/>
          <w:szCs w:val="24"/>
          <w:bdr w:val="none" w:sz="0" w:space="0" w:color="auto" w:frame="1"/>
          <w:shd w:val="clear" w:color="auto" w:fill="FFFFFF"/>
        </w:rPr>
        <w:br/>
      </w:r>
      <w:r w:rsidRPr="006818E8">
        <w:rPr>
          <w:rFonts w:eastAsia="Times New Roman"/>
          <w:sz w:val="24"/>
          <w:szCs w:val="24"/>
        </w:rPr>
        <w:t>4.1. Создание информационной модел</w:t>
      </w:r>
      <w:r w:rsidR="00B70E77" w:rsidRPr="006818E8">
        <w:rPr>
          <w:rFonts w:eastAsia="Times New Roman"/>
          <w:sz w:val="24"/>
          <w:szCs w:val="24"/>
        </w:rPr>
        <w:t>и кампуса (цифровой двойник СКГА</w:t>
      </w:r>
      <w:r w:rsidRPr="006818E8">
        <w:rPr>
          <w:rFonts w:eastAsia="Times New Roman"/>
          <w:sz w:val="24"/>
          <w:szCs w:val="24"/>
        </w:rPr>
        <w:t>) с реализацией интеграционной, информационной, демонстрационной, оптимизационной и учетной функций.</w:t>
      </w:r>
    </w:p>
    <w:p w:rsidR="00C005D4" w:rsidRPr="006818E8" w:rsidRDefault="00C005D4" w:rsidP="007339A9">
      <w:pPr>
        <w:shd w:val="clear" w:color="auto" w:fill="FFFFFF"/>
        <w:spacing w:after="300"/>
        <w:contextualSpacing/>
        <w:jc w:val="both"/>
        <w:rPr>
          <w:rFonts w:eastAsia="Times New Roman"/>
          <w:sz w:val="24"/>
          <w:szCs w:val="24"/>
        </w:rPr>
      </w:pPr>
      <w:r w:rsidRPr="006818E8">
        <w:rPr>
          <w:rFonts w:eastAsia="Times New Roman"/>
          <w:sz w:val="24"/>
          <w:szCs w:val="24"/>
        </w:rPr>
        <w:t>4.2. Модернизация коммуникационной инфраструктуры. Развитие виртуального полигона для обучения, оценки, адаптации новых сервисов и инструментов на основе имитационного моделирования.</w:t>
      </w:r>
    </w:p>
    <w:p w:rsidR="00C005D4" w:rsidRPr="006818E8" w:rsidRDefault="006818E8" w:rsidP="007339A9">
      <w:pPr>
        <w:shd w:val="clear" w:color="auto" w:fill="FFFFFF"/>
        <w:contextualSpacing/>
        <w:jc w:val="both"/>
        <w:rPr>
          <w:rFonts w:eastAsia="Times New Roman"/>
          <w:sz w:val="24"/>
          <w:szCs w:val="24"/>
        </w:rPr>
      </w:pPr>
      <w:r w:rsidRPr="006818E8">
        <w:rPr>
          <w:rFonts w:eastAsia="Times New Roman"/>
          <w:bCs/>
          <w:sz w:val="24"/>
          <w:szCs w:val="24"/>
          <w:bdr w:val="none" w:sz="0" w:space="0" w:color="auto" w:frame="1"/>
        </w:rPr>
        <w:t xml:space="preserve">      </w:t>
      </w:r>
      <w:r w:rsidR="00C005D4" w:rsidRPr="006818E8">
        <w:rPr>
          <w:rFonts w:eastAsia="Times New Roman"/>
          <w:bCs/>
          <w:sz w:val="24"/>
          <w:szCs w:val="24"/>
          <w:bdr w:val="none" w:sz="0" w:space="0" w:color="auto" w:frame="1"/>
        </w:rPr>
        <w:t>Ожидаемые результаты к 2030</w:t>
      </w:r>
      <w:r w:rsidR="00C005D4" w:rsidRPr="006818E8">
        <w:rPr>
          <w:rFonts w:eastAsia="Times New Roman"/>
          <w:b/>
          <w:bCs/>
          <w:sz w:val="24"/>
          <w:szCs w:val="24"/>
          <w:bdr w:val="none" w:sz="0" w:space="0" w:color="auto" w:frame="1"/>
        </w:rPr>
        <w:t xml:space="preserve"> г.:</w:t>
      </w:r>
      <w:r w:rsidR="00282807">
        <w:rPr>
          <w:rFonts w:eastAsia="Times New Roman"/>
          <w:b/>
          <w:bCs/>
          <w:sz w:val="24"/>
          <w:szCs w:val="24"/>
          <w:bdr w:val="none" w:sz="0" w:space="0" w:color="auto" w:frame="1"/>
        </w:rPr>
        <w:t xml:space="preserve"> </w:t>
      </w:r>
      <w:r w:rsidR="00C005D4" w:rsidRPr="006818E8">
        <w:rPr>
          <w:rFonts w:eastAsia="Times New Roman"/>
          <w:sz w:val="24"/>
          <w:szCs w:val="24"/>
        </w:rPr>
        <w:t xml:space="preserve">массовый переход к ИОТ, развитие </w:t>
      </w:r>
      <w:proofErr w:type="spellStart"/>
      <w:r w:rsidR="00C005D4" w:rsidRPr="006818E8">
        <w:rPr>
          <w:rFonts w:eastAsia="Times New Roman"/>
          <w:sz w:val="24"/>
          <w:szCs w:val="24"/>
        </w:rPr>
        <w:t>внутриакадемической</w:t>
      </w:r>
      <w:proofErr w:type="spellEnd"/>
      <w:r w:rsidR="00C005D4" w:rsidRPr="006818E8">
        <w:rPr>
          <w:rFonts w:eastAsia="Times New Roman"/>
          <w:sz w:val="24"/>
          <w:szCs w:val="24"/>
        </w:rPr>
        <w:t xml:space="preserve"> коммуникации, принятие решений на основе данных и оперативной обратной связи; расширение географии абитуриентов; рост числа студентов из других субъектов РФ до 40%, иностранных граждан </w:t>
      </w:r>
      <w:proofErr w:type="gramStart"/>
      <w:r w:rsidR="00C005D4" w:rsidRPr="006818E8">
        <w:rPr>
          <w:rFonts w:eastAsia="Times New Roman"/>
          <w:sz w:val="24"/>
          <w:szCs w:val="24"/>
        </w:rPr>
        <w:t>–  до</w:t>
      </w:r>
      <w:proofErr w:type="gramEnd"/>
      <w:r w:rsidR="00C005D4" w:rsidRPr="006818E8">
        <w:rPr>
          <w:rFonts w:eastAsia="Times New Roman"/>
          <w:sz w:val="24"/>
          <w:szCs w:val="24"/>
        </w:rPr>
        <w:t xml:space="preserve"> 20%, доля обучающихся в дистанционном формате – 15%. Оцифрованы все управленческие процессы и создана передовая цифровая среда, позволяющая в интерактивном режиме оперативно управлять деятельностью академии.</w:t>
      </w:r>
    </w:p>
    <w:p w:rsidR="0020752B" w:rsidRPr="006818E8" w:rsidRDefault="0020752B">
      <w:pPr>
        <w:spacing w:line="256" w:lineRule="auto"/>
        <w:ind w:left="260" w:firstLine="710"/>
        <w:jc w:val="both"/>
        <w:rPr>
          <w:rFonts w:eastAsia="Times New Roman"/>
          <w:b/>
          <w:bCs/>
          <w:sz w:val="24"/>
          <w:szCs w:val="24"/>
        </w:rPr>
      </w:pPr>
    </w:p>
    <w:p w:rsidR="003F7375" w:rsidRPr="006818E8" w:rsidRDefault="003F7375" w:rsidP="005B1939">
      <w:pPr>
        <w:pStyle w:val="a5"/>
        <w:numPr>
          <w:ilvl w:val="0"/>
          <w:numId w:val="34"/>
        </w:numPr>
        <w:spacing w:line="256" w:lineRule="auto"/>
        <w:rPr>
          <w:rFonts w:eastAsia="Times New Roman"/>
          <w:b/>
          <w:bCs/>
          <w:sz w:val="24"/>
          <w:szCs w:val="24"/>
        </w:rPr>
      </w:pPr>
      <w:r w:rsidRPr="006818E8">
        <w:rPr>
          <w:rFonts w:eastAsia="Times New Roman"/>
          <w:b/>
          <w:bCs/>
          <w:sz w:val="24"/>
          <w:szCs w:val="24"/>
        </w:rPr>
        <w:t xml:space="preserve">Автоматизация бизнес-процессов </w:t>
      </w:r>
    </w:p>
    <w:p w:rsidR="00BE5798" w:rsidRPr="006818E8" w:rsidRDefault="00C9003F" w:rsidP="006818E8">
      <w:pPr>
        <w:spacing w:line="256" w:lineRule="auto"/>
        <w:ind w:firstLine="710"/>
        <w:contextualSpacing/>
        <w:jc w:val="both"/>
        <w:rPr>
          <w:rFonts w:ascii="REG" w:hAnsi="REG"/>
          <w:color w:val="000000"/>
          <w:sz w:val="24"/>
          <w:szCs w:val="24"/>
        </w:rPr>
      </w:pPr>
      <w:r w:rsidRPr="006818E8">
        <w:rPr>
          <w:rFonts w:ascii="REG" w:hAnsi="REG"/>
          <w:color w:val="000000"/>
          <w:sz w:val="24"/>
          <w:szCs w:val="24"/>
        </w:rPr>
        <w:t xml:space="preserve">В Программе «Цифровая экономика Российской Федерации» определены цели, задачи, сроки реализации основных мер по развитию цифровой экономики России, установлены приоритеты развития социальной сферы общества, в том числе образования. Это обусловливает применение передовых цифровых технологий в реализации основных -образовательной и научной деятельности - и вспомогательных бизнес-процессов вузов. В связи с этим ключевыми задачами вуза становятся формирование единого информационного пространства, обеспечение средствами информационного взаимодействия всех </w:t>
      </w:r>
      <w:proofErr w:type="spellStart"/>
      <w:r w:rsidRPr="006818E8">
        <w:rPr>
          <w:rFonts w:ascii="REG" w:hAnsi="REG"/>
          <w:color w:val="000000"/>
          <w:sz w:val="24"/>
          <w:szCs w:val="24"/>
        </w:rPr>
        <w:t>стейкхолдеров</w:t>
      </w:r>
      <w:proofErr w:type="spellEnd"/>
      <w:r w:rsidRPr="006818E8">
        <w:rPr>
          <w:rFonts w:ascii="REG" w:hAnsi="REG"/>
          <w:color w:val="000000"/>
          <w:sz w:val="24"/>
          <w:szCs w:val="24"/>
        </w:rPr>
        <w:t xml:space="preserve"> образовательного процесса, наличие электронных систем мониторинга и управления информационными ресурсами, автоматизация бизнес-процессов</w:t>
      </w:r>
      <w:r w:rsidR="00BE5798" w:rsidRPr="006818E8">
        <w:rPr>
          <w:rFonts w:ascii="REG" w:hAnsi="REG"/>
          <w:color w:val="000000"/>
          <w:sz w:val="24"/>
          <w:szCs w:val="24"/>
        </w:rPr>
        <w:t>. Автоматизация данных процессов  позволит:</w:t>
      </w:r>
    </w:p>
    <w:p w:rsidR="00BE5798" w:rsidRPr="006818E8" w:rsidRDefault="00BE5798" w:rsidP="006818E8">
      <w:pPr>
        <w:spacing w:line="257" w:lineRule="auto"/>
        <w:contextualSpacing/>
        <w:jc w:val="both"/>
        <w:rPr>
          <w:b/>
          <w:i/>
          <w:color w:val="000000"/>
          <w:sz w:val="24"/>
          <w:szCs w:val="24"/>
        </w:rPr>
      </w:pPr>
      <w:r w:rsidRPr="006818E8">
        <w:rPr>
          <w:b/>
          <w:i/>
          <w:color w:val="000000"/>
          <w:sz w:val="24"/>
          <w:szCs w:val="24"/>
        </w:rPr>
        <w:t>учебная деятельность</w:t>
      </w:r>
      <w:r w:rsidR="00B70E77" w:rsidRPr="006818E8">
        <w:rPr>
          <w:b/>
          <w:i/>
          <w:color w:val="000000"/>
          <w:sz w:val="24"/>
          <w:szCs w:val="24"/>
        </w:rPr>
        <w:t>:</w:t>
      </w:r>
    </w:p>
    <w:p w:rsidR="00BE5798" w:rsidRPr="006818E8" w:rsidRDefault="00BE5798" w:rsidP="005B1939">
      <w:pPr>
        <w:numPr>
          <w:ilvl w:val="0"/>
          <w:numId w:val="53"/>
        </w:numPr>
        <w:shd w:val="clear" w:color="auto" w:fill="FFFFFF"/>
        <w:spacing w:before="100" w:beforeAutospacing="1" w:after="100" w:afterAutospacing="1"/>
        <w:contextualSpacing/>
        <w:textAlignment w:val="baseline"/>
        <w:rPr>
          <w:rFonts w:ascii="inherit" w:eastAsia="Times New Roman" w:hAnsi="inherit"/>
          <w:color w:val="161616"/>
          <w:sz w:val="24"/>
          <w:szCs w:val="24"/>
        </w:rPr>
      </w:pPr>
      <w:r w:rsidRPr="006818E8">
        <w:rPr>
          <w:rFonts w:ascii="inherit" w:eastAsia="Times New Roman" w:hAnsi="inherit"/>
          <w:color w:val="161616"/>
          <w:sz w:val="24"/>
          <w:szCs w:val="24"/>
        </w:rPr>
        <w:t>организовать и провести приемную комиссию</w:t>
      </w:r>
    </w:p>
    <w:p w:rsidR="00BE5798" w:rsidRPr="006818E8" w:rsidRDefault="00BE5798" w:rsidP="005B1939">
      <w:pPr>
        <w:numPr>
          <w:ilvl w:val="0"/>
          <w:numId w:val="53"/>
        </w:numPr>
        <w:shd w:val="clear" w:color="auto" w:fill="FFFFFF"/>
        <w:spacing w:before="100" w:beforeAutospacing="1" w:after="100" w:afterAutospacing="1"/>
        <w:contextualSpacing/>
        <w:textAlignment w:val="baseline"/>
        <w:rPr>
          <w:rFonts w:ascii="inherit" w:eastAsia="Times New Roman" w:hAnsi="inherit"/>
          <w:color w:val="161616"/>
          <w:sz w:val="24"/>
          <w:szCs w:val="24"/>
        </w:rPr>
      </w:pPr>
      <w:r w:rsidRPr="006818E8">
        <w:rPr>
          <w:rFonts w:ascii="inherit" w:eastAsia="Times New Roman" w:hAnsi="inherit"/>
          <w:color w:val="161616"/>
          <w:sz w:val="24"/>
          <w:szCs w:val="24"/>
        </w:rPr>
        <w:t xml:space="preserve"> автоматизировать  учебный процесс</w:t>
      </w:r>
    </w:p>
    <w:p w:rsidR="00BE5798" w:rsidRPr="006818E8" w:rsidRDefault="00BE5798" w:rsidP="005B1939">
      <w:pPr>
        <w:numPr>
          <w:ilvl w:val="0"/>
          <w:numId w:val="53"/>
        </w:numPr>
        <w:shd w:val="clear" w:color="auto" w:fill="FFFFFF"/>
        <w:spacing w:before="100" w:beforeAutospacing="1" w:after="100" w:afterAutospacing="1"/>
        <w:contextualSpacing/>
        <w:textAlignment w:val="baseline"/>
        <w:rPr>
          <w:rFonts w:ascii="inherit" w:eastAsia="Times New Roman" w:hAnsi="inherit"/>
          <w:color w:val="161616"/>
          <w:sz w:val="24"/>
          <w:szCs w:val="24"/>
        </w:rPr>
      </w:pPr>
      <w:r w:rsidRPr="006818E8">
        <w:rPr>
          <w:rFonts w:ascii="inherit" w:eastAsia="Times New Roman" w:hAnsi="inherit"/>
          <w:color w:val="161616"/>
          <w:sz w:val="24"/>
          <w:szCs w:val="24"/>
        </w:rPr>
        <w:t>распределить  учебную  нагрузку</w:t>
      </w:r>
    </w:p>
    <w:p w:rsidR="00BE5798" w:rsidRPr="006818E8" w:rsidRDefault="00BE5798" w:rsidP="005B1939">
      <w:pPr>
        <w:numPr>
          <w:ilvl w:val="0"/>
          <w:numId w:val="53"/>
        </w:numPr>
        <w:shd w:val="clear" w:color="auto" w:fill="FFFFFF"/>
        <w:spacing w:before="100" w:beforeAutospacing="1" w:after="100" w:afterAutospacing="1"/>
        <w:contextualSpacing/>
        <w:textAlignment w:val="baseline"/>
        <w:rPr>
          <w:rFonts w:ascii="inherit" w:eastAsia="Times New Roman" w:hAnsi="inherit"/>
          <w:color w:val="161616"/>
          <w:sz w:val="24"/>
          <w:szCs w:val="24"/>
        </w:rPr>
      </w:pPr>
      <w:r w:rsidRPr="006818E8">
        <w:rPr>
          <w:rFonts w:ascii="inherit" w:eastAsia="Times New Roman" w:hAnsi="inherit"/>
          <w:color w:val="161616"/>
          <w:sz w:val="24"/>
          <w:szCs w:val="24"/>
        </w:rPr>
        <w:t>управлять контингентом студентов (личные дела, успеваемость, воинский учет)</w:t>
      </w:r>
    </w:p>
    <w:p w:rsidR="00BE5798" w:rsidRPr="006818E8" w:rsidRDefault="00BE5798" w:rsidP="005B1939">
      <w:pPr>
        <w:numPr>
          <w:ilvl w:val="0"/>
          <w:numId w:val="53"/>
        </w:numPr>
        <w:shd w:val="clear" w:color="auto" w:fill="FFFFFF"/>
        <w:spacing w:before="100" w:beforeAutospacing="1" w:after="100" w:afterAutospacing="1"/>
        <w:contextualSpacing/>
        <w:textAlignment w:val="baseline"/>
        <w:rPr>
          <w:rFonts w:ascii="inherit" w:eastAsia="Times New Roman" w:hAnsi="inherit"/>
          <w:color w:val="161616"/>
          <w:sz w:val="24"/>
          <w:szCs w:val="24"/>
        </w:rPr>
      </w:pPr>
      <w:r w:rsidRPr="006818E8">
        <w:rPr>
          <w:rFonts w:ascii="inherit" w:eastAsia="Times New Roman" w:hAnsi="inherit"/>
          <w:color w:val="161616"/>
          <w:sz w:val="24"/>
          <w:szCs w:val="24"/>
        </w:rPr>
        <w:t>формировать приказы и отчетность</w:t>
      </w:r>
    </w:p>
    <w:p w:rsidR="00BE5798" w:rsidRPr="006818E8" w:rsidRDefault="00BE5798" w:rsidP="005B1939">
      <w:pPr>
        <w:numPr>
          <w:ilvl w:val="0"/>
          <w:numId w:val="53"/>
        </w:numPr>
        <w:shd w:val="clear" w:color="auto" w:fill="FFFFFF"/>
        <w:spacing w:before="100" w:beforeAutospacing="1" w:after="100" w:afterAutospacing="1"/>
        <w:contextualSpacing/>
        <w:textAlignment w:val="baseline"/>
        <w:rPr>
          <w:rFonts w:ascii="inherit" w:eastAsia="Times New Roman" w:hAnsi="inherit"/>
          <w:color w:val="161616"/>
          <w:sz w:val="24"/>
          <w:szCs w:val="24"/>
        </w:rPr>
      </w:pPr>
      <w:r w:rsidRPr="006818E8">
        <w:rPr>
          <w:rFonts w:ascii="inherit" w:eastAsia="Times New Roman" w:hAnsi="inherit"/>
          <w:color w:val="161616"/>
          <w:sz w:val="24"/>
          <w:szCs w:val="24"/>
        </w:rPr>
        <w:t>управлять университетским кампусом</w:t>
      </w:r>
    </w:p>
    <w:p w:rsidR="00BE5798" w:rsidRPr="006818E8" w:rsidRDefault="00BE5798" w:rsidP="005B1939">
      <w:pPr>
        <w:numPr>
          <w:ilvl w:val="0"/>
          <w:numId w:val="53"/>
        </w:numPr>
        <w:shd w:val="clear" w:color="auto" w:fill="FFFFFF"/>
        <w:spacing w:before="100" w:beforeAutospacing="1" w:after="100" w:afterAutospacing="1"/>
        <w:contextualSpacing/>
        <w:textAlignment w:val="baseline"/>
        <w:rPr>
          <w:rFonts w:ascii="inherit" w:eastAsia="Times New Roman" w:hAnsi="inherit"/>
          <w:color w:val="161616"/>
          <w:sz w:val="24"/>
          <w:szCs w:val="24"/>
        </w:rPr>
      </w:pPr>
      <w:r w:rsidRPr="006818E8">
        <w:rPr>
          <w:rFonts w:ascii="inherit" w:eastAsia="Times New Roman" w:hAnsi="inherit"/>
          <w:color w:val="161616"/>
          <w:sz w:val="24"/>
          <w:szCs w:val="24"/>
        </w:rPr>
        <w:t>быстро составлять и менять расписание</w:t>
      </w:r>
    </w:p>
    <w:p w:rsidR="00BE5798" w:rsidRPr="006818E8" w:rsidRDefault="00BE5798" w:rsidP="005B1939">
      <w:pPr>
        <w:numPr>
          <w:ilvl w:val="0"/>
          <w:numId w:val="53"/>
        </w:numPr>
        <w:shd w:val="clear" w:color="auto" w:fill="FFFFFF"/>
        <w:spacing w:before="100" w:beforeAutospacing="1" w:after="100" w:afterAutospacing="1"/>
        <w:contextualSpacing/>
        <w:textAlignment w:val="baseline"/>
        <w:rPr>
          <w:rFonts w:ascii="inherit" w:eastAsia="Times New Roman" w:hAnsi="inherit"/>
          <w:color w:val="161616"/>
          <w:sz w:val="24"/>
          <w:szCs w:val="24"/>
        </w:rPr>
      </w:pPr>
      <w:r w:rsidRPr="006818E8">
        <w:rPr>
          <w:rFonts w:ascii="inherit" w:eastAsia="Times New Roman" w:hAnsi="inherit"/>
          <w:color w:val="161616"/>
          <w:sz w:val="24"/>
          <w:szCs w:val="24"/>
        </w:rPr>
        <w:t>качественно проводить итоговую аттестацию</w:t>
      </w:r>
    </w:p>
    <w:p w:rsidR="006818E8" w:rsidRPr="006818E8" w:rsidRDefault="00BE5798" w:rsidP="006818E8">
      <w:pPr>
        <w:pStyle w:val="a5"/>
        <w:shd w:val="clear" w:color="auto" w:fill="FFFFFF"/>
        <w:spacing w:before="100" w:beforeAutospacing="1" w:after="100" w:afterAutospacing="1"/>
        <w:ind w:left="360"/>
        <w:textAlignment w:val="baseline"/>
        <w:rPr>
          <w:rFonts w:ascii="inherit" w:eastAsia="Times New Roman" w:hAnsi="inherit"/>
          <w:b/>
          <w:i/>
          <w:color w:val="161616"/>
          <w:sz w:val="24"/>
          <w:szCs w:val="24"/>
        </w:rPr>
      </w:pPr>
      <w:r w:rsidRPr="006818E8">
        <w:rPr>
          <w:rFonts w:ascii="inherit" w:eastAsia="Times New Roman" w:hAnsi="inherit"/>
          <w:b/>
          <w:i/>
          <w:color w:val="161616"/>
          <w:sz w:val="24"/>
          <w:szCs w:val="24"/>
        </w:rPr>
        <w:t>научная деятельность</w:t>
      </w:r>
      <w:r w:rsidR="00B70E77" w:rsidRPr="006818E8">
        <w:rPr>
          <w:rFonts w:ascii="inherit" w:eastAsia="Times New Roman" w:hAnsi="inherit"/>
          <w:b/>
          <w:i/>
          <w:color w:val="161616"/>
          <w:sz w:val="24"/>
          <w:szCs w:val="24"/>
        </w:rPr>
        <w:t>:</w:t>
      </w:r>
      <w:r w:rsidRPr="006818E8">
        <w:rPr>
          <w:rFonts w:ascii="inherit" w:eastAsia="Times New Roman" w:hAnsi="inherit"/>
          <w:b/>
          <w:i/>
          <w:color w:val="161616"/>
          <w:sz w:val="24"/>
          <w:szCs w:val="24"/>
        </w:rPr>
        <w:t xml:space="preserve"> </w:t>
      </w:r>
    </w:p>
    <w:p w:rsidR="006818E8" w:rsidRPr="006818E8" w:rsidRDefault="00BE5798" w:rsidP="005B1939">
      <w:pPr>
        <w:pStyle w:val="a5"/>
        <w:numPr>
          <w:ilvl w:val="0"/>
          <w:numId w:val="54"/>
        </w:numPr>
        <w:shd w:val="clear" w:color="auto" w:fill="FFFFFF"/>
        <w:spacing w:before="100" w:beforeAutospacing="1" w:after="100" w:afterAutospacing="1"/>
        <w:textAlignment w:val="baseline"/>
        <w:rPr>
          <w:bCs/>
          <w:sz w:val="24"/>
          <w:szCs w:val="24"/>
        </w:rPr>
      </w:pPr>
      <w:r w:rsidRPr="006818E8">
        <w:rPr>
          <w:bCs/>
          <w:sz w:val="24"/>
          <w:szCs w:val="24"/>
        </w:rPr>
        <w:t>создание сервиса по записи на имеющемся в вузе научном оборудовании, в целях проведения научно-исследовательских работ, практических работ и прочее;</w:t>
      </w:r>
    </w:p>
    <w:p w:rsidR="00BE5798" w:rsidRPr="006818E8" w:rsidRDefault="006818E8" w:rsidP="005B1939">
      <w:pPr>
        <w:pStyle w:val="a5"/>
        <w:numPr>
          <w:ilvl w:val="0"/>
          <w:numId w:val="54"/>
        </w:numPr>
        <w:shd w:val="clear" w:color="auto" w:fill="FFFFFF"/>
        <w:spacing w:before="100" w:beforeAutospacing="1" w:after="100" w:afterAutospacing="1"/>
        <w:textAlignment w:val="baseline"/>
        <w:rPr>
          <w:rFonts w:ascii="inherit" w:eastAsia="Times New Roman" w:hAnsi="inherit"/>
          <w:color w:val="161616"/>
          <w:sz w:val="24"/>
          <w:szCs w:val="24"/>
        </w:rPr>
      </w:pPr>
      <w:r w:rsidRPr="006818E8">
        <w:rPr>
          <w:bCs/>
          <w:sz w:val="24"/>
          <w:szCs w:val="24"/>
        </w:rPr>
        <w:t>-</w:t>
      </w:r>
      <w:r w:rsidR="00BE5798" w:rsidRPr="006818E8">
        <w:rPr>
          <w:sz w:val="24"/>
          <w:szCs w:val="24"/>
        </w:rPr>
        <w:t>создание сервиса «Выбор журнала для публикации научной статьи»;</w:t>
      </w:r>
    </w:p>
    <w:p w:rsidR="00BE5798" w:rsidRPr="006818E8" w:rsidRDefault="00BE5798" w:rsidP="005B1939">
      <w:pPr>
        <w:pStyle w:val="a5"/>
        <w:numPr>
          <w:ilvl w:val="0"/>
          <w:numId w:val="54"/>
        </w:numPr>
        <w:spacing w:line="240" w:lineRule="auto"/>
        <w:rPr>
          <w:bCs/>
          <w:sz w:val="24"/>
          <w:szCs w:val="24"/>
        </w:rPr>
      </w:pPr>
      <w:r w:rsidRPr="006818E8">
        <w:rPr>
          <w:sz w:val="24"/>
          <w:szCs w:val="24"/>
        </w:rPr>
        <w:t>создание сервиса «Отчеты и планы по научно-исследовательской деятельности Академии»;</w:t>
      </w:r>
    </w:p>
    <w:p w:rsidR="00BE5798" w:rsidRPr="006818E8" w:rsidRDefault="00BE5798" w:rsidP="005B1939">
      <w:pPr>
        <w:pStyle w:val="a5"/>
        <w:numPr>
          <w:ilvl w:val="0"/>
          <w:numId w:val="54"/>
        </w:numPr>
        <w:spacing w:line="240" w:lineRule="auto"/>
        <w:rPr>
          <w:bCs/>
          <w:sz w:val="24"/>
          <w:szCs w:val="24"/>
        </w:rPr>
      </w:pPr>
      <w:r w:rsidRPr="006818E8">
        <w:rPr>
          <w:sz w:val="24"/>
          <w:szCs w:val="24"/>
        </w:rPr>
        <w:t>создание сервиса «Управление научной работой и проектной деятельностью»;</w:t>
      </w:r>
    </w:p>
    <w:p w:rsidR="00BE5798" w:rsidRPr="006818E8" w:rsidRDefault="00BE5798" w:rsidP="005B1939">
      <w:pPr>
        <w:pStyle w:val="a5"/>
        <w:numPr>
          <w:ilvl w:val="0"/>
          <w:numId w:val="54"/>
        </w:numPr>
        <w:spacing w:line="240" w:lineRule="auto"/>
        <w:rPr>
          <w:bCs/>
          <w:sz w:val="24"/>
          <w:szCs w:val="24"/>
        </w:rPr>
      </w:pPr>
      <w:r w:rsidRPr="006818E8">
        <w:rPr>
          <w:sz w:val="24"/>
          <w:szCs w:val="24"/>
        </w:rPr>
        <w:t>создание сервиса «Учет научных достижений»;</w:t>
      </w:r>
    </w:p>
    <w:p w:rsidR="00BE5798" w:rsidRPr="006818E8" w:rsidRDefault="00BE5798" w:rsidP="005B1939">
      <w:pPr>
        <w:pStyle w:val="a5"/>
        <w:numPr>
          <w:ilvl w:val="0"/>
          <w:numId w:val="54"/>
        </w:numPr>
        <w:spacing w:line="240" w:lineRule="auto"/>
        <w:rPr>
          <w:bCs/>
          <w:sz w:val="24"/>
          <w:szCs w:val="24"/>
        </w:rPr>
      </w:pPr>
      <w:r w:rsidRPr="006818E8">
        <w:rPr>
          <w:sz w:val="24"/>
          <w:szCs w:val="24"/>
        </w:rPr>
        <w:t>создание сервиса подачи статьи на конференции, проводимые вузом, и в «Научно-практический и учебно-методический журнал «Известия СКГА».</w:t>
      </w:r>
    </w:p>
    <w:p w:rsidR="00BE5798" w:rsidRPr="006818E8" w:rsidRDefault="00BE5798" w:rsidP="00000655">
      <w:pPr>
        <w:shd w:val="clear" w:color="auto" w:fill="FFFFFF"/>
        <w:jc w:val="both"/>
        <w:textAlignment w:val="baseline"/>
        <w:rPr>
          <w:rFonts w:ascii="Futura PT" w:eastAsia="Times New Roman" w:hAnsi="Futura PT"/>
          <w:color w:val="161616"/>
          <w:sz w:val="24"/>
          <w:szCs w:val="24"/>
        </w:rPr>
      </w:pPr>
      <w:r w:rsidRPr="006818E8">
        <w:rPr>
          <w:rFonts w:ascii="Futura PT" w:eastAsia="Times New Roman" w:hAnsi="Futura PT"/>
          <w:color w:val="161616"/>
          <w:sz w:val="24"/>
          <w:szCs w:val="24"/>
        </w:rPr>
        <w:t>С системой автоматизации бизнес – процессов скорость принятия решений</w:t>
      </w:r>
      <w:r w:rsidR="00000655" w:rsidRPr="006818E8">
        <w:rPr>
          <w:rFonts w:ascii="Futura PT" w:eastAsia="Times New Roman" w:hAnsi="Futura PT"/>
          <w:color w:val="161616"/>
          <w:sz w:val="24"/>
          <w:szCs w:val="24"/>
        </w:rPr>
        <w:t xml:space="preserve"> в СКГА  </w:t>
      </w:r>
      <w:r w:rsidRPr="006818E8">
        <w:rPr>
          <w:rFonts w:ascii="Futura PT" w:eastAsia="Times New Roman" w:hAnsi="Futura PT"/>
          <w:color w:val="161616"/>
          <w:sz w:val="24"/>
          <w:szCs w:val="24"/>
        </w:rPr>
        <w:t>увеличится в несколько раз, руководители будут меньше загружены, а руководству это позволит частично или полностью выйти из операционной деятельности.</w:t>
      </w:r>
    </w:p>
    <w:p w:rsidR="00BE5798" w:rsidRPr="006818E8" w:rsidRDefault="00BE5798">
      <w:pPr>
        <w:spacing w:line="256" w:lineRule="auto"/>
        <w:ind w:left="260" w:firstLine="710"/>
        <w:jc w:val="both"/>
        <w:rPr>
          <w:rFonts w:ascii="REG" w:hAnsi="REG"/>
          <w:color w:val="000000"/>
          <w:sz w:val="24"/>
          <w:szCs w:val="24"/>
        </w:rPr>
      </w:pPr>
    </w:p>
    <w:p w:rsidR="003F7375" w:rsidRPr="006818E8" w:rsidRDefault="003F7375" w:rsidP="005B1939">
      <w:pPr>
        <w:pStyle w:val="a5"/>
        <w:numPr>
          <w:ilvl w:val="0"/>
          <w:numId w:val="34"/>
        </w:numPr>
        <w:spacing w:line="256" w:lineRule="auto"/>
        <w:rPr>
          <w:rFonts w:eastAsia="Times New Roman"/>
          <w:b/>
          <w:bCs/>
          <w:sz w:val="24"/>
          <w:szCs w:val="24"/>
        </w:rPr>
      </w:pPr>
      <w:r w:rsidRPr="006818E8">
        <w:rPr>
          <w:rFonts w:eastAsia="Times New Roman"/>
          <w:b/>
          <w:bCs/>
          <w:sz w:val="24"/>
          <w:szCs w:val="24"/>
        </w:rPr>
        <w:t xml:space="preserve">Интеграция </w:t>
      </w:r>
      <w:r w:rsidR="00000655" w:rsidRPr="006818E8">
        <w:rPr>
          <w:rFonts w:eastAsia="Times New Roman"/>
          <w:b/>
          <w:bCs/>
          <w:sz w:val="24"/>
          <w:szCs w:val="24"/>
        </w:rPr>
        <w:t xml:space="preserve">ЦОС СКГА </w:t>
      </w:r>
      <w:r w:rsidRPr="006818E8">
        <w:rPr>
          <w:rFonts w:eastAsia="Times New Roman"/>
          <w:b/>
          <w:bCs/>
          <w:sz w:val="24"/>
          <w:szCs w:val="24"/>
        </w:rPr>
        <w:t>с федеральными информационными платформами</w:t>
      </w:r>
    </w:p>
    <w:p w:rsidR="00F56598" w:rsidRPr="006818E8" w:rsidRDefault="00282807" w:rsidP="00282807">
      <w:pPr>
        <w:pStyle w:val="a0"/>
        <w:spacing w:before="150" w:beforeAutospacing="0" w:after="0" w:afterAutospacing="0"/>
        <w:ind w:firstLine="360"/>
        <w:jc w:val="both"/>
        <w:textAlignment w:val="top"/>
      </w:pPr>
      <w:r w:rsidRPr="00282807">
        <w:rPr>
          <w:color w:val="000000"/>
        </w:rPr>
        <w:t>Интеграция ЦОС СКГА с федеральными информационными платформами</w:t>
      </w:r>
      <w:r>
        <w:rPr>
          <w:color w:val="000000"/>
        </w:rPr>
        <w:t xml:space="preserve"> </w:t>
      </w:r>
      <w:r w:rsidRPr="006818E8">
        <w:rPr>
          <w:color w:val="000000"/>
        </w:rPr>
        <w:t>будет происходить</w:t>
      </w:r>
      <w:r w:rsidR="00F56598" w:rsidRPr="006818E8">
        <w:rPr>
          <w:color w:val="000000"/>
        </w:rPr>
        <w:t xml:space="preserve"> до 2030 года </w:t>
      </w:r>
      <w:r w:rsidRPr="006818E8">
        <w:rPr>
          <w:color w:val="000000"/>
        </w:rPr>
        <w:t xml:space="preserve">на основе </w:t>
      </w:r>
      <w:r w:rsidRPr="006818E8">
        <w:t>единой</w:t>
      </w:r>
      <w:r w:rsidR="00F56598" w:rsidRPr="006818E8">
        <w:t xml:space="preserve"> политики управления данными в сфере науки и высшего образования РФ в соответствии с целевым видением, включая набор целевых архитектур (архитектура процессов, архитектура данных, системная архитектура, инфраструктура) и др.</w:t>
      </w:r>
    </w:p>
    <w:p w:rsidR="004B4360" w:rsidRPr="006818E8" w:rsidRDefault="006818E8" w:rsidP="004B4360">
      <w:pPr>
        <w:pStyle w:val="a0"/>
        <w:spacing w:before="150" w:beforeAutospacing="0" w:after="0" w:afterAutospacing="0"/>
        <w:jc w:val="both"/>
        <w:textAlignment w:val="top"/>
      </w:pPr>
      <w:r w:rsidRPr="006818E8">
        <w:rPr>
          <w:color w:val="000000"/>
        </w:rPr>
        <w:t xml:space="preserve">       </w:t>
      </w:r>
      <w:r w:rsidR="001D6EE2" w:rsidRPr="006818E8">
        <w:rPr>
          <w:color w:val="000000"/>
        </w:rPr>
        <w:t>А</w:t>
      </w:r>
      <w:r w:rsidR="00000655" w:rsidRPr="006818E8">
        <w:rPr>
          <w:color w:val="000000"/>
        </w:rPr>
        <w:t>втоматизация различных обл</w:t>
      </w:r>
      <w:r w:rsidR="001D6EE2" w:rsidRPr="006818E8">
        <w:rPr>
          <w:color w:val="000000"/>
        </w:rPr>
        <w:t xml:space="preserve">астей деятельности СКГА </w:t>
      </w:r>
      <w:r w:rsidR="00282807">
        <w:rPr>
          <w:color w:val="000000"/>
        </w:rPr>
        <w:t>будет реализована</w:t>
      </w:r>
      <w:r w:rsidR="00282807" w:rsidRPr="006818E8">
        <w:rPr>
          <w:color w:val="000000"/>
        </w:rPr>
        <w:t xml:space="preserve"> в</w:t>
      </w:r>
      <w:r w:rsidR="00000655" w:rsidRPr="006818E8">
        <w:rPr>
          <w:color w:val="000000"/>
        </w:rPr>
        <w:t xml:space="preserve"> единой информационной системе, а </w:t>
      </w:r>
      <w:r w:rsidR="00052922" w:rsidRPr="006818E8">
        <w:rPr>
          <w:color w:val="000000"/>
        </w:rPr>
        <w:t xml:space="preserve">не </w:t>
      </w:r>
      <w:r w:rsidR="00282807" w:rsidRPr="006818E8">
        <w:rPr>
          <w:color w:val="000000"/>
        </w:rPr>
        <w:t>в обособленных</w:t>
      </w:r>
      <w:r w:rsidR="00052922" w:rsidRPr="006818E8">
        <w:rPr>
          <w:color w:val="000000"/>
        </w:rPr>
        <w:t xml:space="preserve"> системах</w:t>
      </w:r>
      <w:r w:rsidRPr="006818E8">
        <w:rPr>
          <w:color w:val="000000"/>
        </w:rPr>
        <w:t>.</w:t>
      </w:r>
      <w:r w:rsidR="00000655" w:rsidRPr="006818E8">
        <w:rPr>
          <w:color w:val="000000"/>
        </w:rPr>
        <w:t xml:space="preserve"> При этом одной системе могли требоваться данные другой, и наоборот. В таких случаях использовались различные обменные файлы, что чаще всего требовало участия оператора ил</w:t>
      </w:r>
      <w:r w:rsidR="001D6EE2" w:rsidRPr="006818E8">
        <w:rPr>
          <w:color w:val="000000"/>
        </w:rPr>
        <w:t xml:space="preserve">и пользователя системы. СКГА </w:t>
      </w:r>
      <w:r w:rsidR="00000655" w:rsidRPr="006818E8">
        <w:rPr>
          <w:color w:val="000000"/>
        </w:rPr>
        <w:t>предпринимались попытки решить задачу-интеграции путем создания единой информационной системы на базе одной платформы</w:t>
      </w:r>
      <w:r w:rsidR="001D6EE2" w:rsidRPr="006818E8">
        <w:rPr>
          <w:color w:val="000000"/>
        </w:rPr>
        <w:t xml:space="preserve">. </w:t>
      </w:r>
      <w:r w:rsidR="00000655" w:rsidRPr="006818E8">
        <w:rPr>
          <w:color w:val="000000"/>
        </w:rPr>
        <w:t xml:space="preserve">Растущие объемы данных, появление новых участков, подлежащих автоматизации, усложнение бизнес-процессов привели к необходимости непрерывного обмена данными между отдельными автоматизированными системами. Потребность в таком обмене данными в режиме реального времени с </w:t>
      </w:r>
      <w:r w:rsidR="00000655" w:rsidRPr="006818E8">
        <w:rPr>
          <w:color w:val="000000"/>
        </w:rPr>
        <w:lastRenderedPageBreak/>
        <w:t>возможностью не только операций чтения, но и записи породила новый способ интеграции — так называему</w:t>
      </w:r>
      <w:r w:rsidR="001D6EE2" w:rsidRPr="006818E8">
        <w:rPr>
          <w:color w:val="000000"/>
        </w:rPr>
        <w:t xml:space="preserve">ю «бесшовную» как </w:t>
      </w:r>
      <w:r w:rsidR="00000655" w:rsidRPr="006818E8">
        <w:rPr>
          <w:color w:val="000000"/>
        </w:rPr>
        <w:t>способ интеграции отдельных (обособленных) информационных систем в единую информационную систему вуза.</w:t>
      </w:r>
      <w:r w:rsidR="004B4360" w:rsidRPr="006818E8">
        <w:rPr>
          <w:color w:val="000000"/>
        </w:rPr>
        <w:t xml:space="preserve"> Но возникает другая пробл</w:t>
      </w:r>
      <w:r w:rsidR="001D6EE2" w:rsidRPr="006818E8">
        <w:rPr>
          <w:color w:val="000000"/>
        </w:rPr>
        <w:t>ема – интеграция ЦОС СКГА с федеральными  информационными площадками</w:t>
      </w:r>
      <w:r w:rsidR="00D92588" w:rsidRPr="006818E8">
        <w:t>, в том числе</w:t>
      </w:r>
      <w:r w:rsidR="004B4360" w:rsidRPr="006818E8">
        <w:t xml:space="preserve"> Федеральным центром цифровой трансформации образования</w:t>
      </w:r>
      <w:r w:rsidR="004B4360" w:rsidRPr="006818E8">
        <w:rPr>
          <w:color w:val="000000"/>
        </w:rPr>
        <w:t>, о</w:t>
      </w:r>
      <w:r w:rsidR="004B4360" w:rsidRPr="006818E8">
        <w:t>сновными  задачами которого являются:</w:t>
      </w:r>
    </w:p>
    <w:p w:rsidR="004B4360" w:rsidRPr="006818E8" w:rsidRDefault="004B4360" w:rsidP="005B1939">
      <w:pPr>
        <w:pStyle w:val="a5"/>
        <w:numPr>
          <w:ilvl w:val="0"/>
          <w:numId w:val="55"/>
        </w:numPr>
        <w:rPr>
          <w:sz w:val="24"/>
          <w:szCs w:val="24"/>
        </w:rPr>
      </w:pPr>
      <w:r w:rsidRPr="006818E8">
        <w:rPr>
          <w:sz w:val="24"/>
          <w:szCs w:val="24"/>
        </w:rPr>
        <w:t>совершенствование управления образовательными организациями и сферой образования;</w:t>
      </w:r>
    </w:p>
    <w:p w:rsidR="004B4360" w:rsidRPr="006818E8" w:rsidRDefault="004B4360" w:rsidP="005B1939">
      <w:pPr>
        <w:pStyle w:val="a5"/>
        <w:numPr>
          <w:ilvl w:val="0"/>
          <w:numId w:val="55"/>
        </w:numPr>
        <w:rPr>
          <w:sz w:val="24"/>
          <w:szCs w:val="24"/>
        </w:rPr>
      </w:pPr>
      <w:r w:rsidRPr="006818E8">
        <w:rPr>
          <w:sz w:val="24"/>
          <w:szCs w:val="24"/>
        </w:rPr>
        <w:t xml:space="preserve">создание условий для активного применения цифровых сервисов и образовательного контента всеми участниками образовательного процесса; </w:t>
      </w:r>
    </w:p>
    <w:p w:rsidR="004B4360" w:rsidRPr="006818E8" w:rsidRDefault="004B4360" w:rsidP="005B1939">
      <w:pPr>
        <w:pStyle w:val="a5"/>
        <w:numPr>
          <w:ilvl w:val="0"/>
          <w:numId w:val="55"/>
        </w:numPr>
        <w:rPr>
          <w:sz w:val="24"/>
          <w:szCs w:val="24"/>
        </w:rPr>
      </w:pPr>
      <w:r w:rsidRPr="006818E8">
        <w:rPr>
          <w:sz w:val="24"/>
          <w:szCs w:val="24"/>
        </w:rPr>
        <w:t xml:space="preserve">формирование сообщества «горизонтального обучения» среди обучающихся и педагогов, разработка системы фиксации «цифрового следа» и выстраивания индивидуальной траектории обучения; </w:t>
      </w:r>
    </w:p>
    <w:p w:rsidR="004B4360" w:rsidRPr="006818E8" w:rsidRDefault="004B4360" w:rsidP="005B1939">
      <w:pPr>
        <w:pStyle w:val="a5"/>
        <w:numPr>
          <w:ilvl w:val="0"/>
          <w:numId w:val="55"/>
        </w:numPr>
        <w:rPr>
          <w:sz w:val="24"/>
          <w:szCs w:val="24"/>
        </w:rPr>
      </w:pPr>
      <w:r w:rsidRPr="006818E8">
        <w:rPr>
          <w:sz w:val="24"/>
          <w:szCs w:val="24"/>
        </w:rPr>
        <w:t>создание онлайн-платформы открытого педагогического образования;</w:t>
      </w:r>
    </w:p>
    <w:p w:rsidR="00000655" w:rsidRPr="006818E8" w:rsidRDefault="004B4360" w:rsidP="005B1939">
      <w:pPr>
        <w:pStyle w:val="a5"/>
        <w:numPr>
          <w:ilvl w:val="0"/>
          <w:numId w:val="55"/>
        </w:numPr>
        <w:rPr>
          <w:sz w:val="24"/>
          <w:szCs w:val="24"/>
        </w:rPr>
      </w:pPr>
      <w:r w:rsidRPr="006818E8">
        <w:rPr>
          <w:sz w:val="24"/>
          <w:szCs w:val="24"/>
        </w:rPr>
        <w:t xml:space="preserve">автоматизация решений </w:t>
      </w:r>
      <w:r w:rsidR="004F108B" w:rsidRPr="006818E8">
        <w:rPr>
          <w:sz w:val="24"/>
          <w:szCs w:val="24"/>
        </w:rPr>
        <w:t>формирования отчетности и др.</w:t>
      </w:r>
    </w:p>
    <w:p w:rsidR="00AC61CB" w:rsidRPr="006818E8" w:rsidRDefault="006818E8" w:rsidP="004F108B">
      <w:pPr>
        <w:jc w:val="both"/>
        <w:rPr>
          <w:sz w:val="24"/>
          <w:szCs w:val="24"/>
        </w:rPr>
      </w:pPr>
      <w:r w:rsidRPr="006818E8">
        <w:rPr>
          <w:sz w:val="24"/>
          <w:szCs w:val="24"/>
        </w:rPr>
        <w:t xml:space="preserve">       </w:t>
      </w:r>
      <w:r w:rsidR="004F108B" w:rsidRPr="006818E8">
        <w:rPr>
          <w:sz w:val="24"/>
          <w:szCs w:val="24"/>
        </w:rPr>
        <w:t>В результате интеграции будут созданы  условия для развития цифровизации образовательного процесса для разных уровней образования с использованием Ф</w:t>
      </w:r>
      <w:r w:rsidR="00AC61CB" w:rsidRPr="006818E8">
        <w:rPr>
          <w:sz w:val="24"/>
          <w:szCs w:val="24"/>
        </w:rPr>
        <w:t>едеральных</w:t>
      </w:r>
      <w:r w:rsidR="00C52E81" w:rsidRPr="006818E8">
        <w:rPr>
          <w:sz w:val="24"/>
          <w:szCs w:val="24"/>
        </w:rPr>
        <w:t xml:space="preserve"> информационно-сервисных платформ</w:t>
      </w:r>
      <w:r w:rsidR="004F108B" w:rsidRPr="006818E8">
        <w:rPr>
          <w:sz w:val="24"/>
          <w:szCs w:val="24"/>
        </w:rPr>
        <w:t xml:space="preserve"> ЦОС, что позволит:</w:t>
      </w:r>
    </w:p>
    <w:p w:rsidR="00AC61CB" w:rsidRPr="006818E8" w:rsidRDefault="004F108B" w:rsidP="005B1939">
      <w:pPr>
        <w:pStyle w:val="a5"/>
        <w:numPr>
          <w:ilvl w:val="0"/>
          <w:numId w:val="56"/>
        </w:numPr>
        <w:spacing w:line="240" w:lineRule="auto"/>
        <w:rPr>
          <w:sz w:val="24"/>
          <w:szCs w:val="24"/>
        </w:rPr>
      </w:pPr>
      <w:r w:rsidRPr="006818E8">
        <w:rPr>
          <w:sz w:val="24"/>
          <w:szCs w:val="24"/>
        </w:rPr>
        <w:t>обеспечить представление актуальной информации об образовательных организац</w:t>
      </w:r>
      <w:r w:rsidR="00AC61CB" w:rsidRPr="006818E8">
        <w:rPr>
          <w:sz w:val="24"/>
          <w:szCs w:val="24"/>
        </w:rPr>
        <w:t>иях</w:t>
      </w:r>
      <w:r w:rsidRPr="006818E8">
        <w:rPr>
          <w:sz w:val="24"/>
          <w:szCs w:val="24"/>
        </w:rPr>
        <w:t xml:space="preserve">; </w:t>
      </w:r>
    </w:p>
    <w:p w:rsidR="00AC61CB" w:rsidRPr="006818E8" w:rsidRDefault="004F108B" w:rsidP="005B1939">
      <w:pPr>
        <w:pStyle w:val="a5"/>
        <w:numPr>
          <w:ilvl w:val="0"/>
          <w:numId w:val="56"/>
        </w:numPr>
        <w:spacing w:line="240" w:lineRule="auto"/>
        <w:rPr>
          <w:sz w:val="24"/>
          <w:szCs w:val="24"/>
        </w:rPr>
      </w:pPr>
      <w:r w:rsidRPr="006818E8">
        <w:rPr>
          <w:sz w:val="24"/>
          <w:szCs w:val="24"/>
        </w:rPr>
        <w:t xml:space="preserve">создать системы получения репрезентативных данных, обратной связи </w:t>
      </w:r>
      <w:proofErr w:type="gramStart"/>
      <w:r w:rsidRPr="006818E8">
        <w:rPr>
          <w:sz w:val="24"/>
          <w:szCs w:val="24"/>
        </w:rPr>
        <w:t>от родителей</w:t>
      </w:r>
      <w:proofErr w:type="gramEnd"/>
      <w:r w:rsidRPr="006818E8">
        <w:rPr>
          <w:sz w:val="24"/>
          <w:szCs w:val="24"/>
        </w:rPr>
        <w:t xml:space="preserve"> обучающихся для прогнозирования развития системы образования</w:t>
      </w:r>
      <w:r w:rsidR="00C52E81" w:rsidRPr="006818E8">
        <w:rPr>
          <w:sz w:val="24"/>
          <w:szCs w:val="24"/>
        </w:rPr>
        <w:t>;</w:t>
      </w:r>
      <w:r w:rsidRPr="006818E8">
        <w:rPr>
          <w:sz w:val="24"/>
          <w:szCs w:val="24"/>
        </w:rPr>
        <w:t xml:space="preserve"> </w:t>
      </w:r>
    </w:p>
    <w:p w:rsidR="00AC61CB" w:rsidRPr="006818E8" w:rsidRDefault="004F108B" w:rsidP="005B1939">
      <w:pPr>
        <w:pStyle w:val="a5"/>
        <w:numPr>
          <w:ilvl w:val="0"/>
          <w:numId w:val="56"/>
        </w:numPr>
        <w:spacing w:line="240" w:lineRule="auto"/>
        <w:rPr>
          <w:sz w:val="24"/>
          <w:szCs w:val="24"/>
        </w:rPr>
      </w:pPr>
      <w:r w:rsidRPr="006818E8">
        <w:rPr>
          <w:sz w:val="24"/>
          <w:szCs w:val="24"/>
        </w:rPr>
        <w:t>создать условия для функцио</w:t>
      </w:r>
      <w:r w:rsidR="00C52E81" w:rsidRPr="006818E8">
        <w:rPr>
          <w:sz w:val="24"/>
          <w:szCs w:val="24"/>
        </w:rPr>
        <w:t>нирования целевой модели ЦОС и Ф</w:t>
      </w:r>
      <w:r w:rsidRPr="006818E8">
        <w:rPr>
          <w:sz w:val="24"/>
          <w:szCs w:val="24"/>
        </w:rPr>
        <w:t xml:space="preserve">едеральной информационно-сервисной платформы </w:t>
      </w:r>
      <w:r w:rsidR="00AC61CB" w:rsidRPr="006818E8">
        <w:rPr>
          <w:sz w:val="24"/>
          <w:szCs w:val="24"/>
        </w:rPr>
        <w:t xml:space="preserve"> </w:t>
      </w:r>
      <w:r w:rsidRPr="006818E8">
        <w:rPr>
          <w:sz w:val="24"/>
          <w:szCs w:val="24"/>
        </w:rPr>
        <w:t xml:space="preserve">ЦОС </w:t>
      </w:r>
    </w:p>
    <w:p w:rsidR="00C52E81" w:rsidRPr="006818E8" w:rsidRDefault="00AC61CB" w:rsidP="005B1939">
      <w:pPr>
        <w:pStyle w:val="a5"/>
        <w:numPr>
          <w:ilvl w:val="0"/>
          <w:numId w:val="56"/>
        </w:numPr>
        <w:spacing w:line="240" w:lineRule="auto"/>
        <w:rPr>
          <w:sz w:val="24"/>
          <w:szCs w:val="24"/>
        </w:rPr>
      </w:pPr>
      <w:r w:rsidRPr="006818E8">
        <w:rPr>
          <w:sz w:val="24"/>
          <w:szCs w:val="24"/>
        </w:rPr>
        <w:t>обеспечить на инфраструктурно-содержательном уровне продвижение компетенций в области цифровизац</w:t>
      </w:r>
      <w:r w:rsidR="00C52E81" w:rsidRPr="006818E8">
        <w:rPr>
          <w:sz w:val="24"/>
          <w:szCs w:val="24"/>
        </w:rPr>
        <w:t>ии среди обучающихся;</w:t>
      </w:r>
    </w:p>
    <w:p w:rsidR="00AC61CB" w:rsidRPr="006818E8" w:rsidRDefault="00AC61CB" w:rsidP="005B1939">
      <w:pPr>
        <w:pStyle w:val="a5"/>
        <w:numPr>
          <w:ilvl w:val="0"/>
          <w:numId w:val="56"/>
        </w:numPr>
        <w:spacing w:line="240" w:lineRule="auto"/>
        <w:rPr>
          <w:sz w:val="24"/>
          <w:szCs w:val="24"/>
        </w:rPr>
      </w:pPr>
      <w:r w:rsidRPr="006818E8">
        <w:rPr>
          <w:sz w:val="24"/>
          <w:szCs w:val="24"/>
        </w:rPr>
        <w:t>стать эффективным механизмом ранней профориентации при выборе будущей профессии и построению траектории собственного развития</w:t>
      </w:r>
      <w:r w:rsidR="00C52E81" w:rsidRPr="006818E8">
        <w:rPr>
          <w:sz w:val="24"/>
          <w:szCs w:val="24"/>
        </w:rPr>
        <w:t>;</w:t>
      </w:r>
    </w:p>
    <w:p w:rsidR="00AC61CB" w:rsidRPr="006818E8" w:rsidRDefault="00AC61CB" w:rsidP="005B1939">
      <w:pPr>
        <w:pStyle w:val="a5"/>
        <w:numPr>
          <w:ilvl w:val="0"/>
          <w:numId w:val="56"/>
        </w:numPr>
        <w:spacing w:line="240" w:lineRule="auto"/>
        <w:rPr>
          <w:sz w:val="24"/>
          <w:szCs w:val="24"/>
        </w:rPr>
      </w:pPr>
      <w:r w:rsidRPr="006818E8">
        <w:rPr>
          <w:sz w:val="24"/>
          <w:szCs w:val="24"/>
        </w:rPr>
        <w:t>обеспечить доступность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и др</w:t>
      </w:r>
      <w:r w:rsidR="00C52E81" w:rsidRPr="006818E8">
        <w:rPr>
          <w:sz w:val="24"/>
          <w:szCs w:val="24"/>
        </w:rPr>
        <w:t>.;</w:t>
      </w:r>
    </w:p>
    <w:p w:rsidR="00AC61CB" w:rsidRPr="006818E8" w:rsidRDefault="00AC61CB" w:rsidP="005B1939">
      <w:pPr>
        <w:pStyle w:val="a5"/>
        <w:numPr>
          <w:ilvl w:val="0"/>
          <w:numId w:val="56"/>
        </w:numPr>
        <w:spacing w:line="240" w:lineRule="auto"/>
        <w:rPr>
          <w:sz w:val="24"/>
          <w:szCs w:val="24"/>
        </w:rPr>
      </w:pPr>
      <w:r w:rsidRPr="006818E8">
        <w:rPr>
          <w:sz w:val="24"/>
          <w:szCs w:val="24"/>
        </w:rPr>
        <w:t>усовершенствовать образовательный процесс по отдельным предметным областям</w:t>
      </w:r>
      <w:r w:rsidR="00C52E81" w:rsidRPr="006818E8">
        <w:rPr>
          <w:sz w:val="24"/>
          <w:szCs w:val="24"/>
        </w:rPr>
        <w:t xml:space="preserve">, </w:t>
      </w:r>
      <w:r w:rsidRPr="006818E8">
        <w:rPr>
          <w:sz w:val="24"/>
          <w:szCs w:val="24"/>
        </w:rPr>
        <w:t>использ</w:t>
      </w:r>
      <w:r w:rsidR="00C52E81" w:rsidRPr="006818E8">
        <w:rPr>
          <w:sz w:val="24"/>
          <w:szCs w:val="24"/>
        </w:rPr>
        <w:t xml:space="preserve">уя цифровые образовательные ресурсы, </w:t>
      </w:r>
      <w:r w:rsidRPr="006818E8">
        <w:rPr>
          <w:sz w:val="24"/>
          <w:szCs w:val="24"/>
        </w:rPr>
        <w:t>технологии виртуальной и дополненной реально</w:t>
      </w:r>
      <w:r w:rsidR="00C52E81" w:rsidRPr="006818E8">
        <w:rPr>
          <w:sz w:val="24"/>
          <w:szCs w:val="24"/>
        </w:rPr>
        <w:t>сти, «цифровых двойников» и др.;</w:t>
      </w:r>
    </w:p>
    <w:p w:rsidR="00AC61CB" w:rsidRPr="006818E8" w:rsidRDefault="00AC61CB" w:rsidP="005B1939">
      <w:pPr>
        <w:pStyle w:val="a5"/>
        <w:numPr>
          <w:ilvl w:val="0"/>
          <w:numId w:val="56"/>
        </w:numPr>
        <w:spacing w:line="240" w:lineRule="auto"/>
        <w:rPr>
          <w:sz w:val="24"/>
          <w:szCs w:val="24"/>
        </w:rPr>
      </w:pPr>
      <w:r w:rsidRPr="006818E8">
        <w:rPr>
          <w:sz w:val="24"/>
          <w:szCs w:val="24"/>
        </w:rPr>
        <w:t>создать условия для подготовки высококвалифицированных кадров</w:t>
      </w:r>
      <w:r w:rsidR="00C52E81" w:rsidRPr="006818E8">
        <w:rPr>
          <w:sz w:val="24"/>
          <w:szCs w:val="24"/>
        </w:rPr>
        <w:t xml:space="preserve"> на основе непрерывного образования, </w:t>
      </w:r>
      <w:r w:rsidRPr="006818E8">
        <w:rPr>
          <w:sz w:val="24"/>
          <w:szCs w:val="24"/>
        </w:rPr>
        <w:t xml:space="preserve">обеспечить повышение квалификации, обновление и приобретение новых профессиональных навыков </w:t>
      </w:r>
      <w:r w:rsidR="00C52E81" w:rsidRPr="006818E8">
        <w:rPr>
          <w:sz w:val="24"/>
          <w:szCs w:val="24"/>
        </w:rPr>
        <w:t>для работы в условиях цифровизации  общества;</w:t>
      </w:r>
    </w:p>
    <w:p w:rsidR="00AC61CB" w:rsidRPr="006818E8" w:rsidRDefault="00C52E81" w:rsidP="005B1939">
      <w:pPr>
        <w:pStyle w:val="a5"/>
        <w:numPr>
          <w:ilvl w:val="0"/>
          <w:numId w:val="56"/>
        </w:numPr>
        <w:spacing w:line="240" w:lineRule="auto"/>
        <w:rPr>
          <w:sz w:val="24"/>
          <w:szCs w:val="24"/>
        </w:rPr>
      </w:pPr>
      <w:r w:rsidRPr="006818E8">
        <w:rPr>
          <w:sz w:val="24"/>
          <w:szCs w:val="24"/>
        </w:rPr>
        <w:t xml:space="preserve">интегрировать ЦОС вуза с  федеральными  образовательными </w:t>
      </w:r>
      <w:r w:rsidR="00AC61CB" w:rsidRPr="006818E8">
        <w:rPr>
          <w:sz w:val="24"/>
          <w:szCs w:val="24"/>
        </w:rPr>
        <w:t xml:space="preserve"> платформ</w:t>
      </w:r>
      <w:r w:rsidRPr="006818E8">
        <w:rPr>
          <w:sz w:val="24"/>
          <w:szCs w:val="24"/>
        </w:rPr>
        <w:t xml:space="preserve">ами, а также Федеральным </w:t>
      </w:r>
      <w:r w:rsidR="00AC61CB" w:rsidRPr="006818E8">
        <w:rPr>
          <w:sz w:val="24"/>
          <w:szCs w:val="24"/>
        </w:rPr>
        <w:t>порталом «Современная цифровая образовательная среда РФ», действующим</w:t>
      </w:r>
      <w:r w:rsidRPr="006818E8">
        <w:rPr>
          <w:sz w:val="24"/>
          <w:szCs w:val="24"/>
        </w:rPr>
        <w:t>и</w:t>
      </w:r>
      <w:r w:rsidR="00AC61CB" w:rsidRPr="006818E8">
        <w:rPr>
          <w:sz w:val="24"/>
          <w:szCs w:val="24"/>
        </w:rPr>
        <w:t xml:space="preserve"> по принципу «одного окна»</w:t>
      </w:r>
      <w:r w:rsidRPr="006818E8">
        <w:rPr>
          <w:sz w:val="24"/>
          <w:szCs w:val="24"/>
        </w:rPr>
        <w:t>;</w:t>
      </w:r>
    </w:p>
    <w:p w:rsidR="00AC61CB" w:rsidRPr="006818E8" w:rsidRDefault="00AC61CB" w:rsidP="005B1939">
      <w:pPr>
        <w:pStyle w:val="a5"/>
        <w:numPr>
          <w:ilvl w:val="0"/>
          <w:numId w:val="56"/>
        </w:numPr>
        <w:spacing w:line="240" w:lineRule="auto"/>
        <w:rPr>
          <w:sz w:val="24"/>
          <w:szCs w:val="24"/>
        </w:rPr>
      </w:pPr>
      <w:r w:rsidRPr="006818E8">
        <w:rPr>
          <w:sz w:val="24"/>
          <w:szCs w:val="24"/>
        </w:rPr>
        <w:t>эффективно внедрить целевую модель ЦОС  вуза (Цифровой университет)</w:t>
      </w:r>
      <w:r w:rsidR="00C52E81" w:rsidRPr="006818E8">
        <w:rPr>
          <w:sz w:val="24"/>
          <w:szCs w:val="24"/>
        </w:rPr>
        <w:t>;</w:t>
      </w:r>
    </w:p>
    <w:p w:rsidR="004F108B" w:rsidRPr="006818E8" w:rsidRDefault="009629A4" w:rsidP="005B1939">
      <w:pPr>
        <w:pStyle w:val="a5"/>
        <w:numPr>
          <w:ilvl w:val="0"/>
          <w:numId w:val="56"/>
        </w:numPr>
        <w:spacing w:line="240" w:lineRule="auto"/>
        <w:rPr>
          <w:sz w:val="24"/>
          <w:szCs w:val="24"/>
        </w:rPr>
      </w:pPr>
      <w:r w:rsidRPr="006818E8">
        <w:rPr>
          <w:sz w:val="24"/>
          <w:szCs w:val="24"/>
        </w:rPr>
        <w:t>сформировать  вузовскую  управленческую команду</w:t>
      </w:r>
      <w:r w:rsidR="00AC61CB" w:rsidRPr="006818E8">
        <w:rPr>
          <w:sz w:val="24"/>
          <w:szCs w:val="24"/>
        </w:rPr>
        <w:t xml:space="preserve"> для продвижения и развития ЦОС</w:t>
      </w:r>
      <w:r w:rsidRPr="006818E8">
        <w:rPr>
          <w:sz w:val="24"/>
          <w:szCs w:val="24"/>
        </w:rPr>
        <w:t xml:space="preserve"> СКГА.</w:t>
      </w:r>
    </w:p>
    <w:p w:rsidR="00D92588" w:rsidRPr="006818E8" w:rsidRDefault="00D92588" w:rsidP="00D92588">
      <w:pPr>
        <w:pStyle w:val="a5"/>
        <w:spacing w:line="240" w:lineRule="auto"/>
        <w:ind w:left="360"/>
        <w:rPr>
          <w:sz w:val="24"/>
          <w:szCs w:val="24"/>
        </w:rPr>
      </w:pPr>
    </w:p>
    <w:p w:rsidR="00D92588" w:rsidRPr="006818E8" w:rsidRDefault="00D92588" w:rsidP="00D92588">
      <w:pPr>
        <w:pStyle w:val="a5"/>
        <w:spacing w:line="240" w:lineRule="auto"/>
        <w:ind w:left="360"/>
        <w:rPr>
          <w:sz w:val="24"/>
          <w:szCs w:val="24"/>
        </w:rPr>
      </w:pPr>
      <w:r w:rsidRPr="006818E8">
        <w:rPr>
          <w:sz w:val="24"/>
          <w:szCs w:val="24"/>
        </w:rPr>
        <w:t xml:space="preserve">     </w:t>
      </w:r>
      <w:r w:rsidR="00C733DF" w:rsidRPr="006818E8">
        <w:rPr>
          <w:sz w:val="24"/>
          <w:szCs w:val="24"/>
        </w:rPr>
        <w:t xml:space="preserve"> </w:t>
      </w:r>
      <w:r w:rsidRPr="006818E8">
        <w:rPr>
          <w:sz w:val="24"/>
          <w:szCs w:val="24"/>
        </w:rPr>
        <w:t xml:space="preserve"> Особое внимание до 2030 года будет уделено интеграции в систему </w:t>
      </w:r>
      <w:r w:rsidRPr="006818E8">
        <w:rPr>
          <w:b/>
          <w:sz w:val="24"/>
          <w:szCs w:val="24"/>
        </w:rPr>
        <w:t>«Единая сервисная платформа науки»,</w:t>
      </w:r>
      <w:r w:rsidRPr="006818E8">
        <w:rPr>
          <w:sz w:val="24"/>
          <w:szCs w:val="24"/>
        </w:rPr>
        <w:t xml:space="preserve"> направленн</w:t>
      </w:r>
      <w:r w:rsidR="006818E8" w:rsidRPr="006818E8">
        <w:rPr>
          <w:sz w:val="24"/>
          <w:szCs w:val="24"/>
        </w:rPr>
        <w:t>ой</w:t>
      </w:r>
      <w:r w:rsidRPr="006818E8">
        <w:rPr>
          <w:sz w:val="24"/>
          <w:szCs w:val="24"/>
        </w:rPr>
        <w:t xml:space="preserve"> на создание и развитие единой экосистемы сервисов для проведения исследований и разработок, с целью повышения их качества и доступности, а также снижения затрат на постоянные и переменные издержки, путем создания единой биржи исследований и необходимой инфраструктуры. </w:t>
      </w:r>
    </w:p>
    <w:p w:rsidR="00D92588" w:rsidRPr="006818E8" w:rsidRDefault="00D92588" w:rsidP="00D92588">
      <w:pPr>
        <w:pStyle w:val="a5"/>
        <w:spacing w:line="240" w:lineRule="auto"/>
        <w:ind w:left="360"/>
        <w:rPr>
          <w:sz w:val="24"/>
          <w:szCs w:val="24"/>
        </w:rPr>
      </w:pPr>
      <w:r w:rsidRPr="006818E8">
        <w:rPr>
          <w:sz w:val="24"/>
          <w:szCs w:val="24"/>
        </w:rPr>
        <w:t xml:space="preserve">      Основными вызовами в данной </w:t>
      </w:r>
      <w:r w:rsidR="002E5BEA" w:rsidRPr="006818E8">
        <w:rPr>
          <w:sz w:val="24"/>
          <w:szCs w:val="24"/>
        </w:rPr>
        <w:t>сфере являются</w:t>
      </w:r>
      <w:r w:rsidRPr="006818E8">
        <w:rPr>
          <w:sz w:val="24"/>
          <w:szCs w:val="24"/>
        </w:rPr>
        <w:t xml:space="preserve"> разрозненные системы; низкий коэффициент использования готовых к применению средств для проведения </w:t>
      </w:r>
      <w:r w:rsidR="00282807" w:rsidRPr="006818E8">
        <w:rPr>
          <w:sz w:val="24"/>
          <w:szCs w:val="24"/>
        </w:rPr>
        <w:t>исследований; недостаточная</w:t>
      </w:r>
      <w:r w:rsidRPr="006818E8">
        <w:rPr>
          <w:sz w:val="24"/>
          <w:szCs w:val="24"/>
        </w:rPr>
        <w:t xml:space="preserve"> обеспеченность науки необходимой инфраструктурой; </w:t>
      </w:r>
      <w:r w:rsidRPr="006818E8">
        <w:rPr>
          <w:sz w:val="24"/>
          <w:szCs w:val="24"/>
        </w:rPr>
        <w:lastRenderedPageBreak/>
        <w:t>непрогнозируемое время выхода результатов исследований в реальное производство; низкая вовлеченность научного сообщества в проведение исследований и др.</w:t>
      </w:r>
    </w:p>
    <w:p w:rsidR="00D92588" w:rsidRPr="006818E8" w:rsidRDefault="00D92588" w:rsidP="00D92588">
      <w:pPr>
        <w:pStyle w:val="a5"/>
        <w:spacing w:line="240" w:lineRule="auto"/>
        <w:ind w:left="360"/>
        <w:rPr>
          <w:sz w:val="24"/>
          <w:szCs w:val="24"/>
        </w:rPr>
      </w:pPr>
      <w:r w:rsidRPr="006818E8">
        <w:rPr>
          <w:sz w:val="24"/>
          <w:szCs w:val="24"/>
        </w:rPr>
        <w:t xml:space="preserve">      Единая сервисная платформа науки является решением в направлении «цифровые сервисы». Указанное решение позволит создать механизмы для интеграции разрозненных информационных систем научных организаций, повысить коэффициент использования готовых к применению средств для проведения исследований</w:t>
      </w:r>
      <w:r w:rsidR="006818E8" w:rsidRPr="006818E8">
        <w:rPr>
          <w:sz w:val="24"/>
          <w:szCs w:val="24"/>
        </w:rPr>
        <w:t xml:space="preserve">, </w:t>
      </w:r>
      <w:r w:rsidR="002E5BEA" w:rsidRPr="006818E8">
        <w:rPr>
          <w:sz w:val="24"/>
          <w:szCs w:val="24"/>
        </w:rPr>
        <w:t>обеспечить вузы необходимой</w:t>
      </w:r>
      <w:r w:rsidRPr="006818E8">
        <w:rPr>
          <w:sz w:val="24"/>
          <w:szCs w:val="24"/>
        </w:rPr>
        <w:t xml:space="preserve"> для исследований инфраструктурой, прогнозировать время выхода результатов исследований в реальное производство, а также повысить вовлеченность научного сообщества в исследовательскую деятельность. В долгосрочной перспективе до 2030 года создание единой сервисной платформы науки позволит сформировать единую экосистему сервисов и услуг, позволяющую осуществлять совместные исследования, предоставляющую доступ к международным базам данных, доступным мерам поддержки и обладающую функционалом «виртуального ассистента ученого».</w:t>
      </w:r>
    </w:p>
    <w:p w:rsidR="00C733DF" w:rsidRPr="006818E8" w:rsidRDefault="00C733DF" w:rsidP="004F108B">
      <w:pPr>
        <w:rPr>
          <w:sz w:val="24"/>
          <w:szCs w:val="24"/>
        </w:rPr>
      </w:pPr>
      <w:r w:rsidRPr="006818E8">
        <w:rPr>
          <w:sz w:val="24"/>
          <w:szCs w:val="24"/>
        </w:rPr>
        <w:t>Подключение ППС СКГА  к данной платформе позволит:</w:t>
      </w:r>
    </w:p>
    <w:p w:rsidR="004F108B" w:rsidRPr="006818E8" w:rsidRDefault="00C733DF" w:rsidP="005B1939">
      <w:pPr>
        <w:pStyle w:val="a5"/>
        <w:numPr>
          <w:ilvl w:val="0"/>
          <w:numId w:val="45"/>
        </w:numPr>
        <w:rPr>
          <w:sz w:val="24"/>
          <w:szCs w:val="24"/>
        </w:rPr>
      </w:pPr>
      <w:r w:rsidRPr="006818E8">
        <w:rPr>
          <w:sz w:val="24"/>
          <w:szCs w:val="24"/>
        </w:rPr>
        <w:t>получение доступа к новым инструментам для проведения исследований;</w:t>
      </w:r>
    </w:p>
    <w:p w:rsidR="00C733DF" w:rsidRPr="006818E8" w:rsidRDefault="00C733DF" w:rsidP="005B1939">
      <w:pPr>
        <w:pStyle w:val="a5"/>
        <w:numPr>
          <w:ilvl w:val="0"/>
          <w:numId w:val="45"/>
        </w:numPr>
        <w:rPr>
          <w:sz w:val="24"/>
          <w:szCs w:val="24"/>
        </w:rPr>
      </w:pPr>
      <w:r w:rsidRPr="006818E8">
        <w:rPr>
          <w:sz w:val="24"/>
          <w:szCs w:val="24"/>
        </w:rPr>
        <w:t>упрощение возможности по заказу НИОКР;</w:t>
      </w:r>
    </w:p>
    <w:p w:rsidR="00C733DF" w:rsidRPr="006818E8" w:rsidRDefault="00C733DF" w:rsidP="005B1939">
      <w:pPr>
        <w:pStyle w:val="a5"/>
        <w:numPr>
          <w:ilvl w:val="0"/>
          <w:numId w:val="45"/>
        </w:numPr>
        <w:rPr>
          <w:sz w:val="24"/>
          <w:szCs w:val="24"/>
        </w:rPr>
      </w:pPr>
      <w:r w:rsidRPr="006818E8">
        <w:rPr>
          <w:sz w:val="24"/>
          <w:szCs w:val="24"/>
        </w:rPr>
        <w:t>возможность использования новейших технологий в НИОКР;</w:t>
      </w:r>
    </w:p>
    <w:p w:rsidR="00C733DF" w:rsidRPr="006818E8" w:rsidRDefault="00C733DF" w:rsidP="005B1939">
      <w:pPr>
        <w:pStyle w:val="a5"/>
        <w:numPr>
          <w:ilvl w:val="0"/>
          <w:numId w:val="45"/>
        </w:numPr>
        <w:rPr>
          <w:sz w:val="24"/>
          <w:szCs w:val="24"/>
        </w:rPr>
      </w:pPr>
      <w:r w:rsidRPr="006818E8">
        <w:rPr>
          <w:sz w:val="24"/>
          <w:szCs w:val="24"/>
        </w:rPr>
        <w:t xml:space="preserve">снижение финансовых и трудовых затрат на проведение исследований; </w:t>
      </w:r>
    </w:p>
    <w:p w:rsidR="00C733DF" w:rsidRPr="006818E8" w:rsidRDefault="00C733DF" w:rsidP="005B1939">
      <w:pPr>
        <w:pStyle w:val="a5"/>
        <w:numPr>
          <w:ilvl w:val="0"/>
          <w:numId w:val="45"/>
        </w:numPr>
        <w:rPr>
          <w:sz w:val="24"/>
          <w:szCs w:val="24"/>
        </w:rPr>
      </w:pPr>
      <w:r w:rsidRPr="006818E8">
        <w:rPr>
          <w:sz w:val="24"/>
          <w:szCs w:val="24"/>
        </w:rPr>
        <w:t xml:space="preserve">упрощение механизмов по поиску заказчиков; </w:t>
      </w:r>
    </w:p>
    <w:p w:rsidR="00C733DF" w:rsidRPr="006818E8" w:rsidRDefault="00C733DF" w:rsidP="005B1939">
      <w:pPr>
        <w:pStyle w:val="a5"/>
        <w:numPr>
          <w:ilvl w:val="0"/>
          <w:numId w:val="45"/>
        </w:numPr>
        <w:rPr>
          <w:sz w:val="24"/>
          <w:szCs w:val="24"/>
        </w:rPr>
      </w:pPr>
      <w:r w:rsidRPr="006818E8">
        <w:rPr>
          <w:sz w:val="24"/>
          <w:szCs w:val="24"/>
        </w:rPr>
        <w:t>повышение количества и качества проведенных исследований в СКГА.</w:t>
      </w:r>
    </w:p>
    <w:p w:rsidR="00000655" w:rsidRPr="006818E8" w:rsidRDefault="00000655">
      <w:pPr>
        <w:spacing w:line="256" w:lineRule="auto"/>
        <w:ind w:left="260" w:firstLine="710"/>
        <w:jc w:val="both"/>
        <w:rPr>
          <w:rFonts w:eastAsia="Times New Roman"/>
          <w:b/>
          <w:bCs/>
          <w:sz w:val="24"/>
          <w:szCs w:val="24"/>
        </w:rPr>
      </w:pPr>
    </w:p>
    <w:p w:rsidR="003F7375" w:rsidRPr="006818E8" w:rsidRDefault="005A18CD" w:rsidP="005B1939">
      <w:pPr>
        <w:pStyle w:val="a5"/>
        <w:numPr>
          <w:ilvl w:val="0"/>
          <w:numId w:val="34"/>
        </w:numPr>
        <w:spacing w:line="256" w:lineRule="auto"/>
        <w:rPr>
          <w:rFonts w:eastAsia="Times New Roman"/>
          <w:b/>
          <w:bCs/>
          <w:sz w:val="24"/>
          <w:szCs w:val="24"/>
        </w:rPr>
      </w:pPr>
      <w:r w:rsidRPr="006818E8">
        <w:rPr>
          <w:b/>
          <w:sz w:val="24"/>
          <w:szCs w:val="24"/>
        </w:rPr>
        <w:t xml:space="preserve">Управление кадровым потенциалом. </w:t>
      </w:r>
      <w:r w:rsidR="003F7375" w:rsidRPr="006818E8">
        <w:rPr>
          <w:rFonts w:eastAsia="Times New Roman"/>
          <w:b/>
          <w:bCs/>
          <w:sz w:val="24"/>
          <w:szCs w:val="24"/>
        </w:rPr>
        <w:t>Повышение кв</w:t>
      </w:r>
      <w:r w:rsidR="006818E8" w:rsidRPr="006818E8">
        <w:rPr>
          <w:rFonts w:eastAsia="Times New Roman"/>
          <w:b/>
          <w:bCs/>
          <w:sz w:val="24"/>
          <w:szCs w:val="24"/>
        </w:rPr>
        <w:t xml:space="preserve">алификации /цифровой зрелости </w:t>
      </w:r>
      <w:r w:rsidR="003F7375" w:rsidRPr="006818E8">
        <w:rPr>
          <w:rFonts w:eastAsia="Times New Roman"/>
          <w:b/>
          <w:bCs/>
          <w:sz w:val="24"/>
          <w:szCs w:val="24"/>
        </w:rPr>
        <w:t xml:space="preserve"> ППС и АУП</w:t>
      </w:r>
    </w:p>
    <w:p w:rsidR="006B2550" w:rsidRPr="006818E8" w:rsidRDefault="006B2550" w:rsidP="006B2550">
      <w:pPr>
        <w:pStyle w:val="a5"/>
        <w:spacing w:line="256" w:lineRule="auto"/>
        <w:ind w:left="1080"/>
        <w:rPr>
          <w:rFonts w:eastAsia="Times New Roman"/>
          <w:bCs/>
          <w:sz w:val="24"/>
          <w:szCs w:val="24"/>
        </w:rPr>
      </w:pPr>
      <w:r w:rsidRPr="006818E8">
        <w:rPr>
          <w:sz w:val="24"/>
          <w:szCs w:val="24"/>
        </w:rPr>
        <w:t>Данное направление подразумевает достижение к 2030 году 100%  работ</w:t>
      </w:r>
      <w:r w:rsidR="00D774D7" w:rsidRPr="006818E8">
        <w:rPr>
          <w:sz w:val="24"/>
          <w:szCs w:val="24"/>
        </w:rPr>
        <w:t>ы</w:t>
      </w:r>
      <w:r w:rsidRPr="006818E8">
        <w:rPr>
          <w:sz w:val="24"/>
          <w:szCs w:val="24"/>
        </w:rPr>
        <w:t xml:space="preserve"> команд по  цифровой трансформации, в том числе 100% ППС и АУП </w:t>
      </w:r>
      <w:r w:rsidR="00D774D7" w:rsidRPr="006818E8">
        <w:rPr>
          <w:sz w:val="24"/>
          <w:szCs w:val="24"/>
        </w:rPr>
        <w:t xml:space="preserve">должны </w:t>
      </w:r>
      <w:r w:rsidRPr="006818E8">
        <w:rPr>
          <w:sz w:val="24"/>
          <w:szCs w:val="24"/>
        </w:rPr>
        <w:t>облада</w:t>
      </w:r>
      <w:r w:rsidR="00D774D7" w:rsidRPr="006818E8">
        <w:rPr>
          <w:sz w:val="24"/>
          <w:szCs w:val="24"/>
        </w:rPr>
        <w:t>ть</w:t>
      </w:r>
      <w:r w:rsidRPr="006818E8">
        <w:rPr>
          <w:sz w:val="24"/>
          <w:szCs w:val="24"/>
        </w:rPr>
        <w:t xml:space="preserve"> </w:t>
      </w:r>
      <w:r w:rsidR="00D774D7" w:rsidRPr="006818E8">
        <w:rPr>
          <w:sz w:val="24"/>
          <w:szCs w:val="24"/>
        </w:rPr>
        <w:t xml:space="preserve">искомыми </w:t>
      </w:r>
      <w:r w:rsidRPr="006818E8">
        <w:rPr>
          <w:sz w:val="24"/>
          <w:szCs w:val="24"/>
        </w:rPr>
        <w:t>цифровыми компетенциями.</w:t>
      </w:r>
    </w:p>
    <w:p w:rsidR="005A18CD" w:rsidRPr="006818E8" w:rsidRDefault="00666A3D" w:rsidP="00666A3D">
      <w:pPr>
        <w:spacing w:line="256" w:lineRule="auto"/>
        <w:ind w:left="360"/>
        <w:jc w:val="both"/>
        <w:rPr>
          <w:rFonts w:eastAsia="Times New Roman"/>
          <w:b/>
          <w:bCs/>
          <w:sz w:val="24"/>
          <w:szCs w:val="24"/>
        </w:rPr>
      </w:pPr>
      <w:r w:rsidRPr="006818E8">
        <w:rPr>
          <w:sz w:val="24"/>
          <w:szCs w:val="24"/>
        </w:rPr>
        <w:t xml:space="preserve">            </w:t>
      </w:r>
      <w:r w:rsidR="005A18CD" w:rsidRPr="006818E8">
        <w:rPr>
          <w:sz w:val="24"/>
          <w:szCs w:val="24"/>
        </w:rPr>
        <w:t>Тотальное внедрение информационных технологий неизбежно вызывает многочисленные и разнообразные изменения в экономической, политической и социальной сферах жизни общества. Новые вызовы требуют подготовки специалистов, которые будут отвечать возросш</w:t>
      </w:r>
      <w:r w:rsidRPr="006818E8">
        <w:rPr>
          <w:sz w:val="24"/>
          <w:szCs w:val="24"/>
        </w:rPr>
        <w:t>им технологическим требованиям</w:t>
      </w:r>
      <w:r w:rsidR="005A18CD" w:rsidRPr="006818E8">
        <w:rPr>
          <w:sz w:val="24"/>
          <w:szCs w:val="24"/>
        </w:rPr>
        <w:t xml:space="preserve">. </w:t>
      </w:r>
      <w:r w:rsidRPr="006818E8">
        <w:rPr>
          <w:sz w:val="24"/>
          <w:szCs w:val="24"/>
        </w:rPr>
        <w:t>Управление кадровым потенциалом  представляет собой формирование цифровых компетенций, позволяющих ППС и сотрудникам СКГА максимально использовать потенциал современных технологий.</w:t>
      </w:r>
    </w:p>
    <w:p w:rsidR="008F1A21" w:rsidRPr="006818E8" w:rsidRDefault="008F1A21">
      <w:pPr>
        <w:spacing w:line="256" w:lineRule="auto"/>
        <w:ind w:left="260" w:firstLine="710"/>
        <w:jc w:val="both"/>
        <w:rPr>
          <w:sz w:val="24"/>
          <w:szCs w:val="24"/>
        </w:rPr>
      </w:pPr>
      <w:r w:rsidRPr="006818E8">
        <w:rPr>
          <w:rFonts w:eastAsia="Times New Roman"/>
          <w:bCs/>
          <w:sz w:val="24"/>
          <w:szCs w:val="24"/>
        </w:rPr>
        <w:t>Целью непрерывного повышения квалификации является формирование</w:t>
      </w:r>
      <w:r w:rsidRPr="006818E8">
        <w:rPr>
          <w:sz w:val="24"/>
          <w:szCs w:val="24"/>
        </w:rPr>
        <w:t xml:space="preserve"> корпоративной цифровой культуры СКГА, которая включает:</w:t>
      </w:r>
    </w:p>
    <w:p w:rsidR="008F1A21" w:rsidRPr="006818E8" w:rsidRDefault="008F1A21" w:rsidP="005B1939">
      <w:pPr>
        <w:pStyle w:val="a5"/>
        <w:numPr>
          <w:ilvl w:val="0"/>
          <w:numId w:val="57"/>
        </w:numPr>
        <w:spacing w:line="256" w:lineRule="auto"/>
        <w:rPr>
          <w:sz w:val="24"/>
          <w:szCs w:val="24"/>
        </w:rPr>
      </w:pPr>
      <w:r w:rsidRPr="006818E8">
        <w:rPr>
          <w:sz w:val="24"/>
          <w:szCs w:val="24"/>
        </w:rPr>
        <w:t xml:space="preserve">цифровую трансформацию как сформированное понимание того, как меняются образовательные процессы в 21 веке, каковы основные средства и технологии их автоматизации, определение рисков и выбор инструментов для трансформации процессов; </w:t>
      </w:r>
    </w:p>
    <w:p w:rsidR="008F1A21" w:rsidRPr="006818E8" w:rsidRDefault="008F1A21" w:rsidP="005B1939">
      <w:pPr>
        <w:pStyle w:val="a5"/>
        <w:numPr>
          <w:ilvl w:val="0"/>
          <w:numId w:val="57"/>
        </w:numPr>
        <w:spacing w:line="256" w:lineRule="auto"/>
        <w:rPr>
          <w:sz w:val="24"/>
          <w:szCs w:val="24"/>
        </w:rPr>
      </w:pPr>
      <w:r w:rsidRPr="006818E8">
        <w:rPr>
          <w:sz w:val="24"/>
          <w:szCs w:val="24"/>
        </w:rPr>
        <w:t xml:space="preserve">общее понятие об информации, информационных технологиях, сетях, протоколах, </w:t>
      </w:r>
      <w:proofErr w:type="spellStart"/>
      <w:r w:rsidRPr="006818E8">
        <w:rPr>
          <w:sz w:val="24"/>
          <w:szCs w:val="24"/>
        </w:rPr>
        <w:t>сформированность</w:t>
      </w:r>
      <w:proofErr w:type="spellEnd"/>
      <w:r w:rsidRPr="006818E8">
        <w:rPr>
          <w:sz w:val="24"/>
          <w:szCs w:val="24"/>
        </w:rPr>
        <w:t xml:space="preserve"> базовых понятий о технологиях, которые используются для построение информационных систем современных вузов. механизмы понимания того как на базе этих систем функционируют образовательные и бизнес-процессы.</w:t>
      </w:r>
    </w:p>
    <w:p w:rsidR="008B069A" w:rsidRPr="006818E8" w:rsidRDefault="008F1A21" w:rsidP="005B1939">
      <w:pPr>
        <w:pStyle w:val="a5"/>
        <w:numPr>
          <w:ilvl w:val="0"/>
          <w:numId w:val="57"/>
        </w:numPr>
        <w:spacing w:line="256" w:lineRule="auto"/>
        <w:rPr>
          <w:sz w:val="24"/>
          <w:szCs w:val="24"/>
        </w:rPr>
      </w:pPr>
      <w:r w:rsidRPr="006818E8">
        <w:rPr>
          <w:sz w:val="24"/>
          <w:szCs w:val="24"/>
        </w:rPr>
        <w:t xml:space="preserve">конфиденциальность информации: защита, ответственность </w:t>
      </w:r>
      <w:r w:rsidR="008B069A" w:rsidRPr="006818E8">
        <w:rPr>
          <w:sz w:val="24"/>
          <w:szCs w:val="24"/>
        </w:rPr>
        <w:t xml:space="preserve">за </w:t>
      </w:r>
      <w:r w:rsidRPr="006818E8">
        <w:rPr>
          <w:sz w:val="24"/>
          <w:szCs w:val="24"/>
        </w:rPr>
        <w:t xml:space="preserve">конфиденциальность информации, средства и меры для её защиты, оценка конфиденциальности информации и защита личных </w:t>
      </w:r>
      <w:r w:rsidR="008B069A" w:rsidRPr="006818E8">
        <w:rPr>
          <w:sz w:val="24"/>
          <w:szCs w:val="24"/>
        </w:rPr>
        <w:t>данных</w:t>
      </w:r>
    </w:p>
    <w:p w:rsidR="008F1A21" w:rsidRPr="006818E8" w:rsidRDefault="008F1A21" w:rsidP="005B1939">
      <w:pPr>
        <w:pStyle w:val="a5"/>
        <w:numPr>
          <w:ilvl w:val="0"/>
          <w:numId w:val="57"/>
        </w:numPr>
        <w:spacing w:line="256" w:lineRule="auto"/>
        <w:rPr>
          <w:sz w:val="24"/>
          <w:szCs w:val="24"/>
        </w:rPr>
      </w:pPr>
      <w:r w:rsidRPr="006818E8">
        <w:rPr>
          <w:sz w:val="24"/>
          <w:szCs w:val="24"/>
        </w:rPr>
        <w:t>достоверность информации: методы анализа и защиты</w:t>
      </w:r>
      <w:r w:rsidR="008B069A" w:rsidRPr="006818E8">
        <w:rPr>
          <w:sz w:val="24"/>
          <w:szCs w:val="24"/>
        </w:rPr>
        <w:t>;</w:t>
      </w:r>
      <w:r w:rsidRPr="006818E8">
        <w:rPr>
          <w:sz w:val="24"/>
          <w:szCs w:val="24"/>
        </w:rPr>
        <w:t xml:space="preserve"> </w:t>
      </w:r>
    </w:p>
    <w:p w:rsidR="008B069A" w:rsidRPr="006818E8" w:rsidRDefault="008B069A" w:rsidP="005B1939">
      <w:pPr>
        <w:pStyle w:val="a5"/>
        <w:numPr>
          <w:ilvl w:val="0"/>
          <w:numId w:val="57"/>
        </w:numPr>
        <w:spacing w:line="256" w:lineRule="auto"/>
        <w:rPr>
          <w:sz w:val="24"/>
          <w:szCs w:val="24"/>
        </w:rPr>
      </w:pPr>
      <w:r w:rsidRPr="006818E8">
        <w:rPr>
          <w:sz w:val="24"/>
          <w:szCs w:val="24"/>
        </w:rPr>
        <w:t>поиск данных и определение</w:t>
      </w:r>
      <w:r w:rsidR="008F1A21" w:rsidRPr="006818E8">
        <w:rPr>
          <w:sz w:val="24"/>
          <w:szCs w:val="24"/>
        </w:rPr>
        <w:t xml:space="preserve"> их достоверност</w:t>
      </w:r>
      <w:r w:rsidRPr="006818E8">
        <w:rPr>
          <w:sz w:val="24"/>
          <w:szCs w:val="24"/>
        </w:rPr>
        <w:t>и</w:t>
      </w:r>
      <w:r w:rsidR="008F1A21" w:rsidRPr="006818E8">
        <w:rPr>
          <w:sz w:val="24"/>
          <w:szCs w:val="24"/>
        </w:rPr>
        <w:t>, провер</w:t>
      </w:r>
      <w:r w:rsidRPr="006818E8">
        <w:rPr>
          <w:sz w:val="24"/>
          <w:szCs w:val="24"/>
        </w:rPr>
        <w:t>ка информации</w:t>
      </w:r>
      <w:r w:rsidR="008F1A21" w:rsidRPr="006818E8">
        <w:rPr>
          <w:sz w:val="24"/>
          <w:szCs w:val="24"/>
        </w:rPr>
        <w:t>, выб</w:t>
      </w:r>
      <w:r w:rsidRPr="006818E8">
        <w:rPr>
          <w:sz w:val="24"/>
          <w:szCs w:val="24"/>
        </w:rPr>
        <w:t>ор инструментов</w:t>
      </w:r>
      <w:r w:rsidR="008F1A21" w:rsidRPr="006818E8">
        <w:rPr>
          <w:sz w:val="24"/>
          <w:szCs w:val="24"/>
        </w:rPr>
        <w:t xml:space="preserve"> для поиска и подтверждения данных, а также защи</w:t>
      </w:r>
      <w:r w:rsidRPr="006818E8">
        <w:rPr>
          <w:sz w:val="24"/>
          <w:szCs w:val="24"/>
        </w:rPr>
        <w:t>та их от ошибок и искажений;</w:t>
      </w:r>
    </w:p>
    <w:p w:rsidR="008F1A21" w:rsidRPr="006818E8" w:rsidRDefault="008F1A21" w:rsidP="005B1939">
      <w:pPr>
        <w:pStyle w:val="a5"/>
        <w:numPr>
          <w:ilvl w:val="0"/>
          <w:numId w:val="57"/>
        </w:numPr>
        <w:spacing w:line="256" w:lineRule="auto"/>
        <w:rPr>
          <w:sz w:val="24"/>
          <w:szCs w:val="24"/>
        </w:rPr>
      </w:pPr>
      <w:r w:rsidRPr="006818E8">
        <w:rPr>
          <w:sz w:val="24"/>
          <w:szCs w:val="24"/>
        </w:rPr>
        <w:lastRenderedPageBreak/>
        <w:t>хранение данных и над</w:t>
      </w:r>
      <w:r w:rsidR="008B069A" w:rsidRPr="006818E8">
        <w:rPr>
          <w:sz w:val="24"/>
          <w:szCs w:val="24"/>
        </w:rPr>
        <w:t>ёжность информационных систем</w:t>
      </w:r>
      <w:r w:rsidRPr="006818E8">
        <w:rPr>
          <w:sz w:val="24"/>
          <w:szCs w:val="24"/>
        </w:rPr>
        <w:t xml:space="preserve">, личная информация и интеллектуальная собственность, умение законно обрабатывать чужие </w:t>
      </w:r>
      <w:r w:rsidR="00282807" w:rsidRPr="006818E8">
        <w:rPr>
          <w:sz w:val="24"/>
          <w:szCs w:val="24"/>
        </w:rPr>
        <w:t>персональные данные</w:t>
      </w:r>
      <w:r w:rsidRPr="006818E8">
        <w:rPr>
          <w:sz w:val="24"/>
          <w:szCs w:val="24"/>
        </w:rPr>
        <w:t xml:space="preserve"> и безопасно обращаться с собственными, определять доступность и ценность данных, выбирать средства для защиты от их уте</w:t>
      </w:r>
      <w:r w:rsidR="008B069A" w:rsidRPr="006818E8">
        <w:rPr>
          <w:sz w:val="24"/>
          <w:szCs w:val="24"/>
        </w:rPr>
        <w:t>чки и легально использовать ПО;</w:t>
      </w:r>
    </w:p>
    <w:p w:rsidR="008F1A21" w:rsidRPr="006818E8" w:rsidRDefault="008F1A21" w:rsidP="005B1939">
      <w:pPr>
        <w:pStyle w:val="a5"/>
        <w:numPr>
          <w:ilvl w:val="0"/>
          <w:numId w:val="57"/>
        </w:numPr>
        <w:spacing w:line="256" w:lineRule="auto"/>
        <w:rPr>
          <w:rFonts w:eastAsia="Times New Roman"/>
          <w:b/>
          <w:bCs/>
          <w:sz w:val="24"/>
          <w:szCs w:val="24"/>
        </w:rPr>
      </w:pPr>
      <w:r w:rsidRPr="006818E8">
        <w:rPr>
          <w:sz w:val="24"/>
          <w:szCs w:val="24"/>
        </w:rPr>
        <w:t>инструменты для создания цифрового контента – владение инструментами создания и распр</w:t>
      </w:r>
      <w:r w:rsidR="00583804" w:rsidRPr="006818E8">
        <w:rPr>
          <w:sz w:val="24"/>
          <w:szCs w:val="24"/>
        </w:rPr>
        <w:t>остранения текстовой информации</w:t>
      </w:r>
      <w:r w:rsidR="00C52F45" w:rsidRPr="006818E8">
        <w:rPr>
          <w:sz w:val="24"/>
          <w:szCs w:val="24"/>
        </w:rPr>
        <w:t>;</w:t>
      </w:r>
    </w:p>
    <w:p w:rsidR="00C52F45" w:rsidRPr="006818E8" w:rsidRDefault="00C52F45" w:rsidP="005B1939">
      <w:pPr>
        <w:pStyle w:val="a5"/>
        <w:numPr>
          <w:ilvl w:val="0"/>
          <w:numId w:val="57"/>
        </w:numPr>
        <w:spacing w:line="256" w:lineRule="auto"/>
        <w:rPr>
          <w:rFonts w:eastAsia="Times New Roman"/>
          <w:b/>
          <w:bCs/>
          <w:sz w:val="24"/>
          <w:szCs w:val="24"/>
        </w:rPr>
      </w:pPr>
      <w:r w:rsidRPr="006818E8">
        <w:rPr>
          <w:sz w:val="24"/>
          <w:szCs w:val="24"/>
        </w:rPr>
        <w:t>использовать большие данные и интернет-технологии для решения научно-образовательных задач, подбирать подходящие инструменты для различных целей;</w:t>
      </w:r>
    </w:p>
    <w:p w:rsidR="00C52F45" w:rsidRPr="006818E8" w:rsidRDefault="00C52F45" w:rsidP="005B1939">
      <w:pPr>
        <w:pStyle w:val="a5"/>
        <w:numPr>
          <w:ilvl w:val="0"/>
          <w:numId w:val="57"/>
        </w:numPr>
        <w:spacing w:line="256" w:lineRule="auto"/>
        <w:rPr>
          <w:rFonts w:eastAsia="Times New Roman"/>
          <w:b/>
          <w:bCs/>
          <w:sz w:val="24"/>
          <w:szCs w:val="24"/>
        </w:rPr>
      </w:pPr>
      <w:r w:rsidRPr="006818E8">
        <w:rPr>
          <w:sz w:val="24"/>
          <w:szCs w:val="24"/>
        </w:rPr>
        <w:t>владение средствами IT-коммуникаций и правилами цифровой этики, умение создавать понятные собеседнику текстовые, визуальные, и видеоматериалы. - управление проектами и временем;</w:t>
      </w:r>
    </w:p>
    <w:p w:rsidR="00C52F45" w:rsidRPr="006818E8" w:rsidRDefault="00C52F45" w:rsidP="005B1939">
      <w:pPr>
        <w:pStyle w:val="a5"/>
        <w:numPr>
          <w:ilvl w:val="0"/>
          <w:numId w:val="57"/>
        </w:numPr>
        <w:spacing w:line="256" w:lineRule="auto"/>
        <w:rPr>
          <w:rFonts w:eastAsia="Times New Roman"/>
          <w:b/>
          <w:bCs/>
          <w:sz w:val="24"/>
          <w:szCs w:val="24"/>
        </w:rPr>
      </w:pPr>
      <w:r w:rsidRPr="006818E8">
        <w:rPr>
          <w:sz w:val="24"/>
          <w:szCs w:val="24"/>
        </w:rPr>
        <w:t>организация собственного образовательного процесса на основе грамотного планирования задач учебного процесса, с использованием автоматизации рутинных вопросов и использования системы управления проектам;</w:t>
      </w:r>
    </w:p>
    <w:p w:rsidR="00C52F45" w:rsidRPr="006818E8" w:rsidRDefault="00C52F45" w:rsidP="005B1939">
      <w:pPr>
        <w:pStyle w:val="a5"/>
        <w:numPr>
          <w:ilvl w:val="0"/>
          <w:numId w:val="57"/>
        </w:numPr>
        <w:spacing w:line="256" w:lineRule="auto"/>
        <w:rPr>
          <w:rFonts w:eastAsia="Times New Roman"/>
          <w:b/>
          <w:bCs/>
          <w:sz w:val="24"/>
          <w:szCs w:val="24"/>
        </w:rPr>
      </w:pPr>
      <w:r w:rsidRPr="006818E8">
        <w:rPr>
          <w:sz w:val="24"/>
          <w:szCs w:val="24"/>
        </w:rPr>
        <w:t xml:space="preserve"> планирование личного развития и поддержания цифровых компетенций на основе изучения требований рынка к цифровой грамотности ППС, АУП, владение методами саморазвития, самообразования в целях развития личных качеств, стимулирования профессионального роста и повышения профессиональной ценности; </w:t>
      </w:r>
    </w:p>
    <w:p w:rsidR="00C52F45" w:rsidRPr="006818E8" w:rsidRDefault="00C52F45" w:rsidP="00C52F45">
      <w:pPr>
        <w:pStyle w:val="a5"/>
        <w:spacing w:line="256" w:lineRule="auto"/>
        <w:ind w:left="360"/>
        <w:rPr>
          <w:rFonts w:eastAsia="Times New Roman"/>
          <w:b/>
          <w:bCs/>
          <w:sz w:val="24"/>
          <w:szCs w:val="24"/>
        </w:rPr>
      </w:pPr>
      <w:r w:rsidRPr="006818E8">
        <w:rPr>
          <w:sz w:val="24"/>
          <w:szCs w:val="24"/>
        </w:rPr>
        <w:t xml:space="preserve">       Таким образом, в содержание корпоративной цифровой культуры СКГА ППС, АУП, обучающихся относятся поиск и защита информации, обмен и эффективная коммуникация, повышение личной эффективности и другие компетенции, которые необходимо повышать в соответствии с ростом требований к цифровой трансформации вузов.</w:t>
      </w:r>
    </w:p>
    <w:p w:rsidR="00583804" w:rsidRPr="006818E8" w:rsidRDefault="00583804" w:rsidP="00583804">
      <w:pPr>
        <w:spacing w:line="256" w:lineRule="auto"/>
        <w:rPr>
          <w:rFonts w:eastAsia="Times New Roman"/>
          <w:b/>
          <w:bCs/>
          <w:i/>
          <w:sz w:val="24"/>
          <w:szCs w:val="24"/>
        </w:rPr>
      </w:pPr>
      <w:r w:rsidRPr="006818E8">
        <w:rPr>
          <w:rFonts w:ascii="Open Sans" w:hAnsi="Open Sans"/>
          <w:color w:val="333333"/>
          <w:sz w:val="24"/>
          <w:szCs w:val="24"/>
          <w:shd w:val="clear" w:color="auto" w:fill="FFFFFF"/>
        </w:rPr>
        <w:t xml:space="preserve">     </w:t>
      </w:r>
      <w:r w:rsidRPr="006818E8">
        <w:rPr>
          <w:i/>
          <w:sz w:val="24"/>
          <w:szCs w:val="24"/>
          <w:shd w:val="clear" w:color="auto" w:fill="FFFFFF"/>
        </w:rPr>
        <w:t>Индикаторы цифровой грамотности научно-педагогических работников</w:t>
      </w:r>
    </w:p>
    <w:p w:rsidR="00583804" w:rsidRPr="006818E8" w:rsidRDefault="00583804" w:rsidP="00583804">
      <w:pPr>
        <w:pStyle w:val="a5"/>
        <w:spacing w:line="256" w:lineRule="auto"/>
        <w:ind w:left="360"/>
        <w:rPr>
          <w:rFonts w:eastAsia="Times New Roman" w:cs="Times New Roman"/>
          <w:b/>
          <w:bCs/>
          <w:i/>
          <w:sz w:val="24"/>
          <w:szCs w:val="24"/>
        </w:rPr>
      </w:pPr>
    </w:p>
    <w:tbl>
      <w:tblPr>
        <w:tblStyle w:val="a7"/>
        <w:tblW w:w="0" w:type="auto"/>
        <w:tblInd w:w="360" w:type="dxa"/>
        <w:tblLook w:val="04A0" w:firstRow="1" w:lastRow="0" w:firstColumn="1" w:lastColumn="0" w:noHBand="0" w:noVBand="1"/>
      </w:tblPr>
      <w:tblGrid>
        <w:gridCol w:w="1780"/>
        <w:gridCol w:w="2646"/>
        <w:gridCol w:w="2681"/>
        <w:gridCol w:w="2369"/>
      </w:tblGrid>
      <w:tr w:rsidR="00583804" w:rsidRPr="006818E8" w:rsidTr="00CD76BB">
        <w:tc>
          <w:tcPr>
            <w:tcW w:w="1780" w:type="dxa"/>
          </w:tcPr>
          <w:p w:rsidR="00583804" w:rsidRPr="002D01AF" w:rsidRDefault="00583804" w:rsidP="00CD76BB">
            <w:pPr>
              <w:pStyle w:val="a5"/>
              <w:spacing w:after="0" w:line="240" w:lineRule="auto"/>
              <w:ind w:left="0"/>
              <w:rPr>
                <w:rFonts w:eastAsia="Times New Roman"/>
                <w:b/>
                <w:bCs/>
                <w:sz w:val="20"/>
                <w:szCs w:val="20"/>
              </w:rPr>
            </w:pPr>
          </w:p>
        </w:tc>
        <w:tc>
          <w:tcPr>
            <w:tcW w:w="2646"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Знания</w:t>
            </w:r>
          </w:p>
        </w:tc>
        <w:tc>
          <w:tcPr>
            <w:tcW w:w="2681"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Навыки</w:t>
            </w:r>
          </w:p>
        </w:tc>
        <w:tc>
          <w:tcPr>
            <w:tcW w:w="2369"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Установки</w:t>
            </w:r>
          </w:p>
        </w:tc>
      </w:tr>
      <w:tr w:rsidR="00583804" w:rsidRPr="006818E8" w:rsidTr="00CD76BB">
        <w:tc>
          <w:tcPr>
            <w:tcW w:w="1780"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Информационная грамотность</w:t>
            </w:r>
          </w:p>
        </w:tc>
        <w:tc>
          <w:tcPr>
            <w:tcW w:w="2646"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Понимание роли и степени влияния информации на жизнь человека</w:t>
            </w:r>
          </w:p>
        </w:tc>
        <w:tc>
          <w:tcPr>
            <w:tcW w:w="2681"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Умение искать и находить информацию на разных ресурсах</w:t>
            </w:r>
          </w:p>
        </w:tc>
        <w:tc>
          <w:tcPr>
            <w:tcW w:w="2369"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Понимание пользы и вреда информации</w:t>
            </w:r>
          </w:p>
        </w:tc>
      </w:tr>
      <w:tr w:rsidR="00583804" w:rsidRPr="006818E8" w:rsidTr="00CD76BB">
        <w:tc>
          <w:tcPr>
            <w:tcW w:w="1780"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Компьютерная грамотность</w:t>
            </w:r>
          </w:p>
        </w:tc>
        <w:tc>
          <w:tcPr>
            <w:tcW w:w="2646"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Понимание технических составляющих компьютера и принципов их взаимодействия</w:t>
            </w:r>
          </w:p>
        </w:tc>
        <w:tc>
          <w:tcPr>
            <w:tcW w:w="2681"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Легкость в использовании цифровых устройств вне зависимости от платформы/интерфейса</w:t>
            </w:r>
          </w:p>
        </w:tc>
        <w:tc>
          <w:tcPr>
            <w:tcW w:w="2369"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Понимание «предназначения» компьютера и целей его использования</w:t>
            </w:r>
          </w:p>
        </w:tc>
      </w:tr>
      <w:tr w:rsidR="00583804" w:rsidRPr="006818E8" w:rsidTr="00CD76BB">
        <w:tc>
          <w:tcPr>
            <w:tcW w:w="1780"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Медиа грамотность</w:t>
            </w:r>
          </w:p>
        </w:tc>
        <w:tc>
          <w:tcPr>
            <w:tcW w:w="2646"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Понимание многообразия источников информации, форм и каналов ее распространения</w:t>
            </w:r>
          </w:p>
        </w:tc>
        <w:tc>
          <w:tcPr>
            <w:tcW w:w="2681"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Умение искать новости в разных источниках, проверять их полноту и достоверность</w:t>
            </w:r>
          </w:p>
        </w:tc>
        <w:tc>
          <w:tcPr>
            <w:tcW w:w="2369"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Критичное отношение к информационным сообщениям, новостям</w:t>
            </w:r>
          </w:p>
        </w:tc>
      </w:tr>
      <w:tr w:rsidR="00583804" w:rsidRPr="006818E8" w:rsidTr="00CD76BB">
        <w:tc>
          <w:tcPr>
            <w:tcW w:w="1780"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Коммуникативная грамотность</w:t>
            </w:r>
          </w:p>
        </w:tc>
        <w:tc>
          <w:tcPr>
            <w:tcW w:w="2646"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Понимание отличия цифровых коммуникаций от живого общения</w:t>
            </w:r>
          </w:p>
        </w:tc>
        <w:tc>
          <w:tcPr>
            <w:tcW w:w="2681"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Умение использовать современные средства коммуникации (социальные сети, мессенджеры</w:t>
            </w:r>
            <w:r w:rsidR="00DE2BA2" w:rsidRPr="002D01AF">
              <w:rPr>
                <w:rFonts w:ascii="Open Sans" w:hAnsi="Open Sans"/>
                <w:sz w:val="20"/>
                <w:szCs w:val="20"/>
              </w:rPr>
              <w:t xml:space="preserve"> и др.</w:t>
            </w:r>
            <w:r w:rsidRPr="002D01AF">
              <w:rPr>
                <w:rFonts w:ascii="Open Sans" w:hAnsi="Open Sans"/>
                <w:sz w:val="20"/>
                <w:szCs w:val="20"/>
              </w:rPr>
              <w:t>)</w:t>
            </w:r>
          </w:p>
        </w:tc>
        <w:tc>
          <w:tcPr>
            <w:tcW w:w="2369"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Осознание наличия этики и норм общения в цифровой среде</w:t>
            </w:r>
          </w:p>
        </w:tc>
      </w:tr>
      <w:tr w:rsidR="00583804" w:rsidRPr="006818E8" w:rsidTr="00CD76BB">
        <w:tc>
          <w:tcPr>
            <w:tcW w:w="1780"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Отношение к технологическим инновациям</w:t>
            </w:r>
          </w:p>
        </w:tc>
        <w:tc>
          <w:tcPr>
            <w:tcW w:w="2646"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Понимание технологических трендов</w:t>
            </w:r>
          </w:p>
        </w:tc>
        <w:tc>
          <w:tcPr>
            <w:tcW w:w="2681"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Готовность работать с новыми и современными технологиями (приложениями, гаджетами)</w:t>
            </w:r>
          </w:p>
        </w:tc>
        <w:tc>
          <w:tcPr>
            <w:tcW w:w="2369" w:type="dxa"/>
            <w:vAlign w:val="center"/>
          </w:tcPr>
          <w:p w:rsidR="00583804" w:rsidRPr="002D01AF" w:rsidRDefault="00583804" w:rsidP="00CD76BB">
            <w:pPr>
              <w:pStyle w:val="a0"/>
              <w:spacing w:before="0" w:beforeAutospacing="0" w:after="0" w:afterAutospacing="0"/>
              <w:rPr>
                <w:rFonts w:ascii="Open Sans" w:hAnsi="Open Sans"/>
                <w:sz w:val="20"/>
                <w:szCs w:val="20"/>
              </w:rPr>
            </w:pPr>
            <w:r w:rsidRPr="002D01AF">
              <w:rPr>
                <w:rFonts w:ascii="Open Sans" w:hAnsi="Open Sans"/>
                <w:sz w:val="20"/>
                <w:szCs w:val="20"/>
              </w:rPr>
              <w:t>Понимание пользы технологических инноваций, как для развития общества, так и себя лично</w:t>
            </w:r>
          </w:p>
        </w:tc>
      </w:tr>
    </w:tbl>
    <w:p w:rsidR="003F7375" w:rsidRPr="006818E8" w:rsidRDefault="003F7375" w:rsidP="002E5BEA">
      <w:pPr>
        <w:pStyle w:val="a5"/>
        <w:keepNext/>
        <w:numPr>
          <w:ilvl w:val="0"/>
          <w:numId w:val="34"/>
        </w:numPr>
        <w:spacing w:line="257" w:lineRule="auto"/>
        <w:ind w:left="1077"/>
        <w:rPr>
          <w:rFonts w:eastAsia="Times New Roman"/>
          <w:b/>
          <w:bCs/>
          <w:sz w:val="24"/>
          <w:szCs w:val="24"/>
        </w:rPr>
      </w:pPr>
      <w:r w:rsidRPr="006818E8">
        <w:rPr>
          <w:rFonts w:eastAsia="Times New Roman"/>
          <w:b/>
          <w:bCs/>
          <w:sz w:val="24"/>
          <w:szCs w:val="24"/>
        </w:rPr>
        <w:t>Управление на основе данных</w:t>
      </w:r>
    </w:p>
    <w:p w:rsidR="00052922" w:rsidRPr="00CD76BB" w:rsidRDefault="00CD76BB" w:rsidP="00CD76BB">
      <w:pPr>
        <w:pStyle w:val="a5"/>
        <w:spacing w:line="256" w:lineRule="auto"/>
        <w:ind w:left="360"/>
        <w:rPr>
          <w:rFonts w:eastAsia="Times New Roman"/>
          <w:bCs/>
          <w:sz w:val="24"/>
          <w:szCs w:val="24"/>
        </w:rPr>
      </w:pPr>
      <w:r>
        <w:rPr>
          <w:rFonts w:eastAsia="Times New Roman"/>
          <w:bCs/>
          <w:sz w:val="24"/>
          <w:szCs w:val="24"/>
        </w:rPr>
        <w:t>Управление на основе данных п</w:t>
      </w:r>
      <w:r w:rsidR="00052922" w:rsidRPr="006818E8">
        <w:rPr>
          <w:rFonts w:eastAsia="Times New Roman"/>
          <w:bCs/>
          <w:sz w:val="24"/>
          <w:szCs w:val="24"/>
        </w:rPr>
        <w:t xml:space="preserve">редставляет собой достижение к 2030 году следующих показателей: </w:t>
      </w:r>
      <w:r w:rsidR="00052922" w:rsidRPr="00CD76BB">
        <w:rPr>
          <w:sz w:val="24"/>
          <w:szCs w:val="24"/>
        </w:rPr>
        <w:t xml:space="preserve">функционирует система поддержки принятия управленческих решений, принимающая данные в формате </w:t>
      </w:r>
      <w:proofErr w:type="spellStart"/>
      <w:r w:rsidR="00052922" w:rsidRPr="00CD76BB">
        <w:rPr>
          <w:sz w:val="24"/>
          <w:szCs w:val="24"/>
        </w:rPr>
        <w:t>стриминга</w:t>
      </w:r>
      <w:proofErr w:type="spellEnd"/>
      <w:r w:rsidR="00052922" w:rsidRPr="00CD76BB">
        <w:rPr>
          <w:sz w:val="24"/>
          <w:szCs w:val="24"/>
        </w:rPr>
        <w:t>, сама  система настроена на формирование предиктивной аналитики.</w:t>
      </w:r>
    </w:p>
    <w:p w:rsidR="006B2550" w:rsidRPr="00CD76BB" w:rsidRDefault="00DE2BA2" w:rsidP="00CD76BB">
      <w:pPr>
        <w:spacing w:line="256" w:lineRule="auto"/>
        <w:ind w:left="360"/>
        <w:jc w:val="both"/>
        <w:rPr>
          <w:rFonts w:eastAsia="Times New Roman"/>
          <w:b/>
          <w:bCs/>
          <w:sz w:val="24"/>
          <w:szCs w:val="24"/>
        </w:rPr>
      </w:pPr>
      <w:r w:rsidRPr="00CD76BB">
        <w:rPr>
          <w:sz w:val="24"/>
          <w:szCs w:val="24"/>
          <w:shd w:val="clear" w:color="auto" w:fill="FFFFFF"/>
        </w:rPr>
        <w:t xml:space="preserve">В современном мире на первый план выходит способность оперировать большими данными, </w:t>
      </w:r>
      <w:r w:rsidR="00281000" w:rsidRPr="00CD76BB">
        <w:rPr>
          <w:sz w:val="24"/>
          <w:szCs w:val="24"/>
          <w:shd w:val="clear" w:color="auto" w:fill="FFFFFF"/>
        </w:rPr>
        <w:t xml:space="preserve">т.к. </w:t>
      </w:r>
      <w:r w:rsidRPr="00CD76BB">
        <w:rPr>
          <w:sz w:val="24"/>
          <w:szCs w:val="24"/>
          <w:shd w:val="clear" w:color="auto" w:fill="FFFFFF"/>
        </w:rPr>
        <w:t xml:space="preserve">с каждым годом стремительно увеличивается объем информации и возможности цифровых технологий. Этому способствуют научный прогресс, </w:t>
      </w:r>
      <w:r w:rsidRPr="00CD76BB">
        <w:rPr>
          <w:sz w:val="24"/>
          <w:szCs w:val="24"/>
          <w:shd w:val="clear" w:color="auto" w:fill="FFFFFF"/>
        </w:rPr>
        <w:lastRenderedPageBreak/>
        <w:t>виртуализация и автоматизация многих процессов, идет оцифровка данных, а поэтому возникает необходимость их обработки и учета, что влечет за собой взрывной рост вычислительных мощностей и скоростей передачи информации.</w:t>
      </w:r>
      <w:r w:rsidR="006B2550" w:rsidRPr="00CD76BB">
        <w:rPr>
          <w:sz w:val="24"/>
          <w:szCs w:val="24"/>
        </w:rPr>
        <w:t xml:space="preserve"> </w:t>
      </w:r>
    </w:p>
    <w:p w:rsidR="009C0104" w:rsidRPr="006818E8" w:rsidRDefault="009C0104" w:rsidP="000F7B80">
      <w:pPr>
        <w:ind w:firstLine="710"/>
        <w:jc w:val="both"/>
        <w:rPr>
          <w:sz w:val="24"/>
          <w:szCs w:val="24"/>
        </w:rPr>
      </w:pPr>
      <w:r w:rsidRPr="006818E8">
        <w:rPr>
          <w:sz w:val="24"/>
          <w:szCs w:val="24"/>
        </w:rPr>
        <w:t xml:space="preserve">Основными направлениями по управлению данными в СКГА будут являться: </w:t>
      </w:r>
    </w:p>
    <w:p w:rsidR="009C0104" w:rsidRPr="006818E8" w:rsidRDefault="009C0104" w:rsidP="005B1939">
      <w:pPr>
        <w:pStyle w:val="a5"/>
        <w:numPr>
          <w:ilvl w:val="0"/>
          <w:numId w:val="58"/>
        </w:numPr>
        <w:rPr>
          <w:sz w:val="24"/>
          <w:szCs w:val="24"/>
        </w:rPr>
      </w:pPr>
      <w:r w:rsidRPr="006818E8">
        <w:rPr>
          <w:sz w:val="24"/>
          <w:szCs w:val="24"/>
        </w:rPr>
        <w:t xml:space="preserve">Анализ и классификация данных. </w:t>
      </w:r>
    </w:p>
    <w:p w:rsidR="009C0104" w:rsidRPr="006818E8" w:rsidRDefault="009C0104" w:rsidP="005B1939">
      <w:pPr>
        <w:pStyle w:val="a5"/>
        <w:numPr>
          <w:ilvl w:val="0"/>
          <w:numId w:val="58"/>
        </w:numPr>
        <w:rPr>
          <w:sz w:val="24"/>
          <w:szCs w:val="24"/>
        </w:rPr>
      </w:pPr>
      <w:r w:rsidRPr="006818E8">
        <w:rPr>
          <w:sz w:val="24"/>
          <w:szCs w:val="24"/>
        </w:rPr>
        <w:t xml:space="preserve">Каталогизация данных и управление метаданными. </w:t>
      </w:r>
    </w:p>
    <w:p w:rsidR="009C0104" w:rsidRPr="006818E8" w:rsidRDefault="009C0104" w:rsidP="005B1939">
      <w:pPr>
        <w:pStyle w:val="a5"/>
        <w:numPr>
          <w:ilvl w:val="0"/>
          <w:numId w:val="58"/>
        </w:numPr>
        <w:rPr>
          <w:sz w:val="24"/>
          <w:szCs w:val="24"/>
        </w:rPr>
      </w:pPr>
      <w:r w:rsidRPr="006818E8">
        <w:rPr>
          <w:sz w:val="24"/>
          <w:szCs w:val="24"/>
        </w:rPr>
        <w:t>Управление качеством данных.</w:t>
      </w:r>
    </w:p>
    <w:p w:rsidR="009C0104" w:rsidRPr="006818E8" w:rsidRDefault="009C0104" w:rsidP="005B1939">
      <w:pPr>
        <w:pStyle w:val="a5"/>
        <w:numPr>
          <w:ilvl w:val="0"/>
          <w:numId w:val="58"/>
        </w:numPr>
        <w:rPr>
          <w:sz w:val="24"/>
          <w:szCs w:val="24"/>
        </w:rPr>
      </w:pPr>
      <w:r w:rsidRPr="006818E8">
        <w:rPr>
          <w:sz w:val="24"/>
          <w:szCs w:val="24"/>
        </w:rPr>
        <w:t xml:space="preserve">Демократизация данных. </w:t>
      </w:r>
    </w:p>
    <w:p w:rsidR="009C0104" w:rsidRPr="006818E8" w:rsidRDefault="009C0104" w:rsidP="005B1939">
      <w:pPr>
        <w:pStyle w:val="a5"/>
        <w:numPr>
          <w:ilvl w:val="0"/>
          <w:numId w:val="58"/>
        </w:numPr>
        <w:rPr>
          <w:sz w:val="24"/>
          <w:szCs w:val="24"/>
        </w:rPr>
      </w:pPr>
      <w:r w:rsidRPr="006818E8">
        <w:rPr>
          <w:sz w:val="24"/>
          <w:szCs w:val="24"/>
        </w:rPr>
        <w:t xml:space="preserve">Защита данных. </w:t>
      </w:r>
    </w:p>
    <w:p w:rsidR="00162405" w:rsidRPr="006818E8" w:rsidRDefault="009C0104" w:rsidP="009C0104">
      <w:pPr>
        <w:ind w:firstLine="710"/>
        <w:jc w:val="both"/>
        <w:rPr>
          <w:sz w:val="24"/>
          <w:szCs w:val="24"/>
        </w:rPr>
      </w:pPr>
      <w:r w:rsidRPr="006818E8">
        <w:rPr>
          <w:sz w:val="24"/>
          <w:szCs w:val="24"/>
        </w:rPr>
        <w:t>Цели внедрения стратегии управления данными -  оптимизировать бизнес-процессы, сократить издержки, создать источники дополнительной прибыли и др.</w:t>
      </w:r>
    </w:p>
    <w:p w:rsidR="00162405" w:rsidRPr="006818E8" w:rsidRDefault="00162405" w:rsidP="009C0104">
      <w:pPr>
        <w:ind w:firstLine="710"/>
        <w:jc w:val="both"/>
        <w:rPr>
          <w:sz w:val="24"/>
          <w:szCs w:val="24"/>
        </w:rPr>
      </w:pPr>
      <w:r w:rsidRPr="006818E8">
        <w:rPr>
          <w:sz w:val="24"/>
          <w:szCs w:val="24"/>
        </w:rPr>
        <w:t>Для достижения этих целей и перехода к управлению данными требуется:</w:t>
      </w:r>
    </w:p>
    <w:p w:rsidR="00162405" w:rsidRPr="002D01AF" w:rsidRDefault="00162405" w:rsidP="005B1939">
      <w:pPr>
        <w:pStyle w:val="a5"/>
        <w:numPr>
          <w:ilvl w:val="0"/>
          <w:numId w:val="59"/>
        </w:numPr>
        <w:rPr>
          <w:sz w:val="24"/>
          <w:szCs w:val="24"/>
        </w:rPr>
      </w:pPr>
      <w:r w:rsidRPr="002D01AF">
        <w:rPr>
          <w:sz w:val="24"/>
          <w:szCs w:val="24"/>
        </w:rPr>
        <w:t xml:space="preserve">создать надежную систему управления данными; </w:t>
      </w:r>
    </w:p>
    <w:p w:rsidR="00162405" w:rsidRPr="002D01AF" w:rsidRDefault="00162405" w:rsidP="005B1939">
      <w:pPr>
        <w:pStyle w:val="a5"/>
        <w:numPr>
          <w:ilvl w:val="0"/>
          <w:numId w:val="59"/>
        </w:numPr>
        <w:rPr>
          <w:sz w:val="24"/>
          <w:szCs w:val="24"/>
        </w:rPr>
      </w:pPr>
      <w:r w:rsidRPr="002D01AF">
        <w:rPr>
          <w:sz w:val="24"/>
          <w:szCs w:val="24"/>
        </w:rPr>
        <w:t>повысить доступность данных; - улучшить возможности анализа данных;</w:t>
      </w:r>
    </w:p>
    <w:p w:rsidR="00162405" w:rsidRPr="002D01AF" w:rsidRDefault="00162405" w:rsidP="005B1939">
      <w:pPr>
        <w:pStyle w:val="a5"/>
        <w:numPr>
          <w:ilvl w:val="0"/>
          <w:numId w:val="59"/>
        </w:numPr>
        <w:rPr>
          <w:sz w:val="24"/>
          <w:szCs w:val="24"/>
        </w:rPr>
      </w:pPr>
      <w:r w:rsidRPr="002D01AF">
        <w:rPr>
          <w:sz w:val="24"/>
          <w:szCs w:val="24"/>
        </w:rPr>
        <w:t xml:space="preserve">разработать подход принятия решений, основанных на данных; </w:t>
      </w:r>
    </w:p>
    <w:p w:rsidR="00162405" w:rsidRPr="002D01AF" w:rsidRDefault="00162405" w:rsidP="005B1939">
      <w:pPr>
        <w:pStyle w:val="a5"/>
        <w:numPr>
          <w:ilvl w:val="0"/>
          <w:numId w:val="59"/>
        </w:numPr>
        <w:rPr>
          <w:rFonts w:eastAsia="Times New Roman"/>
          <w:sz w:val="24"/>
          <w:szCs w:val="24"/>
        </w:rPr>
      </w:pPr>
      <w:r w:rsidRPr="002D01AF">
        <w:rPr>
          <w:sz w:val="24"/>
          <w:szCs w:val="24"/>
        </w:rPr>
        <w:t>создать надежную ИТ-инфраструктуру и др.</w:t>
      </w:r>
    </w:p>
    <w:p w:rsidR="00EC24B9" w:rsidRPr="006818E8" w:rsidRDefault="00C005D4" w:rsidP="009C0104">
      <w:pPr>
        <w:ind w:firstLine="710"/>
        <w:jc w:val="both"/>
        <w:rPr>
          <w:sz w:val="24"/>
          <w:szCs w:val="24"/>
        </w:rPr>
      </w:pPr>
      <w:r w:rsidRPr="006818E8">
        <w:rPr>
          <w:rFonts w:eastAsia="Times New Roman"/>
          <w:sz w:val="24"/>
          <w:szCs w:val="24"/>
        </w:rPr>
        <w:t>Создание и развитие бизнес-моделей с применением технологий машинного обучения, обеспечение интеллектуальной поддержки принятия решений в управленческой деятельности</w:t>
      </w:r>
      <w:r w:rsidR="00281000" w:rsidRPr="006818E8">
        <w:rPr>
          <w:rFonts w:eastAsia="Times New Roman"/>
          <w:sz w:val="24"/>
          <w:szCs w:val="24"/>
        </w:rPr>
        <w:t xml:space="preserve"> является </w:t>
      </w:r>
      <w:proofErr w:type="spellStart"/>
      <w:r w:rsidR="00281000" w:rsidRPr="006818E8">
        <w:rPr>
          <w:rFonts w:eastAsia="Times New Roman"/>
          <w:sz w:val="24"/>
          <w:szCs w:val="24"/>
        </w:rPr>
        <w:t>мейнстримом</w:t>
      </w:r>
      <w:proofErr w:type="spellEnd"/>
      <w:r w:rsidR="00281000" w:rsidRPr="006818E8">
        <w:rPr>
          <w:rFonts w:eastAsia="Times New Roman"/>
          <w:sz w:val="24"/>
          <w:szCs w:val="24"/>
        </w:rPr>
        <w:t xml:space="preserve"> высшего образования</w:t>
      </w:r>
      <w:r w:rsidRPr="006818E8">
        <w:rPr>
          <w:rFonts w:eastAsia="Times New Roman"/>
          <w:sz w:val="24"/>
          <w:szCs w:val="24"/>
        </w:rPr>
        <w:t xml:space="preserve">. </w:t>
      </w:r>
      <w:r w:rsidR="000815F9" w:rsidRPr="006818E8">
        <w:rPr>
          <w:sz w:val="24"/>
          <w:szCs w:val="24"/>
          <w:shd w:val="clear" w:color="auto" w:fill="FFFFFF"/>
        </w:rPr>
        <w:t xml:space="preserve">Большие Данные (или </w:t>
      </w:r>
      <w:proofErr w:type="spellStart"/>
      <w:r w:rsidR="000815F9" w:rsidRPr="006818E8">
        <w:rPr>
          <w:sz w:val="24"/>
          <w:szCs w:val="24"/>
          <w:shd w:val="clear" w:color="auto" w:fill="FFFFFF"/>
        </w:rPr>
        <w:t>Big</w:t>
      </w:r>
      <w:proofErr w:type="spellEnd"/>
      <w:r w:rsidR="000815F9" w:rsidRPr="006818E8">
        <w:rPr>
          <w:sz w:val="24"/>
          <w:szCs w:val="24"/>
          <w:shd w:val="clear" w:color="auto" w:fill="FFFFFF"/>
        </w:rPr>
        <w:t xml:space="preserve"> </w:t>
      </w:r>
      <w:proofErr w:type="spellStart"/>
      <w:r w:rsidR="000815F9" w:rsidRPr="006818E8">
        <w:rPr>
          <w:sz w:val="24"/>
          <w:szCs w:val="24"/>
          <w:shd w:val="clear" w:color="auto" w:fill="FFFFFF"/>
        </w:rPr>
        <w:t>Data</w:t>
      </w:r>
      <w:proofErr w:type="spellEnd"/>
      <w:r w:rsidR="000815F9" w:rsidRPr="006818E8">
        <w:rPr>
          <w:sz w:val="24"/>
          <w:szCs w:val="24"/>
          <w:shd w:val="clear" w:color="auto" w:fill="FFFFFF"/>
        </w:rPr>
        <w:t>) – одно из направлений федерального проекта «Цифровые технологии», запущенного в рамках национальной программы «Цифровая экономика Российской Федерации». Системы класса Больших данных позволяют организовывать сбор, хранение и обработку как структурированных, так и неструктурированных данных, практически в неограниченных объемах. В академии использование больших данных позволит повысить: качество образовательного процесса за счет развития предсказательной аналитики, конкурентоспособность образовательных программ и прогнозирование успешности их реализации за счет рекомендательных методик, полученных на основе анализа больших данных</w:t>
      </w:r>
      <w:r w:rsidR="00281000" w:rsidRPr="006818E8">
        <w:rPr>
          <w:sz w:val="24"/>
          <w:szCs w:val="24"/>
          <w:shd w:val="clear" w:color="auto" w:fill="FFFFFF"/>
        </w:rPr>
        <w:t xml:space="preserve"> и др</w:t>
      </w:r>
      <w:r w:rsidR="000815F9" w:rsidRPr="006818E8">
        <w:rPr>
          <w:sz w:val="24"/>
          <w:szCs w:val="24"/>
          <w:shd w:val="clear" w:color="auto" w:fill="FFFFFF"/>
        </w:rPr>
        <w:t xml:space="preserve">. </w:t>
      </w:r>
      <w:r w:rsidR="00281000" w:rsidRPr="006818E8">
        <w:rPr>
          <w:sz w:val="24"/>
          <w:szCs w:val="24"/>
          <w:shd w:val="clear" w:color="auto" w:fill="FFFFFF"/>
        </w:rPr>
        <w:t xml:space="preserve"> </w:t>
      </w:r>
      <w:r w:rsidR="000815F9" w:rsidRPr="006818E8">
        <w:rPr>
          <w:sz w:val="24"/>
          <w:szCs w:val="24"/>
          <w:shd w:val="clear" w:color="auto" w:fill="FFFFFF"/>
        </w:rPr>
        <w:t xml:space="preserve">Технологии </w:t>
      </w:r>
      <w:proofErr w:type="spellStart"/>
      <w:r w:rsidR="000815F9" w:rsidRPr="006818E8">
        <w:rPr>
          <w:sz w:val="24"/>
          <w:szCs w:val="24"/>
          <w:shd w:val="clear" w:color="auto" w:fill="FFFFFF"/>
        </w:rPr>
        <w:t>Big</w:t>
      </w:r>
      <w:proofErr w:type="spellEnd"/>
      <w:r w:rsidR="000815F9" w:rsidRPr="006818E8">
        <w:rPr>
          <w:sz w:val="24"/>
          <w:szCs w:val="24"/>
          <w:shd w:val="clear" w:color="auto" w:fill="FFFFFF"/>
        </w:rPr>
        <w:t xml:space="preserve"> </w:t>
      </w:r>
      <w:proofErr w:type="spellStart"/>
      <w:r w:rsidR="000815F9" w:rsidRPr="006818E8">
        <w:rPr>
          <w:sz w:val="24"/>
          <w:szCs w:val="24"/>
          <w:shd w:val="clear" w:color="auto" w:fill="FFFFFF"/>
        </w:rPr>
        <w:t>Data</w:t>
      </w:r>
      <w:proofErr w:type="spellEnd"/>
      <w:r w:rsidR="000815F9" w:rsidRPr="006818E8">
        <w:rPr>
          <w:sz w:val="24"/>
          <w:szCs w:val="24"/>
          <w:shd w:val="clear" w:color="auto" w:fill="FFFFFF"/>
        </w:rPr>
        <w:t xml:space="preserve"> позволят создавать и внедрять в академии комплексный мониторинг успеваемости студентов, посещаемости занятий, библиотек, использования электронных и информационных ресурсов вуза, вовлеченности студентов не только в учебный процесс, но и в цело</w:t>
      </w:r>
      <w:r w:rsidR="00281000" w:rsidRPr="006818E8">
        <w:rPr>
          <w:sz w:val="24"/>
          <w:szCs w:val="24"/>
          <w:shd w:val="clear" w:color="auto" w:fill="FFFFFF"/>
        </w:rPr>
        <w:t>м жизнь вуза</w:t>
      </w:r>
      <w:r w:rsidR="000815F9" w:rsidRPr="006818E8">
        <w:rPr>
          <w:sz w:val="24"/>
          <w:szCs w:val="24"/>
          <w:shd w:val="clear" w:color="auto" w:fill="FFFFFF"/>
        </w:rPr>
        <w:t xml:space="preserve"> (например, участие в академических мероприятиях, в научных сообществах и т.д.). И наконец, системы анализа больших данных обеспечат возможность </w:t>
      </w:r>
      <w:r w:rsidR="00281000" w:rsidRPr="006818E8">
        <w:rPr>
          <w:sz w:val="24"/>
          <w:szCs w:val="24"/>
          <w:shd w:val="clear" w:color="auto" w:fill="FFFFFF"/>
        </w:rPr>
        <w:t xml:space="preserve">моделировать  и внедрять эффективные технологий в бизнес-процессы академии. </w:t>
      </w:r>
      <w:proofErr w:type="spellStart"/>
      <w:r w:rsidR="000815F9" w:rsidRPr="006818E8">
        <w:rPr>
          <w:sz w:val="24"/>
          <w:szCs w:val="24"/>
        </w:rPr>
        <w:t>Big</w:t>
      </w:r>
      <w:proofErr w:type="spellEnd"/>
      <w:r w:rsidR="000815F9" w:rsidRPr="006818E8">
        <w:rPr>
          <w:sz w:val="24"/>
          <w:szCs w:val="24"/>
        </w:rPr>
        <w:t xml:space="preserve"> </w:t>
      </w:r>
      <w:proofErr w:type="spellStart"/>
      <w:r w:rsidR="000815F9" w:rsidRPr="006818E8">
        <w:rPr>
          <w:sz w:val="24"/>
          <w:szCs w:val="24"/>
        </w:rPr>
        <w:t>Data</w:t>
      </w:r>
      <w:proofErr w:type="spellEnd"/>
      <w:r w:rsidR="000815F9" w:rsidRPr="006818E8">
        <w:rPr>
          <w:sz w:val="24"/>
          <w:szCs w:val="24"/>
        </w:rPr>
        <w:t xml:space="preserve"> поможет обработать опыт преподавателей и студентов, на основе анализа получить эффективную методику, что впоследствии становится продуктом массового опыта. Помимо повышения качества и эффективности создаваемых методик, большие данные помогают персонализировать контент под потребности каждого обучающегося. </w:t>
      </w:r>
    </w:p>
    <w:p w:rsidR="007018D3" w:rsidRDefault="002D01AF" w:rsidP="007018D3">
      <w:pPr>
        <w:shd w:val="clear" w:color="auto" w:fill="FFFFFF"/>
        <w:spacing w:after="300"/>
        <w:contextualSpacing/>
        <w:jc w:val="both"/>
        <w:rPr>
          <w:sz w:val="24"/>
          <w:szCs w:val="24"/>
        </w:rPr>
      </w:pPr>
      <w:r>
        <w:rPr>
          <w:sz w:val="24"/>
          <w:szCs w:val="24"/>
        </w:rPr>
        <w:t xml:space="preserve">       </w:t>
      </w:r>
      <w:r w:rsidR="00EC24B9" w:rsidRPr="006818E8">
        <w:rPr>
          <w:sz w:val="24"/>
          <w:szCs w:val="24"/>
        </w:rPr>
        <w:t>Д</w:t>
      </w:r>
      <w:r w:rsidR="000815F9" w:rsidRPr="006818E8">
        <w:rPr>
          <w:sz w:val="24"/>
          <w:szCs w:val="24"/>
        </w:rPr>
        <w:t xml:space="preserve">ля анализа больших данных </w:t>
      </w:r>
      <w:r w:rsidR="00281000" w:rsidRPr="006818E8">
        <w:rPr>
          <w:sz w:val="24"/>
          <w:szCs w:val="24"/>
        </w:rPr>
        <w:t>в академии</w:t>
      </w:r>
      <w:r w:rsidR="000815F9" w:rsidRPr="006818E8">
        <w:rPr>
          <w:sz w:val="24"/>
          <w:szCs w:val="24"/>
        </w:rPr>
        <w:t xml:space="preserve">  выделено  пять основных типов: персональные данные; данные о взаимодействии студентов с электронными системами обучения и друг с другом (электронными учебниками, онлайн-курсами, показатели отказов, скорости просмотра страниц, возвраты к страницам, количество связей, расстояние связей, количество просмотров страниц одним пользователем и т.д.); данные об эффективности учебн</w:t>
      </w:r>
      <w:r w:rsidR="00EC24B9" w:rsidRPr="006818E8">
        <w:rPr>
          <w:sz w:val="24"/>
          <w:szCs w:val="24"/>
        </w:rPr>
        <w:t>ых материалов (какой тип обучающихся</w:t>
      </w:r>
      <w:r w:rsidR="000815F9" w:rsidRPr="006818E8">
        <w:rPr>
          <w:sz w:val="24"/>
          <w:szCs w:val="24"/>
        </w:rPr>
        <w:t xml:space="preserve"> с какой частью контента взаимодействует, результаты взаимодействия, образовательные результаты и т.д.); административные (общесистемные) данные (посещаемость, пропуски по болезни, количество проведенных уроков и т.д.); прогнозные (предполагаемые) данные (какова вероятность участия</w:t>
      </w:r>
      <w:r w:rsidR="00EC24B9" w:rsidRPr="006818E8">
        <w:rPr>
          <w:sz w:val="24"/>
          <w:szCs w:val="24"/>
        </w:rPr>
        <w:t xml:space="preserve"> обучающегося </w:t>
      </w:r>
      <w:r w:rsidR="000815F9" w:rsidRPr="006818E8">
        <w:rPr>
          <w:sz w:val="24"/>
          <w:szCs w:val="24"/>
        </w:rPr>
        <w:t>в той или иной деятельности, какова вероятность выполнения задания и т.д</w:t>
      </w:r>
      <w:r w:rsidR="00EC24B9" w:rsidRPr="006818E8">
        <w:rPr>
          <w:sz w:val="24"/>
          <w:szCs w:val="24"/>
        </w:rPr>
        <w:t>.)</w:t>
      </w:r>
      <w:r w:rsidR="000815F9" w:rsidRPr="006818E8">
        <w:rPr>
          <w:sz w:val="24"/>
          <w:szCs w:val="24"/>
        </w:rPr>
        <w:t>. Составной частью образовательной аналитики станут новые методы: а) прогноз, когда комбинация известных данных позволит прогнозировать искомое неизвестное; б) метод выявления структуры и кластеризация; в) сетевой анализ  и др.</w:t>
      </w:r>
    </w:p>
    <w:p w:rsidR="000815F9" w:rsidRPr="006818E8" w:rsidRDefault="00C36A49" w:rsidP="007018D3">
      <w:pPr>
        <w:shd w:val="clear" w:color="auto" w:fill="FFFFFF"/>
        <w:spacing w:after="300"/>
        <w:contextualSpacing/>
        <w:jc w:val="both"/>
      </w:pPr>
      <w:r>
        <w:t xml:space="preserve">     </w:t>
      </w:r>
      <w:proofErr w:type="spellStart"/>
      <w:r w:rsidR="000815F9" w:rsidRPr="006818E8">
        <w:t>BigData</w:t>
      </w:r>
      <w:proofErr w:type="spellEnd"/>
      <w:r w:rsidR="000815F9" w:rsidRPr="006818E8">
        <w:t xml:space="preserve"> открывает новые горизонты в современном образовании, с развитием этих технологии образование выходит на более высокий уровень, когда применение </w:t>
      </w:r>
      <w:proofErr w:type="spellStart"/>
      <w:r w:rsidR="000815F9" w:rsidRPr="006818E8">
        <w:t>BigData</w:t>
      </w:r>
      <w:proofErr w:type="spellEnd"/>
      <w:r w:rsidR="000815F9" w:rsidRPr="006818E8">
        <w:t xml:space="preserve"> позволяет выделять </w:t>
      </w:r>
      <w:r w:rsidR="000815F9" w:rsidRPr="006818E8">
        <w:lastRenderedPageBreak/>
        <w:t>студентов, которые оказываются в ситуации отчисления или заслуживают особых заслуг. Это позволяет отслеживать подобные ситуации и помогать им как в успешном продвижении по индивидуальной образовательной траектории, так и для исключения ситуации потери места в университете. Анализ данных о качестве обучения может ориентировать участников выбрать образование и карьеру, наиболее соответствующие личным качествам и их заинтересованности в дальнейшей перспективе.</w:t>
      </w:r>
    </w:p>
    <w:p w:rsidR="003F7375" w:rsidRPr="006818E8" w:rsidRDefault="00F56598" w:rsidP="00CD76BB">
      <w:pPr>
        <w:spacing w:line="256" w:lineRule="auto"/>
        <w:ind w:firstLine="710"/>
        <w:jc w:val="both"/>
        <w:rPr>
          <w:sz w:val="24"/>
          <w:szCs w:val="24"/>
        </w:rPr>
      </w:pPr>
      <w:r w:rsidRPr="006818E8">
        <w:rPr>
          <w:sz w:val="24"/>
          <w:szCs w:val="24"/>
        </w:rPr>
        <w:t xml:space="preserve">В долгосрочной перспективе </w:t>
      </w:r>
      <w:r w:rsidR="00D774D7" w:rsidRPr="006818E8">
        <w:rPr>
          <w:sz w:val="24"/>
          <w:szCs w:val="24"/>
        </w:rPr>
        <w:t xml:space="preserve">на период до 2030 года реализация указанных направлений </w:t>
      </w:r>
      <w:r w:rsidRPr="006818E8">
        <w:rPr>
          <w:sz w:val="24"/>
          <w:szCs w:val="24"/>
        </w:rPr>
        <w:t>цифрово</w:t>
      </w:r>
      <w:r w:rsidR="00D774D7" w:rsidRPr="006818E8">
        <w:rPr>
          <w:sz w:val="24"/>
          <w:szCs w:val="24"/>
        </w:rPr>
        <w:t xml:space="preserve">й трансформации </w:t>
      </w:r>
      <w:r w:rsidR="00CD76BB">
        <w:rPr>
          <w:sz w:val="24"/>
          <w:szCs w:val="24"/>
        </w:rPr>
        <w:t xml:space="preserve">СевКавГА </w:t>
      </w:r>
      <w:r w:rsidRPr="006818E8">
        <w:rPr>
          <w:sz w:val="24"/>
          <w:szCs w:val="24"/>
        </w:rPr>
        <w:t xml:space="preserve">позволит сформировать единую экосистему сервисов и услуг, предоставляемых участникам образовательного процесса, внедрить в деятельность </w:t>
      </w:r>
      <w:r w:rsidR="00D774D7" w:rsidRPr="006818E8">
        <w:rPr>
          <w:sz w:val="24"/>
          <w:szCs w:val="24"/>
        </w:rPr>
        <w:t>СКГА и</w:t>
      </w:r>
      <w:r w:rsidRPr="006818E8">
        <w:rPr>
          <w:sz w:val="24"/>
          <w:szCs w:val="24"/>
        </w:rPr>
        <w:t>спользование технологий цифрового портфолио и технологии индивидуальных образовательных траекторий, организовать с</w:t>
      </w:r>
      <w:r w:rsidR="00D774D7" w:rsidRPr="006818E8">
        <w:rPr>
          <w:sz w:val="24"/>
          <w:szCs w:val="24"/>
        </w:rPr>
        <w:t>етевое взаимодействие между С</w:t>
      </w:r>
      <w:r w:rsidR="00CD76BB">
        <w:rPr>
          <w:sz w:val="24"/>
          <w:szCs w:val="24"/>
        </w:rPr>
        <w:t>ев</w:t>
      </w:r>
      <w:r w:rsidR="00D774D7" w:rsidRPr="006818E8">
        <w:rPr>
          <w:sz w:val="24"/>
          <w:szCs w:val="24"/>
        </w:rPr>
        <w:t>К</w:t>
      </w:r>
      <w:r w:rsidR="00CD76BB">
        <w:rPr>
          <w:sz w:val="24"/>
          <w:szCs w:val="24"/>
        </w:rPr>
        <w:t>ав</w:t>
      </w:r>
      <w:r w:rsidR="00D774D7" w:rsidRPr="006818E8">
        <w:rPr>
          <w:sz w:val="24"/>
          <w:szCs w:val="24"/>
        </w:rPr>
        <w:t xml:space="preserve">ГА и </w:t>
      </w:r>
      <w:proofErr w:type="spellStart"/>
      <w:r w:rsidR="00D774D7" w:rsidRPr="006818E8">
        <w:rPr>
          <w:sz w:val="24"/>
          <w:szCs w:val="24"/>
        </w:rPr>
        <w:t>МНиВО</w:t>
      </w:r>
      <w:proofErr w:type="spellEnd"/>
      <w:r w:rsidR="00D774D7" w:rsidRPr="006818E8">
        <w:rPr>
          <w:sz w:val="24"/>
          <w:szCs w:val="24"/>
        </w:rPr>
        <w:t xml:space="preserve"> </w:t>
      </w:r>
      <w:r w:rsidRPr="006818E8">
        <w:rPr>
          <w:sz w:val="24"/>
          <w:szCs w:val="24"/>
        </w:rPr>
        <w:t xml:space="preserve"> в части интеграции сервисов и содержания образования</w:t>
      </w:r>
      <w:r w:rsidR="00D774D7" w:rsidRPr="006818E8">
        <w:rPr>
          <w:sz w:val="24"/>
          <w:szCs w:val="24"/>
        </w:rPr>
        <w:t>, а также  внедрение в С</w:t>
      </w:r>
      <w:r w:rsidR="00CD76BB">
        <w:rPr>
          <w:sz w:val="24"/>
          <w:szCs w:val="24"/>
        </w:rPr>
        <w:t>ев</w:t>
      </w:r>
      <w:r w:rsidR="00D774D7" w:rsidRPr="006818E8">
        <w:rPr>
          <w:sz w:val="24"/>
          <w:szCs w:val="24"/>
        </w:rPr>
        <w:t>К</w:t>
      </w:r>
      <w:r w:rsidR="00CD76BB">
        <w:rPr>
          <w:sz w:val="24"/>
          <w:szCs w:val="24"/>
        </w:rPr>
        <w:t>ав</w:t>
      </w:r>
      <w:r w:rsidR="00D774D7" w:rsidRPr="006818E8">
        <w:rPr>
          <w:sz w:val="24"/>
          <w:szCs w:val="24"/>
        </w:rPr>
        <w:t>ГА целевой модели цифрового университета, позволяющей сформировать единую экосистему сервисов и услуг, предоставляемых участникам образовательного процесса</w:t>
      </w:r>
    </w:p>
    <w:p w:rsidR="00D774D7" w:rsidRPr="006818E8" w:rsidRDefault="00D774D7">
      <w:pPr>
        <w:spacing w:line="256" w:lineRule="auto"/>
        <w:ind w:left="260" w:firstLine="710"/>
        <w:jc w:val="both"/>
        <w:rPr>
          <w:rFonts w:eastAsia="Times New Roman"/>
          <w:b/>
          <w:bCs/>
          <w:sz w:val="24"/>
          <w:szCs w:val="24"/>
        </w:rPr>
      </w:pPr>
    </w:p>
    <w:p w:rsidR="002B22C0" w:rsidRPr="006818E8" w:rsidRDefault="003F7375">
      <w:pPr>
        <w:spacing w:line="256" w:lineRule="auto"/>
        <w:ind w:left="260" w:firstLine="710"/>
        <w:jc w:val="both"/>
        <w:rPr>
          <w:sz w:val="24"/>
          <w:szCs w:val="24"/>
        </w:rPr>
      </w:pPr>
      <w:r w:rsidRPr="006818E8">
        <w:rPr>
          <w:rFonts w:eastAsia="Times New Roman"/>
          <w:b/>
          <w:bCs/>
          <w:sz w:val="24"/>
          <w:szCs w:val="24"/>
        </w:rPr>
        <w:t>2.5 Модернизация материально-технической базы и социально-культурной инфраструктуры</w:t>
      </w:r>
    </w:p>
    <w:p w:rsidR="002B22C0" w:rsidRPr="006818E8" w:rsidRDefault="002B22C0">
      <w:pPr>
        <w:spacing w:line="1" w:lineRule="exact"/>
        <w:rPr>
          <w:sz w:val="24"/>
          <w:szCs w:val="24"/>
        </w:rPr>
      </w:pPr>
    </w:p>
    <w:p w:rsidR="002B22C0" w:rsidRPr="006818E8" w:rsidRDefault="003F7375" w:rsidP="00282807">
      <w:pPr>
        <w:spacing w:line="239" w:lineRule="auto"/>
        <w:ind w:firstLine="709"/>
        <w:jc w:val="both"/>
        <w:rPr>
          <w:sz w:val="24"/>
          <w:szCs w:val="24"/>
        </w:rPr>
      </w:pPr>
      <w:r w:rsidRPr="006818E8">
        <w:rPr>
          <w:rFonts w:eastAsia="Times New Roman"/>
          <w:sz w:val="24"/>
          <w:szCs w:val="24"/>
        </w:rPr>
        <w:t>Решение задач, поставленных в области образовательной, научно-инновационной, социальной и воспитательной деятельности, потребует дальнейшего развития материально-технической базы Академии. В рамках модернизации материально-</w:t>
      </w:r>
    </w:p>
    <w:p w:rsidR="002B22C0" w:rsidRPr="006818E8" w:rsidRDefault="002B22C0" w:rsidP="00282807">
      <w:pPr>
        <w:spacing w:line="1" w:lineRule="exact"/>
        <w:ind w:firstLine="709"/>
        <w:rPr>
          <w:sz w:val="24"/>
          <w:szCs w:val="24"/>
        </w:rPr>
      </w:pPr>
    </w:p>
    <w:p w:rsidR="002B22C0" w:rsidRPr="006818E8" w:rsidRDefault="003F7375" w:rsidP="00282807">
      <w:pPr>
        <w:ind w:firstLine="709"/>
        <w:jc w:val="both"/>
        <w:rPr>
          <w:sz w:val="24"/>
          <w:szCs w:val="24"/>
        </w:rPr>
      </w:pPr>
      <w:r w:rsidRPr="006818E8">
        <w:rPr>
          <w:rFonts w:eastAsia="Times New Roman"/>
          <w:sz w:val="24"/>
          <w:szCs w:val="24"/>
        </w:rPr>
        <w:t>технической базы и социально-культурной инфраструктуры в Академии будут решены задачи обеспечения исследовательским, учебным оборудованием современного уровня, социальными объектами, способствующими созданию комфортной среды для сотрудников и обучающихся.</w:t>
      </w:r>
    </w:p>
    <w:p w:rsidR="002B22C0" w:rsidRPr="006818E8" w:rsidRDefault="00AA0019" w:rsidP="00282807">
      <w:pPr>
        <w:ind w:firstLine="709"/>
        <w:jc w:val="both"/>
        <w:rPr>
          <w:sz w:val="24"/>
          <w:szCs w:val="24"/>
        </w:rPr>
      </w:pPr>
      <w:r w:rsidRPr="006818E8">
        <w:rPr>
          <w:rFonts w:eastAsia="Times New Roman"/>
          <w:sz w:val="24"/>
          <w:szCs w:val="24"/>
        </w:rPr>
        <w:t>СевКавГ</w:t>
      </w:r>
      <w:r w:rsidR="003F7375" w:rsidRPr="006818E8">
        <w:rPr>
          <w:rFonts w:eastAsia="Times New Roman"/>
          <w:sz w:val="24"/>
          <w:szCs w:val="24"/>
        </w:rPr>
        <w:t>А имеет развитую инфраструктуру иму</w:t>
      </w:r>
      <w:r w:rsidRPr="006818E8">
        <w:rPr>
          <w:rFonts w:eastAsia="Times New Roman"/>
          <w:sz w:val="24"/>
          <w:szCs w:val="24"/>
        </w:rPr>
        <w:t>щественного комплекса. СевКавГ</w:t>
      </w:r>
      <w:r w:rsidR="003F7375" w:rsidRPr="006818E8">
        <w:rPr>
          <w:rFonts w:eastAsia="Times New Roman"/>
          <w:sz w:val="24"/>
          <w:szCs w:val="24"/>
        </w:rPr>
        <w:t>А имеет развитую инфраструктуру имущественного комплекса. В общей сложности в распоряжении академии находится более 21 объекта недвижимости (учебные корпуса, спортивные комплексы, лаборатории, центры и др.).</w:t>
      </w:r>
    </w:p>
    <w:p w:rsidR="00282807" w:rsidRDefault="003F7375" w:rsidP="00282807">
      <w:pPr>
        <w:ind w:firstLine="709"/>
        <w:jc w:val="both"/>
        <w:rPr>
          <w:rFonts w:eastAsia="Times New Roman"/>
          <w:sz w:val="24"/>
          <w:szCs w:val="24"/>
        </w:rPr>
      </w:pPr>
      <w:r w:rsidRPr="006818E8">
        <w:rPr>
          <w:rFonts w:eastAsia="Times New Roman"/>
          <w:sz w:val="24"/>
          <w:szCs w:val="24"/>
        </w:rPr>
        <w:t>При этом проблемы содержания зданий связаны с их высокой степенью износа, поэтому затраты академии на содержание имущественного комплекса занимают 2-ое место</w:t>
      </w:r>
      <w:r w:rsidR="00282807">
        <w:rPr>
          <w:rFonts w:eastAsia="Times New Roman"/>
          <w:sz w:val="24"/>
          <w:szCs w:val="24"/>
        </w:rPr>
        <w:t xml:space="preserve">. </w:t>
      </w:r>
    </w:p>
    <w:p w:rsidR="00282807" w:rsidRDefault="00282807" w:rsidP="00282807">
      <w:pPr>
        <w:ind w:firstLine="709"/>
        <w:jc w:val="both"/>
        <w:rPr>
          <w:rFonts w:eastAsia="Times New Roman"/>
          <w:sz w:val="24"/>
          <w:szCs w:val="24"/>
        </w:rPr>
      </w:pPr>
      <w:r>
        <w:rPr>
          <w:rFonts w:eastAsia="Times New Roman"/>
          <w:sz w:val="24"/>
          <w:szCs w:val="24"/>
        </w:rPr>
        <w:t xml:space="preserve">В </w:t>
      </w:r>
      <w:r w:rsidR="003F7375" w:rsidRPr="00282807">
        <w:rPr>
          <w:rFonts w:eastAsia="Times New Roman"/>
          <w:sz w:val="24"/>
          <w:szCs w:val="24"/>
        </w:rPr>
        <w:t>общем объеме расходов (после оплаты труда). Значительными для бюджета вуза остаются затраты на осуществление текущего и капитального ремонта учебных корпусов и общежитий, проведение необходимых мероприятий по обеспечению безопасности работников и обучающихся.</w:t>
      </w:r>
    </w:p>
    <w:p w:rsidR="00282807" w:rsidRDefault="00282807" w:rsidP="00282807">
      <w:pPr>
        <w:tabs>
          <w:tab w:val="left" w:pos="293"/>
        </w:tabs>
        <w:spacing w:line="237" w:lineRule="auto"/>
        <w:ind w:firstLine="709"/>
        <w:jc w:val="both"/>
        <w:rPr>
          <w:rFonts w:eastAsia="Times New Roman"/>
          <w:sz w:val="24"/>
          <w:szCs w:val="24"/>
        </w:rPr>
      </w:pPr>
      <w:r>
        <w:rPr>
          <w:rFonts w:eastAsia="Times New Roman"/>
          <w:sz w:val="24"/>
          <w:szCs w:val="24"/>
        </w:rPr>
        <w:t xml:space="preserve">В </w:t>
      </w:r>
      <w:r w:rsidRPr="00282807">
        <w:rPr>
          <w:rFonts w:eastAsia="Times New Roman"/>
          <w:sz w:val="24"/>
          <w:szCs w:val="24"/>
        </w:rPr>
        <w:t>ходе выполнения программы развития</w:t>
      </w:r>
      <w:r w:rsidR="003F7375" w:rsidRPr="00282807">
        <w:rPr>
          <w:rFonts w:eastAsia="Times New Roman"/>
          <w:sz w:val="24"/>
          <w:szCs w:val="24"/>
        </w:rPr>
        <w:t xml:space="preserve"> </w:t>
      </w:r>
      <w:r w:rsidRPr="00282807">
        <w:rPr>
          <w:rFonts w:eastAsia="Times New Roman"/>
          <w:sz w:val="24"/>
          <w:szCs w:val="24"/>
        </w:rPr>
        <w:t>Академии планируется приобрести</w:t>
      </w:r>
      <w:r>
        <w:rPr>
          <w:rFonts w:eastAsia="Times New Roman"/>
          <w:sz w:val="24"/>
          <w:szCs w:val="24"/>
        </w:rPr>
        <w:t xml:space="preserve"> </w:t>
      </w:r>
      <w:r w:rsidR="003F7375" w:rsidRPr="006818E8">
        <w:rPr>
          <w:rFonts w:eastAsia="Times New Roman"/>
          <w:sz w:val="24"/>
          <w:szCs w:val="24"/>
        </w:rPr>
        <w:t>учебно-лабораторное оборудование для существующих и вновь создаваемых направлений подготовки и переподготовки, современное оборудование для УНПЦ академии, а также модернизировать имеющееся оборудование, поэтапно внедрять мультимедийное оборудование для лекционных аудиторий и аудиторий для групповой работы; приобретать программное обеспечение для моделирования процессов и программ, в том числе создание центра 3D моделирования и печати, с соответствующим материально - техническим потенциалом и др.</w:t>
      </w:r>
    </w:p>
    <w:p w:rsidR="002B22C0" w:rsidRPr="006818E8" w:rsidRDefault="00282807" w:rsidP="00282807">
      <w:pPr>
        <w:tabs>
          <w:tab w:val="left" w:pos="293"/>
        </w:tabs>
        <w:spacing w:line="237" w:lineRule="auto"/>
        <w:ind w:firstLine="709"/>
        <w:jc w:val="both"/>
        <w:rPr>
          <w:rFonts w:eastAsia="Times New Roman"/>
          <w:sz w:val="24"/>
          <w:szCs w:val="24"/>
        </w:rPr>
      </w:pPr>
      <w:r>
        <w:rPr>
          <w:rFonts w:eastAsia="Times New Roman"/>
          <w:sz w:val="24"/>
          <w:szCs w:val="24"/>
        </w:rPr>
        <w:t xml:space="preserve">В </w:t>
      </w:r>
      <w:r w:rsidR="003F7375" w:rsidRPr="006818E8">
        <w:rPr>
          <w:rFonts w:eastAsia="Times New Roman"/>
          <w:sz w:val="24"/>
          <w:szCs w:val="24"/>
        </w:rPr>
        <w:t>ходе выполнения программы развития вуза планируется усилить координацию использования, имеющегося в академии оборудования для решения наиболее актуальных задач развития. Это позволит повысить эффективность использования дорогостоящего оборудования, обеспечить возможность проведения исследований учеными академии, а также максимально полно использовать его в учебном процесс</w:t>
      </w:r>
      <w:r w:rsidR="007339A9">
        <w:rPr>
          <w:rFonts w:eastAsia="Times New Roman"/>
          <w:sz w:val="24"/>
          <w:szCs w:val="24"/>
        </w:rPr>
        <w:t>е</w:t>
      </w:r>
      <w:r w:rsidR="003F7375" w:rsidRPr="006818E8">
        <w:rPr>
          <w:rFonts w:eastAsia="Times New Roman"/>
          <w:sz w:val="24"/>
          <w:szCs w:val="24"/>
        </w:rPr>
        <w:t>.</w:t>
      </w:r>
    </w:p>
    <w:p w:rsidR="002B22C0" w:rsidRPr="006818E8" w:rsidRDefault="002B22C0" w:rsidP="00282807">
      <w:pPr>
        <w:spacing w:line="3" w:lineRule="exact"/>
        <w:ind w:firstLine="709"/>
        <w:rPr>
          <w:rFonts w:eastAsia="Times New Roman"/>
          <w:sz w:val="24"/>
          <w:szCs w:val="24"/>
        </w:rPr>
      </w:pPr>
    </w:p>
    <w:p w:rsidR="00AA0019" w:rsidRPr="002D01AF" w:rsidRDefault="003F7375" w:rsidP="00282807">
      <w:pPr>
        <w:ind w:firstLine="709"/>
        <w:jc w:val="both"/>
        <w:rPr>
          <w:rFonts w:eastAsia="Times New Roman"/>
          <w:sz w:val="24"/>
          <w:szCs w:val="24"/>
        </w:rPr>
      </w:pPr>
      <w:r w:rsidRPr="006818E8">
        <w:rPr>
          <w:rFonts w:eastAsia="Times New Roman"/>
          <w:sz w:val="24"/>
          <w:szCs w:val="24"/>
        </w:rPr>
        <w:t xml:space="preserve">Модернизация имущественного комплекса вуза </w:t>
      </w:r>
      <w:r w:rsidR="00282807" w:rsidRPr="006818E8">
        <w:rPr>
          <w:rFonts w:eastAsia="Times New Roman"/>
          <w:sz w:val="24"/>
          <w:szCs w:val="24"/>
        </w:rPr>
        <w:t>имеет важное</w:t>
      </w:r>
      <w:r w:rsidRPr="006818E8">
        <w:rPr>
          <w:rFonts w:eastAsia="Times New Roman"/>
          <w:sz w:val="24"/>
          <w:szCs w:val="24"/>
        </w:rPr>
        <w:t xml:space="preserve"> значение для</w:t>
      </w:r>
      <w:r w:rsidR="007339A9">
        <w:rPr>
          <w:rFonts w:eastAsia="Times New Roman"/>
          <w:sz w:val="24"/>
          <w:szCs w:val="24"/>
        </w:rPr>
        <w:t xml:space="preserve"> </w:t>
      </w:r>
      <w:r w:rsidRPr="006818E8">
        <w:rPr>
          <w:rFonts w:eastAsia="Times New Roman"/>
          <w:sz w:val="24"/>
          <w:szCs w:val="24"/>
        </w:rPr>
        <w:t>реализации Программы. Стратегической задачей развития вуза, в целом, выступает максимально продуктивное использование имеющихся площадей, оборудования и имущественного потенциала по всему спектру уставной деятельности вуза. В ближайшие пять лет необходимо добиваться значительной экономии затрат на обслуживание зданий</w:t>
      </w:r>
      <w:r w:rsidR="002D01AF">
        <w:rPr>
          <w:rFonts w:eastAsia="Times New Roman"/>
          <w:sz w:val="24"/>
          <w:szCs w:val="24"/>
        </w:rPr>
        <w:t>.</w:t>
      </w:r>
    </w:p>
    <w:p w:rsidR="002B22C0" w:rsidRPr="006818E8" w:rsidRDefault="003F7375" w:rsidP="005B1939">
      <w:pPr>
        <w:numPr>
          <w:ilvl w:val="0"/>
          <w:numId w:val="28"/>
        </w:numPr>
        <w:tabs>
          <w:tab w:val="left" w:pos="490"/>
        </w:tabs>
        <w:spacing w:line="2" w:lineRule="exact"/>
        <w:ind w:left="260" w:hanging="9121"/>
        <w:jc w:val="right"/>
        <w:rPr>
          <w:sz w:val="24"/>
          <w:szCs w:val="24"/>
        </w:rPr>
      </w:pPr>
      <w:r w:rsidRPr="006818E8">
        <w:rPr>
          <w:rFonts w:eastAsia="Times New Roman"/>
          <w:sz w:val="24"/>
          <w:szCs w:val="24"/>
        </w:rPr>
        <w:t xml:space="preserve">территорий, в том числе за </w:t>
      </w:r>
      <w:proofErr w:type="gramStart"/>
      <w:r w:rsidRPr="006818E8">
        <w:rPr>
          <w:rFonts w:eastAsia="Times New Roman"/>
          <w:sz w:val="24"/>
          <w:szCs w:val="24"/>
        </w:rPr>
        <w:t>счет  оптимизации</w:t>
      </w:r>
      <w:proofErr w:type="gramEnd"/>
      <w:r w:rsidRPr="006818E8">
        <w:rPr>
          <w:rFonts w:eastAsia="Times New Roman"/>
          <w:sz w:val="24"/>
          <w:szCs w:val="24"/>
        </w:rPr>
        <w:t xml:space="preserve"> кадро</w:t>
      </w:r>
      <w:r w:rsidR="00C9003F" w:rsidRPr="006818E8">
        <w:rPr>
          <w:rFonts w:eastAsia="Times New Roman"/>
          <w:sz w:val="24"/>
          <w:szCs w:val="24"/>
        </w:rPr>
        <w:t>в на реализацию содержательно-</w:t>
      </w:r>
      <w:r w:rsidRPr="006818E8">
        <w:rPr>
          <w:rFonts w:eastAsia="Times New Roman"/>
          <w:sz w:val="24"/>
          <w:szCs w:val="24"/>
        </w:rPr>
        <w:t>эксплуатационных работ. В данном направлении необходимо выполнить следующие виды деятельности:</w:t>
      </w:r>
    </w:p>
    <w:p w:rsidR="00BE5798" w:rsidRPr="006818E8" w:rsidRDefault="00BE5798" w:rsidP="005B1939">
      <w:pPr>
        <w:numPr>
          <w:ilvl w:val="0"/>
          <w:numId w:val="28"/>
        </w:numPr>
        <w:tabs>
          <w:tab w:val="left" w:pos="490"/>
        </w:tabs>
        <w:spacing w:line="2" w:lineRule="exact"/>
        <w:ind w:left="260" w:hanging="9121"/>
        <w:jc w:val="right"/>
        <w:rPr>
          <w:sz w:val="24"/>
          <w:szCs w:val="24"/>
        </w:rPr>
      </w:pPr>
    </w:p>
    <w:p w:rsidR="002B22C0" w:rsidRPr="006818E8" w:rsidRDefault="003F7375" w:rsidP="005B1939">
      <w:pPr>
        <w:numPr>
          <w:ilvl w:val="0"/>
          <w:numId w:val="60"/>
        </w:numPr>
        <w:tabs>
          <w:tab w:val="left" w:pos="987"/>
        </w:tabs>
        <w:ind w:firstLine="275"/>
        <w:rPr>
          <w:rFonts w:eastAsia="Times New Roman"/>
          <w:sz w:val="24"/>
          <w:szCs w:val="24"/>
        </w:rPr>
      </w:pPr>
      <w:r w:rsidRPr="006818E8">
        <w:rPr>
          <w:rFonts w:eastAsia="Times New Roman"/>
          <w:sz w:val="24"/>
          <w:szCs w:val="24"/>
        </w:rPr>
        <w:lastRenderedPageBreak/>
        <w:t>Разработать и внедрить эффективную экономическую политику, направленную на сокращение расходов по энерго- и ресурсосбережению.</w:t>
      </w:r>
    </w:p>
    <w:p w:rsidR="002B22C0" w:rsidRPr="006818E8" w:rsidRDefault="003F7375" w:rsidP="005B1939">
      <w:pPr>
        <w:numPr>
          <w:ilvl w:val="0"/>
          <w:numId w:val="60"/>
        </w:numPr>
        <w:tabs>
          <w:tab w:val="left" w:pos="980"/>
        </w:tabs>
        <w:spacing w:line="237" w:lineRule="auto"/>
        <w:ind w:left="1140" w:hanging="865"/>
        <w:rPr>
          <w:rFonts w:eastAsia="Times New Roman"/>
          <w:sz w:val="24"/>
          <w:szCs w:val="24"/>
        </w:rPr>
      </w:pPr>
      <w:r w:rsidRPr="006818E8">
        <w:rPr>
          <w:rFonts w:eastAsia="Times New Roman"/>
          <w:sz w:val="24"/>
          <w:szCs w:val="24"/>
        </w:rPr>
        <w:t>Завершить работы, связанные с оформлением прав на имущество вуза.</w:t>
      </w:r>
    </w:p>
    <w:p w:rsidR="002B22C0" w:rsidRPr="006818E8" w:rsidRDefault="002B22C0" w:rsidP="002D01AF">
      <w:pPr>
        <w:spacing w:line="1" w:lineRule="exact"/>
        <w:ind w:left="160"/>
        <w:rPr>
          <w:rFonts w:eastAsia="Times New Roman"/>
          <w:sz w:val="24"/>
          <w:szCs w:val="24"/>
        </w:rPr>
      </w:pPr>
    </w:p>
    <w:p w:rsidR="002B22C0" w:rsidRPr="006818E8" w:rsidRDefault="003F7375" w:rsidP="005B1939">
      <w:pPr>
        <w:numPr>
          <w:ilvl w:val="0"/>
          <w:numId w:val="60"/>
        </w:numPr>
        <w:tabs>
          <w:tab w:val="left" w:pos="980"/>
        </w:tabs>
        <w:ind w:left="1140" w:hanging="865"/>
        <w:rPr>
          <w:rFonts w:eastAsia="Times New Roman"/>
          <w:sz w:val="24"/>
          <w:szCs w:val="24"/>
        </w:rPr>
      </w:pPr>
      <w:r w:rsidRPr="006818E8">
        <w:rPr>
          <w:rFonts w:eastAsia="Times New Roman"/>
          <w:sz w:val="24"/>
          <w:szCs w:val="24"/>
        </w:rPr>
        <w:t>Обеспечить меры по противопожарной безопасности в корпусах академии.</w:t>
      </w:r>
    </w:p>
    <w:p w:rsidR="002B22C0" w:rsidRPr="006818E8" w:rsidRDefault="002B22C0" w:rsidP="002D01AF">
      <w:pPr>
        <w:spacing w:line="2" w:lineRule="exact"/>
        <w:ind w:left="160"/>
        <w:rPr>
          <w:rFonts w:eastAsia="Times New Roman"/>
          <w:sz w:val="24"/>
          <w:szCs w:val="24"/>
        </w:rPr>
      </w:pPr>
    </w:p>
    <w:p w:rsidR="002B22C0" w:rsidRPr="006818E8" w:rsidRDefault="003F7375" w:rsidP="005B1939">
      <w:pPr>
        <w:numPr>
          <w:ilvl w:val="0"/>
          <w:numId w:val="60"/>
        </w:numPr>
        <w:tabs>
          <w:tab w:val="left" w:pos="987"/>
        </w:tabs>
        <w:ind w:firstLine="275"/>
        <w:rPr>
          <w:rFonts w:eastAsia="Times New Roman"/>
          <w:sz w:val="24"/>
          <w:szCs w:val="24"/>
        </w:rPr>
      </w:pPr>
      <w:r w:rsidRPr="006818E8">
        <w:rPr>
          <w:rFonts w:eastAsia="Times New Roman"/>
          <w:sz w:val="24"/>
          <w:szCs w:val="24"/>
        </w:rPr>
        <w:t>Обеспечить эффективное использование жилого фонда в интересах студентов и образовательного процесса.</w:t>
      </w:r>
    </w:p>
    <w:p w:rsidR="002B22C0" w:rsidRPr="006818E8" w:rsidRDefault="003F7375" w:rsidP="005B1939">
      <w:pPr>
        <w:numPr>
          <w:ilvl w:val="0"/>
          <w:numId w:val="60"/>
        </w:numPr>
        <w:tabs>
          <w:tab w:val="left" w:pos="984"/>
        </w:tabs>
        <w:ind w:left="280" w:hanging="5"/>
        <w:rPr>
          <w:rFonts w:eastAsia="Times New Roman"/>
          <w:sz w:val="24"/>
          <w:szCs w:val="24"/>
        </w:rPr>
      </w:pPr>
      <w:r w:rsidRPr="006818E8">
        <w:rPr>
          <w:rFonts w:eastAsia="Times New Roman"/>
          <w:sz w:val="24"/>
          <w:szCs w:val="24"/>
        </w:rPr>
        <w:t>Обеспечить использование земель сельскохозяйственного назначения в целях совершенствования учебной и научно-исследовательской работы.</w:t>
      </w:r>
    </w:p>
    <w:p w:rsidR="002B22C0" w:rsidRPr="006818E8" w:rsidRDefault="003F7375" w:rsidP="005B1939">
      <w:pPr>
        <w:numPr>
          <w:ilvl w:val="0"/>
          <w:numId w:val="60"/>
        </w:numPr>
        <w:tabs>
          <w:tab w:val="left" w:pos="984"/>
        </w:tabs>
        <w:ind w:left="280" w:hanging="5"/>
        <w:rPr>
          <w:rFonts w:eastAsia="Times New Roman"/>
          <w:sz w:val="24"/>
          <w:szCs w:val="24"/>
        </w:rPr>
      </w:pPr>
      <w:r w:rsidRPr="006818E8">
        <w:rPr>
          <w:rFonts w:eastAsia="Times New Roman"/>
          <w:sz w:val="24"/>
          <w:szCs w:val="24"/>
        </w:rPr>
        <w:t>Развивать доступность объектов инфраструктуры вуза, включая оборудование объектов необходимыми приспособлениями.</w:t>
      </w:r>
    </w:p>
    <w:p w:rsidR="002B22C0" w:rsidRPr="006818E8" w:rsidRDefault="003F7375" w:rsidP="005B1939">
      <w:pPr>
        <w:numPr>
          <w:ilvl w:val="0"/>
          <w:numId w:val="60"/>
        </w:numPr>
        <w:tabs>
          <w:tab w:val="left" w:pos="984"/>
        </w:tabs>
        <w:spacing w:line="239" w:lineRule="auto"/>
        <w:ind w:left="280" w:hanging="5"/>
        <w:jc w:val="both"/>
        <w:rPr>
          <w:rFonts w:eastAsia="Times New Roman"/>
          <w:sz w:val="24"/>
          <w:szCs w:val="24"/>
        </w:rPr>
      </w:pPr>
      <w:r w:rsidRPr="006818E8">
        <w:rPr>
          <w:rFonts w:eastAsia="Times New Roman"/>
          <w:sz w:val="24"/>
          <w:szCs w:val="24"/>
        </w:rPr>
        <w:t>Развивать учебные базы в п. Архыз, Красный Курган, Якорная щель в целях эффективной организации различных видов практик и оздоровительного отдыха студентов и сотрудников.</w:t>
      </w:r>
    </w:p>
    <w:p w:rsidR="002B22C0" w:rsidRPr="006818E8" w:rsidRDefault="002B22C0">
      <w:pPr>
        <w:spacing w:line="1" w:lineRule="exact"/>
        <w:rPr>
          <w:rFonts w:eastAsia="Times New Roman"/>
          <w:sz w:val="24"/>
          <w:szCs w:val="24"/>
        </w:rPr>
      </w:pPr>
    </w:p>
    <w:p w:rsidR="002B22C0" w:rsidRPr="006818E8" w:rsidRDefault="003F7375">
      <w:pPr>
        <w:ind w:left="260" w:firstLine="659"/>
        <w:jc w:val="both"/>
        <w:rPr>
          <w:rFonts w:eastAsia="Times New Roman"/>
          <w:sz w:val="24"/>
          <w:szCs w:val="24"/>
        </w:rPr>
      </w:pPr>
      <w:r w:rsidRPr="006818E8">
        <w:rPr>
          <w:rFonts w:eastAsia="Times New Roman"/>
          <w:sz w:val="24"/>
          <w:szCs w:val="24"/>
        </w:rPr>
        <w:t>Для решения данных и других задач будут созданы необходимые условия для учебной, научной и внеучебной деятельности, проживания студентов и сотрудников, что включает: развитие спортивных и оздоровительных объектов академии, развитие объектов общественного питания академии, развитие типографии, модернизацию инфраструктуры для осуществления воспитательной работы, мероприятий культурной направленности, студенческой самодеятельности, развития волонтерства и пр.; ремонт учебных и научно-производственных корпусов, лекционных аудиторий и аудиторий для групповой работы, помещений научных подразделений и помещений общежитий.</w:t>
      </w:r>
    </w:p>
    <w:p w:rsidR="002B22C0" w:rsidRPr="006818E8" w:rsidRDefault="003F7375">
      <w:pPr>
        <w:spacing w:line="243" w:lineRule="auto"/>
        <w:ind w:left="260" w:firstLine="706"/>
        <w:jc w:val="both"/>
        <w:rPr>
          <w:sz w:val="24"/>
          <w:szCs w:val="24"/>
        </w:rPr>
      </w:pPr>
      <w:r w:rsidRPr="006818E8">
        <w:rPr>
          <w:rFonts w:eastAsia="Times New Roman"/>
          <w:sz w:val="24"/>
          <w:szCs w:val="24"/>
        </w:rPr>
        <w:t>Для развития материально-технической инфраструктуры вуза планируется организация студенческих строительных отрядов, в ходе деятельности которых, студенты, приобретая навыки профессиональной трудовой деятельности, в том числе во время практики, будут решать задачи ремонта и содержания кабинетов в рабочем состоянии, а также проблемы, связанные с проведением мониторинга и анализа энергопотребления в академии. Планируется разработка и реализация «Программы энергосбережения и повышения энергетической эффективности вуза», направленная на внедрение системы энергоменеджмента и реализацию мероприятий по повышению энергетической эффективности.</w:t>
      </w:r>
    </w:p>
    <w:p w:rsidR="002B22C0" w:rsidRPr="006818E8" w:rsidRDefault="002B22C0">
      <w:pPr>
        <w:spacing w:line="5" w:lineRule="exact"/>
        <w:rPr>
          <w:sz w:val="24"/>
          <w:szCs w:val="24"/>
        </w:rPr>
      </w:pPr>
    </w:p>
    <w:p w:rsidR="002B22C0" w:rsidRPr="006818E8" w:rsidRDefault="003F7375">
      <w:pPr>
        <w:spacing w:line="241" w:lineRule="auto"/>
        <w:ind w:left="260" w:firstLine="418"/>
        <w:jc w:val="both"/>
        <w:rPr>
          <w:sz w:val="24"/>
          <w:szCs w:val="24"/>
        </w:rPr>
      </w:pPr>
      <w:r w:rsidRPr="006818E8">
        <w:rPr>
          <w:rFonts w:eastAsia="Times New Roman"/>
          <w:sz w:val="24"/>
          <w:szCs w:val="24"/>
        </w:rPr>
        <w:t xml:space="preserve">Важнейшим условием стратегического развития </w:t>
      </w:r>
      <w:r w:rsidR="00AA0019" w:rsidRPr="006818E8">
        <w:rPr>
          <w:sz w:val="24"/>
          <w:szCs w:val="24"/>
        </w:rPr>
        <w:t>СевКавГА</w:t>
      </w:r>
      <w:r w:rsidRPr="006818E8">
        <w:rPr>
          <w:rFonts w:eastAsia="Times New Roman"/>
          <w:sz w:val="24"/>
          <w:szCs w:val="24"/>
        </w:rPr>
        <w:t xml:space="preserve"> является его интеграция в социально-экономическое пространство республики, образовательную, научную инновационную структуру региона и отрасли.</w:t>
      </w:r>
    </w:p>
    <w:p w:rsidR="002B22C0" w:rsidRPr="006818E8" w:rsidRDefault="002B22C0">
      <w:pPr>
        <w:spacing w:line="200" w:lineRule="exact"/>
        <w:rPr>
          <w:sz w:val="24"/>
          <w:szCs w:val="24"/>
        </w:rPr>
      </w:pPr>
    </w:p>
    <w:p w:rsidR="002B22C0" w:rsidRPr="006818E8" w:rsidRDefault="002B22C0">
      <w:pPr>
        <w:spacing w:line="313" w:lineRule="exact"/>
        <w:rPr>
          <w:sz w:val="24"/>
          <w:szCs w:val="24"/>
        </w:rPr>
      </w:pPr>
    </w:p>
    <w:p w:rsidR="002B22C0" w:rsidRPr="006818E8" w:rsidRDefault="003F7375">
      <w:pPr>
        <w:spacing w:line="257" w:lineRule="auto"/>
        <w:ind w:left="260" w:firstLine="706"/>
        <w:jc w:val="both"/>
        <w:rPr>
          <w:sz w:val="24"/>
          <w:szCs w:val="24"/>
        </w:rPr>
      </w:pPr>
      <w:r w:rsidRPr="006818E8">
        <w:rPr>
          <w:rFonts w:eastAsia="Times New Roman"/>
          <w:b/>
          <w:bCs/>
          <w:sz w:val="24"/>
          <w:szCs w:val="24"/>
        </w:rPr>
        <w:t>2.6 Формирование гражданской позиции и патриотического мировоззрения обучающейся молоде</w:t>
      </w:r>
      <w:r w:rsidR="00AA0019" w:rsidRPr="006818E8">
        <w:rPr>
          <w:rFonts w:eastAsia="Times New Roman"/>
          <w:b/>
          <w:bCs/>
          <w:sz w:val="24"/>
          <w:szCs w:val="24"/>
        </w:rPr>
        <w:t>жи. Позитивное влияние СевКавГ</w:t>
      </w:r>
      <w:r w:rsidRPr="006818E8">
        <w:rPr>
          <w:rFonts w:eastAsia="Times New Roman"/>
          <w:b/>
          <w:bCs/>
          <w:sz w:val="24"/>
          <w:szCs w:val="24"/>
        </w:rPr>
        <w:t>А на социально-культурную среду Карачаево-Черкесской республики</w:t>
      </w:r>
    </w:p>
    <w:p w:rsidR="002B22C0" w:rsidRPr="006818E8" w:rsidRDefault="002B22C0">
      <w:pPr>
        <w:spacing w:line="217" w:lineRule="exact"/>
        <w:rPr>
          <w:sz w:val="24"/>
          <w:szCs w:val="24"/>
        </w:rPr>
      </w:pPr>
    </w:p>
    <w:p w:rsidR="002B22C0" w:rsidRPr="006818E8" w:rsidRDefault="003F7375" w:rsidP="005B1939">
      <w:pPr>
        <w:numPr>
          <w:ilvl w:val="0"/>
          <w:numId w:val="29"/>
        </w:numPr>
        <w:tabs>
          <w:tab w:val="left" w:pos="1273"/>
        </w:tabs>
        <w:spacing w:line="244" w:lineRule="auto"/>
        <w:ind w:left="260" w:firstLine="710"/>
        <w:jc w:val="both"/>
        <w:rPr>
          <w:rFonts w:eastAsia="Times New Roman"/>
          <w:sz w:val="24"/>
          <w:szCs w:val="24"/>
        </w:rPr>
      </w:pPr>
      <w:r w:rsidRPr="006818E8">
        <w:rPr>
          <w:rFonts w:eastAsia="Times New Roman"/>
          <w:sz w:val="24"/>
          <w:szCs w:val="24"/>
        </w:rPr>
        <w:t>условиях интенсивных интеграционных процессов в мировом сообществе в культурно-образовательной среде, а также процессов глобализации в социально-экономической сфере особую значимость приобретает воспитание разносторонне развитой личности будущего конкурентоспособного специалиста с высшим профессиональным образованием, полноценного гражданина мира, патриота своей страны, обладающего высокой культурой, социальной активностью и лидерскими качествами.</w:t>
      </w:r>
    </w:p>
    <w:p w:rsidR="002B22C0" w:rsidRPr="006818E8" w:rsidRDefault="002B22C0">
      <w:pPr>
        <w:spacing w:line="4" w:lineRule="exact"/>
        <w:rPr>
          <w:rFonts w:eastAsia="Times New Roman"/>
          <w:sz w:val="24"/>
          <w:szCs w:val="24"/>
        </w:rPr>
      </w:pPr>
    </w:p>
    <w:p w:rsidR="002B22C0" w:rsidRPr="006818E8" w:rsidRDefault="003F7375">
      <w:pPr>
        <w:ind w:left="260" w:firstLine="476"/>
        <w:jc w:val="both"/>
        <w:rPr>
          <w:rFonts w:eastAsia="Times New Roman"/>
          <w:sz w:val="24"/>
          <w:szCs w:val="24"/>
        </w:rPr>
      </w:pPr>
      <w:r w:rsidRPr="006818E8">
        <w:rPr>
          <w:rFonts w:eastAsia="Times New Roman"/>
          <w:sz w:val="24"/>
          <w:szCs w:val="24"/>
        </w:rPr>
        <w:t>Важнейшей целью в</w:t>
      </w:r>
      <w:r w:rsidR="00AA0019" w:rsidRPr="006818E8">
        <w:rPr>
          <w:rFonts w:eastAsia="Times New Roman"/>
          <w:sz w:val="24"/>
          <w:szCs w:val="24"/>
        </w:rPr>
        <w:t>оспитательной работы в СевКавГ</w:t>
      </w:r>
      <w:r w:rsidRPr="006818E8">
        <w:rPr>
          <w:rFonts w:eastAsia="Times New Roman"/>
          <w:sz w:val="24"/>
          <w:szCs w:val="24"/>
        </w:rPr>
        <w:t>А является формирование социокультурной образовательной среды вуза, транслирующей духовно-нравственные</w:t>
      </w:r>
    </w:p>
    <w:p w:rsidR="002B22C0" w:rsidRPr="006818E8" w:rsidRDefault="003F7375">
      <w:pPr>
        <w:tabs>
          <w:tab w:val="left" w:pos="3280"/>
        </w:tabs>
        <w:ind w:left="260"/>
        <w:rPr>
          <w:sz w:val="24"/>
          <w:szCs w:val="24"/>
        </w:rPr>
      </w:pPr>
      <w:r w:rsidRPr="006818E8">
        <w:rPr>
          <w:rFonts w:eastAsia="Times New Roman"/>
          <w:sz w:val="24"/>
          <w:szCs w:val="24"/>
        </w:rPr>
        <w:t>ценности, направленной на</w:t>
      </w:r>
      <w:r w:rsidRPr="006818E8">
        <w:rPr>
          <w:rFonts w:eastAsia="Times New Roman"/>
          <w:sz w:val="24"/>
          <w:szCs w:val="24"/>
        </w:rPr>
        <w:tab/>
        <w:t>создание условий, необходимых для всестороннего развития</w:t>
      </w:r>
    </w:p>
    <w:p w:rsidR="002B22C0" w:rsidRPr="006818E8" w:rsidRDefault="002B22C0">
      <w:pPr>
        <w:spacing w:line="122" w:lineRule="exact"/>
        <w:rPr>
          <w:sz w:val="24"/>
          <w:szCs w:val="24"/>
        </w:rPr>
      </w:pPr>
    </w:p>
    <w:p w:rsidR="002B22C0" w:rsidRPr="006818E8" w:rsidRDefault="003F7375">
      <w:pPr>
        <w:spacing w:line="245" w:lineRule="auto"/>
        <w:ind w:left="260"/>
        <w:jc w:val="both"/>
        <w:rPr>
          <w:sz w:val="24"/>
          <w:szCs w:val="24"/>
        </w:rPr>
      </w:pPr>
      <w:r w:rsidRPr="006818E8">
        <w:rPr>
          <w:rFonts w:eastAsia="Times New Roman"/>
          <w:sz w:val="24"/>
          <w:szCs w:val="24"/>
        </w:rPr>
        <w:t xml:space="preserve">личности, межкультурных отношений, включая студенческое самоуправление, в том в целях укрепления дружбы, сотрудничества между студентами, консолидации молодежи России, воспитания духа толерантности, развития добрососедских отношений между народами и нациями России, а также для повышения культуры межнациональных </w:t>
      </w:r>
      <w:r w:rsidRPr="006818E8">
        <w:rPr>
          <w:rFonts w:eastAsia="Times New Roman"/>
          <w:sz w:val="24"/>
          <w:szCs w:val="24"/>
        </w:rPr>
        <w:lastRenderedPageBreak/>
        <w:t>отношений, приобщения студентов к традициям национальных культур через развитие творческого потенциала каждого студента.</w:t>
      </w:r>
    </w:p>
    <w:p w:rsidR="002B22C0" w:rsidRPr="006818E8" w:rsidRDefault="002B22C0">
      <w:pPr>
        <w:spacing w:line="4" w:lineRule="exact"/>
        <w:rPr>
          <w:sz w:val="24"/>
          <w:szCs w:val="24"/>
        </w:rPr>
      </w:pPr>
    </w:p>
    <w:p w:rsidR="002B22C0" w:rsidRPr="006818E8" w:rsidRDefault="003F7375">
      <w:pPr>
        <w:ind w:left="260" w:firstLine="710"/>
        <w:jc w:val="both"/>
        <w:rPr>
          <w:sz w:val="24"/>
          <w:szCs w:val="24"/>
        </w:rPr>
      </w:pPr>
      <w:r w:rsidRPr="006818E8">
        <w:rPr>
          <w:rFonts w:eastAsia="Times New Roman"/>
          <w:sz w:val="24"/>
          <w:szCs w:val="24"/>
        </w:rPr>
        <w:t>Качество образования и подготовки будущих выпускников во многом зависит от результатов воспитательно</w:t>
      </w:r>
      <w:r w:rsidR="002D01AF">
        <w:rPr>
          <w:rFonts w:eastAsia="Times New Roman"/>
          <w:sz w:val="24"/>
          <w:szCs w:val="24"/>
        </w:rPr>
        <w:t>й деятельности. Задача СевКавГ</w:t>
      </w:r>
      <w:r w:rsidRPr="006818E8">
        <w:rPr>
          <w:rFonts w:eastAsia="Times New Roman"/>
          <w:sz w:val="24"/>
          <w:szCs w:val="24"/>
        </w:rPr>
        <w:t>А - подготовка выпускника, отличающегося креативностью и предприимчивостью, стремлением к поиску истины, саморазвитию, способного работать в команде, проектировать новые виды деятельности адекватные вызовам времени и потребности общества. Работа будет проводиться в следующих направлениях:</w:t>
      </w:r>
    </w:p>
    <w:p w:rsidR="002B22C0" w:rsidRPr="006818E8" w:rsidRDefault="003F7375" w:rsidP="005B1939">
      <w:pPr>
        <w:numPr>
          <w:ilvl w:val="0"/>
          <w:numId w:val="30"/>
        </w:numPr>
        <w:tabs>
          <w:tab w:val="left" w:pos="548"/>
        </w:tabs>
        <w:spacing w:line="239" w:lineRule="auto"/>
        <w:ind w:left="260" w:hanging="1"/>
        <w:jc w:val="both"/>
        <w:rPr>
          <w:rFonts w:eastAsia="Times New Roman"/>
          <w:sz w:val="24"/>
          <w:szCs w:val="24"/>
        </w:rPr>
      </w:pPr>
      <w:r w:rsidRPr="006818E8">
        <w:rPr>
          <w:rFonts w:eastAsia="Times New Roman"/>
          <w:sz w:val="24"/>
          <w:szCs w:val="24"/>
        </w:rPr>
        <w:t>Создание условий для формирования личностных и профессиональных компетенций обучающихся через привлечение их к научно-исследовательской, проектной, общественной, культурно-творческой и спортивной жизни во внеучебное время</w:t>
      </w:r>
    </w:p>
    <w:p w:rsidR="002B22C0" w:rsidRPr="006818E8" w:rsidRDefault="002B22C0">
      <w:pPr>
        <w:spacing w:line="1" w:lineRule="exact"/>
        <w:rPr>
          <w:rFonts w:eastAsia="Times New Roman"/>
          <w:sz w:val="24"/>
          <w:szCs w:val="24"/>
        </w:rPr>
      </w:pPr>
    </w:p>
    <w:p w:rsidR="002B22C0" w:rsidRPr="006818E8" w:rsidRDefault="003F7375" w:rsidP="005B1939">
      <w:pPr>
        <w:numPr>
          <w:ilvl w:val="0"/>
          <w:numId w:val="30"/>
        </w:numPr>
        <w:tabs>
          <w:tab w:val="left" w:pos="558"/>
        </w:tabs>
        <w:ind w:left="260" w:hanging="1"/>
        <w:rPr>
          <w:rFonts w:eastAsia="Times New Roman"/>
          <w:sz w:val="24"/>
          <w:szCs w:val="24"/>
        </w:rPr>
      </w:pPr>
      <w:r w:rsidRPr="006818E8">
        <w:rPr>
          <w:rFonts w:eastAsia="Times New Roman"/>
          <w:sz w:val="24"/>
          <w:szCs w:val="24"/>
        </w:rPr>
        <w:t>Усиление индивидуальной работы с обучающимися, посредством развития системы кураторства, тьюторства и работы психологической службы.</w:t>
      </w:r>
    </w:p>
    <w:p w:rsidR="002B22C0" w:rsidRPr="006818E8" w:rsidRDefault="003F7375" w:rsidP="005B1939">
      <w:pPr>
        <w:numPr>
          <w:ilvl w:val="0"/>
          <w:numId w:val="30"/>
        </w:numPr>
        <w:tabs>
          <w:tab w:val="left" w:pos="678"/>
        </w:tabs>
        <w:ind w:left="260" w:hanging="1"/>
        <w:rPr>
          <w:rFonts w:eastAsia="Times New Roman"/>
          <w:sz w:val="24"/>
          <w:szCs w:val="24"/>
        </w:rPr>
      </w:pPr>
      <w:r w:rsidRPr="006818E8">
        <w:rPr>
          <w:rFonts w:eastAsia="Times New Roman"/>
          <w:sz w:val="24"/>
          <w:szCs w:val="24"/>
        </w:rPr>
        <w:t>Создание условий для развития толерантности обучающихся и воспитания эстетической, правовой, политической культуры</w:t>
      </w:r>
    </w:p>
    <w:p w:rsidR="002B22C0" w:rsidRPr="006818E8" w:rsidRDefault="003F7375" w:rsidP="005B1939">
      <w:pPr>
        <w:numPr>
          <w:ilvl w:val="0"/>
          <w:numId w:val="30"/>
        </w:numPr>
        <w:tabs>
          <w:tab w:val="left" w:pos="697"/>
        </w:tabs>
        <w:ind w:left="260" w:hanging="1"/>
        <w:jc w:val="both"/>
        <w:rPr>
          <w:rFonts w:eastAsia="Times New Roman"/>
          <w:sz w:val="24"/>
          <w:szCs w:val="24"/>
        </w:rPr>
      </w:pPr>
      <w:r w:rsidRPr="006818E8">
        <w:rPr>
          <w:rFonts w:eastAsia="Times New Roman"/>
          <w:sz w:val="24"/>
          <w:szCs w:val="24"/>
        </w:rPr>
        <w:t>Совершенствование деятельности Студсовета, включающего в себя органы студенческого самоуправления, творческие коллективы, студенческий спортивный клуб, студенческие клубы по интересам, с целью интеграции обучающихся в социум, а также развитие способности к формированию и принятию определенной роли, профессиональной деятельности, самообслуживанию, созданию и развитию различных межличностных отношений.</w:t>
      </w:r>
    </w:p>
    <w:p w:rsidR="002B22C0" w:rsidRPr="006818E8" w:rsidRDefault="003F7375" w:rsidP="005B1939">
      <w:pPr>
        <w:numPr>
          <w:ilvl w:val="0"/>
          <w:numId w:val="30"/>
        </w:numPr>
        <w:tabs>
          <w:tab w:val="left" w:pos="610"/>
        </w:tabs>
        <w:ind w:left="260" w:hanging="1"/>
        <w:jc w:val="both"/>
        <w:rPr>
          <w:rFonts w:eastAsia="Times New Roman"/>
          <w:sz w:val="24"/>
          <w:szCs w:val="24"/>
        </w:rPr>
      </w:pPr>
      <w:r w:rsidRPr="006818E8">
        <w:rPr>
          <w:rFonts w:eastAsia="Times New Roman"/>
          <w:sz w:val="24"/>
          <w:szCs w:val="24"/>
        </w:rPr>
        <w:t>Организация эффективной работы студенческих спортивных клубов с целью сохранения и укрепления здоровья студентов, повышения их умственной и физической работоспособности, привлечения обучающихся к здоровому образу жизни, профилактики девиантного и деликвентного поведения и формирования активной жизненной позиции.</w:t>
      </w:r>
    </w:p>
    <w:p w:rsidR="002B22C0" w:rsidRPr="006818E8" w:rsidRDefault="003F7375">
      <w:pPr>
        <w:ind w:left="260" w:firstLine="706"/>
        <w:jc w:val="both"/>
        <w:rPr>
          <w:rFonts w:eastAsia="Times New Roman"/>
          <w:sz w:val="24"/>
          <w:szCs w:val="24"/>
        </w:rPr>
      </w:pPr>
      <w:r w:rsidRPr="006818E8">
        <w:rPr>
          <w:rFonts w:eastAsia="Times New Roman"/>
          <w:sz w:val="24"/>
          <w:szCs w:val="24"/>
        </w:rPr>
        <w:t>Для реализации этих и других задач необходимо, чтобы академия выступила коммуникационной площадкой для осуществления конструктивного взаимодействия с представителями бизнеса, власти, науки, образования, культуры, общественности и, являясь инициатором проведения на своей базе переговоров, совещаний, научных конференций, культурно-спортивных мероприятий, продвигала свой позитивный имидж и репутацию Карачаево-Черкесской Республики.</w:t>
      </w:r>
    </w:p>
    <w:p w:rsidR="002B22C0" w:rsidRPr="006818E8" w:rsidRDefault="003F7375">
      <w:pPr>
        <w:ind w:left="260" w:firstLine="659"/>
        <w:jc w:val="both"/>
        <w:rPr>
          <w:rFonts w:eastAsia="Times New Roman"/>
          <w:sz w:val="24"/>
          <w:szCs w:val="24"/>
        </w:rPr>
      </w:pPr>
      <w:r w:rsidRPr="006818E8">
        <w:rPr>
          <w:rFonts w:eastAsia="Times New Roman"/>
          <w:sz w:val="24"/>
          <w:szCs w:val="24"/>
        </w:rPr>
        <w:t>Одной из главных задач образования является формирование гражданской позиции и патриотического мировоззрения учащейся молодежи, трансляция в молодежную среду лучших традиций народов Кавказа и России. Воспитание в стенах вуза высокообразованного, интеллектуально и духовно развитого гражданина, ЧЕЛОВЕКА КУЛЬТУРЫ окажет определяющее влияние не только на социально-культурную среду Карачаево-Черкесской республики, но даст мощный импульс для развития экономического развития региона и страны.</w:t>
      </w:r>
    </w:p>
    <w:p w:rsidR="002B22C0" w:rsidRPr="006818E8" w:rsidRDefault="002B22C0">
      <w:pPr>
        <w:spacing w:line="2" w:lineRule="exact"/>
        <w:rPr>
          <w:rFonts w:eastAsia="Times New Roman"/>
          <w:sz w:val="24"/>
          <w:szCs w:val="24"/>
        </w:rPr>
      </w:pPr>
    </w:p>
    <w:p w:rsidR="002B22C0" w:rsidRDefault="003F7375" w:rsidP="007018D3">
      <w:pPr>
        <w:ind w:left="260" w:firstLine="710"/>
        <w:jc w:val="both"/>
        <w:rPr>
          <w:rFonts w:eastAsia="Times New Roman"/>
          <w:sz w:val="24"/>
          <w:szCs w:val="24"/>
        </w:rPr>
      </w:pPr>
      <w:r w:rsidRPr="006818E8">
        <w:rPr>
          <w:rFonts w:eastAsia="Times New Roman"/>
          <w:sz w:val="24"/>
          <w:szCs w:val="24"/>
        </w:rPr>
        <w:t>Важным направлением деятельности академии является влияние на развитие культурной, гражданско-патриотической, творческой и спортивной среды региона. Академия, как индикатор региональной среды сконцентрирует усилия на сохранении и распространении культурных ценностей региона, продвижении их в глобальное культурное пространство, будет инициировать, организовывать, проводить и освещать культурно-массовые и социальные мероприятия регионального, федерального и международного уровня различной направленности: профессиональные, военно-патриотические, благотворительные акции и мероприятия социальной направленности, проводить масштабные акции по сохранению культурного наследия, составной частью</w:t>
      </w:r>
      <w:r w:rsidR="00AA0019" w:rsidRPr="006818E8">
        <w:rPr>
          <w:rFonts w:eastAsia="Times New Roman"/>
          <w:sz w:val="24"/>
          <w:szCs w:val="24"/>
        </w:rPr>
        <w:t xml:space="preserve"> </w:t>
      </w:r>
      <w:r w:rsidRPr="006818E8">
        <w:rPr>
          <w:rFonts w:eastAsia="Times New Roman"/>
          <w:sz w:val="24"/>
          <w:szCs w:val="24"/>
        </w:rPr>
        <w:t>которого является природное наследие и экологическое состояние региона, включая курортные зоны Домбая и Архыза.</w:t>
      </w:r>
      <w:r w:rsidR="007018D3">
        <w:rPr>
          <w:rFonts w:eastAsia="Times New Roman"/>
          <w:sz w:val="24"/>
          <w:szCs w:val="24"/>
        </w:rPr>
        <w:t xml:space="preserve"> В </w:t>
      </w:r>
      <w:r w:rsidRPr="007018D3">
        <w:rPr>
          <w:rFonts w:eastAsia="Times New Roman"/>
          <w:sz w:val="24"/>
          <w:szCs w:val="24"/>
        </w:rPr>
        <w:t>данном контексте требуется совершенствование молодежной политики и воспитательной работы со студентами, т.к. устойчивое развитие Академии невозможно без активного привлечения молодежи: омоложение ППС, грамотная молодежная политика</w:t>
      </w:r>
      <w:r w:rsidR="007018D3" w:rsidRPr="007018D3">
        <w:rPr>
          <w:rFonts w:eastAsia="Times New Roman"/>
          <w:sz w:val="24"/>
          <w:szCs w:val="24"/>
        </w:rPr>
        <w:t xml:space="preserve"> </w:t>
      </w:r>
      <w:r w:rsidR="007018D3">
        <w:rPr>
          <w:rFonts w:eastAsia="Times New Roman"/>
          <w:sz w:val="24"/>
          <w:szCs w:val="24"/>
        </w:rPr>
        <w:t xml:space="preserve">  </w:t>
      </w:r>
      <w:r w:rsidRPr="007018D3">
        <w:rPr>
          <w:rFonts w:eastAsia="Times New Roman"/>
          <w:sz w:val="24"/>
          <w:szCs w:val="24"/>
        </w:rPr>
        <w:t>др. К числу первоочередных задач в данной сфере можно отнести:</w:t>
      </w:r>
    </w:p>
    <w:p w:rsidR="007018D3" w:rsidRPr="006818E8" w:rsidRDefault="007018D3" w:rsidP="007018D3">
      <w:pPr>
        <w:ind w:left="260" w:firstLine="710"/>
        <w:jc w:val="both"/>
        <w:rPr>
          <w:rFonts w:eastAsia="Times New Roman"/>
          <w:sz w:val="24"/>
          <w:szCs w:val="24"/>
        </w:rPr>
      </w:pPr>
    </w:p>
    <w:p w:rsidR="002B22C0" w:rsidRPr="006818E8" w:rsidRDefault="003F7375" w:rsidP="005B1939">
      <w:pPr>
        <w:numPr>
          <w:ilvl w:val="0"/>
          <w:numId w:val="31"/>
        </w:numPr>
        <w:tabs>
          <w:tab w:val="left" w:pos="361"/>
        </w:tabs>
        <w:ind w:left="361" w:hanging="361"/>
        <w:rPr>
          <w:rFonts w:ascii="Wingdings" w:eastAsia="Wingdings" w:hAnsi="Wingdings" w:cs="Wingdings"/>
          <w:sz w:val="24"/>
          <w:szCs w:val="24"/>
        </w:rPr>
      </w:pPr>
      <w:r w:rsidRPr="006818E8">
        <w:rPr>
          <w:rFonts w:eastAsia="Times New Roman"/>
          <w:sz w:val="24"/>
          <w:szCs w:val="24"/>
        </w:rPr>
        <w:lastRenderedPageBreak/>
        <w:t>совершенствование механизмов привлечения лучших выпускников в науку, помощь в планировании карьеры и последующее трудоустройство в академии;</w:t>
      </w:r>
    </w:p>
    <w:p w:rsidR="002B22C0" w:rsidRPr="006818E8" w:rsidRDefault="003F7375" w:rsidP="005B1939">
      <w:pPr>
        <w:numPr>
          <w:ilvl w:val="0"/>
          <w:numId w:val="31"/>
        </w:numPr>
        <w:tabs>
          <w:tab w:val="left" w:pos="419"/>
        </w:tabs>
        <w:spacing w:line="239" w:lineRule="auto"/>
        <w:ind w:left="361" w:hanging="361"/>
        <w:jc w:val="both"/>
        <w:rPr>
          <w:rFonts w:ascii="Wingdings" w:eastAsia="Wingdings" w:hAnsi="Wingdings" w:cs="Wingdings"/>
          <w:sz w:val="24"/>
          <w:szCs w:val="24"/>
        </w:rPr>
      </w:pPr>
      <w:r w:rsidRPr="006818E8">
        <w:rPr>
          <w:rFonts w:eastAsia="Times New Roman"/>
          <w:sz w:val="24"/>
          <w:szCs w:val="24"/>
        </w:rPr>
        <w:t>введение системы поощрений молодых ученых, более широкое использование внутривузовской системы грантов для молодых преподавателей, научных сотрудников и аспирантов;</w:t>
      </w:r>
    </w:p>
    <w:p w:rsidR="002B22C0" w:rsidRPr="006818E8" w:rsidRDefault="002B22C0">
      <w:pPr>
        <w:spacing w:line="1" w:lineRule="exact"/>
        <w:rPr>
          <w:rFonts w:ascii="Wingdings" w:eastAsia="Wingdings" w:hAnsi="Wingdings" w:cs="Wingdings"/>
          <w:sz w:val="24"/>
          <w:szCs w:val="24"/>
        </w:rPr>
      </w:pPr>
    </w:p>
    <w:p w:rsidR="002B22C0" w:rsidRPr="006818E8" w:rsidRDefault="003F7375" w:rsidP="005B1939">
      <w:pPr>
        <w:numPr>
          <w:ilvl w:val="0"/>
          <w:numId w:val="31"/>
        </w:numPr>
        <w:tabs>
          <w:tab w:val="left" w:pos="419"/>
        </w:tabs>
        <w:ind w:left="361" w:hanging="361"/>
        <w:rPr>
          <w:rFonts w:ascii="Wingdings" w:eastAsia="Wingdings" w:hAnsi="Wingdings" w:cs="Wingdings"/>
          <w:sz w:val="24"/>
          <w:szCs w:val="24"/>
        </w:rPr>
      </w:pPr>
      <w:r w:rsidRPr="006818E8">
        <w:rPr>
          <w:rFonts w:eastAsia="Times New Roman"/>
          <w:sz w:val="24"/>
          <w:szCs w:val="24"/>
        </w:rPr>
        <w:t>дальнейшее развитие молодежной науки, создание фонда поддержи студенческих инициатив и проектов.</w:t>
      </w:r>
    </w:p>
    <w:p w:rsidR="002B22C0" w:rsidRPr="006818E8" w:rsidRDefault="003F7375">
      <w:pPr>
        <w:ind w:left="361" w:firstLine="476"/>
        <w:rPr>
          <w:rFonts w:ascii="Wingdings" w:eastAsia="Wingdings" w:hAnsi="Wingdings" w:cs="Wingdings"/>
          <w:sz w:val="24"/>
          <w:szCs w:val="24"/>
        </w:rPr>
      </w:pPr>
      <w:r w:rsidRPr="006818E8">
        <w:rPr>
          <w:rFonts w:eastAsia="Times New Roman"/>
          <w:sz w:val="24"/>
          <w:szCs w:val="24"/>
        </w:rPr>
        <w:t>Представленные задачи будут решены путем разработки Программы гражданско-патриотического воспитания студенчества, включающей:</w:t>
      </w:r>
    </w:p>
    <w:p w:rsidR="002B22C0" w:rsidRPr="006818E8" w:rsidRDefault="003F7375" w:rsidP="005B1939">
      <w:pPr>
        <w:numPr>
          <w:ilvl w:val="0"/>
          <w:numId w:val="31"/>
        </w:numPr>
        <w:tabs>
          <w:tab w:val="left" w:pos="361"/>
        </w:tabs>
        <w:ind w:left="361" w:hanging="361"/>
        <w:rPr>
          <w:rFonts w:ascii="Wingdings" w:eastAsia="Wingdings" w:hAnsi="Wingdings" w:cs="Wingdings"/>
          <w:sz w:val="24"/>
          <w:szCs w:val="24"/>
        </w:rPr>
      </w:pPr>
      <w:r w:rsidRPr="006818E8">
        <w:rPr>
          <w:rFonts w:eastAsia="Times New Roman"/>
          <w:sz w:val="24"/>
          <w:szCs w:val="24"/>
        </w:rPr>
        <w:t>создание Координационного Совета по воспитательной деятельности с участием представителей органов власти и общественности КЧР;</w:t>
      </w:r>
    </w:p>
    <w:p w:rsidR="002B22C0" w:rsidRPr="006818E8" w:rsidRDefault="003F7375" w:rsidP="005B1939">
      <w:pPr>
        <w:numPr>
          <w:ilvl w:val="0"/>
          <w:numId w:val="31"/>
        </w:numPr>
        <w:tabs>
          <w:tab w:val="left" w:pos="361"/>
        </w:tabs>
        <w:ind w:left="361" w:hanging="361"/>
        <w:rPr>
          <w:rFonts w:ascii="Wingdings" w:eastAsia="Wingdings" w:hAnsi="Wingdings" w:cs="Wingdings"/>
          <w:sz w:val="24"/>
          <w:szCs w:val="24"/>
        </w:rPr>
      </w:pPr>
      <w:r w:rsidRPr="006818E8">
        <w:rPr>
          <w:rFonts w:eastAsia="Times New Roman"/>
          <w:sz w:val="24"/>
          <w:szCs w:val="24"/>
        </w:rPr>
        <w:t>возрождение работы социально-психологической службы «Доверие»;</w:t>
      </w:r>
    </w:p>
    <w:p w:rsidR="002B22C0" w:rsidRPr="006818E8" w:rsidRDefault="002B22C0">
      <w:pPr>
        <w:spacing w:line="2" w:lineRule="exact"/>
        <w:rPr>
          <w:rFonts w:ascii="Wingdings" w:eastAsia="Wingdings" w:hAnsi="Wingdings" w:cs="Wingdings"/>
          <w:sz w:val="24"/>
          <w:szCs w:val="24"/>
        </w:rPr>
      </w:pPr>
    </w:p>
    <w:p w:rsidR="002B22C0" w:rsidRPr="006818E8" w:rsidRDefault="003F7375" w:rsidP="005B1939">
      <w:pPr>
        <w:numPr>
          <w:ilvl w:val="0"/>
          <w:numId w:val="31"/>
        </w:numPr>
        <w:tabs>
          <w:tab w:val="left" w:pos="361"/>
        </w:tabs>
        <w:ind w:left="361" w:hanging="361"/>
        <w:rPr>
          <w:rFonts w:ascii="Wingdings" w:eastAsia="Wingdings" w:hAnsi="Wingdings" w:cs="Wingdings"/>
          <w:sz w:val="24"/>
          <w:szCs w:val="24"/>
        </w:rPr>
      </w:pPr>
      <w:r w:rsidRPr="006818E8">
        <w:rPr>
          <w:rFonts w:eastAsia="Times New Roman"/>
          <w:sz w:val="24"/>
          <w:szCs w:val="24"/>
        </w:rPr>
        <w:t>создание факультета общественных профессий, где студенты могли бы осваивать программы дополнительного образования по циклу общественных профессий;</w:t>
      </w:r>
    </w:p>
    <w:p w:rsidR="002B22C0" w:rsidRPr="006818E8" w:rsidRDefault="003F7375" w:rsidP="005B1939">
      <w:pPr>
        <w:numPr>
          <w:ilvl w:val="0"/>
          <w:numId w:val="31"/>
        </w:numPr>
        <w:tabs>
          <w:tab w:val="left" w:pos="361"/>
        </w:tabs>
        <w:spacing w:line="237" w:lineRule="auto"/>
        <w:ind w:left="361" w:hanging="361"/>
        <w:rPr>
          <w:rFonts w:ascii="Wingdings" w:eastAsia="Wingdings" w:hAnsi="Wingdings" w:cs="Wingdings"/>
          <w:sz w:val="24"/>
          <w:szCs w:val="24"/>
        </w:rPr>
      </w:pPr>
      <w:r w:rsidRPr="006818E8">
        <w:rPr>
          <w:rFonts w:eastAsia="Times New Roman"/>
          <w:sz w:val="24"/>
          <w:szCs w:val="24"/>
        </w:rPr>
        <w:t>дальнейша</w:t>
      </w:r>
      <w:r w:rsidR="00AA0019" w:rsidRPr="006818E8">
        <w:rPr>
          <w:rFonts w:eastAsia="Times New Roman"/>
          <w:sz w:val="24"/>
          <w:szCs w:val="24"/>
        </w:rPr>
        <w:t>я работа по созданию в СевКавГ</w:t>
      </w:r>
      <w:r w:rsidRPr="006818E8">
        <w:rPr>
          <w:rFonts w:eastAsia="Times New Roman"/>
          <w:sz w:val="24"/>
          <w:szCs w:val="24"/>
        </w:rPr>
        <w:t>А кружков творческой направленности;</w:t>
      </w:r>
    </w:p>
    <w:p w:rsidR="002B22C0" w:rsidRPr="006818E8" w:rsidRDefault="002B22C0">
      <w:pPr>
        <w:spacing w:line="1" w:lineRule="exact"/>
        <w:rPr>
          <w:rFonts w:ascii="Wingdings" w:eastAsia="Wingdings" w:hAnsi="Wingdings" w:cs="Wingdings"/>
          <w:sz w:val="24"/>
          <w:szCs w:val="24"/>
        </w:rPr>
      </w:pPr>
    </w:p>
    <w:p w:rsidR="002B22C0" w:rsidRPr="006818E8" w:rsidRDefault="003F7375" w:rsidP="005B1939">
      <w:pPr>
        <w:numPr>
          <w:ilvl w:val="0"/>
          <w:numId w:val="31"/>
        </w:numPr>
        <w:tabs>
          <w:tab w:val="left" w:pos="361"/>
        </w:tabs>
        <w:ind w:left="361" w:hanging="361"/>
        <w:rPr>
          <w:rFonts w:ascii="Wingdings" w:eastAsia="Wingdings" w:hAnsi="Wingdings" w:cs="Wingdings"/>
          <w:sz w:val="24"/>
          <w:szCs w:val="24"/>
        </w:rPr>
      </w:pPr>
      <w:r w:rsidRPr="006818E8">
        <w:rPr>
          <w:rFonts w:eastAsia="Times New Roman"/>
          <w:sz w:val="24"/>
          <w:szCs w:val="24"/>
        </w:rPr>
        <w:t>создание при академии Ассоциации выпускников Академии;</w:t>
      </w:r>
    </w:p>
    <w:p w:rsidR="002B22C0" w:rsidRPr="006818E8" w:rsidRDefault="002B22C0">
      <w:pPr>
        <w:spacing w:line="2" w:lineRule="exact"/>
        <w:rPr>
          <w:rFonts w:ascii="Wingdings" w:eastAsia="Wingdings" w:hAnsi="Wingdings" w:cs="Wingdings"/>
          <w:sz w:val="24"/>
          <w:szCs w:val="24"/>
        </w:rPr>
      </w:pPr>
    </w:p>
    <w:p w:rsidR="002B22C0" w:rsidRPr="006818E8" w:rsidRDefault="003F7375" w:rsidP="005B1939">
      <w:pPr>
        <w:numPr>
          <w:ilvl w:val="0"/>
          <w:numId w:val="31"/>
        </w:numPr>
        <w:tabs>
          <w:tab w:val="left" w:pos="361"/>
        </w:tabs>
        <w:ind w:left="361" w:hanging="361"/>
        <w:rPr>
          <w:rFonts w:ascii="Wingdings" w:eastAsia="Wingdings" w:hAnsi="Wingdings" w:cs="Wingdings"/>
          <w:sz w:val="24"/>
          <w:szCs w:val="24"/>
        </w:rPr>
      </w:pPr>
      <w:r w:rsidRPr="006818E8">
        <w:rPr>
          <w:rFonts w:eastAsia="Times New Roman"/>
          <w:sz w:val="24"/>
          <w:szCs w:val="24"/>
        </w:rPr>
        <w:t>разработки и принятия документа «Этический кодекс студента Северо-Кавказской государственной  академии».</w:t>
      </w:r>
    </w:p>
    <w:p w:rsidR="002B22C0" w:rsidRPr="006818E8" w:rsidRDefault="003F7375">
      <w:pPr>
        <w:ind w:left="361" w:firstLine="717"/>
        <w:jc w:val="both"/>
        <w:rPr>
          <w:rFonts w:ascii="Wingdings" w:eastAsia="Wingdings" w:hAnsi="Wingdings" w:cs="Wingdings"/>
          <w:sz w:val="24"/>
          <w:szCs w:val="24"/>
        </w:rPr>
      </w:pPr>
      <w:r w:rsidRPr="006818E8">
        <w:rPr>
          <w:rFonts w:eastAsia="Times New Roman"/>
          <w:sz w:val="24"/>
          <w:szCs w:val="24"/>
        </w:rPr>
        <w:t>Особое место в воспитательной работе должно занимать физическое воспитание студентов и студенческий спорт, здесь важно сохранить и развивать спортивные достижения Академии: шахматный клуб, конноспортивная школа, горнолыжный спорт и др.</w:t>
      </w:r>
    </w:p>
    <w:p w:rsidR="002B22C0" w:rsidRPr="006818E8" w:rsidRDefault="003F7375">
      <w:pPr>
        <w:ind w:left="361" w:firstLine="597"/>
        <w:rPr>
          <w:rFonts w:ascii="Wingdings" w:eastAsia="Wingdings" w:hAnsi="Wingdings" w:cs="Wingdings"/>
          <w:sz w:val="24"/>
          <w:szCs w:val="24"/>
        </w:rPr>
      </w:pPr>
      <w:r w:rsidRPr="006818E8">
        <w:rPr>
          <w:rFonts w:eastAsia="Times New Roman"/>
          <w:sz w:val="24"/>
          <w:szCs w:val="24"/>
        </w:rPr>
        <w:t>Таким образом, необходима концентрация внимания и усилий в следующих направлениях:</w:t>
      </w:r>
    </w:p>
    <w:p w:rsidR="002B22C0" w:rsidRPr="006818E8" w:rsidRDefault="003F7375">
      <w:pPr>
        <w:spacing w:line="239" w:lineRule="auto"/>
        <w:ind w:left="721" w:hanging="360"/>
        <w:rPr>
          <w:rFonts w:ascii="Wingdings" w:eastAsia="Wingdings" w:hAnsi="Wingdings" w:cs="Wingdings"/>
          <w:sz w:val="24"/>
          <w:szCs w:val="24"/>
        </w:rPr>
      </w:pPr>
      <w:r w:rsidRPr="006818E8">
        <w:rPr>
          <w:rFonts w:ascii="Wingdings" w:eastAsia="Wingdings" w:hAnsi="Wingdings" w:cs="Wingdings"/>
          <w:sz w:val="24"/>
          <w:szCs w:val="24"/>
        </w:rPr>
        <w:t></w:t>
      </w:r>
      <w:r w:rsidRPr="006818E8">
        <w:rPr>
          <w:rFonts w:ascii="Wingdings" w:eastAsia="Wingdings" w:hAnsi="Wingdings" w:cs="Wingdings"/>
          <w:sz w:val="24"/>
          <w:szCs w:val="24"/>
        </w:rPr>
        <w:t></w:t>
      </w:r>
      <w:r w:rsidRPr="006818E8">
        <w:rPr>
          <w:rFonts w:eastAsia="Times New Roman"/>
          <w:sz w:val="24"/>
          <w:szCs w:val="24"/>
        </w:rPr>
        <w:t>создание условий для учебной,</w:t>
      </w:r>
      <w:r w:rsidRPr="006818E8">
        <w:rPr>
          <w:rFonts w:ascii="Wingdings" w:eastAsia="Wingdings" w:hAnsi="Wingdings" w:cs="Wingdings"/>
          <w:sz w:val="24"/>
          <w:szCs w:val="24"/>
        </w:rPr>
        <w:t></w:t>
      </w:r>
      <w:r w:rsidRPr="006818E8">
        <w:rPr>
          <w:rFonts w:eastAsia="Times New Roman"/>
          <w:sz w:val="24"/>
          <w:szCs w:val="24"/>
        </w:rPr>
        <w:t>научной,</w:t>
      </w:r>
      <w:r w:rsidRPr="006818E8">
        <w:rPr>
          <w:rFonts w:ascii="Wingdings" w:eastAsia="Wingdings" w:hAnsi="Wingdings" w:cs="Wingdings"/>
          <w:sz w:val="24"/>
          <w:szCs w:val="24"/>
        </w:rPr>
        <w:t></w:t>
      </w:r>
      <w:r w:rsidRPr="006818E8">
        <w:rPr>
          <w:rFonts w:eastAsia="Times New Roman"/>
          <w:sz w:val="24"/>
          <w:szCs w:val="24"/>
        </w:rPr>
        <w:t>творческой,</w:t>
      </w:r>
      <w:r w:rsidRPr="006818E8">
        <w:rPr>
          <w:rFonts w:ascii="Wingdings" w:eastAsia="Wingdings" w:hAnsi="Wingdings" w:cs="Wingdings"/>
          <w:sz w:val="24"/>
          <w:szCs w:val="24"/>
        </w:rPr>
        <w:t></w:t>
      </w:r>
      <w:r w:rsidRPr="006818E8">
        <w:rPr>
          <w:rFonts w:eastAsia="Times New Roman"/>
          <w:sz w:val="24"/>
          <w:szCs w:val="24"/>
        </w:rPr>
        <w:t>спортивной и общественной</w:t>
      </w:r>
      <w:r w:rsidRPr="006818E8">
        <w:rPr>
          <w:rFonts w:ascii="Wingdings" w:eastAsia="Wingdings" w:hAnsi="Wingdings" w:cs="Wingdings"/>
          <w:sz w:val="24"/>
          <w:szCs w:val="24"/>
        </w:rPr>
        <w:t></w:t>
      </w:r>
      <w:r w:rsidRPr="006818E8">
        <w:rPr>
          <w:rFonts w:eastAsia="Times New Roman"/>
          <w:sz w:val="24"/>
          <w:szCs w:val="24"/>
        </w:rPr>
        <w:t>самореализации студенческой молодежи. Развитие материальной базы для обеспечения культурно-массовых и физкультурно-спортивных мероприятий;</w:t>
      </w:r>
    </w:p>
    <w:p w:rsidR="002B22C0" w:rsidRPr="006818E8" w:rsidRDefault="002B22C0">
      <w:pPr>
        <w:spacing w:line="1" w:lineRule="exact"/>
        <w:rPr>
          <w:rFonts w:ascii="Wingdings" w:eastAsia="Wingdings" w:hAnsi="Wingdings" w:cs="Wingdings"/>
          <w:sz w:val="24"/>
          <w:szCs w:val="24"/>
        </w:rPr>
      </w:pPr>
    </w:p>
    <w:p w:rsidR="002B22C0" w:rsidRPr="006818E8" w:rsidRDefault="003F7375">
      <w:pPr>
        <w:ind w:left="361"/>
        <w:rPr>
          <w:rFonts w:ascii="Wingdings" w:eastAsia="Wingdings" w:hAnsi="Wingdings" w:cs="Wingdings"/>
          <w:sz w:val="24"/>
          <w:szCs w:val="24"/>
        </w:rPr>
      </w:pPr>
      <w:r w:rsidRPr="006818E8">
        <w:rPr>
          <w:rFonts w:ascii="Wingdings" w:eastAsia="Wingdings" w:hAnsi="Wingdings" w:cs="Wingdings"/>
          <w:sz w:val="24"/>
          <w:szCs w:val="24"/>
        </w:rPr>
        <w:t></w:t>
      </w:r>
      <w:r w:rsidRPr="006818E8">
        <w:rPr>
          <w:rFonts w:ascii="Wingdings" w:eastAsia="Wingdings" w:hAnsi="Wingdings" w:cs="Wingdings"/>
          <w:sz w:val="24"/>
          <w:szCs w:val="24"/>
        </w:rPr>
        <w:t></w:t>
      </w:r>
      <w:r w:rsidRPr="006818E8">
        <w:rPr>
          <w:rFonts w:eastAsia="Times New Roman"/>
          <w:sz w:val="24"/>
          <w:szCs w:val="24"/>
        </w:rPr>
        <w:t>создание условий для поддержки студенческих инициатив и проектов;</w:t>
      </w:r>
    </w:p>
    <w:p w:rsidR="002B22C0" w:rsidRPr="006818E8" w:rsidRDefault="002B22C0">
      <w:pPr>
        <w:spacing w:line="2" w:lineRule="exact"/>
        <w:rPr>
          <w:rFonts w:ascii="Wingdings" w:eastAsia="Wingdings" w:hAnsi="Wingdings" w:cs="Wingdings"/>
          <w:sz w:val="24"/>
          <w:szCs w:val="24"/>
        </w:rPr>
      </w:pPr>
    </w:p>
    <w:p w:rsidR="002B22C0" w:rsidRPr="006818E8" w:rsidRDefault="003F7375">
      <w:pPr>
        <w:ind w:left="721" w:hanging="360"/>
        <w:rPr>
          <w:rFonts w:ascii="Wingdings" w:eastAsia="Wingdings" w:hAnsi="Wingdings" w:cs="Wingdings"/>
          <w:sz w:val="24"/>
          <w:szCs w:val="24"/>
        </w:rPr>
      </w:pPr>
      <w:r w:rsidRPr="006818E8">
        <w:rPr>
          <w:rFonts w:ascii="Wingdings" w:eastAsia="Wingdings" w:hAnsi="Wingdings" w:cs="Wingdings"/>
          <w:sz w:val="24"/>
          <w:szCs w:val="24"/>
        </w:rPr>
        <w:t></w:t>
      </w:r>
      <w:r w:rsidRPr="006818E8">
        <w:rPr>
          <w:rFonts w:ascii="Wingdings" w:eastAsia="Wingdings" w:hAnsi="Wingdings" w:cs="Wingdings"/>
          <w:sz w:val="24"/>
          <w:szCs w:val="24"/>
        </w:rPr>
        <w:t></w:t>
      </w:r>
      <w:r w:rsidRPr="006818E8">
        <w:rPr>
          <w:rFonts w:eastAsia="Times New Roman"/>
          <w:sz w:val="24"/>
          <w:szCs w:val="24"/>
        </w:rPr>
        <w:t>развитие возможностей студенческого самоуправления в академии,</w:t>
      </w:r>
      <w:r w:rsidRPr="006818E8">
        <w:rPr>
          <w:rFonts w:ascii="Wingdings" w:eastAsia="Wingdings" w:hAnsi="Wingdings" w:cs="Wingdings"/>
          <w:sz w:val="24"/>
          <w:szCs w:val="24"/>
        </w:rPr>
        <w:t></w:t>
      </w:r>
      <w:r w:rsidRPr="006818E8">
        <w:rPr>
          <w:rFonts w:eastAsia="Times New Roman"/>
          <w:sz w:val="24"/>
          <w:szCs w:val="24"/>
        </w:rPr>
        <w:t>формирования</w:t>
      </w:r>
      <w:r w:rsidRPr="006818E8">
        <w:rPr>
          <w:rFonts w:ascii="Wingdings" w:eastAsia="Wingdings" w:hAnsi="Wingdings" w:cs="Wingdings"/>
          <w:sz w:val="24"/>
          <w:szCs w:val="24"/>
        </w:rPr>
        <w:t></w:t>
      </w:r>
      <w:r w:rsidRPr="006818E8">
        <w:rPr>
          <w:rFonts w:eastAsia="Times New Roman"/>
          <w:sz w:val="24"/>
          <w:szCs w:val="24"/>
        </w:rPr>
        <w:t>основ корпоративной культуры, развитие инфраструктуры студенческих клубов;</w:t>
      </w:r>
    </w:p>
    <w:p w:rsidR="002B22C0" w:rsidRPr="006818E8" w:rsidRDefault="003F7375">
      <w:pPr>
        <w:spacing w:line="239" w:lineRule="auto"/>
        <w:ind w:left="721" w:hanging="360"/>
        <w:rPr>
          <w:rFonts w:ascii="Wingdings" w:eastAsia="Wingdings" w:hAnsi="Wingdings" w:cs="Wingdings"/>
          <w:sz w:val="24"/>
          <w:szCs w:val="24"/>
        </w:rPr>
      </w:pPr>
      <w:r w:rsidRPr="006818E8">
        <w:rPr>
          <w:rFonts w:ascii="Wingdings" w:eastAsia="Wingdings" w:hAnsi="Wingdings" w:cs="Wingdings"/>
          <w:sz w:val="24"/>
          <w:szCs w:val="24"/>
        </w:rPr>
        <w:t></w:t>
      </w:r>
      <w:r w:rsidRPr="006818E8">
        <w:rPr>
          <w:rFonts w:ascii="Wingdings" w:eastAsia="Wingdings" w:hAnsi="Wingdings" w:cs="Wingdings"/>
          <w:sz w:val="24"/>
          <w:szCs w:val="24"/>
        </w:rPr>
        <w:t></w:t>
      </w:r>
      <w:r w:rsidRPr="006818E8">
        <w:rPr>
          <w:rFonts w:eastAsia="Times New Roman"/>
          <w:sz w:val="24"/>
          <w:szCs w:val="24"/>
        </w:rPr>
        <w:t>развитие системы творческих и спортивных студенческих объединений,</w:t>
      </w:r>
      <w:r w:rsidRPr="006818E8">
        <w:rPr>
          <w:rFonts w:ascii="Wingdings" w:eastAsia="Wingdings" w:hAnsi="Wingdings" w:cs="Wingdings"/>
          <w:sz w:val="24"/>
          <w:szCs w:val="24"/>
        </w:rPr>
        <w:t></w:t>
      </w:r>
      <w:r w:rsidRPr="006818E8">
        <w:rPr>
          <w:rFonts w:eastAsia="Times New Roman"/>
          <w:sz w:val="24"/>
          <w:szCs w:val="24"/>
        </w:rPr>
        <w:t>нацеленных</w:t>
      </w:r>
      <w:r w:rsidRPr="006818E8">
        <w:rPr>
          <w:rFonts w:ascii="Wingdings" w:eastAsia="Wingdings" w:hAnsi="Wingdings" w:cs="Wingdings"/>
          <w:sz w:val="24"/>
          <w:szCs w:val="24"/>
        </w:rPr>
        <w:t></w:t>
      </w:r>
      <w:r w:rsidRPr="006818E8">
        <w:rPr>
          <w:rFonts w:eastAsia="Times New Roman"/>
          <w:sz w:val="24"/>
          <w:szCs w:val="24"/>
        </w:rPr>
        <w:t>на формирование активной гражданской позиции и патриотического мировоззрения студенческой молодежи.</w:t>
      </w:r>
    </w:p>
    <w:p w:rsidR="002B22C0" w:rsidRPr="006818E8" w:rsidRDefault="002B22C0">
      <w:pPr>
        <w:spacing w:line="1" w:lineRule="exact"/>
        <w:rPr>
          <w:rFonts w:ascii="Wingdings" w:eastAsia="Wingdings" w:hAnsi="Wingdings" w:cs="Wingdings"/>
          <w:sz w:val="24"/>
          <w:szCs w:val="24"/>
        </w:rPr>
      </w:pPr>
    </w:p>
    <w:p w:rsidR="002B22C0" w:rsidRPr="006818E8" w:rsidRDefault="003F7375">
      <w:pPr>
        <w:ind w:left="361" w:firstLine="595"/>
        <w:jc w:val="both"/>
        <w:rPr>
          <w:rFonts w:ascii="Wingdings" w:eastAsia="Wingdings" w:hAnsi="Wingdings" w:cs="Wingdings"/>
          <w:sz w:val="24"/>
          <w:szCs w:val="24"/>
        </w:rPr>
      </w:pPr>
      <w:r w:rsidRPr="006818E8">
        <w:rPr>
          <w:rFonts w:eastAsia="Times New Roman"/>
          <w:sz w:val="24"/>
          <w:szCs w:val="24"/>
        </w:rPr>
        <w:t>Для успешного позиционирования на рынке образовательных услуг особое внимание необходимо уделять формированию привлекательного имиджа и позитивной репутации академии. Для достижения данной цели необходима реализация следующих задач</w:t>
      </w:r>
      <w:r w:rsidRPr="006818E8">
        <w:rPr>
          <w:rFonts w:ascii="Arial" w:eastAsia="Arial" w:hAnsi="Arial" w:cs="Arial"/>
          <w:sz w:val="24"/>
          <w:szCs w:val="24"/>
        </w:rPr>
        <w:t>:</w:t>
      </w:r>
    </w:p>
    <w:p w:rsidR="002B22C0" w:rsidRPr="006818E8" w:rsidRDefault="003F7375">
      <w:pPr>
        <w:ind w:left="721" w:hanging="360"/>
        <w:rPr>
          <w:rFonts w:ascii="Wingdings" w:eastAsia="Wingdings" w:hAnsi="Wingdings" w:cs="Wingdings"/>
          <w:sz w:val="24"/>
          <w:szCs w:val="24"/>
        </w:rPr>
      </w:pPr>
      <w:r w:rsidRPr="006818E8">
        <w:rPr>
          <w:rFonts w:ascii="Wingdings" w:eastAsia="Wingdings" w:hAnsi="Wingdings" w:cs="Wingdings"/>
          <w:sz w:val="24"/>
          <w:szCs w:val="24"/>
        </w:rPr>
        <w:t></w:t>
      </w:r>
      <w:r w:rsidRPr="006818E8">
        <w:rPr>
          <w:rFonts w:ascii="Wingdings" w:eastAsia="Wingdings" w:hAnsi="Wingdings" w:cs="Wingdings"/>
          <w:sz w:val="24"/>
          <w:szCs w:val="24"/>
        </w:rPr>
        <w:t></w:t>
      </w:r>
      <w:r w:rsidRPr="006818E8">
        <w:rPr>
          <w:rFonts w:eastAsia="Times New Roman"/>
          <w:sz w:val="24"/>
          <w:szCs w:val="24"/>
        </w:rPr>
        <w:t>формирование и поддержание положительного имиджа организации на основе</w:t>
      </w:r>
      <w:r w:rsidRPr="006818E8">
        <w:rPr>
          <w:rFonts w:ascii="Wingdings" w:eastAsia="Wingdings" w:hAnsi="Wingdings" w:cs="Wingdings"/>
          <w:sz w:val="24"/>
          <w:szCs w:val="24"/>
        </w:rPr>
        <w:t></w:t>
      </w:r>
      <w:r w:rsidRPr="006818E8">
        <w:rPr>
          <w:rFonts w:eastAsia="Times New Roman"/>
          <w:sz w:val="24"/>
          <w:szCs w:val="24"/>
        </w:rPr>
        <w:t>подготовки востребованных выпускников, высококвалифицированных кадров для региона, проведения масштабных научных, культурно-массовых и спортивных мероприятий;</w:t>
      </w:r>
    </w:p>
    <w:p w:rsidR="002B22C0" w:rsidRPr="006818E8" w:rsidRDefault="003F7375">
      <w:pPr>
        <w:ind w:left="721" w:hanging="360"/>
        <w:rPr>
          <w:rFonts w:ascii="Wingdings" w:eastAsia="Wingdings" w:hAnsi="Wingdings" w:cs="Wingdings"/>
          <w:sz w:val="24"/>
          <w:szCs w:val="24"/>
        </w:rPr>
      </w:pPr>
      <w:r w:rsidRPr="006818E8">
        <w:rPr>
          <w:rFonts w:ascii="Wingdings" w:eastAsia="Wingdings" w:hAnsi="Wingdings" w:cs="Wingdings"/>
          <w:sz w:val="24"/>
          <w:szCs w:val="24"/>
        </w:rPr>
        <w:t></w:t>
      </w:r>
      <w:r w:rsidRPr="006818E8">
        <w:rPr>
          <w:rFonts w:ascii="Wingdings" w:eastAsia="Wingdings" w:hAnsi="Wingdings" w:cs="Wingdings"/>
          <w:sz w:val="24"/>
          <w:szCs w:val="24"/>
        </w:rPr>
        <w:t></w:t>
      </w:r>
      <w:r w:rsidRPr="006818E8">
        <w:rPr>
          <w:rFonts w:eastAsia="Times New Roman"/>
          <w:sz w:val="24"/>
          <w:szCs w:val="24"/>
        </w:rPr>
        <w:t>организация пресс-конференций,</w:t>
      </w:r>
      <w:r w:rsidRPr="006818E8">
        <w:rPr>
          <w:rFonts w:ascii="Wingdings" w:eastAsia="Wingdings" w:hAnsi="Wingdings" w:cs="Wingdings"/>
          <w:sz w:val="24"/>
          <w:szCs w:val="24"/>
        </w:rPr>
        <w:t></w:t>
      </w:r>
      <w:r w:rsidRPr="006818E8">
        <w:rPr>
          <w:rFonts w:eastAsia="Times New Roman"/>
          <w:sz w:val="24"/>
          <w:szCs w:val="24"/>
        </w:rPr>
        <w:t>брифингов и других мероприятий информационно-рекламного характера;</w:t>
      </w:r>
    </w:p>
    <w:p w:rsidR="002B22C0" w:rsidRPr="006818E8" w:rsidRDefault="003F7375">
      <w:pPr>
        <w:ind w:left="721" w:hanging="360"/>
        <w:rPr>
          <w:rFonts w:ascii="Wingdings" w:eastAsia="Wingdings" w:hAnsi="Wingdings" w:cs="Wingdings"/>
          <w:sz w:val="24"/>
          <w:szCs w:val="24"/>
        </w:rPr>
      </w:pPr>
      <w:r w:rsidRPr="006818E8">
        <w:rPr>
          <w:rFonts w:ascii="Wingdings" w:eastAsia="Wingdings" w:hAnsi="Wingdings" w:cs="Wingdings"/>
          <w:sz w:val="24"/>
          <w:szCs w:val="24"/>
        </w:rPr>
        <w:t></w:t>
      </w:r>
      <w:r w:rsidRPr="006818E8">
        <w:rPr>
          <w:rFonts w:ascii="Wingdings" w:eastAsia="Wingdings" w:hAnsi="Wingdings" w:cs="Wingdings"/>
          <w:sz w:val="24"/>
          <w:szCs w:val="24"/>
        </w:rPr>
        <w:t></w:t>
      </w:r>
      <w:r w:rsidRPr="006818E8">
        <w:rPr>
          <w:rFonts w:eastAsia="Times New Roman"/>
          <w:sz w:val="24"/>
          <w:szCs w:val="24"/>
        </w:rPr>
        <w:t>осуществление подготовки и передачи в средства массовой информации текстов</w:t>
      </w:r>
      <w:r w:rsidRPr="006818E8">
        <w:rPr>
          <w:rFonts w:ascii="Wingdings" w:eastAsia="Wingdings" w:hAnsi="Wingdings" w:cs="Wingdings"/>
          <w:sz w:val="24"/>
          <w:szCs w:val="24"/>
        </w:rPr>
        <w:t></w:t>
      </w:r>
      <w:r w:rsidRPr="006818E8">
        <w:rPr>
          <w:rFonts w:eastAsia="Times New Roman"/>
          <w:sz w:val="24"/>
          <w:szCs w:val="24"/>
        </w:rPr>
        <w:t>официальных сообщений, пресс-релизов, комментариев и разъяснений к ним;</w:t>
      </w:r>
    </w:p>
    <w:p w:rsidR="002B22C0" w:rsidRPr="006818E8" w:rsidRDefault="003F7375" w:rsidP="005B1939">
      <w:pPr>
        <w:numPr>
          <w:ilvl w:val="0"/>
          <w:numId w:val="32"/>
        </w:numPr>
        <w:tabs>
          <w:tab w:val="left" w:pos="620"/>
        </w:tabs>
        <w:spacing w:line="256" w:lineRule="auto"/>
        <w:ind w:left="620" w:hanging="361"/>
        <w:rPr>
          <w:rFonts w:ascii="Wingdings" w:eastAsia="Wingdings" w:hAnsi="Wingdings" w:cs="Wingdings"/>
          <w:sz w:val="24"/>
          <w:szCs w:val="24"/>
        </w:rPr>
      </w:pPr>
      <w:r w:rsidRPr="006818E8">
        <w:rPr>
          <w:rFonts w:eastAsia="Times New Roman"/>
          <w:sz w:val="24"/>
          <w:szCs w:val="24"/>
        </w:rPr>
        <w:t>подготовка письменных и устных комментариев по запросам средств массовой информации относительно деятельности организации;</w:t>
      </w:r>
    </w:p>
    <w:p w:rsidR="002B22C0" w:rsidRPr="006818E8" w:rsidRDefault="002B22C0">
      <w:pPr>
        <w:spacing w:line="1" w:lineRule="exact"/>
        <w:rPr>
          <w:rFonts w:ascii="Wingdings" w:eastAsia="Wingdings" w:hAnsi="Wingdings" w:cs="Wingdings"/>
          <w:sz w:val="24"/>
          <w:szCs w:val="24"/>
        </w:rPr>
      </w:pPr>
    </w:p>
    <w:p w:rsidR="002B22C0" w:rsidRPr="006818E8" w:rsidRDefault="003F7375" w:rsidP="005B1939">
      <w:pPr>
        <w:numPr>
          <w:ilvl w:val="0"/>
          <w:numId w:val="32"/>
        </w:numPr>
        <w:tabs>
          <w:tab w:val="left" w:pos="620"/>
        </w:tabs>
        <w:ind w:left="620" w:hanging="361"/>
        <w:rPr>
          <w:rFonts w:ascii="Wingdings" w:eastAsia="Wingdings" w:hAnsi="Wingdings" w:cs="Wingdings"/>
          <w:sz w:val="24"/>
          <w:szCs w:val="24"/>
        </w:rPr>
      </w:pPr>
      <w:r w:rsidRPr="006818E8">
        <w:rPr>
          <w:rFonts w:eastAsia="Times New Roman"/>
          <w:sz w:val="24"/>
          <w:szCs w:val="24"/>
        </w:rPr>
        <w:t>создание и участие в выпуске информационных материалов (статей, специализированных программ и изданий) об Академии;</w:t>
      </w:r>
    </w:p>
    <w:p w:rsidR="002B22C0" w:rsidRPr="006818E8" w:rsidRDefault="003F7375" w:rsidP="005B1939">
      <w:pPr>
        <w:numPr>
          <w:ilvl w:val="0"/>
          <w:numId w:val="32"/>
        </w:numPr>
        <w:tabs>
          <w:tab w:val="left" w:pos="678"/>
        </w:tabs>
        <w:ind w:left="620" w:hanging="361"/>
        <w:rPr>
          <w:rFonts w:ascii="Wingdings" w:eastAsia="Wingdings" w:hAnsi="Wingdings" w:cs="Wingdings"/>
          <w:sz w:val="24"/>
          <w:szCs w:val="24"/>
        </w:rPr>
      </w:pPr>
      <w:r w:rsidRPr="006818E8">
        <w:rPr>
          <w:rFonts w:eastAsia="Times New Roman"/>
          <w:sz w:val="24"/>
          <w:szCs w:val="24"/>
        </w:rPr>
        <w:t>подготовка и выпуск интервью, прямых эфиров, выступлений руководителя вуза и других сотрудников Академии в средствах массовой информации,</w:t>
      </w:r>
    </w:p>
    <w:p w:rsidR="002B22C0" w:rsidRPr="006818E8" w:rsidRDefault="003F7375" w:rsidP="005B1939">
      <w:pPr>
        <w:numPr>
          <w:ilvl w:val="0"/>
          <w:numId w:val="32"/>
        </w:numPr>
        <w:tabs>
          <w:tab w:val="left" w:pos="620"/>
        </w:tabs>
        <w:ind w:left="620" w:hanging="361"/>
        <w:rPr>
          <w:rFonts w:ascii="Wingdings" w:eastAsia="Wingdings" w:hAnsi="Wingdings" w:cs="Wingdings"/>
          <w:sz w:val="24"/>
          <w:szCs w:val="24"/>
        </w:rPr>
      </w:pPr>
      <w:r w:rsidRPr="006818E8">
        <w:rPr>
          <w:rFonts w:eastAsia="Times New Roman"/>
          <w:sz w:val="24"/>
          <w:szCs w:val="24"/>
        </w:rPr>
        <w:lastRenderedPageBreak/>
        <w:t>осуществление оперативного сбора и анализа материалов средств массовой информации и информационных агентств о деятельности организации;</w:t>
      </w:r>
    </w:p>
    <w:p w:rsidR="002B22C0" w:rsidRPr="006818E8" w:rsidRDefault="003F7375" w:rsidP="005B1939">
      <w:pPr>
        <w:numPr>
          <w:ilvl w:val="0"/>
          <w:numId w:val="32"/>
        </w:numPr>
        <w:tabs>
          <w:tab w:val="left" w:pos="620"/>
        </w:tabs>
        <w:ind w:left="620" w:hanging="361"/>
        <w:rPr>
          <w:rFonts w:ascii="Wingdings" w:eastAsia="Wingdings" w:hAnsi="Wingdings" w:cs="Wingdings"/>
          <w:sz w:val="24"/>
          <w:szCs w:val="24"/>
        </w:rPr>
      </w:pPr>
      <w:r w:rsidRPr="006818E8">
        <w:rPr>
          <w:rFonts w:eastAsia="Times New Roman"/>
          <w:sz w:val="24"/>
          <w:szCs w:val="24"/>
        </w:rPr>
        <w:t>изучение тенденций изменения общественного мнения по вопросам деятельности Академии;</w:t>
      </w:r>
    </w:p>
    <w:p w:rsidR="002B22C0" w:rsidRPr="006818E8" w:rsidRDefault="003F7375" w:rsidP="005B1939">
      <w:pPr>
        <w:numPr>
          <w:ilvl w:val="0"/>
          <w:numId w:val="32"/>
        </w:numPr>
        <w:tabs>
          <w:tab w:val="left" w:pos="620"/>
        </w:tabs>
        <w:ind w:left="620" w:hanging="361"/>
        <w:rPr>
          <w:rFonts w:ascii="Wingdings" w:eastAsia="Wingdings" w:hAnsi="Wingdings" w:cs="Wingdings"/>
          <w:sz w:val="24"/>
          <w:szCs w:val="24"/>
        </w:rPr>
      </w:pPr>
      <w:r w:rsidRPr="006818E8">
        <w:rPr>
          <w:rFonts w:eastAsia="Times New Roman"/>
          <w:sz w:val="24"/>
          <w:szCs w:val="24"/>
        </w:rPr>
        <w:t>организация информационного обеспечения официальных мероприятий с участием ректора и представителей организации;</w:t>
      </w:r>
    </w:p>
    <w:p w:rsidR="002B22C0" w:rsidRPr="006818E8" w:rsidRDefault="003F7375" w:rsidP="005B1939">
      <w:pPr>
        <w:numPr>
          <w:ilvl w:val="0"/>
          <w:numId w:val="32"/>
        </w:numPr>
        <w:tabs>
          <w:tab w:val="left" w:pos="620"/>
        </w:tabs>
        <w:ind w:left="620" w:hanging="361"/>
        <w:rPr>
          <w:rFonts w:ascii="Wingdings" w:eastAsia="Wingdings" w:hAnsi="Wingdings" w:cs="Wingdings"/>
          <w:sz w:val="24"/>
          <w:szCs w:val="24"/>
        </w:rPr>
      </w:pPr>
      <w:r w:rsidRPr="006818E8">
        <w:rPr>
          <w:rFonts w:eastAsia="Times New Roman"/>
          <w:sz w:val="24"/>
          <w:szCs w:val="24"/>
        </w:rPr>
        <w:t>проверка достоверности опубликованных сведений о деятельности организации. Подготовка разъяснительных писем и опровержений;</w:t>
      </w:r>
    </w:p>
    <w:p w:rsidR="002B22C0" w:rsidRPr="006818E8" w:rsidRDefault="003F7375" w:rsidP="005B1939">
      <w:pPr>
        <w:numPr>
          <w:ilvl w:val="0"/>
          <w:numId w:val="32"/>
        </w:numPr>
        <w:tabs>
          <w:tab w:val="left" w:pos="620"/>
        </w:tabs>
        <w:ind w:left="620" w:hanging="361"/>
        <w:rPr>
          <w:rFonts w:ascii="Wingdings" w:eastAsia="Wingdings" w:hAnsi="Wingdings" w:cs="Wingdings"/>
          <w:sz w:val="24"/>
          <w:szCs w:val="24"/>
        </w:rPr>
      </w:pPr>
      <w:r w:rsidRPr="006818E8">
        <w:rPr>
          <w:rFonts w:eastAsia="Times New Roman"/>
          <w:sz w:val="24"/>
          <w:szCs w:val="24"/>
        </w:rPr>
        <w:t>осуществление своевременного обновления информации на официальном Интернет-ресурсе организации;</w:t>
      </w:r>
    </w:p>
    <w:p w:rsidR="002B22C0" w:rsidRPr="006818E8" w:rsidRDefault="003F7375" w:rsidP="005B1939">
      <w:pPr>
        <w:numPr>
          <w:ilvl w:val="0"/>
          <w:numId w:val="32"/>
        </w:numPr>
        <w:tabs>
          <w:tab w:val="left" w:pos="620"/>
        </w:tabs>
        <w:spacing w:line="237" w:lineRule="auto"/>
        <w:ind w:left="620" w:hanging="361"/>
        <w:rPr>
          <w:rFonts w:ascii="Wingdings" w:eastAsia="Wingdings" w:hAnsi="Wingdings" w:cs="Wingdings"/>
          <w:sz w:val="24"/>
          <w:szCs w:val="24"/>
        </w:rPr>
      </w:pPr>
      <w:r w:rsidRPr="006818E8">
        <w:rPr>
          <w:rFonts w:eastAsia="Times New Roman"/>
          <w:sz w:val="24"/>
          <w:szCs w:val="24"/>
        </w:rPr>
        <w:t>проведение переговоров с представителями средств массовой информации;</w:t>
      </w:r>
    </w:p>
    <w:p w:rsidR="002B22C0" w:rsidRPr="006818E8" w:rsidRDefault="002B22C0">
      <w:pPr>
        <w:spacing w:line="1" w:lineRule="exact"/>
        <w:rPr>
          <w:rFonts w:ascii="Wingdings" w:eastAsia="Wingdings" w:hAnsi="Wingdings" w:cs="Wingdings"/>
          <w:sz w:val="24"/>
          <w:szCs w:val="24"/>
        </w:rPr>
      </w:pPr>
    </w:p>
    <w:p w:rsidR="002B22C0" w:rsidRPr="006818E8" w:rsidRDefault="003F7375" w:rsidP="005B1939">
      <w:pPr>
        <w:numPr>
          <w:ilvl w:val="0"/>
          <w:numId w:val="32"/>
        </w:numPr>
        <w:tabs>
          <w:tab w:val="left" w:pos="620"/>
        </w:tabs>
        <w:ind w:left="620" w:hanging="361"/>
        <w:rPr>
          <w:rFonts w:ascii="Wingdings" w:eastAsia="Wingdings" w:hAnsi="Wingdings" w:cs="Wingdings"/>
          <w:sz w:val="24"/>
          <w:szCs w:val="24"/>
        </w:rPr>
      </w:pPr>
      <w:r w:rsidRPr="006818E8">
        <w:rPr>
          <w:rFonts w:eastAsia="Times New Roman"/>
          <w:sz w:val="24"/>
          <w:szCs w:val="24"/>
        </w:rPr>
        <w:t>сотрудничество с предприятиями - партнерами и с ключевыми представителями средств массовой информации региона и страны.</w:t>
      </w:r>
    </w:p>
    <w:p w:rsidR="002B22C0" w:rsidRPr="006818E8" w:rsidRDefault="002B22C0">
      <w:pPr>
        <w:spacing w:line="238" w:lineRule="exact"/>
        <w:rPr>
          <w:sz w:val="24"/>
          <w:szCs w:val="24"/>
        </w:rPr>
      </w:pPr>
    </w:p>
    <w:p w:rsidR="002B22C0" w:rsidRPr="006818E8" w:rsidRDefault="003F7375">
      <w:pPr>
        <w:spacing w:line="241" w:lineRule="auto"/>
        <w:ind w:left="260" w:firstLine="360"/>
        <w:jc w:val="both"/>
        <w:rPr>
          <w:sz w:val="24"/>
          <w:szCs w:val="24"/>
        </w:rPr>
      </w:pPr>
      <w:r w:rsidRPr="006818E8">
        <w:rPr>
          <w:rFonts w:eastAsia="Times New Roman"/>
          <w:b/>
          <w:bCs/>
          <w:i/>
          <w:iCs/>
          <w:sz w:val="24"/>
          <w:szCs w:val="24"/>
        </w:rPr>
        <w:t xml:space="preserve">Реализация программы повышения авторитета и уровня позитивного образа вуза. </w:t>
      </w:r>
      <w:r w:rsidRPr="006818E8">
        <w:rPr>
          <w:rFonts w:eastAsia="Times New Roman"/>
          <w:sz w:val="24"/>
          <w:szCs w:val="24"/>
        </w:rPr>
        <w:t>Учитывая то, что репутация вуза представляет собой динамическую характеристику его жизни и деятельности, формирующуюся в обществе в течение достаточно продолжительного периода времени, на формирование репутации академии во многом влияют показатели качества образовательных услуг, ценностные убеждения, мнение, сложившееся у людей на основе получаемой информации о вузе. Основным инструментом активного формирования и продвижения имиджа и репутации вуза должна стать рекламная кампания, нацеленная на потенциальных абитуриентов и деловых партнеров. С учетом специфики целевой аудитории, наиболее эффективным методом коммуникации являются интернет. И</w:t>
      </w:r>
      <w:r w:rsidR="007018D3">
        <w:rPr>
          <w:rFonts w:eastAsia="Times New Roman"/>
          <w:sz w:val="24"/>
          <w:szCs w:val="24"/>
        </w:rPr>
        <w:t>нтернет-технологии позволят академии</w:t>
      </w:r>
      <w:r w:rsidRPr="006818E8">
        <w:rPr>
          <w:rFonts w:eastAsia="Times New Roman"/>
          <w:sz w:val="24"/>
          <w:szCs w:val="24"/>
        </w:rPr>
        <w:t xml:space="preserve"> не только распространять информацию для создания позитивного образа и повышения узнаваемости бренда, получать информацию от потенциальных потребителей услуг и деловых партнеров, но и развивать новые для академии направления деятельности, в том числе дистанционное обучение. Планируется дальнейшее использование инструментов и каналов продвижения образовательных услуг Академии средствами СМИ (рекламные объявления, имиджевые статьи и передачи, интервью с преподавателями, руководством вуза), Интернет (реклама на официальном сайте), презентационная продукция (буклеты, визитки, проспекты, сувениры) и специальных event-мероприятий (</w:t>
      </w:r>
      <w:r w:rsidRPr="006818E8">
        <w:rPr>
          <w:rFonts w:eastAsia="Times New Roman"/>
          <w:sz w:val="24"/>
          <w:szCs w:val="24"/>
          <w:highlight w:val="white"/>
        </w:rPr>
        <w:t>продвижение бренда,</w:t>
      </w:r>
      <w:r w:rsidRPr="006818E8">
        <w:rPr>
          <w:rFonts w:eastAsia="Times New Roman"/>
          <w:sz w:val="24"/>
          <w:szCs w:val="24"/>
        </w:rPr>
        <w:t xml:space="preserve"> основанное на запоминающемся событии). Очевидно, что с каждым годом значение брендинга в системе образования будет увеличиваться, что связано с ростом рынка образовательных услуг. Академия, являясь конкурентоспособным вузом, должна и впредь работать </w:t>
      </w:r>
      <w:proofErr w:type="gramStart"/>
      <w:r w:rsidRPr="006818E8">
        <w:rPr>
          <w:rFonts w:eastAsia="Times New Roman"/>
          <w:sz w:val="24"/>
          <w:szCs w:val="24"/>
        </w:rPr>
        <w:t>на формированием</w:t>
      </w:r>
      <w:proofErr w:type="gramEnd"/>
      <w:r w:rsidRPr="006818E8">
        <w:rPr>
          <w:rFonts w:eastAsia="Times New Roman"/>
          <w:sz w:val="24"/>
          <w:szCs w:val="24"/>
        </w:rPr>
        <w:t xml:space="preserve"> сильного бренда, который предполагает положительный имидж образовательного учреждения и высокий уровень корпоративной культуры</w:t>
      </w:r>
    </w:p>
    <w:p w:rsidR="002B22C0" w:rsidRPr="006818E8" w:rsidRDefault="003F7375">
      <w:pPr>
        <w:spacing w:line="20" w:lineRule="exact"/>
        <w:rPr>
          <w:sz w:val="24"/>
          <w:szCs w:val="24"/>
        </w:rPr>
      </w:pPr>
      <w:r w:rsidRPr="006818E8">
        <w:rPr>
          <w:noProof/>
          <w:sz w:val="24"/>
          <w:szCs w:val="24"/>
        </w:rPr>
        <mc:AlternateContent>
          <mc:Choice Requires="wps">
            <w:drawing>
              <wp:anchor distT="0" distB="0" distL="114300" distR="114300" simplePos="0" relativeHeight="251634176" behindDoc="1" locked="0" layoutInCell="0" allowOverlap="1" wp14:anchorId="7DC85AE6" wp14:editId="0A541E12">
                <wp:simplePos x="0" y="0"/>
                <wp:positionH relativeFrom="column">
                  <wp:posOffset>914400</wp:posOffset>
                </wp:positionH>
                <wp:positionV relativeFrom="paragraph">
                  <wp:posOffset>-882015</wp:posOffset>
                </wp:positionV>
                <wp:extent cx="2200910" cy="17970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910" cy="179705"/>
                        </a:xfrm>
                        <a:prstGeom prst="rect">
                          <a:avLst/>
                        </a:prstGeom>
                        <a:solidFill>
                          <a:srgbClr val="FDFDFD"/>
                        </a:solidFill>
                      </wps:spPr>
                      <wps:bodyPr/>
                    </wps:wsp>
                  </a:graphicData>
                </a:graphic>
              </wp:anchor>
            </w:drawing>
          </mc:Choice>
          <mc:Fallback>
            <w:pict>
              <v:rect w14:anchorId="12E7DD13" id="Shape 1" o:spid="_x0000_s1026" style="position:absolute;margin-left:1in;margin-top:-69.45pt;width:173.3pt;height:14.1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qphgEAAAUDAAAOAAAAZHJzL2Uyb0RvYy54bWysUslu2zAQvRfoPxC8x5QMpGkEyznEcC5B&#10;ayDtB9AUaRHhhhnGsv++Q3pJ096KQgCh4Qwf38LFw8E7tteANoaet7OGMx1UHGzY9fznj/XNV84w&#10;yzBIF4Pu+VEjf1h+/rSYUqfncYxu0MAIJGA3pZ6POadOCFSj9hJnMelATRPBy0wl7MQAciJ078S8&#10;ab6IKcKQICqNSLurU5MvK74xWuXvxqDOzPWcuOW6Ql23ZRXLhex2INNo1ZmG/AcWXtpAl16hVjJL&#10;9gb2LyhvFUSMJs9U9CIaY5WuGkhN2/yh5mWUSVctZA6mq034/2DVt/0GmB0oO86C9BRRvZW1xZop&#10;YUcTL2kDRRym56hekRriQ6cUeJ45GPBllqSxQ/X5ePVZHzJTtDmn5O5bikNRr727v2tuy21CdpfT&#10;CTA/6ehZ+ek5UI7VXrl/xnwavYxUYtHZYW2dqwXsto8O2F5S5utV+c7o+D5WBZw4F/bbOBw3cBFG&#10;Xlc253dRwvy9rvLfX+/yFwAAAP//AwBQSwMEFAAGAAgAAAAhAKFknWXfAAAADQEAAA8AAABkcnMv&#10;ZG93bnJldi54bWxMj0FPwzAMhe9I/IfIk7htaaGa2tJ0YogirhvjnjWmjdY4VZNt5d/jneDmZz89&#10;f6/azG4QF5yC9aQgXSUgkFpvLHUKDp/NMgcRoiajB0+o4AcDbOr7u0qXxl9ph5d97ASHUCi1gj7G&#10;sZQytD06HVZ+ROLbt5+cjiynTppJXzncDfIxSdbSaUv8odcjvvbYnvZnp+DjsI35e7e1u7exbQrb&#10;N/JLNko9LOaXZxAR5/hnhhs+o0PNTEd/JhPEwDrLuEtUsEyf8gIEW7IiWYM43lYpT7Ku5P8W9S8A&#10;AAD//wMAUEsBAi0AFAAGAAgAAAAhALaDOJL+AAAA4QEAABMAAAAAAAAAAAAAAAAAAAAAAFtDb250&#10;ZW50X1R5cGVzXS54bWxQSwECLQAUAAYACAAAACEAOP0h/9YAAACUAQAACwAAAAAAAAAAAAAAAAAv&#10;AQAAX3JlbHMvLnJlbHNQSwECLQAUAAYACAAAACEAG9ZqqYYBAAAFAwAADgAAAAAAAAAAAAAAAAAu&#10;AgAAZHJzL2Uyb0RvYy54bWxQSwECLQAUAAYACAAAACEAoWSdZd8AAAANAQAADwAAAAAAAAAAAAAA&#10;AADgAwAAZHJzL2Rvd25yZXYueG1sUEsFBgAAAAAEAAQA8wAAAOwEAAAAAA==&#10;" o:allowincell="f" fillcolor="#fdfdfd" stroked="f">
                <v:path arrowok="t"/>
              </v:rect>
            </w:pict>
          </mc:Fallback>
        </mc:AlternateContent>
      </w: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2B22C0" w:rsidRPr="006818E8" w:rsidRDefault="002B22C0">
      <w:pPr>
        <w:spacing w:line="200" w:lineRule="exact"/>
        <w:rPr>
          <w:sz w:val="24"/>
          <w:szCs w:val="24"/>
        </w:rPr>
      </w:pPr>
    </w:p>
    <w:p w:rsidR="00071E73" w:rsidRPr="009B4666" w:rsidRDefault="00071E73" w:rsidP="00071E73">
      <w:pPr>
        <w:jc w:val="both"/>
        <w:rPr>
          <w:b/>
          <w:sz w:val="28"/>
          <w:szCs w:val="28"/>
        </w:rPr>
      </w:pPr>
      <w:r w:rsidRPr="009B4666">
        <w:rPr>
          <w:b/>
          <w:sz w:val="28"/>
          <w:szCs w:val="28"/>
        </w:rPr>
        <w:t>3. Финансовое обеспечение реализа</w:t>
      </w:r>
      <w:r>
        <w:rPr>
          <w:b/>
          <w:sz w:val="28"/>
          <w:szCs w:val="28"/>
        </w:rPr>
        <w:t>ции П</w:t>
      </w:r>
      <w:r w:rsidRPr="009B4666">
        <w:rPr>
          <w:b/>
          <w:sz w:val="28"/>
          <w:szCs w:val="28"/>
        </w:rPr>
        <w:t>рограммы развития академии</w:t>
      </w:r>
    </w:p>
    <w:p w:rsidR="00071E73" w:rsidRDefault="00071E73" w:rsidP="00071E73">
      <w:pPr>
        <w:jc w:val="both"/>
        <w:rPr>
          <w:b/>
        </w:rPr>
      </w:pPr>
    </w:p>
    <w:p w:rsidR="00071E73" w:rsidRPr="00F16AD0" w:rsidRDefault="00071E73" w:rsidP="00071E73">
      <w:pPr>
        <w:ind w:firstLine="360"/>
        <w:jc w:val="both"/>
        <w:rPr>
          <w:szCs w:val="24"/>
        </w:rPr>
      </w:pPr>
      <w:r>
        <w:rPr>
          <w:szCs w:val="24"/>
        </w:rPr>
        <w:t>Финансовое положение СевКавГ</w:t>
      </w:r>
      <w:r w:rsidRPr="00F16AD0">
        <w:rPr>
          <w:szCs w:val="24"/>
        </w:rPr>
        <w:t>А характеризуется устойчивостью и стабильностью, развитием позитивных тенденций в развитии академии. Ежегодный прирост финансирования за последние годы составляет в среднем 10 % в год, что обусловлено высоким качеством подготовки специалистов по всем реализуемым образовательным программам, развитием системы непрерывного образования, дополнительного профессионального образования, обеспечением возрастающего вклада международной деятельности СевКав</w:t>
      </w:r>
      <w:r>
        <w:rPr>
          <w:szCs w:val="24"/>
        </w:rPr>
        <w:t>Г</w:t>
      </w:r>
      <w:r w:rsidRPr="00F16AD0">
        <w:rPr>
          <w:szCs w:val="24"/>
        </w:rPr>
        <w:t xml:space="preserve">А в финансовую устойчивость академии, ростом объемов научных исследований и разработок, модернизацией материально-технической базы и социальной сферы. </w:t>
      </w:r>
    </w:p>
    <w:p w:rsidR="00071E73" w:rsidRPr="00F16AD0" w:rsidRDefault="00071E73" w:rsidP="00071E73">
      <w:pPr>
        <w:ind w:firstLine="360"/>
        <w:jc w:val="both"/>
        <w:rPr>
          <w:szCs w:val="24"/>
        </w:rPr>
      </w:pPr>
      <w:r w:rsidRPr="00F16AD0">
        <w:rPr>
          <w:szCs w:val="24"/>
        </w:rPr>
        <w:t xml:space="preserve">Основные требования к финансовой политике СевКавГА – долгосрочная сбалансированность доходов и расходов, повышение результативности бюджетных и внебюджетных расходов, их ориентация на выполнение стратегических задач академии, обеспечение прозрачности бюджетов всех уровней. </w:t>
      </w:r>
    </w:p>
    <w:p w:rsidR="00071E73" w:rsidRPr="00F16AD0" w:rsidRDefault="00071E73" w:rsidP="00071E73">
      <w:pPr>
        <w:ind w:firstLine="360"/>
        <w:jc w:val="both"/>
        <w:rPr>
          <w:szCs w:val="24"/>
        </w:rPr>
      </w:pPr>
      <w:r w:rsidRPr="00F16AD0">
        <w:rPr>
          <w:szCs w:val="24"/>
        </w:rPr>
        <w:t xml:space="preserve">В 2012 году общий объем финансового обеспечения Академии составлял 338 761,3 тыс. руб. (в том числе бюджетное финансирование – 305 930,0 тыс. руб. (90%); поступления от оказания услуг </w:t>
      </w:r>
      <w:r w:rsidRPr="00F16AD0">
        <w:rPr>
          <w:szCs w:val="24"/>
        </w:rPr>
        <w:lastRenderedPageBreak/>
        <w:t xml:space="preserve">(выполнения работ) на платной основе и от иной, приносящей доход деятельности – 32 831,3 (10%) (рис. 1). </w:t>
      </w:r>
    </w:p>
    <w:p w:rsidR="00071E73" w:rsidRPr="00F16AD0" w:rsidRDefault="00071E73" w:rsidP="00071E73">
      <w:pPr>
        <w:ind w:firstLine="360"/>
        <w:jc w:val="right"/>
        <w:rPr>
          <w:szCs w:val="24"/>
        </w:rPr>
      </w:pPr>
      <w:r w:rsidRPr="00F16AD0">
        <w:rPr>
          <w:szCs w:val="24"/>
        </w:rPr>
        <w:t>Рисунок 1.</w:t>
      </w:r>
    </w:p>
    <w:p w:rsidR="00071E73" w:rsidRPr="00F16AD0" w:rsidRDefault="00071E73" w:rsidP="00071E73">
      <w:pPr>
        <w:jc w:val="both"/>
        <w:rPr>
          <w:szCs w:val="24"/>
        </w:rPr>
      </w:pPr>
      <w:r w:rsidRPr="00F16AD0">
        <w:rPr>
          <w:noProof/>
          <w:szCs w:val="24"/>
        </w:rPr>
        <w:drawing>
          <wp:inline distT="0" distB="0" distL="0" distR="0" wp14:anchorId="63F087B3" wp14:editId="1D92C85A">
            <wp:extent cx="5895975" cy="32443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1" cy="3254864"/>
                    </a:xfrm>
                    <a:prstGeom prst="rect">
                      <a:avLst/>
                    </a:prstGeom>
                    <a:noFill/>
                  </pic:spPr>
                </pic:pic>
              </a:graphicData>
            </a:graphic>
          </wp:inline>
        </w:drawing>
      </w:r>
    </w:p>
    <w:p w:rsidR="00071E73" w:rsidRPr="00F16AD0" w:rsidRDefault="00071E73" w:rsidP="00071E73">
      <w:pPr>
        <w:ind w:firstLine="360"/>
        <w:jc w:val="both"/>
        <w:rPr>
          <w:szCs w:val="24"/>
        </w:rPr>
      </w:pPr>
    </w:p>
    <w:p w:rsidR="00071E73" w:rsidRPr="00F16AD0" w:rsidRDefault="00071E73" w:rsidP="00071E73">
      <w:pPr>
        <w:ind w:firstLine="360"/>
        <w:jc w:val="both"/>
        <w:rPr>
          <w:szCs w:val="24"/>
        </w:rPr>
      </w:pPr>
      <w:r w:rsidRPr="00F16AD0">
        <w:rPr>
          <w:szCs w:val="24"/>
        </w:rPr>
        <w:t xml:space="preserve">Несмотря на сокращение бюджетной составляющей, Академия сохранила и укрепила свои позиции по всем направлениям за счет наращивания объемов средств, поступающих от оказания услуг (выполнения работ) на платной основе и от иной, приносящей доход деятельности, таким образом,  в прошедшем 2017 году общий объем финансового обеспечения СевКавГА составил 380 437,8 тыс. руб. (в том числе субсидия на выполнение государственного задания – 174 858,8 тыс. руб. (46%), поступления от оказания услуг (выполнения работ) на платной основе и от иной, приносящей доход деятельности – 205 579,0 (54%). Таким образом, мы видим, что внебюджетная составляющая доходов Академии выросла в 6 раз. </w:t>
      </w:r>
    </w:p>
    <w:p w:rsidR="00071E73" w:rsidRPr="00F16AD0" w:rsidRDefault="00071E73" w:rsidP="00071E73">
      <w:pPr>
        <w:ind w:firstLine="360"/>
        <w:jc w:val="both"/>
        <w:rPr>
          <w:szCs w:val="24"/>
        </w:rPr>
      </w:pPr>
      <w:r w:rsidRPr="00F16AD0">
        <w:rPr>
          <w:szCs w:val="24"/>
        </w:rPr>
        <w:t>Кроме того, за прошедшие 5 лет, в соответствии с указами Президента РФ от 07.05.2012, Распоряжением Правительства РФ от 30.04.2014 N 722-р, отношение среднемесячной заработной платы профессорско-преподавательского состава доведено до 180% от среднемесячной заработной платы в регионе.</w:t>
      </w:r>
    </w:p>
    <w:p w:rsidR="00071E73" w:rsidRPr="00F16AD0" w:rsidRDefault="00071E73" w:rsidP="00071E73">
      <w:pPr>
        <w:ind w:firstLine="360"/>
        <w:jc w:val="both"/>
        <w:rPr>
          <w:szCs w:val="24"/>
        </w:rPr>
      </w:pPr>
      <w:r w:rsidRPr="00F16AD0">
        <w:rPr>
          <w:szCs w:val="24"/>
        </w:rPr>
        <w:t>Ресурсное обеспечение Академии на период 2018 – 2022 гг. предусматривается за счет бюджетного финансирования, а также поступлений от приносящей доход деятельности. Планируется ежегодный прирост субсидий учредителя на выполнение государственного задания, от реализации НИОКР, создания центров прорывных НИР, современных научных и учебных лабораторий, проводящих фундаментальные и прикладные исследования по приоритетным направлениям медицины, сельского хозяйства и др., а так же от реализации различного рода научных и инновационных стратегических проектов развития СевКав</w:t>
      </w:r>
      <w:r>
        <w:rPr>
          <w:szCs w:val="24"/>
        </w:rPr>
        <w:t>Г</w:t>
      </w:r>
      <w:r w:rsidRPr="00F16AD0">
        <w:rPr>
          <w:szCs w:val="24"/>
        </w:rPr>
        <w:t xml:space="preserve">А, таким образом планируемый объем финансового обеспечения СевКавГА в 2022 году должен составить 681 485,2 тыс. руб. (в том числе субсидия на выполнение государственного задания – 207 883,0 тыс. руб. (31%); поступления от оказания услуг (выполнения работ) на платной основе и от иной, приносящей доход деятельности – 375 158,2 (55%)). </w:t>
      </w:r>
    </w:p>
    <w:p w:rsidR="00071E73" w:rsidRPr="00F16AD0" w:rsidRDefault="00071E73" w:rsidP="00071E73">
      <w:pPr>
        <w:ind w:firstLine="360"/>
        <w:jc w:val="both"/>
        <w:rPr>
          <w:szCs w:val="24"/>
        </w:rPr>
      </w:pPr>
    </w:p>
    <w:p w:rsidR="00071E73" w:rsidRPr="00F16AD0" w:rsidRDefault="00071E73" w:rsidP="00071E73">
      <w:pPr>
        <w:ind w:firstLine="360"/>
        <w:jc w:val="both"/>
        <w:rPr>
          <w:szCs w:val="24"/>
        </w:rPr>
      </w:pPr>
      <w:r w:rsidRPr="00F16AD0">
        <w:rPr>
          <w:szCs w:val="24"/>
        </w:rPr>
        <w:t>Бюджет СевКавГА по источникам финансирования за 2012, 2017 и планируемый 2022 гг. представлен на табл. 2.</w:t>
      </w:r>
    </w:p>
    <w:p w:rsidR="00071E73" w:rsidRPr="00F16AD0" w:rsidRDefault="00071E73" w:rsidP="00071E73">
      <w:pPr>
        <w:ind w:firstLine="360"/>
        <w:jc w:val="right"/>
        <w:rPr>
          <w:szCs w:val="24"/>
        </w:rPr>
      </w:pPr>
      <w:r w:rsidRPr="00F16AD0">
        <w:rPr>
          <w:szCs w:val="24"/>
        </w:rPr>
        <w:t>Таблица 2.</w:t>
      </w:r>
    </w:p>
    <w:p w:rsidR="00071E73" w:rsidRPr="00F16AD0" w:rsidRDefault="00071E73" w:rsidP="00071E73">
      <w:pPr>
        <w:ind w:firstLine="360"/>
        <w:jc w:val="right"/>
        <w:rPr>
          <w:szCs w:val="24"/>
        </w:rPr>
      </w:pPr>
    </w:p>
    <w:tbl>
      <w:tblPr>
        <w:tblW w:w="9492" w:type="dxa"/>
        <w:tblInd w:w="113" w:type="dxa"/>
        <w:tblLayout w:type="fixed"/>
        <w:tblLook w:val="04A0" w:firstRow="1" w:lastRow="0" w:firstColumn="1" w:lastColumn="0" w:noHBand="0" w:noVBand="1"/>
      </w:tblPr>
      <w:tblGrid>
        <w:gridCol w:w="4815"/>
        <w:gridCol w:w="1559"/>
        <w:gridCol w:w="1701"/>
        <w:gridCol w:w="1417"/>
      </w:tblGrid>
      <w:tr w:rsidR="00071E73" w:rsidRPr="00C77CEF" w:rsidTr="00071E73">
        <w:trPr>
          <w:trHeight w:val="810"/>
        </w:trPr>
        <w:tc>
          <w:tcPr>
            <w:tcW w:w="94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1E73" w:rsidRPr="00C77CEF" w:rsidRDefault="00071E73" w:rsidP="00071E73">
            <w:pPr>
              <w:jc w:val="center"/>
              <w:rPr>
                <w:b/>
                <w:bCs/>
                <w:szCs w:val="24"/>
              </w:rPr>
            </w:pPr>
            <w:r w:rsidRPr="00C77CEF">
              <w:rPr>
                <w:b/>
                <w:bCs/>
                <w:szCs w:val="24"/>
              </w:rPr>
              <w:t xml:space="preserve">Бюджет ФГБОУ ВО Северо-Кавказская </w:t>
            </w:r>
            <w:proofErr w:type="gramStart"/>
            <w:r w:rsidRPr="00C77CEF">
              <w:rPr>
                <w:b/>
                <w:bCs/>
                <w:szCs w:val="24"/>
              </w:rPr>
              <w:t>государственная  академия</w:t>
            </w:r>
            <w:proofErr w:type="gramEnd"/>
            <w:r w:rsidRPr="00C77CEF">
              <w:rPr>
                <w:b/>
                <w:bCs/>
                <w:szCs w:val="24"/>
              </w:rPr>
              <w:t xml:space="preserve"> по источникам финансирования за 2012, 2017 и планируемый 2022 гг.</w:t>
            </w:r>
          </w:p>
        </w:tc>
      </w:tr>
      <w:tr w:rsidR="00071E73" w:rsidRPr="00C77CEF" w:rsidTr="00071E73">
        <w:trPr>
          <w:trHeight w:val="375"/>
        </w:trPr>
        <w:tc>
          <w:tcPr>
            <w:tcW w:w="949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71E73" w:rsidRPr="00C77CEF" w:rsidRDefault="00071E73" w:rsidP="00071E73">
            <w:pPr>
              <w:jc w:val="center"/>
              <w:rPr>
                <w:szCs w:val="24"/>
              </w:rPr>
            </w:pPr>
            <w:r w:rsidRPr="00C77CEF">
              <w:rPr>
                <w:szCs w:val="24"/>
              </w:rPr>
              <w:t>Объем финансового обеспечения ФГБОУ ВО СевКавГА, тыс. руб.</w:t>
            </w:r>
          </w:p>
        </w:tc>
      </w:tr>
      <w:tr w:rsidR="00071E73" w:rsidRPr="00C77CEF" w:rsidTr="00071E73">
        <w:trPr>
          <w:trHeight w:val="45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071E73" w:rsidRPr="00C77CEF" w:rsidRDefault="00071E73" w:rsidP="00071E73">
            <w:pPr>
              <w:rPr>
                <w:szCs w:val="24"/>
              </w:rPr>
            </w:pPr>
            <w:r w:rsidRPr="00C77CEF">
              <w:rPr>
                <w:szCs w:val="24"/>
              </w:rPr>
              <w:t>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szCs w:val="24"/>
              </w:rPr>
            </w:pPr>
            <w:r w:rsidRPr="00C77CEF">
              <w:rPr>
                <w:szCs w:val="24"/>
              </w:rPr>
              <w:t>2012</w:t>
            </w:r>
          </w:p>
        </w:tc>
        <w:tc>
          <w:tcPr>
            <w:tcW w:w="1701"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szCs w:val="24"/>
              </w:rPr>
            </w:pPr>
            <w:r w:rsidRPr="00C77CEF">
              <w:rPr>
                <w:szCs w:val="24"/>
              </w:rPr>
              <w:t>2017</w:t>
            </w:r>
          </w:p>
        </w:tc>
        <w:tc>
          <w:tcPr>
            <w:tcW w:w="1417"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szCs w:val="24"/>
              </w:rPr>
            </w:pPr>
            <w:r w:rsidRPr="00C77CEF">
              <w:rPr>
                <w:szCs w:val="24"/>
              </w:rPr>
              <w:t>2018 (план)</w:t>
            </w:r>
          </w:p>
        </w:tc>
      </w:tr>
      <w:tr w:rsidR="00071E73" w:rsidRPr="00C77CEF" w:rsidTr="00071E73">
        <w:trPr>
          <w:trHeight w:val="58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071E73" w:rsidRPr="00C77CEF" w:rsidRDefault="00071E73" w:rsidP="00071E73">
            <w:pPr>
              <w:rPr>
                <w:szCs w:val="24"/>
              </w:rPr>
            </w:pPr>
            <w:r w:rsidRPr="00C77CEF">
              <w:rPr>
                <w:szCs w:val="24"/>
              </w:rPr>
              <w:lastRenderedPageBreak/>
              <w:t>Субсидия на выполнение государственного задания</w:t>
            </w:r>
          </w:p>
        </w:tc>
        <w:tc>
          <w:tcPr>
            <w:tcW w:w="1559"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szCs w:val="24"/>
              </w:rPr>
            </w:pPr>
            <w:r w:rsidRPr="00C77CEF">
              <w:rPr>
                <w:szCs w:val="24"/>
              </w:rPr>
              <w:t>243844,40</w:t>
            </w:r>
          </w:p>
        </w:tc>
        <w:tc>
          <w:tcPr>
            <w:tcW w:w="1701"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szCs w:val="24"/>
              </w:rPr>
            </w:pPr>
            <w:r w:rsidRPr="00C77CEF">
              <w:rPr>
                <w:szCs w:val="24"/>
              </w:rPr>
              <w:t>174858,80</w:t>
            </w:r>
          </w:p>
        </w:tc>
        <w:tc>
          <w:tcPr>
            <w:tcW w:w="1417"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szCs w:val="24"/>
              </w:rPr>
            </w:pPr>
            <w:r w:rsidRPr="00C77CEF">
              <w:rPr>
                <w:szCs w:val="24"/>
              </w:rPr>
              <w:t>207883,00</w:t>
            </w:r>
          </w:p>
        </w:tc>
      </w:tr>
      <w:tr w:rsidR="00071E73" w:rsidRPr="00C77CEF" w:rsidTr="00071E73">
        <w:trPr>
          <w:trHeight w:val="75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071E73" w:rsidRPr="00C77CEF" w:rsidRDefault="00071E73" w:rsidP="00071E73">
            <w:pPr>
              <w:rPr>
                <w:szCs w:val="24"/>
              </w:rPr>
            </w:pPr>
            <w:r w:rsidRPr="00C77CEF">
              <w:rPr>
                <w:szCs w:val="24"/>
              </w:rPr>
              <w:t xml:space="preserve">Субсидии, предоставляемые в соответствии с </w:t>
            </w:r>
            <w:proofErr w:type="spellStart"/>
            <w:r w:rsidRPr="00C77CEF">
              <w:rPr>
                <w:szCs w:val="24"/>
              </w:rPr>
              <w:t>обзацем</w:t>
            </w:r>
            <w:proofErr w:type="spellEnd"/>
            <w:r w:rsidRPr="00C77CEF">
              <w:rPr>
                <w:szCs w:val="24"/>
              </w:rPr>
              <w:t xml:space="preserve"> вторым пункта 1 статьи 78.1 Бюджетного кодекса РФ</w:t>
            </w:r>
          </w:p>
        </w:tc>
        <w:tc>
          <w:tcPr>
            <w:tcW w:w="1559"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szCs w:val="24"/>
              </w:rPr>
            </w:pPr>
            <w:r w:rsidRPr="00C77CEF">
              <w:rPr>
                <w:szCs w:val="24"/>
              </w:rPr>
              <w:t>62085,60</w:t>
            </w:r>
          </w:p>
        </w:tc>
        <w:tc>
          <w:tcPr>
            <w:tcW w:w="1701"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szCs w:val="24"/>
              </w:rPr>
            </w:pPr>
            <w:r w:rsidRPr="00C77CEF">
              <w:rPr>
                <w:szCs w:val="24"/>
              </w:rPr>
              <w:t>82716,60</w:t>
            </w:r>
          </w:p>
        </w:tc>
        <w:tc>
          <w:tcPr>
            <w:tcW w:w="1417"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szCs w:val="24"/>
              </w:rPr>
            </w:pPr>
            <w:r w:rsidRPr="00C77CEF">
              <w:rPr>
                <w:szCs w:val="24"/>
              </w:rPr>
              <w:t>98444,00</w:t>
            </w:r>
          </w:p>
        </w:tc>
      </w:tr>
      <w:tr w:rsidR="00071E73" w:rsidRPr="00C77CEF" w:rsidTr="00071E73">
        <w:trPr>
          <w:trHeight w:val="75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071E73" w:rsidRPr="00C77CEF" w:rsidRDefault="00071E73" w:rsidP="00071E73">
            <w:pPr>
              <w:rPr>
                <w:szCs w:val="24"/>
              </w:rPr>
            </w:pPr>
            <w:r w:rsidRPr="00C77CEF">
              <w:rPr>
                <w:szCs w:val="24"/>
              </w:rPr>
              <w:t>Поступления от оказания услуг (выполнения работ) на платной основе и от иной приносящей доход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szCs w:val="24"/>
              </w:rPr>
            </w:pPr>
            <w:r w:rsidRPr="00C77CEF">
              <w:rPr>
                <w:szCs w:val="24"/>
              </w:rPr>
              <w:t>32831,30</w:t>
            </w:r>
          </w:p>
        </w:tc>
        <w:tc>
          <w:tcPr>
            <w:tcW w:w="1701"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szCs w:val="24"/>
              </w:rPr>
            </w:pPr>
            <w:r w:rsidRPr="00C77CEF">
              <w:rPr>
                <w:szCs w:val="24"/>
              </w:rPr>
              <w:t>205579,00</w:t>
            </w:r>
          </w:p>
        </w:tc>
        <w:tc>
          <w:tcPr>
            <w:tcW w:w="1417"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szCs w:val="24"/>
              </w:rPr>
            </w:pPr>
            <w:r w:rsidRPr="00C77CEF">
              <w:rPr>
                <w:szCs w:val="24"/>
              </w:rPr>
              <w:t>375158,20</w:t>
            </w:r>
          </w:p>
        </w:tc>
      </w:tr>
      <w:tr w:rsidR="00071E73" w:rsidRPr="00C77CEF" w:rsidTr="00071E73">
        <w:trPr>
          <w:trHeight w:val="37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071E73" w:rsidRPr="00C77CEF" w:rsidRDefault="00071E73" w:rsidP="00071E73">
            <w:pPr>
              <w:rPr>
                <w:b/>
                <w:bCs/>
                <w:szCs w:val="24"/>
              </w:rPr>
            </w:pPr>
            <w:r w:rsidRPr="00C77CEF">
              <w:rPr>
                <w:b/>
                <w:bCs/>
                <w:szCs w:val="24"/>
              </w:rPr>
              <w:t>Всего</w:t>
            </w:r>
          </w:p>
        </w:tc>
        <w:tc>
          <w:tcPr>
            <w:tcW w:w="1559"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b/>
                <w:bCs/>
                <w:szCs w:val="24"/>
              </w:rPr>
            </w:pPr>
            <w:r w:rsidRPr="00C77CEF">
              <w:rPr>
                <w:b/>
                <w:bCs/>
                <w:szCs w:val="24"/>
              </w:rPr>
              <w:t>338761,30</w:t>
            </w:r>
          </w:p>
        </w:tc>
        <w:tc>
          <w:tcPr>
            <w:tcW w:w="1701"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b/>
                <w:bCs/>
                <w:szCs w:val="24"/>
              </w:rPr>
            </w:pPr>
            <w:r w:rsidRPr="00C77CEF">
              <w:rPr>
                <w:b/>
                <w:bCs/>
                <w:szCs w:val="24"/>
              </w:rPr>
              <w:t>463154,40</w:t>
            </w:r>
          </w:p>
        </w:tc>
        <w:tc>
          <w:tcPr>
            <w:tcW w:w="1417" w:type="dxa"/>
            <w:tcBorders>
              <w:top w:val="nil"/>
              <w:left w:val="nil"/>
              <w:bottom w:val="single" w:sz="4" w:space="0" w:color="auto"/>
              <w:right w:val="single" w:sz="4" w:space="0" w:color="auto"/>
            </w:tcBorders>
            <w:shd w:val="clear" w:color="auto" w:fill="auto"/>
            <w:vAlign w:val="center"/>
            <w:hideMark/>
          </w:tcPr>
          <w:p w:rsidR="00071E73" w:rsidRPr="00C77CEF" w:rsidRDefault="00071E73" w:rsidP="00071E73">
            <w:pPr>
              <w:jc w:val="center"/>
              <w:rPr>
                <w:b/>
                <w:bCs/>
                <w:szCs w:val="24"/>
              </w:rPr>
            </w:pPr>
            <w:r w:rsidRPr="00C77CEF">
              <w:rPr>
                <w:b/>
                <w:bCs/>
                <w:szCs w:val="24"/>
              </w:rPr>
              <w:t>681485,20</w:t>
            </w:r>
          </w:p>
        </w:tc>
      </w:tr>
    </w:tbl>
    <w:p w:rsidR="00071E73" w:rsidRDefault="00071E73" w:rsidP="00071E73">
      <w:pPr>
        <w:jc w:val="center"/>
        <w:rPr>
          <w:szCs w:val="24"/>
        </w:rPr>
      </w:pPr>
    </w:p>
    <w:p w:rsidR="00071E73" w:rsidRPr="00F16AD0" w:rsidRDefault="00071E73" w:rsidP="00071E73">
      <w:pPr>
        <w:jc w:val="center"/>
        <w:rPr>
          <w:szCs w:val="24"/>
        </w:rPr>
      </w:pPr>
      <w:r>
        <w:rPr>
          <w:noProof/>
          <w:szCs w:val="24"/>
        </w:rPr>
        <w:drawing>
          <wp:inline distT="0" distB="0" distL="0" distR="0" wp14:anchorId="5CBAE6DE" wp14:editId="0937B987">
            <wp:extent cx="4966174" cy="28575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17583"/>
                    <a:stretch/>
                  </pic:blipFill>
                  <pic:spPr bwMode="auto">
                    <a:xfrm>
                      <a:off x="0" y="0"/>
                      <a:ext cx="4974137" cy="2862082"/>
                    </a:xfrm>
                    <a:prstGeom prst="rect">
                      <a:avLst/>
                    </a:prstGeom>
                    <a:noFill/>
                    <a:ln>
                      <a:noFill/>
                    </a:ln>
                    <a:extLst>
                      <a:ext uri="{53640926-AAD7-44D8-BBD7-CCE9431645EC}">
                        <a14:shadowObscured xmlns:a14="http://schemas.microsoft.com/office/drawing/2010/main"/>
                      </a:ext>
                    </a:extLst>
                  </pic:spPr>
                </pic:pic>
              </a:graphicData>
            </a:graphic>
          </wp:inline>
        </w:drawing>
      </w:r>
    </w:p>
    <w:p w:rsidR="00071E73" w:rsidRDefault="00071E73" w:rsidP="00071E73">
      <w:pPr>
        <w:spacing w:after="200" w:line="276" w:lineRule="auto"/>
        <w:jc w:val="center"/>
        <w:rPr>
          <w:szCs w:val="24"/>
        </w:rPr>
      </w:pPr>
      <w:r>
        <w:rPr>
          <w:noProof/>
          <w:szCs w:val="24"/>
        </w:rPr>
        <w:drawing>
          <wp:inline distT="0" distB="0" distL="0" distR="0" wp14:anchorId="39D53294" wp14:editId="43023CFE">
            <wp:extent cx="4507865" cy="3345000"/>
            <wp:effectExtent l="0" t="0" r="698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8827" cy="3353134"/>
                    </a:xfrm>
                    <a:prstGeom prst="rect">
                      <a:avLst/>
                    </a:prstGeom>
                    <a:noFill/>
                  </pic:spPr>
                </pic:pic>
              </a:graphicData>
            </a:graphic>
          </wp:inline>
        </w:drawing>
      </w:r>
    </w:p>
    <w:p w:rsidR="00071E73" w:rsidRDefault="00071E73" w:rsidP="00071E73">
      <w:pPr>
        <w:spacing w:after="200" w:line="276" w:lineRule="auto"/>
        <w:jc w:val="center"/>
        <w:rPr>
          <w:szCs w:val="24"/>
        </w:rPr>
      </w:pPr>
      <w:r>
        <w:rPr>
          <w:noProof/>
          <w:szCs w:val="24"/>
        </w:rPr>
        <w:lastRenderedPageBreak/>
        <w:drawing>
          <wp:inline distT="0" distB="0" distL="0" distR="0" wp14:anchorId="47EAC553" wp14:editId="14A0CDF5">
            <wp:extent cx="4535685" cy="3565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3587" cy="3579598"/>
                    </a:xfrm>
                    <a:prstGeom prst="rect">
                      <a:avLst/>
                    </a:prstGeom>
                    <a:noFill/>
                  </pic:spPr>
                </pic:pic>
              </a:graphicData>
            </a:graphic>
          </wp:inline>
        </w:drawing>
      </w:r>
    </w:p>
    <w:p w:rsidR="00071E73" w:rsidRPr="00F16AD0" w:rsidRDefault="00071E73" w:rsidP="00071E73">
      <w:pPr>
        <w:ind w:firstLine="360"/>
        <w:jc w:val="both"/>
        <w:rPr>
          <w:szCs w:val="24"/>
        </w:rPr>
      </w:pPr>
      <w:r w:rsidRPr="00F16AD0">
        <w:rPr>
          <w:szCs w:val="24"/>
        </w:rPr>
        <w:t>Для обеспечения конкурентоспособности, развития и модернизации системы образования, материально-технической базы Академии необходимо обеспечить ежегодный рост объема получаемых поступлений от приносящей доход деятельности. Это возможно за счет расширения спектра и объемов образовательных услуг, привлечения граждан иностранных государств, развития системы непрерывного образования, дополнительного профессионального образования, повышения эффективности использования объектов интеллектуальной собственности, за счет средств предприятий – стратегических партнеров Академии, а так же от реализации различного рода научных и инновационных стратегиче</w:t>
      </w:r>
      <w:r>
        <w:rPr>
          <w:szCs w:val="24"/>
        </w:rPr>
        <w:t>ских проектов развития СевКавГ</w:t>
      </w:r>
      <w:r w:rsidRPr="00F16AD0">
        <w:rPr>
          <w:szCs w:val="24"/>
        </w:rPr>
        <w:t>А (планируемый объем вливания средств от реализации проектов значителен (более 70 00</w:t>
      </w:r>
      <w:bookmarkStart w:id="0" w:name="_GoBack"/>
      <w:bookmarkEnd w:id="0"/>
      <w:r w:rsidRPr="00F16AD0">
        <w:rPr>
          <w:szCs w:val="24"/>
        </w:rPr>
        <w:t>0,0 тыс. руб. в год), и  будет устойчиво возрастать).</w:t>
      </w:r>
    </w:p>
    <w:p w:rsidR="00071E73" w:rsidRPr="00F16AD0" w:rsidRDefault="00071E73" w:rsidP="00071E73">
      <w:pPr>
        <w:ind w:firstLine="360"/>
        <w:jc w:val="both"/>
        <w:rPr>
          <w:szCs w:val="24"/>
        </w:rPr>
      </w:pPr>
      <w:r w:rsidRPr="00F16AD0">
        <w:rPr>
          <w:szCs w:val="24"/>
        </w:rPr>
        <w:t>Помимо этого, будут проведены мероприятия, направленные на минимизацию издержек по содержанию имущества, в том числе за счет использования передовых энергосберегающих технологий в области электро и теплоснабжения, водоснабжения.</w:t>
      </w:r>
    </w:p>
    <w:p w:rsidR="00071E73" w:rsidRPr="00F16AD0" w:rsidRDefault="00071E73" w:rsidP="00071E73">
      <w:pPr>
        <w:ind w:firstLine="360"/>
        <w:jc w:val="both"/>
        <w:rPr>
          <w:szCs w:val="24"/>
        </w:rPr>
      </w:pPr>
      <w:r w:rsidRPr="00F16AD0">
        <w:rPr>
          <w:szCs w:val="24"/>
        </w:rPr>
        <w:t>Общий объем внебюджетного финансирования на 2018 – 2022 годы запланирован в объеме – 1 447,7 млн. руб. В итоге доля внебюджетного финансирования в общем объеме доходов СевКавГГТА в результате реализации программы вырастет с 54 % в 2017 году до 82 % в 2022 году (табл. 2).</w:t>
      </w:r>
    </w:p>
    <w:p w:rsidR="00071E73" w:rsidRDefault="00071E73" w:rsidP="00071E73">
      <w:pPr>
        <w:ind w:firstLine="360"/>
        <w:jc w:val="right"/>
        <w:rPr>
          <w:szCs w:val="24"/>
        </w:rPr>
      </w:pPr>
    </w:p>
    <w:p w:rsidR="00071E73" w:rsidRPr="00F16AD0" w:rsidRDefault="00071E73" w:rsidP="00071E73">
      <w:pPr>
        <w:ind w:firstLine="360"/>
        <w:jc w:val="right"/>
        <w:rPr>
          <w:szCs w:val="24"/>
        </w:rPr>
      </w:pPr>
      <w:r w:rsidRPr="00F16AD0">
        <w:rPr>
          <w:szCs w:val="24"/>
        </w:rPr>
        <w:t>Таблица 2.</w:t>
      </w:r>
    </w:p>
    <w:p w:rsidR="00071E73" w:rsidRPr="00F16AD0" w:rsidRDefault="00071E73" w:rsidP="00071E73">
      <w:pPr>
        <w:ind w:firstLine="360"/>
        <w:jc w:val="center"/>
        <w:rPr>
          <w:szCs w:val="24"/>
        </w:rPr>
      </w:pPr>
      <w:r w:rsidRPr="00F16AD0">
        <w:rPr>
          <w:szCs w:val="24"/>
        </w:rPr>
        <w:t>Поступления от оказания услуг (выполнения работ на платной основе и от приносящей доход деятельности) за период с 2017 по 2022 гг.</w:t>
      </w:r>
    </w:p>
    <w:tbl>
      <w:tblPr>
        <w:tblW w:w="9351" w:type="dxa"/>
        <w:tblInd w:w="113" w:type="dxa"/>
        <w:tblLook w:val="04A0" w:firstRow="1" w:lastRow="0" w:firstColumn="1" w:lastColumn="0" w:noHBand="0" w:noVBand="1"/>
      </w:tblPr>
      <w:tblGrid>
        <w:gridCol w:w="2830"/>
        <w:gridCol w:w="1418"/>
        <w:gridCol w:w="1276"/>
        <w:gridCol w:w="1275"/>
        <w:gridCol w:w="1276"/>
        <w:gridCol w:w="1276"/>
      </w:tblGrid>
      <w:tr w:rsidR="00071E73" w:rsidRPr="00F16AD0" w:rsidTr="00071E73">
        <w:trPr>
          <w:trHeight w:val="34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Показатели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2019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2021год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2022 год</w:t>
            </w:r>
          </w:p>
        </w:tc>
      </w:tr>
      <w:tr w:rsidR="00071E73" w:rsidRPr="00F16AD0" w:rsidTr="00071E73">
        <w:trPr>
          <w:trHeight w:val="6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071E73" w:rsidRPr="00F16AD0" w:rsidRDefault="00071E73" w:rsidP="00071E73">
            <w:pPr>
              <w:rPr>
                <w:b/>
                <w:bCs/>
                <w:szCs w:val="24"/>
              </w:rPr>
            </w:pPr>
            <w:r w:rsidRPr="00F16AD0">
              <w:rPr>
                <w:b/>
                <w:bCs/>
                <w:szCs w:val="24"/>
              </w:rPr>
              <w:t>Поступления от доходов, всего</w:t>
            </w:r>
          </w:p>
        </w:tc>
        <w:tc>
          <w:tcPr>
            <w:tcW w:w="1418"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b/>
                <w:bCs/>
                <w:szCs w:val="24"/>
              </w:rPr>
            </w:pPr>
            <w:r w:rsidRPr="00F16AD0">
              <w:rPr>
                <w:b/>
                <w:bCs/>
                <w:szCs w:val="24"/>
              </w:rPr>
              <w:t>837304,00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b/>
                <w:bCs/>
                <w:szCs w:val="24"/>
              </w:rPr>
            </w:pPr>
            <w:r w:rsidRPr="00F16AD0">
              <w:rPr>
                <w:b/>
                <w:bCs/>
                <w:szCs w:val="24"/>
              </w:rPr>
              <w:t>236200,00</w:t>
            </w:r>
          </w:p>
        </w:tc>
        <w:tc>
          <w:tcPr>
            <w:tcW w:w="1275"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b/>
                <w:bCs/>
                <w:szCs w:val="24"/>
              </w:rPr>
            </w:pPr>
            <w:r w:rsidRPr="00F16AD0">
              <w:rPr>
                <w:b/>
                <w:bCs/>
                <w:szCs w:val="24"/>
              </w:rPr>
              <w:t>296425,00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b/>
                <w:bCs/>
                <w:szCs w:val="24"/>
              </w:rPr>
            </w:pPr>
            <w:r w:rsidRPr="00F16AD0">
              <w:rPr>
                <w:b/>
                <w:bCs/>
                <w:szCs w:val="24"/>
              </w:rPr>
              <w:t>337168,80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b/>
                <w:bCs/>
                <w:szCs w:val="24"/>
              </w:rPr>
            </w:pPr>
            <w:r w:rsidRPr="00F16AD0">
              <w:rPr>
                <w:b/>
                <w:bCs/>
                <w:szCs w:val="24"/>
              </w:rPr>
              <w:t>375158,20</w:t>
            </w:r>
          </w:p>
        </w:tc>
      </w:tr>
      <w:tr w:rsidR="00071E73" w:rsidRPr="00F16AD0" w:rsidTr="00071E73">
        <w:trPr>
          <w:trHeight w:val="6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071E73" w:rsidRPr="00F16AD0" w:rsidRDefault="00071E73" w:rsidP="00071E73">
            <w:pPr>
              <w:rPr>
                <w:szCs w:val="24"/>
              </w:rPr>
            </w:pPr>
            <w:r w:rsidRPr="00F16AD0">
              <w:rPr>
                <w:szCs w:val="24"/>
              </w:rPr>
              <w:t>от оказания услуг (выполнения работ)</w:t>
            </w:r>
          </w:p>
        </w:tc>
        <w:tc>
          <w:tcPr>
            <w:tcW w:w="1418"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837304,00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237200,00</w:t>
            </w:r>
          </w:p>
        </w:tc>
        <w:tc>
          <w:tcPr>
            <w:tcW w:w="1275"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296425,00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337168,80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375158,20</w:t>
            </w:r>
          </w:p>
        </w:tc>
      </w:tr>
      <w:tr w:rsidR="00071E73" w:rsidRPr="00F16AD0" w:rsidTr="00071E73">
        <w:trPr>
          <w:trHeight w:val="93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071E73" w:rsidRPr="00F16AD0" w:rsidRDefault="00071E73" w:rsidP="00071E73">
            <w:pPr>
              <w:rPr>
                <w:szCs w:val="24"/>
              </w:rPr>
            </w:pPr>
            <w:r w:rsidRPr="00F16AD0">
              <w:rPr>
                <w:szCs w:val="24"/>
              </w:rPr>
              <w:t>в том числе: от образовательной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137000,00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169700,00</w:t>
            </w:r>
          </w:p>
        </w:tc>
        <w:tc>
          <w:tcPr>
            <w:tcW w:w="1275"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218800,00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247900,00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272500,00</w:t>
            </w:r>
          </w:p>
        </w:tc>
      </w:tr>
      <w:tr w:rsidR="00071E73" w:rsidRPr="00F16AD0" w:rsidTr="00071E73">
        <w:trPr>
          <w:trHeight w:val="983"/>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71E73" w:rsidRPr="00F16AD0" w:rsidRDefault="00071E73" w:rsidP="00071E73">
            <w:pPr>
              <w:rPr>
                <w:szCs w:val="24"/>
              </w:rPr>
            </w:pPr>
            <w:r w:rsidRPr="00F16AD0">
              <w:rPr>
                <w:szCs w:val="24"/>
              </w:rPr>
              <w:t>от реализации основных профессиональных образовательных программ</w:t>
            </w:r>
          </w:p>
        </w:tc>
        <w:tc>
          <w:tcPr>
            <w:tcW w:w="1418"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137000,00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169700,00</w:t>
            </w:r>
          </w:p>
        </w:tc>
        <w:tc>
          <w:tcPr>
            <w:tcW w:w="1275"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218800,00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247900,00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272500,00</w:t>
            </w:r>
          </w:p>
        </w:tc>
      </w:tr>
      <w:tr w:rsidR="00071E73" w:rsidRPr="00F16AD0" w:rsidTr="00071E73">
        <w:trPr>
          <w:trHeight w:val="1579"/>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71E73" w:rsidRPr="00F16AD0" w:rsidRDefault="00071E73" w:rsidP="00071E73">
            <w:pPr>
              <w:rPr>
                <w:szCs w:val="24"/>
              </w:rPr>
            </w:pPr>
            <w:r w:rsidRPr="00F16AD0">
              <w:rPr>
                <w:szCs w:val="24"/>
              </w:rPr>
              <w:lastRenderedPageBreak/>
              <w:t>в том числе: от реализации образовательных программ среднего профессионального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6000,00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6500,00</w:t>
            </w:r>
          </w:p>
        </w:tc>
        <w:tc>
          <w:tcPr>
            <w:tcW w:w="1275"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6500,00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7200,00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7800,00</w:t>
            </w:r>
          </w:p>
        </w:tc>
      </w:tr>
      <w:tr w:rsidR="00071E73" w:rsidRPr="00F16AD0" w:rsidTr="00071E73">
        <w:trPr>
          <w:trHeight w:val="923"/>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71E73" w:rsidRPr="00F16AD0" w:rsidRDefault="00071E73" w:rsidP="00071E73">
            <w:pPr>
              <w:rPr>
                <w:szCs w:val="24"/>
              </w:rPr>
            </w:pPr>
            <w:r w:rsidRPr="00F16AD0">
              <w:rPr>
                <w:szCs w:val="24"/>
              </w:rPr>
              <w:t>от реализации образовательных программ высшего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122500,00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153700,00</w:t>
            </w:r>
          </w:p>
        </w:tc>
        <w:tc>
          <w:tcPr>
            <w:tcW w:w="1275"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201700,00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225700,00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249700,00</w:t>
            </w:r>
          </w:p>
        </w:tc>
      </w:tr>
      <w:tr w:rsidR="00071E73" w:rsidRPr="00F16AD0" w:rsidTr="00071E73">
        <w:trPr>
          <w:trHeight w:val="983"/>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71E73" w:rsidRPr="00F16AD0" w:rsidRDefault="00071E73" w:rsidP="00071E73">
            <w:pPr>
              <w:rPr>
                <w:szCs w:val="24"/>
              </w:rPr>
            </w:pPr>
            <w:r w:rsidRPr="00F16AD0">
              <w:rPr>
                <w:szCs w:val="24"/>
              </w:rPr>
              <w:t xml:space="preserve">от реализации дополнительных образовательных программ </w:t>
            </w:r>
          </w:p>
        </w:tc>
        <w:tc>
          <w:tcPr>
            <w:tcW w:w="1418"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8500,00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9500,00</w:t>
            </w:r>
          </w:p>
        </w:tc>
        <w:tc>
          <w:tcPr>
            <w:tcW w:w="1275"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10600,00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15000,00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15000,00</w:t>
            </w:r>
          </w:p>
        </w:tc>
      </w:tr>
      <w:tr w:rsidR="00071E73" w:rsidRPr="00F16AD0" w:rsidTr="00071E73">
        <w:trPr>
          <w:trHeight w:val="64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71E73" w:rsidRPr="00F16AD0" w:rsidRDefault="00071E73" w:rsidP="00071E73">
            <w:pPr>
              <w:rPr>
                <w:szCs w:val="24"/>
              </w:rPr>
            </w:pPr>
            <w:r w:rsidRPr="00F16AD0">
              <w:rPr>
                <w:szCs w:val="24"/>
              </w:rPr>
              <w:t>от прочих видов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700304,00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67500,00</w:t>
            </w:r>
          </w:p>
        </w:tc>
        <w:tc>
          <w:tcPr>
            <w:tcW w:w="1275"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77625,00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89268,80</w:t>
            </w:r>
          </w:p>
        </w:tc>
        <w:tc>
          <w:tcPr>
            <w:tcW w:w="1276" w:type="dxa"/>
            <w:tcBorders>
              <w:top w:val="nil"/>
              <w:left w:val="nil"/>
              <w:bottom w:val="single" w:sz="4" w:space="0" w:color="auto"/>
              <w:right w:val="single" w:sz="4" w:space="0" w:color="auto"/>
            </w:tcBorders>
            <w:shd w:val="clear" w:color="auto" w:fill="auto"/>
            <w:vAlign w:val="center"/>
            <w:hideMark/>
          </w:tcPr>
          <w:p w:rsidR="00071E73" w:rsidRPr="00F16AD0" w:rsidRDefault="00071E73" w:rsidP="00071E73">
            <w:pPr>
              <w:jc w:val="center"/>
              <w:rPr>
                <w:szCs w:val="24"/>
              </w:rPr>
            </w:pPr>
            <w:r w:rsidRPr="00F16AD0">
              <w:rPr>
                <w:szCs w:val="24"/>
              </w:rPr>
              <w:t>102658,20</w:t>
            </w:r>
          </w:p>
        </w:tc>
      </w:tr>
    </w:tbl>
    <w:p w:rsidR="00071E73" w:rsidRPr="00F16AD0" w:rsidRDefault="00071E73" w:rsidP="00071E73">
      <w:pPr>
        <w:ind w:firstLine="360"/>
        <w:jc w:val="both"/>
        <w:rPr>
          <w:szCs w:val="24"/>
        </w:rPr>
      </w:pPr>
    </w:p>
    <w:p w:rsidR="00071E73" w:rsidRPr="00F16AD0" w:rsidRDefault="00071E73" w:rsidP="00071E73">
      <w:pPr>
        <w:ind w:firstLine="360"/>
        <w:jc w:val="both"/>
        <w:rPr>
          <w:szCs w:val="24"/>
        </w:rPr>
      </w:pPr>
    </w:p>
    <w:p w:rsidR="00071E73" w:rsidRPr="00F16AD0" w:rsidRDefault="00071E73" w:rsidP="00071E73">
      <w:pPr>
        <w:ind w:firstLine="360"/>
        <w:jc w:val="both"/>
        <w:rPr>
          <w:szCs w:val="24"/>
        </w:rPr>
      </w:pPr>
      <w:r>
        <w:rPr>
          <w:szCs w:val="24"/>
        </w:rPr>
        <w:t>Активная позиция СевКавГ</w:t>
      </w:r>
      <w:r w:rsidRPr="00F16AD0">
        <w:rPr>
          <w:szCs w:val="24"/>
        </w:rPr>
        <w:t>А в привлечении иностранных студентов позволяет наблюдать позитивную динамику контингента студентов из числа граждан иностранных государств (табл. 3).</w:t>
      </w:r>
    </w:p>
    <w:p w:rsidR="00071E73" w:rsidRPr="00F16AD0" w:rsidRDefault="00071E73" w:rsidP="00071E73">
      <w:pPr>
        <w:ind w:firstLine="360"/>
        <w:jc w:val="both"/>
        <w:rPr>
          <w:szCs w:val="24"/>
        </w:rPr>
      </w:pPr>
    </w:p>
    <w:p w:rsidR="00071E73" w:rsidRDefault="00071E73" w:rsidP="00071E73">
      <w:pPr>
        <w:rPr>
          <w:szCs w:val="24"/>
        </w:rPr>
      </w:pPr>
      <w:r>
        <w:rPr>
          <w:szCs w:val="24"/>
        </w:rPr>
        <w:br w:type="page"/>
      </w:r>
    </w:p>
    <w:p w:rsidR="00071E73" w:rsidRPr="00F16AD0" w:rsidRDefault="00071E73" w:rsidP="00071E73">
      <w:pPr>
        <w:jc w:val="right"/>
        <w:rPr>
          <w:szCs w:val="24"/>
        </w:rPr>
      </w:pPr>
      <w:r w:rsidRPr="00F16AD0">
        <w:rPr>
          <w:szCs w:val="24"/>
        </w:rPr>
        <w:lastRenderedPageBreak/>
        <w:t>Таблица 3.</w:t>
      </w:r>
    </w:p>
    <w:p w:rsidR="00071E73" w:rsidRPr="00F16AD0" w:rsidRDefault="00071E73" w:rsidP="00071E73">
      <w:pPr>
        <w:jc w:val="right"/>
        <w:rPr>
          <w:szCs w:val="24"/>
        </w:rPr>
      </w:pPr>
    </w:p>
    <w:p w:rsidR="00071E73" w:rsidRPr="00F16AD0" w:rsidRDefault="00071E73" w:rsidP="00071E73">
      <w:pPr>
        <w:rPr>
          <w:szCs w:val="24"/>
        </w:rPr>
      </w:pPr>
      <w:r w:rsidRPr="00F16AD0">
        <w:rPr>
          <w:noProof/>
          <w:szCs w:val="24"/>
        </w:rPr>
        <w:drawing>
          <wp:inline distT="0" distB="0" distL="0" distR="0" wp14:anchorId="12BDA16D" wp14:editId="0FE67F7C">
            <wp:extent cx="5962650" cy="267644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2712" cy="2694430"/>
                    </a:xfrm>
                    <a:prstGeom prst="rect">
                      <a:avLst/>
                    </a:prstGeom>
                    <a:noFill/>
                    <a:ln>
                      <a:noFill/>
                    </a:ln>
                  </pic:spPr>
                </pic:pic>
              </a:graphicData>
            </a:graphic>
          </wp:inline>
        </w:drawing>
      </w:r>
    </w:p>
    <w:p w:rsidR="00071E73" w:rsidRPr="00F16AD0" w:rsidRDefault="00071E73" w:rsidP="00071E73">
      <w:pPr>
        <w:jc w:val="both"/>
        <w:rPr>
          <w:szCs w:val="24"/>
        </w:rPr>
      </w:pPr>
    </w:p>
    <w:p w:rsidR="00071E73" w:rsidRPr="00F16AD0" w:rsidRDefault="00071E73" w:rsidP="00071E73">
      <w:pPr>
        <w:ind w:firstLine="360"/>
        <w:jc w:val="both"/>
        <w:rPr>
          <w:szCs w:val="24"/>
        </w:rPr>
      </w:pPr>
      <w:r w:rsidRPr="00F16AD0">
        <w:rPr>
          <w:szCs w:val="24"/>
        </w:rPr>
        <w:t xml:space="preserve">Как и в предыдущие 5 лет основным направлением расходования средств будет повышение заработной платы ППС и прочих категорий персонала Академии. </w:t>
      </w:r>
    </w:p>
    <w:p w:rsidR="00071E73" w:rsidRPr="00F16AD0" w:rsidRDefault="00071E73" w:rsidP="00071E73">
      <w:pPr>
        <w:ind w:firstLine="360"/>
        <w:jc w:val="both"/>
        <w:rPr>
          <w:szCs w:val="24"/>
        </w:rPr>
      </w:pPr>
      <w:r w:rsidRPr="00F16AD0">
        <w:rPr>
          <w:szCs w:val="24"/>
        </w:rPr>
        <w:t>Помимо этого, использования финансовых ресурсов в период 2018 – 2022 гг. будут нацелены на дальнейшую модернизацию образовательной, научно-исследовательской и инновационной деятельности, обновление материально-технической базы, развитие кадрового потенциала, совершенствование организационной структуры вуза, информатизацию, развитие межд</w:t>
      </w:r>
      <w:r>
        <w:rPr>
          <w:szCs w:val="24"/>
        </w:rPr>
        <w:t>ународной деятельности СевКавГ</w:t>
      </w:r>
      <w:r w:rsidRPr="00F16AD0">
        <w:rPr>
          <w:szCs w:val="24"/>
        </w:rPr>
        <w:t>А.</w:t>
      </w:r>
    </w:p>
    <w:p w:rsidR="00071E73" w:rsidRDefault="00071E73" w:rsidP="00071E73">
      <w:pPr>
        <w:jc w:val="both"/>
      </w:pPr>
    </w:p>
    <w:p w:rsidR="00071E73" w:rsidRDefault="00071E73" w:rsidP="00071E73">
      <w:pPr>
        <w:ind w:firstLine="360"/>
        <w:jc w:val="both"/>
      </w:pPr>
    </w:p>
    <w:p w:rsidR="00071E73" w:rsidRDefault="00071E73" w:rsidP="00071E73">
      <w:r>
        <w:br w:type="page"/>
      </w:r>
    </w:p>
    <w:p w:rsidR="002B22C0" w:rsidRPr="006818E8" w:rsidRDefault="002B22C0">
      <w:pPr>
        <w:spacing w:line="200" w:lineRule="exact"/>
        <w:rPr>
          <w:sz w:val="24"/>
          <w:szCs w:val="24"/>
        </w:rPr>
      </w:pPr>
    </w:p>
    <w:p w:rsidR="00AA0019" w:rsidRPr="006818E8" w:rsidRDefault="00AA0019" w:rsidP="00AA0019">
      <w:pPr>
        <w:jc w:val="right"/>
        <w:rPr>
          <w:sz w:val="24"/>
          <w:szCs w:val="24"/>
        </w:rPr>
      </w:pPr>
      <w:r w:rsidRPr="006818E8">
        <w:rPr>
          <w:sz w:val="24"/>
          <w:szCs w:val="24"/>
        </w:rPr>
        <w:t>ПРИЛОЖЕНИЯ</w:t>
      </w:r>
    </w:p>
    <w:p w:rsidR="00AA0019" w:rsidRPr="006818E8" w:rsidRDefault="00AA0019" w:rsidP="00AA0019">
      <w:pPr>
        <w:jc w:val="right"/>
        <w:rPr>
          <w:sz w:val="24"/>
          <w:szCs w:val="24"/>
        </w:rPr>
      </w:pPr>
    </w:p>
    <w:p w:rsidR="00AA0019" w:rsidRPr="006818E8" w:rsidRDefault="00AA0019" w:rsidP="00AA0019">
      <w:pPr>
        <w:jc w:val="center"/>
        <w:rPr>
          <w:b/>
          <w:sz w:val="24"/>
          <w:szCs w:val="24"/>
        </w:rPr>
      </w:pPr>
      <w:r w:rsidRPr="006818E8">
        <w:rPr>
          <w:b/>
          <w:sz w:val="24"/>
          <w:szCs w:val="24"/>
        </w:rPr>
        <w:t>Краткое описание (резюме) стратегических проектов</w:t>
      </w:r>
    </w:p>
    <w:p w:rsidR="00AA0019" w:rsidRPr="006818E8" w:rsidRDefault="00AA0019" w:rsidP="00AA0019">
      <w:pPr>
        <w:rPr>
          <w:sz w:val="24"/>
          <w:szCs w:val="24"/>
        </w:rPr>
      </w:pPr>
    </w:p>
    <w:p w:rsidR="00AA0019" w:rsidRPr="006818E8" w:rsidRDefault="00AA0019" w:rsidP="00AA0019">
      <w:pPr>
        <w:rPr>
          <w:sz w:val="24"/>
          <w:szCs w:val="24"/>
        </w:rPr>
      </w:pPr>
    </w:p>
    <w:p w:rsidR="00AA0019" w:rsidRPr="006818E8" w:rsidRDefault="00AA0019" w:rsidP="00AA0019">
      <w:pPr>
        <w:jc w:val="center"/>
        <w:outlineLvl w:val="0"/>
        <w:rPr>
          <w:sz w:val="24"/>
          <w:szCs w:val="24"/>
        </w:rPr>
      </w:pPr>
      <w:r w:rsidRPr="006818E8">
        <w:rPr>
          <w:sz w:val="24"/>
          <w:szCs w:val="24"/>
        </w:rPr>
        <w:t xml:space="preserve">Стратегический проект </w:t>
      </w:r>
    </w:p>
    <w:p w:rsidR="00AA0019" w:rsidRPr="006818E8" w:rsidRDefault="00AA0019" w:rsidP="00AA0019">
      <w:pPr>
        <w:jc w:val="center"/>
        <w:rPr>
          <w:b/>
          <w:sz w:val="24"/>
          <w:szCs w:val="24"/>
        </w:rPr>
      </w:pPr>
      <w:r w:rsidRPr="006818E8">
        <w:rPr>
          <w:sz w:val="24"/>
          <w:szCs w:val="24"/>
        </w:rPr>
        <w:t>«</w:t>
      </w:r>
      <w:r w:rsidRPr="006818E8">
        <w:rPr>
          <w:b/>
          <w:sz w:val="24"/>
          <w:szCs w:val="24"/>
        </w:rPr>
        <w:t>Создание и развитие учебных научно-производственных центров по ветеринарии и животноводству.</w:t>
      </w:r>
      <w:r w:rsidRPr="006818E8">
        <w:rPr>
          <w:sz w:val="24"/>
          <w:szCs w:val="24"/>
        </w:rPr>
        <w:t xml:space="preserve"> </w:t>
      </w:r>
      <w:r w:rsidRPr="006818E8">
        <w:rPr>
          <w:b/>
          <w:sz w:val="24"/>
          <w:szCs w:val="24"/>
        </w:rPr>
        <w:t>Конноспортивная школа «ИГИЛИК»</w:t>
      </w:r>
    </w:p>
    <w:p w:rsidR="00AA0019" w:rsidRPr="006818E8" w:rsidRDefault="00AA0019" w:rsidP="00AA0019">
      <w:pPr>
        <w:jc w:val="center"/>
        <w:rPr>
          <w:sz w:val="24"/>
          <w:szCs w:val="24"/>
        </w:rPr>
      </w:pPr>
    </w:p>
    <w:p w:rsidR="00AA0019" w:rsidRPr="006818E8" w:rsidRDefault="00AA0019" w:rsidP="00AA0019">
      <w:pPr>
        <w:ind w:firstLine="708"/>
        <w:jc w:val="both"/>
        <w:outlineLvl w:val="0"/>
        <w:rPr>
          <w:sz w:val="24"/>
          <w:szCs w:val="24"/>
        </w:rPr>
      </w:pPr>
      <w:r w:rsidRPr="006818E8">
        <w:rPr>
          <w:b/>
          <w:sz w:val="24"/>
          <w:szCs w:val="24"/>
        </w:rPr>
        <w:t>1.</w:t>
      </w:r>
      <w:r w:rsidRPr="006818E8">
        <w:rPr>
          <w:sz w:val="24"/>
          <w:szCs w:val="24"/>
        </w:rPr>
        <w:t xml:space="preserve"> </w:t>
      </w:r>
      <w:r w:rsidRPr="006818E8">
        <w:rPr>
          <w:b/>
          <w:sz w:val="24"/>
          <w:szCs w:val="24"/>
        </w:rPr>
        <w:t>Сроки реализации проекта</w:t>
      </w:r>
      <w:r w:rsidRPr="006818E8">
        <w:rPr>
          <w:sz w:val="24"/>
          <w:szCs w:val="24"/>
        </w:rPr>
        <w:t>: 2018-2022.</w:t>
      </w:r>
    </w:p>
    <w:p w:rsidR="00AA0019" w:rsidRPr="006818E8" w:rsidRDefault="00AA0019" w:rsidP="00AA0019">
      <w:pPr>
        <w:jc w:val="both"/>
        <w:rPr>
          <w:sz w:val="24"/>
          <w:szCs w:val="24"/>
        </w:rPr>
      </w:pPr>
    </w:p>
    <w:p w:rsidR="00AA0019" w:rsidRPr="006818E8" w:rsidRDefault="00AA0019" w:rsidP="00AA0019">
      <w:pPr>
        <w:ind w:firstLine="708"/>
        <w:jc w:val="both"/>
        <w:outlineLvl w:val="0"/>
        <w:rPr>
          <w:sz w:val="24"/>
          <w:szCs w:val="24"/>
        </w:rPr>
      </w:pPr>
      <w:r w:rsidRPr="006818E8">
        <w:rPr>
          <w:b/>
          <w:sz w:val="24"/>
          <w:szCs w:val="24"/>
        </w:rPr>
        <w:t>2.</w:t>
      </w:r>
      <w:r w:rsidRPr="006818E8">
        <w:rPr>
          <w:sz w:val="24"/>
          <w:szCs w:val="24"/>
        </w:rPr>
        <w:t xml:space="preserve"> </w:t>
      </w:r>
      <w:r w:rsidRPr="006818E8">
        <w:rPr>
          <w:b/>
          <w:sz w:val="24"/>
          <w:szCs w:val="24"/>
        </w:rPr>
        <w:t>Цель реализации проекта</w:t>
      </w:r>
      <w:r w:rsidRPr="006818E8">
        <w:rPr>
          <w:sz w:val="24"/>
          <w:szCs w:val="24"/>
        </w:rPr>
        <w:t>: создание условий для:</w:t>
      </w:r>
    </w:p>
    <w:p w:rsidR="00AA0019" w:rsidRPr="006818E8" w:rsidRDefault="00AA0019" w:rsidP="00AA0019">
      <w:pPr>
        <w:ind w:firstLine="708"/>
        <w:jc w:val="both"/>
        <w:outlineLvl w:val="0"/>
        <w:rPr>
          <w:sz w:val="24"/>
          <w:szCs w:val="24"/>
        </w:rPr>
      </w:pPr>
      <w:r w:rsidRPr="006818E8">
        <w:rPr>
          <w:sz w:val="24"/>
          <w:szCs w:val="24"/>
        </w:rPr>
        <w:t>1) реализации учебного процесса в соответствии с ФГОС ВО по специальности 36.05.01 Ветеринария и направлению подготовки 35.03.07 Технология производства и переработки сельскохозяйственной продукции;</w:t>
      </w:r>
    </w:p>
    <w:p w:rsidR="00AA0019" w:rsidRPr="006818E8" w:rsidRDefault="00AA0019" w:rsidP="00AA0019">
      <w:pPr>
        <w:ind w:firstLine="709"/>
        <w:jc w:val="both"/>
        <w:outlineLvl w:val="0"/>
        <w:rPr>
          <w:sz w:val="24"/>
          <w:szCs w:val="24"/>
        </w:rPr>
      </w:pPr>
      <w:r w:rsidRPr="006818E8">
        <w:rPr>
          <w:sz w:val="24"/>
          <w:szCs w:val="24"/>
        </w:rPr>
        <w:t xml:space="preserve">2) научно-исследовательской работы профессорско-преподавательского состава, аспирантов кафедры и студентов специальности 36.05.01 Ветеринария и направления подготовки 35.03.07 Технология производства и переработки сельскохозяйственной продукции. </w:t>
      </w:r>
    </w:p>
    <w:p w:rsidR="00AA0019" w:rsidRPr="006818E8" w:rsidRDefault="00AA0019" w:rsidP="00AA0019">
      <w:pPr>
        <w:jc w:val="both"/>
        <w:rPr>
          <w:sz w:val="24"/>
          <w:szCs w:val="24"/>
        </w:rPr>
      </w:pPr>
    </w:p>
    <w:p w:rsidR="00AA0019" w:rsidRPr="006818E8" w:rsidRDefault="00AA0019" w:rsidP="00AA0019">
      <w:pPr>
        <w:ind w:firstLine="708"/>
        <w:jc w:val="both"/>
        <w:outlineLvl w:val="0"/>
        <w:rPr>
          <w:sz w:val="24"/>
          <w:szCs w:val="24"/>
        </w:rPr>
      </w:pPr>
      <w:r w:rsidRPr="006818E8">
        <w:rPr>
          <w:b/>
          <w:sz w:val="24"/>
          <w:szCs w:val="24"/>
        </w:rPr>
        <w:t>3.</w:t>
      </w:r>
      <w:r w:rsidRPr="006818E8">
        <w:rPr>
          <w:sz w:val="24"/>
          <w:szCs w:val="24"/>
        </w:rPr>
        <w:t xml:space="preserve"> </w:t>
      </w:r>
      <w:r w:rsidRPr="006818E8">
        <w:rPr>
          <w:b/>
          <w:sz w:val="24"/>
          <w:szCs w:val="24"/>
        </w:rPr>
        <w:t>Задачи реализации проекта</w:t>
      </w:r>
      <w:r w:rsidRPr="006818E8">
        <w:rPr>
          <w:sz w:val="24"/>
          <w:szCs w:val="24"/>
        </w:rPr>
        <w:t>:</w:t>
      </w:r>
    </w:p>
    <w:p w:rsidR="00AA0019" w:rsidRPr="006818E8" w:rsidRDefault="00AA0019" w:rsidP="00AA0019">
      <w:pPr>
        <w:ind w:firstLine="708"/>
        <w:jc w:val="both"/>
        <w:rPr>
          <w:sz w:val="24"/>
          <w:szCs w:val="24"/>
        </w:rPr>
      </w:pPr>
      <w:r w:rsidRPr="006818E8">
        <w:rPr>
          <w:sz w:val="24"/>
          <w:szCs w:val="24"/>
        </w:rPr>
        <w:t xml:space="preserve">- проведение организационной и </w:t>
      </w:r>
      <w:proofErr w:type="spellStart"/>
      <w:r w:rsidRPr="006818E8">
        <w:rPr>
          <w:sz w:val="24"/>
          <w:szCs w:val="24"/>
        </w:rPr>
        <w:t>селекционно</w:t>
      </w:r>
      <w:proofErr w:type="spellEnd"/>
      <w:r w:rsidRPr="006818E8">
        <w:rPr>
          <w:sz w:val="24"/>
          <w:szCs w:val="24"/>
        </w:rPr>
        <w:t>-племенной работы со стадом овец карачаевской породы в учебно-опытном хозяйстве Аграрного института для доведения численности овцематок к окончанию планового периода до 1 тыс. голов;</w:t>
      </w:r>
    </w:p>
    <w:p w:rsidR="00AA0019" w:rsidRPr="006818E8" w:rsidRDefault="00AA0019" w:rsidP="00AA0019">
      <w:pPr>
        <w:ind w:firstLine="708"/>
        <w:jc w:val="both"/>
        <w:rPr>
          <w:sz w:val="24"/>
          <w:szCs w:val="24"/>
        </w:rPr>
      </w:pPr>
      <w:r w:rsidRPr="006818E8">
        <w:rPr>
          <w:sz w:val="24"/>
          <w:szCs w:val="24"/>
        </w:rPr>
        <w:t>- расширение перечня ветеринарных услуг, оказываемых ветеринарной клиникой путем модернизации лабораторной базы и организации гостиницы для мелких домашних животных;</w:t>
      </w:r>
    </w:p>
    <w:p w:rsidR="00AA0019" w:rsidRPr="006818E8" w:rsidRDefault="00AA0019" w:rsidP="00AA0019">
      <w:pPr>
        <w:ind w:firstLine="708"/>
        <w:jc w:val="both"/>
        <w:rPr>
          <w:sz w:val="24"/>
          <w:szCs w:val="24"/>
        </w:rPr>
      </w:pPr>
      <w:r w:rsidRPr="006818E8">
        <w:rPr>
          <w:sz w:val="24"/>
          <w:szCs w:val="24"/>
        </w:rPr>
        <w:t xml:space="preserve">- создание   учебного научно-исследовательского центра по коневодству (конюшни) и конноспортивной школы «ИГИЛИК» на УНПЦ СевКавГГТА в с. Красный Курган </w:t>
      </w:r>
      <w:proofErr w:type="spellStart"/>
      <w:r w:rsidRPr="006818E8">
        <w:rPr>
          <w:sz w:val="24"/>
          <w:szCs w:val="24"/>
        </w:rPr>
        <w:t>Малокарачаевского</w:t>
      </w:r>
      <w:proofErr w:type="spellEnd"/>
      <w:r w:rsidRPr="006818E8">
        <w:rPr>
          <w:sz w:val="24"/>
          <w:szCs w:val="24"/>
        </w:rPr>
        <w:t xml:space="preserve"> района КЧР;</w:t>
      </w:r>
    </w:p>
    <w:p w:rsidR="00AA0019" w:rsidRPr="006818E8" w:rsidRDefault="00AA0019" w:rsidP="00AA0019">
      <w:pPr>
        <w:ind w:firstLine="708"/>
        <w:jc w:val="both"/>
        <w:rPr>
          <w:sz w:val="24"/>
          <w:szCs w:val="24"/>
        </w:rPr>
      </w:pPr>
      <w:r w:rsidRPr="006818E8">
        <w:rPr>
          <w:sz w:val="24"/>
          <w:szCs w:val="24"/>
        </w:rPr>
        <w:t>- создание учебного научно-производственного центра биологических и технологических исследований Аграрного института.</w:t>
      </w:r>
    </w:p>
    <w:p w:rsidR="00AA0019" w:rsidRPr="006818E8" w:rsidRDefault="00AA0019" w:rsidP="00AA0019">
      <w:pPr>
        <w:ind w:firstLine="708"/>
        <w:jc w:val="both"/>
        <w:rPr>
          <w:sz w:val="24"/>
          <w:szCs w:val="24"/>
        </w:rPr>
      </w:pPr>
    </w:p>
    <w:p w:rsidR="00AA0019" w:rsidRPr="006818E8" w:rsidRDefault="00AA0019" w:rsidP="00AA0019">
      <w:pPr>
        <w:ind w:firstLine="708"/>
        <w:jc w:val="both"/>
        <w:outlineLvl w:val="0"/>
        <w:rPr>
          <w:sz w:val="24"/>
          <w:szCs w:val="24"/>
        </w:rPr>
      </w:pPr>
      <w:r w:rsidRPr="006818E8">
        <w:rPr>
          <w:b/>
          <w:sz w:val="24"/>
          <w:szCs w:val="24"/>
        </w:rPr>
        <w:t>4.</w:t>
      </w:r>
      <w:r w:rsidRPr="006818E8">
        <w:rPr>
          <w:sz w:val="24"/>
          <w:szCs w:val="24"/>
        </w:rPr>
        <w:t xml:space="preserve"> </w:t>
      </w:r>
      <w:r w:rsidRPr="006818E8">
        <w:rPr>
          <w:b/>
          <w:sz w:val="24"/>
          <w:szCs w:val="24"/>
        </w:rPr>
        <w:t>Ключевые участники проекта</w:t>
      </w:r>
      <w:r w:rsidRPr="006818E8">
        <w:rPr>
          <w:sz w:val="24"/>
          <w:szCs w:val="24"/>
        </w:rPr>
        <w:t>:</w:t>
      </w:r>
    </w:p>
    <w:p w:rsidR="00AA0019" w:rsidRPr="006818E8" w:rsidRDefault="00AA0019" w:rsidP="00AA0019">
      <w:pPr>
        <w:ind w:firstLine="720"/>
        <w:jc w:val="both"/>
        <w:rPr>
          <w:sz w:val="24"/>
          <w:szCs w:val="24"/>
        </w:rPr>
      </w:pPr>
      <w:r w:rsidRPr="006818E8">
        <w:rPr>
          <w:sz w:val="24"/>
          <w:szCs w:val="24"/>
        </w:rPr>
        <w:t xml:space="preserve">4.1. Руководитель проекта: </w:t>
      </w:r>
      <w:proofErr w:type="spellStart"/>
      <w:r w:rsidRPr="006818E8">
        <w:rPr>
          <w:sz w:val="24"/>
          <w:szCs w:val="24"/>
        </w:rPr>
        <w:t>Гочияев</w:t>
      </w:r>
      <w:proofErr w:type="spellEnd"/>
      <w:r w:rsidRPr="006818E8">
        <w:rPr>
          <w:sz w:val="24"/>
          <w:szCs w:val="24"/>
        </w:rPr>
        <w:t xml:space="preserve"> </w:t>
      </w:r>
      <w:proofErr w:type="spellStart"/>
      <w:r w:rsidRPr="006818E8">
        <w:rPr>
          <w:sz w:val="24"/>
          <w:szCs w:val="24"/>
        </w:rPr>
        <w:t>Хусей</w:t>
      </w:r>
      <w:proofErr w:type="spellEnd"/>
      <w:r w:rsidRPr="006818E8">
        <w:rPr>
          <w:sz w:val="24"/>
          <w:szCs w:val="24"/>
        </w:rPr>
        <w:t xml:space="preserve"> </w:t>
      </w:r>
      <w:proofErr w:type="spellStart"/>
      <w:r w:rsidRPr="006818E8">
        <w:rPr>
          <w:sz w:val="24"/>
          <w:szCs w:val="24"/>
        </w:rPr>
        <w:t>Нурчукович</w:t>
      </w:r>
      <w:proofErr w:type="spellEnd"/>
      <w:r w:rsidRPr="006818E8">
        <w:rPr>
          <w:sz w:val="24"/>
          <w:szCs w:val="24"/>
        </w:rPr>
        <w:t xml:space="preserve">, зав. кафедрой «Ветеринария и технология сельскохозяйственного производства» Аграрного института, </w:t>
      </w:r>
      <w:proofErr w:type="spellStart"/>
      <w:r w:rsidRPr="006818E8">
        <w:rPr>
          <w:sz w:val="24"/>
          <w:szCs w:val="24"/>
        </w:rPr>
        <w:t>к.с</w:t>
      </w:r>
      <w:proofErr w:type="spellEnd"/>
      <w:r w:rsidRPr="006818E8">
        <w:rPr>
          <w:sz w:val="24"/>
          <w:szCs w:val="24"/>
        </w:rPr>
        <w:t>.-х. наук, доцент.</w:t>
      </w:r>
    </w:p>
    <w:p w:rsidR="00AA0019" w:rsidRPr="006818E8" w:rsidRDefault="00AA0019" w:rsidP="00AA0019">
      <w:pPr>
        <w:ind w:firstLine="720"/>
        <w:jc w:val="both"/>
        <w:rPr>
          <w:sz w:val="24"/>
          <w:szCs w:val="24"/>
        </w:rPr>
      </w:pPr>
      <w:r w:rsidRPr="006818E8">
        <w:rPr>
          <w:sz w:val="24"/>
          <w:szCs w:val="24"/>
        </w:rPr>
        <w:t xml:space="preserve"> </w:t>
      </w:r>
      <w:proofErr w:type="spellStart"/>
      <w:r w:rsidRPr="006818E8">
        <w:rPr>
          <w:sz w:val="24"/>
          <w:szCs w:val="24"/>
        </w:rPr>
        <w:t>Гочияев</w:t>
      </w:r>
      <w:proofErr w:type="spellEnd"/>
      <w:r w:rsidRPr="006818E8">
        <w:rPr>
          <w:sz w:val="24"/>
          <w:szCs w:val="24"/>
        </w:rPr>
        <w:t xml:space="preserve"> </w:t>
      </w:r>
      <w:proofErr w:type="spellStart"/>
      <w:r w:rsidRPr="006818E8">
        <w:rPr>
          <w:sz w:val="24"/>
          <w:szCs w:val="24"/>
        </w:rPr>
        <w:t>Хусей</w:t>
      </w:r>
      <w:proofErr w:type="spellEnd"/>
      <w:r w:rsidRPr="006818E8">
        <w:rPr>
          <w:sz w:val="24"/>
          <w:szCs w:val="24"/>
        </w:rPr>
        <w:t xml:space="preserve"> </w:t>
      </w:r>
      <w:proofErr w:type="spellStart"/>
      <w:r w:rsidRPr="006818E8">
        <w:rPr>
          <w:sz w:val="24"/>
          <w:szCs w:val="24"/>
        </w:rPr>
        <w:t>Нурчукович</w:t>
      </w:r>
      <w:proofErr w:type="spellEnd"/>
      <w:r w:rsidRPr="006818E8">
        <w:rPr>
          <w:sz w:val="24"/>
          <w:szCs w:val="24"/>
        </w:rPr>
        <w:t xml:space="preserve"> имеет большой опыт преподавательской и научно-исследовательской деятельности. Являлся ответственным за реализацию четырёх мероприятий проекта «Подготовка высококвалифицированных кадров для приоритетных направлений развития экономики Карачаево-Черкесской Республики (аграрный сектор, строительство, электроэнергетика) в рамках реализации проекта «Кадры для регионов».</w:t>
      </w:r>
    </w:p>
    <w:p w:rsidR="00AA0019" w:rsidRPr="006818E8" w:rsidRDefault="00AA0019" w:rsidP="00AA0019">
      <w:pPr>
        <w:ind w:firstLine="720"/>
        <w:jc w:val="both"/>
        <w:rPr>
          <w:sz w:val="24"/>
          <w:szCs w:val="24"/>
        </w:rPr>
      </w:pPr>
      <w:r w:rsidRPr="006818E8">
        <w:rPr>
          <w:sz w:val="24"/>
          <w:szCs w:val="24"/>
        </w:rPr>
        <w:t>4.2. Структурное подразделение академии – участник проекта:</w:t>
      </w:r>
    </w:p>
    <w:p w:rsidR="00AA0019" w:rsidRPr="006818E8" w:rsidRDefault="00AA0019" w:rsidP="00AA0019">
      <w:pPr>
        <w:ind w:firstLine="708"/>
        <w:jc w:val="both"/>
        <w:rPr>
          <w:sz w:val="24"/>
          <w:szCs w:val="24"/>
        </w:rPr>
      </w:pPr>
      <w:r w:rsidRPr="006818E8">
        <w:rPr>
          <w:sz w:val="24"/>
          <w:szCs w:val="24"/>
        </w:rPr>
        <w:t>Кафедра «Ветеринария и технология сельскохозяйственного производства» является выпускающей по специальности 36.05.01 Ветеринария, направлению подготовки 35.03.07 Технология производства и переработки сельскохозяйственной продукции, направлению подготовки кадров высшей квалификации 36.06.01 Ветеринария и зоотехния (профили Частная зоотехния, технология производства продуктов животноводства и Разведение, селекция и генетика сельскохозяйственных животных).</w:t>
      </w:r>
    </w:p>
    <w:p w:rsidR="00AA0019" w:rsidRPr="006818E8" w:rsidRDefault="00AA0019" w:rsidP="00AA0019">
      <w:pPr>
        <w:ind w:firstLine="720"/>
        <w:jc w:val="both"/>
        <w:rPr>
          <w:sz w:val="24"/>
          <w:szCs w:val="24"/>
        </w:rPr>
      </w:pPr>
      <w:r w:rsidRPr="006818E8">
        <w:rPr>
          <w:sz w:val="24"/>
          <w:szCs w:val="24"/>
        </w:rPr>
        <w:t>Основой для реализации проекта являются:</w:t>
      </w:r>
    </w:p>
    <w:p w:rsidR="00AA0019" w:rsidRPr="006818E8" w:rsidRDefault="00AA0019" w:rsidP="00AA0019">
      <w:pPr>
        <w:ind w:firstLine="720"/>
        <w:jc w:val="both"/>
        <w:rPr>
          <w:sz w:val="24"/>
          <w:szCs w:val="24"/>
        </w:rPr>
      </w:pPr>
      <w:r w:rsidRPr="006818E8">
        <w:rPr>
          <w:sz w:val="24"/>
          <w:szCs w:val="24"/>
        </w:rPr>
        <w:t xml:space="preserve">- учебно-опытное хозяйство аграрного института Академии, имеющее в своем распоряжении </w:t>
      </w:r>
      <w:smartTag w:uri="urn:schemas-microsoft-com:office:smarttags" w:element="metricconverter">
        <w:smartTagPr>
          <w:attr w:name="ProductID" w:val="1832 га"/>
        </w:smartTagPr>
        <w:r w:rsidRPr="006818E8">
          <w:rPr>
            <w:sz w:val="24"/>
            <w:szCs w:val="24"/>
          </w:rPr>
          <w:t>1832 га</w:t>
        </w:r>
      </w:smartTag>
      <w:r w:rsidRPr="006818E8">
        <w:rPr>
          <w:sz w:val="24"/>
          <w:szCs w:val="24"/>
        </w:rPr>
        <w:t xml:space="preserve"> сельскохозяйственных угодий, в том числе </w:t>
      </w:r>
      <w:smartTag w:uri="urn:schemas-microsoft-com:office:smarttags" w:element="metricconverter">
        <w:smartTagPr>
          <w:attr w:name="ProductID" w:val="1200 га"/>
        </w:smartTagPr>
        <w:r w:rsidRPr="006818E8">
          <w:rPr>
            <w:sz w:val="24"/>
            <w:szCs w:val="24"/>
          </w:rPr>
          <w:t>1200 га</w:t>
        </w:r>
      </w:smartTag>
      <w:r w:rsidRPr="006818E8">
        <w:rPr>
          <w:sz w:val="24"/>
          <w:szCs w:val="24"/>
        </w:rPr>
        <w:t xml:space="preserve"> пашни, </w:t>
      </w:r>
      <w:smartTag w:uri="urn:schemas-microsoft-com:office:smarttags" w:element="metricconverter">
        <w:smartTagPr>
          <w:attr w:name="ProductID" w:val="320 га"/>
        </w:smartTagPr>
        <w:r w:rsidRPr="006818E8">
          <w:rPr>
            <w:sz w:val="24"/>
            <w:szCs w:val="24"/>
          </w:rPr>
          <w:t>320 га</w:t>
        </w:r>
      </w:smartTag>
      <w:r w:rsidRPr="006818E8">
        <w:rPr>
          <w:sz w:val="24"/>
          <w:szCs w:val="24"/>
        </w:rPr>
        <w:t xml:space="preserve"> пастбищ и </w:t>
      </w:r>
      <w:smartTag w:uri="urn:schemas-microsoft-com:office:smarttags" w:element="metricconverter">
        <w:smartTagPr>
          <w:attr w:name="ProductID" w:val="312 га"/>
        </w:smartTagPr>
        <w:r w:rsidRPr="006818E8">
          <w:rPr>
            <w:sz w:val="24"/>
            <w:szCs w:val="24"/>
          </w:rPr>
          <w:t>312 га</w:t>
        </w:r>
      </w:smartTag>
      <w:r w:rsidRPr="006818E8">
        <w:rPr>
          <w:sz w:val="24"/>
          <w:szCs w:val="24"/>
        </w:rPr>
        <w:t xml:space="preserve"> сенокосов, животноводческую ферму, отару овец карачаевской породы численностью 650 голов, в том числе 395 голов овцематок. </w:t>
      </w:r>
    </w:p>
    <w:p w:rsidR="00AA0019" w:rsidRPr="006818E8" w:rsidRDefault="00AA0019" w:rsidP="00AA0019">
      <w:pPr>
        <w:ind w:firstLine="720"/>
        <w:jc w:val="both"/>
        <w:rPr>
          <w:sz w:val="24"/>
          <w:szCs w:val="24"/>
        </w:rPr>
      </w:pPr>
      <w:r w:rsidRPr="006818E8">
        <w:rPr>
          <w:sz w:val="24"/>
          <w:szCs w:val="24"/>
        </w:rPr>
        <w:lastRenderedPageBreak/>
        <w:t>- учебный научно-производственный центр ветеринарной медицины (Ветеринарная клиника), оснащенный современным оборудованием для диагностики, лечения и профилактики болезней животных;</w:t>
      </w:r>
    </w:p>
    <w:p w:rsidR="00AA0019" w:rsidRPr="006818E8" w:rsidRDefault="00AA0019" w:rsidP="00AA0019">
      <w:pPr>
        <w:ind w:firstLine="340"/>
        <w:jc w:val="both"/>
        <w:rPr>
          <w:sz w:val="24"/>
          <w:szCs w:val="24"/>
        </w:rPr>
      </w:pPr>
      <w:r w:rsidRPr="006818E8">
        <w:rPr>
          <w:sz w:val="24"/>
          <w:szCs w:val="24"/>
        </w:rPr>
        <w:t xml:space="preserve">    -  УНПЦ СевКавГГТА в с. Красный Курган </w:t>
      </w:r>
      <w:proofErr w:type="spellStart"/>
      <w:r w:rsidRPr="006818E8">
        <w:rPr>
          <w:sz w:val="24"/>
          <w:szCs w:val="24"/>
        </w:rPr>
        <w:t>Малокарачаевского</w:t>
      </w:r>
      <w:proofErr w:type="spellEnd"/>
      <w:r w:rsidRPr="006818E8">
        <w:rPr>
          <w:sz w:val="24"/>
          <w:szCs w:val="24"/>
        </w:rPr>
        <w:t xml:space="preserve"> района КЧР.</w:t>
      </w:r>
    </w:p>
    <w:p w:rsidR="00AA0019" w:rsidRPr="006818E8" w:rsidRDefault="00AA0019" w:rsidP="00AA0019">
      <w:pPr>
        <w:jc w:val="both"/>
        <w:rPr>
          <w:b/>
          <w:sz w:val="24"/>
          <w:szCs w:val="24"/>
        </w:rPr>
      </w:pPr>
    </w:p>
    <w:p w:rsidR="00AA0019" w:rsidRPr="006818E8" w:rsidRDefault="00AA0019" w:rsidP="00AA0019">
      <w:pPr>
        <w:ind w:firstLine="340"/>
        <w:jc w:val="both"/>
        <w:rPr>
          <w:sz w:val="24"/>
          <w:szCs w:val="24"/>
        </w:rPr>
      </w:pPr>
      <w:r w:rsidRPr="006818E8">
        <w:rPr>
          <w:b/>
          <w:sz w:val="24"/>
          <w:szCs w:val="24"/>
        </w:rPr>
        <w:t>5.</w:t>
      </w:r>
      <w:r w:rsidRPr="006818E8">
        <w:rPr>
          <w:sz w:val="24"/>
          <w:szCs w:val="24"/>
        </w:rPr>
        <w:t xml:space="preserve"> </w:t>
      </w:r>
      <w:r w:rsidRPr="006818E8">
        <w:rPr>
          <w:b/>
          <w:sz w:val="24"/>
          <w:szCs w:val="24"/>
        </w:rPr>
        <w:t>Результаты и эффекты проекта</w:t>
      </w:r>
      <w:r w:rsidRPr="006818E8">
        <w:rPr>
          <w:sz w:val="24"/>
          <w:szCs w:val="24"/>
        </w:rPr>
        <w:t>:</w:t>
      </w:r>
    </w:p>
    <w:p w:rsidR="00AA0019" w:rsidRPr="006818E8" w:rsidRDefault="00AA0019" w:rsidP="00AA0019">
      <w:pPr>
        <w:ind w:firstLine="340"/>
        <w:jc w:val="both"/>
        <w:rPr>
          <w:sz w:val="24"/>
          <w:szCs w:val="24"/>
        </w:rPr>
      </w:pPr>
      <w:r w:rsidRPr="006818E8">
        <w:rPr>
          <w:sz w:val="24"/>
          <w:szCs w:val="24"/>
        </w:rPr>
        <w:t>5.1. Ключевые результаты проекта к концу 2018 года</w:t>
      </w:r>
    </w:p>
    <w:p w:rsidR="00AA0019" w:rsidRPr="006818E8" w:rsidRDefault="00AA0019" w:rsidP="00AA0019">
      <w:pPr>
        <w:ind w:firstLine="709"/>
        <w:jc w:val="both"/>
        <w:rPr>
          <w:sz w:val="24"/>
          <w:szCs w:val="24"/>
        </w:rPr>
      </w:pPr>
      <w:r w:rsidRPr="006818E8">
        <w:rPr>
          <w:sz w:val="24"/>
          <w:szCs w:val="24"/>
        </w:rPr>
        <w:t xml:space="preserve"> К концу 2018 года будет:</w:t>
      </w:r>
    </w:p>
    <w:p w:rsidR="00AA0019" w:rsidRPr="006818E8" w:rsidRDefault="00AA0019" w:rsidP="00AA0019">
      <w:pPr>
        <w:ind w:firstLine="709"/>
        <w:jc w:val="both"/>
        <w:rPr>
          <w:sz w:val="24"/>
          <w:szCs w:val="24"/>
        </w:rPr>
      </w:pPr>
      <w:r w:rsidRPr="006818E8">
        <w:rPr>
          <w:sz w:val="24"/>
          <w:szCs w:val="24"/>
        </w:rPr>
        <w:t xml:space="preserve"> - численность овцематок доведена до 500 голов; реализовано 120 валухов в возрасте старше года;</w:t>
      </w:r>
    </w:p>
    <w:p w:rsidR="00AA0019" w:rsidRPr="006818E8" w:rsidRDefault="00AA0019" w:rsidP="00AA0019">
      <w:pPr>
        <w:ind w:firstLine="709"/>
        <w:jc w:val="both"/>
        <w:rPr>
          <w:sz w:val="24"/>
          <w:szCs w:val="24"/>
        </w:rPr>
      </w:pPr>
      <w:r w:rsidRPr="006818E8">
        <w:rPr>
          <w:sz w:val="24"/>
          <w:szCs w:val="24"/>
        </w:rPr>
        <w:t>- организована гостиница для мелких домашних животных на 5 мест;</w:t>
      </w:r>
    </w:p>
    <w:p w:rsidR="00AA0019" w:rsidRPr="006818E8" w:rsidRDefault="00AA0019" w:rsidP="00AA0019">
      <w:pPr>
        <w:ind w:firstLine="709"/>
        <w:jc w:val="both"/>
        <w:rPr>
          <w:sz w:val="24"/>
          <w:szCs w:val="24"/>
        </w:rPr>
      </w:pPr>
      <w:r w:rsidRPr="006818E8">
        <w:rPr>
          <w:sz w:val="24"/>
          <w:szCs w:val="24"/>
        </w:rPr>
        <w:t xml:space="preserve">- подготовлена база для проведения учебных и производственных практик студентов специальности 36.05.01 Ветеринария, направления подготовки 35.03.07 Технология производства и переработки сельскохозяйственной продукции на УНПЦ СевКавГГТА в с. Красный Курган </w:t>
      </w:r>
      <w:proofErr w:type="spellStart"/>
      <w:r w:rsidRPr="006818E8">
        <w:rPr>
          <w:sz w:val="24"/>
          <w:szCs w:val="24"/>
        </w:rPr>
        <w:t>Малокарачаевского</w:t>
      </w:r>
      <w:proofErr w:type="spellEnd"/>
      <w:r w:rsidRPr="006818E8">
        <w:rPr>
          <w:sz w:val="24"/>
          <w:szCs w:val="24"/>
        </w:rPr>
        <w:t xml:space="preserve"> района КЧР;</w:t>
      </w:r>
    </w:p>
    <w:p w:rsidR="00AA0019" w:rsidRPr="006818E8" w:rsidRDefault="00AA0019" w:rsidP="00AA0019">
      <w:pPr>
        <w:ind w:firstLine="709"/>
        <w:jc w:val="both"/>
        <w:rPr>
          <w:sz w:val="24"/>
          <w:szCs w:val="24"/>
        </w:rPr>
      </w:pPr>
      <w:r w:rsidRPr="006818E8">
        <w:rPr>
          <w:sz w:val="24"/>
          <w:szCs w:val="24"/>
        </w:rPr>
        <w:t xml:space="preserve">- создана конноспортивная школа «ИГИЛИК» на базе УНПЦ СевКавГГТА в с. Красный Курган </w:t>
      </w:r>
      <w:proofErr w:type="spellStart"/>
      <w:r w:rsidRPr="006818E8">
        <w:rPr>
          <w:sz w:val="24"/>
          <w:szCs w:val="24"/>
        </w:rPr>
        <w:t>Малокарачаевского</w:t>
      </w:r>
      <w:proofErr w:type="spellEnd"/>
      <w:r w:rsidRPr="006818E8">
        <w:rPr>
          <w:sz w:val="24"/>
          <w:szCs w:val="24"/>
        </w:rPr>
        <w:t xml:space="preserve"> района КЧР;</w:t>
      </w:r>
    </w:p>
    <w:p w:rsidR="00AA0019" w:rsidRPr="006818E8" w:rsidRDefault="00AA0019" w:rsidP="00AA0019">
      <w:pPr>
        <w:ind w:firstLine="709"/>
        <w:jc w:val="both"/>
        <w:rPr>
          <w:sz w:val="24"/>
          <w:szCs w:val="24"/>
        </w:rPr>
      </w:pPr>
      <w:r w:rsidRPr="006818E8">
        <w:rPr>
          <w:sz w:val="24"/>
          <w:szCs w:val="24"/>
        </w:rPr>
        <w:t>- разработана идеология проекта создания учебного научно-производственного центра биологических и технологических исследований и созданы:</w:t>
      </w:r>
    </w:p>
    <w:p w:rsidR="00AA0019" w:rsidRPr="006818E8" w:rsidRDefault="00AA0019" w:rsidP="00AA0019">
      <w:pPr>
        <w:ind w:firstLine="709"/>
        <w:jc w:val="both"/>
        <w:rPr>
          <w:sz w:val="24"/>
          <w:szCs w:val="24"/>
        </w:rPr>
      </w:pPr>
      <w:r w:rsidRPr="006818E8">
        <w:rPr>
          <w:sz w:val="24"/>
          <w:szCs w:val="24"/>
        </w:rPr>
        <w:t>-  лаборатория иммуногенетики;</w:t>
      </w:r>
    </w:p>
    <w:p w:rsidR="00AA0019" w:rsidRPr="006818E8" w:rsidRDefault="00AA0019" w:rsidP="00AA0019">
      <w:pPr>
        <w:ind w:firstLine="709"/>
        <w:jc w:val="both"/>
        <w:rPr>
          <w:sz w:val="24"/>
          <w:szCs w:val="24"/>
        </w:rPr>
      </w:pPr>
      <w:r w:rsidRPr="006818E8">
        <w:rPr>
          <w:sz w:val="24"/>
          <w:szCs w:val="24"/>
        </w:rPr>
        <w:t xml:space="preserve">- лаборатория безопасности и качества сельскохозяйственной продукции, сырья и продовольствия;  </w:t>
      </w:r>
    </w:p>
    <w:p w:rsidR="00AA0019" w:rsidRPr="006818E8" w:rsidRDefault="00AA0019" w:rsidP="00AA0019">
      <w:pPr>
        <w:ind w:firstLine="709"/>
        <w:jc w:val="both"/>
        <w:rPr>
          <w:sz w:val="24"/>
          <w:szCs w:val="24"/>
        </w:rPr>
      </w:pPr>
      <w:r w:rsidRPr="006818E8">
        <w:rPr>
          <w:sz w:val="24"/>
          <w:szCs w:val="24"/>
        </w:rPr>
        <w:t>-  опытно-селекционная лаборатория.</w:t>
      </w:r>
    </w:p>
    <w:p w:rsidR="00AA0019" w:rsidRPr="006818E8" w:rsidRDefault="00AA0019" w:rsidP="00AA0019">
      <w:pPr>
        <w:ind w:left="1" w:firstLine="708"/>
        <w:jc w:val="both"/>
        <w:rPr>
          <w:sz w:val="24"/>
          <w:szCs w:val="24"/>
        </w:rPr>
      </w:pPr>
    </w:p>
    <w:p w:rsidR="00AA0019" w:rsidRPr="006818E8" w:rsidRDefault="00AA0019" w:rsidP="00AA0019">
      <w:pPr>
        <w:ind w:left="1" w:firstLine="708"/>
        <w:jc w:val="both"/>
        <w:rPr>
          <w:sz w:val="24"/>
          <w:szCs w:val="24"/>
        </w:rPr>
      </w:pPr>
      <w:r w:rsidRPr="006818E8">
        <w:rPr>
          <w:sz w:val="24"/>
          <w:szCs w:val="24"/>
        </w:rPr>
        <w:t>5.2. Ключевые результаты проекта к концу реализации проекта</w:t>
      </w:r>
    </w:p>
    <w:p w:rsidR="00AA0019" w:rsidRPr="006818E8" w:rsidRDefault="00AA0019" w:rsidP="00AA0019">
      <w:pPr>
        <w:ind w:firstLine="709"/>
        <w:jc w:val="both"/>
        <w:rPr>
          <w:sz w:val="24"/>
          <w:szCs w:val="24"/>
        </w:rPr>
      </w:pPr>
      <w:r w:rsidRPr="006818E8">
        <w:rPr>
          <w:sz w:val="24"/>
          <w:szCs w:val="24"/>
        </w:rPr>
        <w:t>К концу реализации проекта будет:</w:t>
      </w:r>
    </w:p>
    <w:p w:rsidR="00AA0019" w:rsidRPr="006818E8" w:rsidRDefault="00AA0019" w:rsidP="00AA0019">
      <w:pPr>
        <w:ind w:firstLine="709"/>
        <w:jc w:val="both"/>
        <w:rPr>
          <w:sz w:val="24"/>
          <w:szCs w:val="24"/>
        </w:rPr>
      </w:pPr>
      <w:r w:rsidRPr="006818E8">
        <w:rPr>
          <w:sz w:val="24"/>
          <w:szCs w:val="24"/>
        </w:rPr>
        <w:t>- численность овцематок доведена до 1000 голов с ежегодной реализацией в последующие годы молодняка в количестве 850 голов.</w:t>
      </w:r>
    </w:p>
    <w:p w:rsidR="00AA0019" w:rsidRPr="006818E8" w:rsidRDefault="00AA0019" w:rsidP="00AA0019">
      <w:pPr>
        <w:ind w:firstLine="709"/>
        <w:jc w:val="both"/>
        <w:rPr>
          <w:sz w:val="24"/>
          <w:szCs w:val="24"/>
        </w:rPr>
      </w:pPr>
      <w:r w:rsidRPr="006818E8">
        <w:rPr>
          <w:sz w:val="24"/>
          <w:szCs w:val="24"/>
        </w:rPr>
        <w:t xml:space="preserve">- </w:t>
      </w:r>
      <w:proofErr w:type="spellStart"/>
      <w:r w:rsidRPr="006818E8">
        <w:rPr>
          <w:sz w:val="24"/>
          <w:szCs w:val="24"/>
        </w:rPr>
        <w:t>организовна</w:t>
      </w:r>
      <w:proofErr w:type="spellEnd"/>
      <w:r w:rsidRPr="006818E8">
        <w:rPr>
          <w:sz w:val="24"/>
          <w:szCs w:val="24"/>
        </w:rPr>
        <w:t xml:space="preserve"> гостиница для мелких домашних животных на 25 мест;</w:t>
      </w:r>
    </w:p>
    <w:p w:rsidR="00AA0019" w:rsidRPr="006818E8" w:rsidRDefault="00AA0019" w:rsidP="00AA0019">
      <w:pPr>
        <w:ind w:firstLine="709"/>
        <w:jc w:val="both"/>
        <w:rPr>
          <w:sz w:val="24"/>
          <w:szCs w:val="24"/>
        </w:rPr>
      </w:pPr>
      <w:r w:rsidRPr="006818E8">
        <w:rPr>
          <w:sz w:val="24"/>
          <w:szCs w:val="24"/>
        </w:rPr>
        <w:t xml:space="preserve">- подготовлена база для проведения учебных и производственных практик студентов специальности 36.05.01 Ветеринария, направлению подготовки 35.03.07 Технология производства и переработки сельскохозяйственной продукции на УНПЦ СевКавГГТА в с. Красный Курган </w:t>
      </w:r>
      <w:proofErr w:type="spellStart"/>
      <w:r w:rsidRPr="006818E8">
        <w:rPr>
          <w:sz w:val="24"/>
          <w:szCs w:val="24"/>
        </w:rPr>
        <w:t>Малокарачаевского</w:t>
      </w:r>
      <w:proofErr w:type="spellEnd"/>
      <w:r w:rsidRPr="006818E8">
        <w:rPr>
          <w:sz w:val="24"/>
          <w:szCs w:val="24"/>
        </w:rPr>
        <w:t xml:space="preserve"> района КЧР;</w:t>
      </w:r>
    </w:p>
    <w:p w:rsidR="00AA0019" w:rsidRPr="006818E8" w:rsidRDefault="00AA0019" w:rsidP="00AA0019">
      <w:pPr>
        <w:ind w:firstLine="709"/>
        <w:jc w:val="both"/>
        <w:rPr>
          <w:sz w:val="24"/>
          <w:szCs w:val="24"/>
        </w:rPr>
      </w:pPr>
      <w:r w:rsidRPr="006818E8">
        <w:rPr>
          <w:sz w:val="24"/>
          <w:szCs w:val="24"/>
        </w:rPr>
        <w:t xml:space="preserve">- создана конноспортивная школа «ИГИЛИК» на базе УНПЦ СевКавГГТА в </w:t>
      </w:r>
      <w:proofErr w:type="spellStart"/>
      <w:r w:rsidRPr="006818E8">
        <w:rPr>
          <w:sz w:val="24"/>
          <w:szCs w:val="24"/>
        </w:rPr>
        <w:t>с.Красный</w:t>
      </w:r>
      <w:proofErr w:type="spellEnd"/>
      <w:r w:rsidRPr="006818E8">
        <w:rPr>
          <w:sz w:val="24"/>
          <w:szCs w:val="24"/>
        </w:rPr>
        <w:t xml:space="preserve"> Курган </w:t>
      </w:r>
      <w:proofErr w:type="spellStart"/>
      <w:r w:rsidRPr="006818E8">
        <w:rPr>
          <w:sz w:val="24"/>
          <w:szCs w:val="24"/>
        </w:rPr>
        <w:t>Малокарачаевского</w:t>
      </w:r>
      <w:proofErr w:type="spellEnd"/>
      <w:r w:rsidRPr="006818E8">
        <w:rPr>
          <w:sz w:val="24"/>
          <w:szCs w:val="24"/>
        </w:rPr>
        <w:t xml:space="preserve"> района КЧР;</w:t>
      </w:r>
    </w:p>
    <w:p w:rsidR="00AA0019" w:rsidRPr="006818E8" w:rsidRDefault="00AA0019" w:rsidP="00AA0019">
      <w:pPr>
        <w:ind w:firstLine="709"/>
        <w:jc w:val="both"/>
        <w:rPr>
          <w:sz w:val="24"/>
          <w:szCs w:val="24"/>
        </w:rPr>
      </w:pPr>
      <w:r w:rsidRPr="006818E8">
        <w:rPr>
          <w:sz w:val="24"/>
          <w:szCs w:val="24"/>
        </w:rPr>
        <w:t>-  создан учебный научно-производственный центра биологических и технологических исследований в составе:</w:t>
      </w:r>
    </w:p>
    <w:p w:rsidR="00AA0019" w:rsidRPr="006818E8" w:rsidRDefault="00AA0019" w:rsidP="00AA0019">
      <w:pPr>
        <w:ind w:firstLine="709"/>
        <w:jc w:val="both"/>
        <w:rPr>
          <w:sz w:val="24"/>
          <w:szCs w:val="24"/>
        </w:rPr>
      </w:pPr>
      <w:r w:rsidRPr="006818E8">
        <w:rPr>
          <w:sz w:val="24"/>
          <w:szCs w:val="24"/>
        </w:rPr>
        <w:t>-  лаборатории иммуногенетики;</w:t>
      </w:r>
    </w:p>
    <w:p w:rsidR="00AA0019" w:rsidRPr="006818E8" w:rsidRDefault="00AA0019" w:rsidP="00AA0019">
      <w:pPr>
        <w:ind w:firstLine="709"/>
        <w:jc w:val="both"/>
        <w:rPr>
          <w:sz w:val="24"/>
          <w:szCs w:val="24"/>
        </w:rPr>
      </w:pPr>
      <w:r w:rsidRPr="006818E8">
        <w:rPr>
          <w:sz w:val="24"/>
          <w:szCs w:val="24"/>
        </w:rPr>
        <w:t xml:space="preserve">- лаборатории безопасности и качества сельскохозяйственной продукции, сырья и продовольствия;  </w:t>
      </w:r>
    </w:p>
    <w:p w:rsidR="00AA0019" w:rsidRPr="006818E8" w:rsidRDefault="00AA0019" w:rsidP="00AA0019">
      <w:pPr>
        <w:ind w:firstLine="709"/>
        <w:jc w:val="both"/>
        <w:rPr>
          <w:sz w:val="24"/>
          <w:szCs w:val="24"/>
        </w:rPr>
      </w:pPr>
      <w:r w:rsidRPr="006818E8">
        <w:rPr>
          <w:sz w:val="24"/>
          <w:szCs w:val="24"/>
        </w:rPr>
        <w:t>-  опытно-селекционной лаборатории.</w:t>
      </w:r>
    </w:p>
    <w:p w:rsidR="00AA0019" w:rsidRPr="006818E8" w:rsidRDefault="00AA0019" w:rsidP="00AA0019">
      <w:pPr>
        <w:ind w:firstLine="709"/>
        <w:jc w:val="both"/>
        <w:rPr>
          <w:sz w:val="24"/>
          <w:szCs w:val="24"/>
        </w:rPr>
      </w:pPr>
    </w:p>
    <w:p w:rsidR="00AA0019" w:rsidRPr="006818E8" w:rsidRDefault="00AA0019" w:rsidP="00AA0019">
      <w:pPr>
        <w:ind w:firstLine="709"/>
        <w:jc w:val="both"/>
        <w:rPr>
          <w:sz w:val="24"/>
          <w:szCs w:val="24"/>
        </w:rPr>
      </w:pPr>
      <w:r w:rsidRPr="006818E8">
        <w:rPr>
          <w:sz w:val="24"/>
          <w:szCs w:val="24"/>
        </w:rPr>
        <w:t xml:space="preserve">5.3. Влияние проекта на развитие академии </w:t>
      </w:r>
    </w:p>
    <w:p w:rsidR="00AA0019" w:rsidRPr="006818E8" w:rsidRDefault="00AA0019" w:rsidP="00AA0019">
      <w:pPr>
        <w:ind w:firstLine="720"/>
        <w:jc w:val="both"/>
        <w:rPr>
          <w:sz w:val="24"/>
          <w:szCs w:val="24"/>
        </w:rPr>
      </w:pPr>
      <w:r w:rsidRPr="006818E8">
        <w:rPr>
          <w:sz w:val="24"/>
          <w:szCs w:val="24"/>
        </w:rPr>
        <w:t>Академия является единственным вузом в Карачаево-Черкесской Республике, осуществляющим подготовку кадров с высшим образованием для агропромышленного комплекса. За 15 лет существования аграрного института Академия стала учебным, научным и консультационным центром, оказывающим влияние на кадровое и научное обеспечение агропромышленного комплекса Карачаево-Черкесии.</w:t>
      </w:r>
    </w:p>
    <w:p w:rsidR="00AA0019" w:rsidRPr="006818E8" w:rsidRDefault="00AA0019" w:rsidP="00AA0019">
      <w:pPr>
        <w:ind w:firstLine="720"/>
        <w:jc w:val="both"/>
        <w:outlineLvl w:val="0"/>
        <w:rPr>
          <w:sz w:val="24"/>
          <w:szCs w:val="24"/>
        </w:rPr>
      </w:pPr>
      <w:r w:rsidRPr="006818E8">
        <w:rPr>
          <w:sz w:val="24"/>
          <w:szCs w:val="24"/>
        </w:rPr>
        <w:t>Реализация проекта будет способствовать:</w:t>
      </w:r>
    </w:p>
    <w:p w:rsidR="00AA0019" w:rsidRPr="006818E8" w:rsidRDefault="00AA0019" w:rsidP="00AA0019">
      <w:pPr>
        <w:ind w:firstLine="720"/>
        <w:jc w:val="both"/>
        <w:rPr>
          <w:sz w:val="24"/>
          <w:szCs w:val="24"/>
        </w:rPr>
      </w:pPr>
      <w:r w:rsidRPr="006818E8">
        <w:rPr>
          <w:sz w:val="24"/>
          <w:szCs w:val="24"/>
        </w:rPr>
        <w:t>- укреплению имиджа академии как современного образовательного, научного и технологического центра региона;</w:t>
      </w:r>
    </w:p>
    <w:p w:rsidR="00AA0019" w:rsidRPr="006818E8" w:rsidRDefault="00AA0019" w:rsidP="00AA0019">
      <w:pPr>
        <w:ind w:firstLine="720"/>
        <w:jc w:val="both"/>
        <w:rPr>
          <w:sz w:val="24"/>
          <w:szCs w:val="24"/>
        </w:rPr>
      </w:pPr>
      <w:r w:rsidRPr="006818E8">
        <w:rPr>
          <w:sz w:val="24"/>
          <w:szCs w:val="24"/>
        </w:rPr>
        <w:t>- укреплению материально-технической базы для проведения образовательной и научно-исследовательской деятельности на уровне современных технологий;</w:t>
      </w:r>
    </w:p>
    <w:p w:rsidR="00AA0019" w:rsidRPr="006818E8" w:rsidRDefault="00AA0019" w:rsidP="00AA0019">
      <w:pPr>
        <w:ind w:firstLine="720"/>
        <w:jc w:val="both"/>
        <w:rPr>
          <w:sz w:val="24"/>
          <w:szCs w:val="24"/>
        </w:rPr>
      </w:pPr>
      <w:r w:rsidRPr="006818E8">
        <w:rPr>
          <w:sz w:val="24"/>
          <w:szCs w:val="24"/>
        </w:rPr>
        <w:lastRenderedPageBreak/>
        <w:t>- привлечению в академию талантливых, мотивированных абитуриентов, способных освоить передовые приемы и методы в образовательной, научной и производственной сфере;</w:t>
      </w:r>
    </w:p>
    <w:p w:rsidR="00AA0019" w:rsidRPr="006818E8" w:rsidRDefault="00AA0019" w:rsidP="00AA0019">
      <w:pPr>
        <w:ind w:firstLine="720"/>
        <w:jc w:val="both"/>
        <w:rPr>
          <w:sz w:val="24"/>
          <w:szCs w:val="24"/>
        </w:rPr>
      </w:pPr>
      <w:r w:rsidRPr="006818E8">
        <w:rPr>
          <w:sz w:val="24"/>
          <w:szCs w:val="24"/>
        </w:rPr>
        <w:t>- развитию инновационных научных исследований в области агропромышленного комплекса профессорско-преподавательского состава, аспирантов и студентов, повышению публикационной активности, в том числе в изданиях российского и мирового уровня.</w:t>
      </w:r>
    </w:p>
    <w:p w:rsidR="00AA0019" w:rsidRPr="006818E8" w:rsidRDefault="00AA0019" w:rsidP="00AA0019">
      <w:pPr>
        <w:ind w:firstLine="720"/>
        <w:jc w:val="both"/>
        <w:rPr>
          <w:sz w:val="24"/>
          <w:szCs w:val="24"/>
        </w:rPr>
      </w:pPr>
    </w:p>
    <w:p w:rsidR="00AA0019" w:rsidRPr="006818E8" w:rsidRDefault="00AA0019" w:rsidP="00AA0019">
      <w:pPr>
        <w:ind w:firstLine="720"/>
        <w:jc w:val="both"/>
        <w:rPr>
          <w:sz w:val="24"/>
          <w:szCs w:val="24"/>
        </w:rPr>
      </w:pPr>
      <w:r w:rsidRPr="006818E8">
        <w:rPr>
          <w:sz w:val="24"/>
          <w:szCs w:val="24"/>
        </w:rPr>
        <w:t xml:space="preserve">5.4. Влияние проекта на социально-экономическое развитие региона (макрорегиона) </w:t>
      </w:r>
    </w:p>
    <w:p w:rsidR="00AA0019" w:rsidRPr="006818E8" w:rsidRDefault="00AA0019" w:rsidP="00AA0019">
      <w:pPr>
        <w:ind w:firstLine="720"/>
        <w:jc w:val="both"/>
        <w:rPr>
          <w:sz w:val="24"/>
          <w:szCs w:val="24"/>
        </w:rPr>
      </w:pPr>
      <w:r w:rsidRPr="006818E8">
        <w:rPr>
          <w:sz w:val="24"/>
          <w:szCs w:val="24"/>
        </w:rPr>
        <w:t>Реализация проекта позволит академии стать базовой площадкой по реализации мероприятий, направленных на дальнейшее развитие агропромышленного комплекса, намеченных в «Стратегии социально-экономического развития Карачаево-Черкесской Республики до 2035 года», утвержденного Правительством республики (постановление от 26.08.2014 г. №239).</w:t>
      </w:r>
    </w:p>
    <w:p w:rsidR="00AA0019" w:rsidRPr="006818E8" w:rsidRDefault="00AA0019" w:rsidP="00AA0019">
      <w:pPr>
        <w:ind w:firstLine="720"/>
        <w:jc w:val="both"/>
        <w:rPr>
          <w:sz w:val="24"/>
          <w:szCs w:val="24"/>
        </w:rPr>
      </w:pPr>
      <w:r w:rsidRPr="006818E8">
        <w:rPr>
          <w:sz w:val="24"/>
          <w:szCs w:val="24"/>
        </w:rPr>
        <w:t>В настоящее время в структуре валового регионального продукта доля сельского хозяйства составляет 18 %. Учитывая то, что среди природных ресурсов республики особое место принадлежит обширным субальпийским и альпийским лугам, лесным массивам, у агропромышленного комплекса хорошие перспективы.</w:t>
      </w:r>
    </w:p>
    <w:p w:rsidR="00AA0019" w:rsidRPr="006818E8" w:rsidRDefault="00AA0019" w:rsidP="00AA0019">
      <w:pPr>
        <w:ind w:firstLine="720"/>
        <w:jc w:val="both"/>
        <w:rPr>
          <w:sz w:val="24"/>
          <w:szCs w:val="24"/>
        </w:rPr>
      </w:pPr>
      <w:r w:rsidRPr="006818E8">
        <w:rPr>
          <w:sz w:val="24"/>
          <w:szCs w:val="24"/>
        </w:rPr>
        <w:t>Реализация проекта позволит:</w:t>
      </w:r>
    </w:p>
    <w:p w:rsidR="00AA0019" w:rsidRPr="006818E8" w:rsidRDefault="00AA0019" w:rsidP="00AA0019">
      <w:pPr>
        <w:ind w:firstLine="720"/>
        <w:jc w:val="both"/>
        <w:rPr>
          <w:sz w:val="24"/>
          <w:szCs w:val="24"/>
        </w:rPr>
      </w:pPr>
      <w:r w:rsidRPr="006818E8">
        <w:rPr>
          <w:sz w:val="24"/>
          <w:szCs w:val="24"/>
        </w:rPr>
        <w:t xml:space="preserve"> - осуществлять подготовку кадров для агропромышленного комплекса региона, владеющих современными технологиями производства и переработки сельскохозяйственной продукции, контроля ее качества и безопасности;</w:t>
      </w:r>
    </w:p>
    <w:p w:rsidR="00AA0019" w:rsidRPr="006818E8" w:rsidRDefault="00AA0019" w:rsidP="00AA0019">
      <w:pPr>
        <w:ind w:firstLine="720"/>
        <w:jc w:val="both"/>
        <w:rPr>
          <w:sz w:val="24"/>
          <w:szCs w:val="24"/>
        </w:rPr>
      </w:pPr>
      <w:r w:rsidRPr="006818E8">
        <w:rPr>
          <w:sz w:val="24"/>
          <w:szCs w:val="24"/>
        </w:rPr>
        <w:t>- разрабатывать и внедрять прорывные технологии для решения приоритетных задач Стратегии в области развития агропромышленного комплекса;</w:t>
      </w:r>
    </w:p>
    <w:p w:rsidR="00AA0019" w:rsidRPr="006818E8" w:rsidRDefault="00AA0019" w:rsidP="00AA0019">
      <w:pPr>
        <w:ind w:firstLine="720"/>
        <w:jc w:val="both"/>
        <w:rPr>
          <w:sz w:val="24"/>
          <w:szCs w:val="24"/>
        </w:rPr>
      </w:pPr>
      <w:r w:rsidRPr="006818E8">
        <w:rPr>
          <w:sz w:val="24"/>
          <w:szCs w:val="24"/>
        </w:rPr>
        <w:t>- в рамках Стратегии реализовать планы по созданию агропромышленного кластера, единого центра трансферта технологии и центров обучения фермеров;</w:t>
      </w:r>
    </w:p>
    <w:p w:rsidR="00AA0019" w:rsidRPr="006818E8" w:rsidRDefault="00AA0019" w:rsidP="00AA0019">
      <w:pPr>
        <w:ind w:firstLine="720"/>
        <w:jc w:val="both"/>
        <w:rPr>
          <w:sz w:val="24"/>
          <w:szCs w:val="24"/>
        </w:rPr>
      </w:pPr>
      <w:r w:rsidRPr="006818E8">
        <w:rPr>
          <w:sz w:val="24"/>
          <w:szCs w:val="24"/>
        </w:rPr>
        <w:t>- повысить рентабельность приоритетных направлений агропромышленного комплекса.</w:t>
      </w:r>
    </w:p>
    <w:p w:rsidR="00AA0019" w:rsidRPr="006818E8" w:rsidRDefault="00AA0019" w:rsidP="00AA0019">
      <w:pPr>
        <w:ind w:firstLine="708"/>
        <w:jc w:val="both"/>
        <w:rPr>
          <w:sz w:val="24"/>
          <w:szCs w:val="24"/>
        </w:rPr>
      </w:pPr>
      <w:r w:rsidRPr="006818E8">
        <w:rPr>
          <w:sz w:val="24"/>
          <w:szCs w:val="24"/>
        </w:rPr>
        <w:t xml:space="preserve">Таким образом, проект нацелен на решение задач, стоящих перед регионом по дальнейшему развитию агропромышленного комплекса, играющего не только экономическую роль, но и выполняющего социальные функции.   </w:t>
      </w:r>
    </w:p>
    <w:p w:rsidR="00AA0019" w:rsidRPr="006818E8" w:rsidRDefault="00AA0019" w:rsidP="00AA0019">
      <w:pPr>
        <w:jc w:val="both"/>
        <w:rPr>
          <w:sz w:val="24"/>
          <w:szCs w:val="24"/>
        </w:rPr>
      </w:pPr>
    </w:p>
    <w:p w:rsidR="00AA0019" w:rsidRPr="006818E8" w:rsidRDefault="00AA0019" w:rsidP="00AA0019">
      <w:pPr>
        <w:jc w:val="both"/>
        <w:rPr>
          <w:b/>
          <w:sz w:val="24"/>
          <w:szCs w:val="24"/>
        </w:rPr>
      </w:pPr>
      <w:r w:rsidRPr="006818E8">
        <w:rPr>
          <w:b/>
          <w:sz w:val="24"/>
          <w:szCs w:val="24"/>
        </w:rPr>
        <w:t xml:space="preserve"> </w:t>
      </w:r>
      <w:r w:rsidRPr="006818E8">
        <w:rPr>
          <w:b/>
          <w:sz w:val="24"/>
          <w:szCs w:val="24"/>
        </w:rPr>
        <w:tab/>
        <w:t>6. Показатели эффективности реализации проекта:</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160"/>
        <w:gridCol w:w="1440"/>
        <w:gridCol w:w="720"/>
        <w:gridCol w:w="705"/>
        <w:gridCol w:w="704"/>
        <w:gridCol w:w="705"/>
        <w:gridCol w:w="705"/>
      </w:tblGrid>
      <w:tr w:rsidR="00AA0019" w:rsidRPr="006818E8" w:rsidTr="00AA0019">
        <w:tc>
          <w:tcPr>
            <w:tcW w:w="2520" w:type="dxa"/>
            <w:vMerge w:val="restart"/>
            <w:shd w:val="clear" w:color="auto" w:fill="auto"/>
          </w:tcPr>
          <w:p w:rsidR="00AA0019" w:rsidRPr="006818E8" w:rsidRDefault="00AA0019" w:rsidP="00AA0019">
            <w:pPr>
              <w:jc w:val="center"/>
              <w:rPr>
                <w:sz w:val="24"/>
                <w:szCs w:val="24"/>
              </w:rPr>
            </w:pPr>
            <w:r w:rsidRPr="006818E8">
              <w:rPr>
                <w:sz w:val="24"/>
                <w:szCs w:val="24"/>
              </w:rPr>
              <w:t>Наименование показателя</w:t>
            </w:r>
          </w:p>
        </w:tc>
        <w:tc>
          <w:tcPr>
            <w:tcW w:w="2160" w:type="dxa"/>
            <w:vMerge w:val="restart"/>
            <w:shd w:val="clear" w:color="auto" w:fill="auto"/>
          </w:tcPr>
          <w:p w:rsidR="00AA0019" w:rsidRPr="006818E8" w:rsidRDefault="00AA0019" w:rsidP="00AA0019">
            <w:pPr>
              <w:jc w:val="center"/>
              <w:rPr>
                <w:sz w:val="24"/>
                <w:szCs w:val="24"/>
              </w:rPr>
            </w:pPr>
            <w:r w:rsidRPr="006818E8">
              <w:rPr>
                <w:sz w:val="24"/>
                <w:szCs w:val="24"/>
              </w:rPr>
              <w:t>Методика расчета показателя</w:t>
            </w:r>
          </w:p>
        </w:tc>
        <w:tc>
          <w:tcPr>
            <w:tcW w:w="1440" w:type="dxa"/>
            <w:vMerge w:val="restart"/>
            <w:shd w:val="clear" w:color="auto" w:fill="auto"/>
          </w:tcPr>
          <w:p w:rsidR="00AA0019" w:rsidRPr="006818E8" w:rsidRDefault="00AA0019" w:rsidP="00AA0019">
            <w:pPr>
              <w:jc w:val="center"/>
              <w:rPr>
                <w:sz w:val="24"/>
                <w:szCs w:val="24"/>
              </w:rPr>
            </w:pPr>
            <w:r w:rsidRPr="006818E8">
              <w:rPr>
                <w:sz w:val="24"/>
                <w:szCs w:val="24"/>
              </w:rPr>
              <w:t>Фактическое значение показателя на начало реализации</w:t>
            </w:r>
          </w:p>
        </w:tc>
        <w:tc>
          <w:tcPr>
            <w:tcW w:w="3539" w:type="dxa"/>
            <w:gridSpan w:val="5"/>
            <w:shd w:val="clear" w:color="auto" w:fill="auto"/>
          </w:tcPr>
          <w:p w:rsidR="00AA0019" w:rsidRPr="006818E8" w:rsidRDefault="00AA0019" w:rsidP="00AA0019">
            <w:pPr>
              <w:jc w:val="center"/>
              <w:rPr>
                <w:sz w:val="24"/>
                <w:szCs w:val="24"/>
              </w:rPr>
            </w:pPr>
            <w:r w:rsidRPr="006818E8">
              <w:rPr>
                <w:sz w:val="24"/>
                <w:szCs w:val="24"/>
              </w:rPr>
              <w:t>Целевые значения показателя</w:t>
            </w:r>
          </w:p>
        </w:tc>
      </w:tr>
      <w:tr w:rsidR="00AA0019" w:rsidRPr="006818E8" w:rsidTr="00AA0019">
        <w:tc>
          <w:tcPr>
            <w:tcW w:w="2520" w:type="dxa"/>
            <w:vMerge/>
            <w:shd w:val="clear" w:color="auto" w:fill="auto"/>
          </w:tcPr>
          <w:p w:rsidR="00AA0019" w:rsidRPr="006818E8" w:rsidRDefault="00AA0019" w:rsidP="00AA0019">
            <w:pPr>
              <w:jc w:val="both"/>
              <w:rPr>
                <w:sz w:val="24"/>
                <w:szCs w:val="24"/>
              </w:rPr>
            </w:pPr>
          </w:p>
        </w:tc>
        <w:tc>
          <w:tcPr>
            <w:tcW w:w="2160" w:type="dxa"/>
            <w:vMerge/>
            <w:shd w:val="clear" w:color="auto" w:fill="auto"/>
          </w:tcPr>
          <w:p w:rsidR="00AA0019" w:rsidRPr="006818E8" w:rsidRDefault="00AA0019" w:rsidP="00AA0019">
            <w:pPr>
              <w:jc w:val="both"/>
              <w:rPr>
                <w:sz w:val="24"/>
                <w:szCs w:val="24"/>
              </w:rPr>
            </w:pPr>
          </w:p>
        </w:tc>
        <w:tc>
          <w:tcPr>
            <w:tcW w:w="1440" w:type="dxa"/>
            <w:vMerge/>
            <w:shd w:val="clear" w:color="auto" w:fill="auto"/>
          </w:tcPr>
          <w:p w:rsidR="00AA0019" w:rsidRPr="006818E8" w:rsidRDefault="00AA0019" w:rsidP="00AA0019">
            <w:pPr>
              <w:jc w:val="both"/>
              <w:rPr>
                <w:sz w:val="24"/>
                <w:szCs w:val="24"/>
              </w:rPr>
            </w:pPr>
          </w:p>
        </w:tc>
        <w:tc>
          <w:tcPr>
            <w:tcW w:w="720" w:type="dxa"/>
            <w:shd w:val="clear" w:color="auto" w:fill="auto"/>
            <w:vAlign w:val="center"/>
          </w:tcPr>
          <w:p w:rsidR="00AA0019" w:rsidRPr="006818E8" w:rsidRDefault="00AA0019" w:rsidP="00AA0019">
            <w:pPr>
              <w:jc w:val="center"/>
              <w:rPr>
                <w:sz w:val="24"/>
                <w:szCs w:val="24"/>
              </w:rPr>
            </w:pPr>
            <w:r w:rsidRPr="006818E8">
              <w:rPr>
                <w:sz w:val="24"/>
                <w:szCs w:val="24"/>
              </w:rPr>
              <w:t>2018</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2019</w:t>
            </w: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2020</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2021</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2022</w:t>
            </w:r>
          </w:p>
        </w:tc>
      </w:tr>
      <w:tr w:rsidR="00AA0019" w:rsidRPr="006818E8" w:rsidTr="00AA0019">
        <w:tc>
          <w:tcPr>
            <w:tcW w:w="2520" w:type="dxa"/>
            <w:shd w:val="clear" w:color="auto" w:fill="auto"/>
          </w:tcPr>
          <w:p w:rsidR="00AA0019" w:rsidRPr="006818E8" w:rsidRDefault="00AA0019" w:rsidP="00AA0019">
            <w:pPr>
              <w:jc w:val="both"/>
              <w:rPr>
                <w:sz w:val="24"/>
                <w:szCs w:val="24"/>
              </w:rPr>
            </w:pPr>
            <w:r w:rsidRPr="006818E8">
              <w:rPr>
                <w:sz w:val="24"/>
                <w:szCs w:val="24"/>
              </w:rPr>
              <w:t>Выручка от реализации овец, тыс. рублей</w:t>
            </w:r>
          </w:p>
        </w:tc>
        <w:tc>
          <w:tcPr>
            <w:tcW w:w="2160" w:type="dxa"/>
            <w:shd w:val="clear" w:color="auto" w:fill="auto"/>
          </w:tcPr>
          <w:p w:rsidR="00AA0019" w:rsidRPr="006818E8" w:rsidRDefault="00AA0019" w:rsidP="00AA0019">
            <w:pPr>
              <w:jc w:val="both"/>
              <w:rPr>
                <w:sz w:val="24"/>
                <w:szCs w:val="24"/>
              </w:rPr>
            </w:pPr>
            <w:r w:rsidRPr="006818E8">
              <w:rPr>
                <w:sz w:val="24"/>
                <w:szCs w:val="24"/>
              </w:rPr>
              <w:t xml:space="preserve">Произведение количества реализованных овец и реализационной цены (3 тыс. руб.) </w:t>
            </w:r>
          </w:p>
        </w:tc>
        <w:tc>
          <w:tcPr>
            <w:tcW w:w="1440" w:type="dxa"/>
            <w:shd w:val="clear" w:color="auto" w:fill="auto"/>
          </w:tcPr>
          <w:p w:rsidR="00AA0019" w:rsidRPr="006818E8" w:rsidRDefault="00AA0019" w:rsidP="00AA0019">
            <w:pPr>
              <w:jc w:val="both"/>
              <w:rPr>
                <w:sz w:val="24"/>
                <w:szCs w:val="24"/>
              </w:rPr>
            </w:pPr>
            <w:r w:rsidRPr="006818E8">
              <w:rPr>
                <w:sz w:val="24"/>
                <w:szCs w:val="24"/>
              </w:rPr>
              <w:t>0</w:t>
            </w:r>
          </w:p>
        </w:tc>
        <w:tc>
          <w:tcPr>
            <w:tcW w:w="720" w:type="dxa"/>
            <w:shd w:val="clear" w:color="auto" w:fill="auto"/>
          </w:tcPr>
          <w:p w:rsidR="00AA0019" w:rsidRPr="006818E8" w:rsidRDefault="00AA0019" w:rsidP="00AA0019">
            <w:pPr>
              <w:jc w:val="both"/>
              <w:rPr>
                <w:sz w:val="24"/>
                <w:szCs w:val="24"/>
              </w:rPr>
            </w:pPr>
            <w:r w:rsidRPr="006818E8">
              <w:rPr>
                <w:sz w:val="24"/>
                <w:szCs w:val="24"/>
              </w:rPr>
              <w:t>465</w:t>
            </w:r>
          </w:p>
        </w:tc>
        <w:tc>
          <w:tcPr>
            <w:tcW w:w="705" w:type="dxa"/>
            <w:shd w:val="clear" w:color="auto" w:fill="auto"/>
          </w:tcPr>
          <w:p w:rsidR="00AA0019" w:rsidRPr="006818E8" w:rsidRDefault="00AA0019" w:rsidP="00AA0019">
            <w:pPr>
              <w:jc w:val="both"/>
              <w:rPr>
                <w:sz w:val="24"/>
                <w:szCs w:val="24"/>
              </w:rPr>
            </w:pPr>
            <w:r w:rsidRPr="006818E8">
              <w:rPr>
                <w:sz w:val="24"/>
                <w:szCs w:val="24"/>
              </w:rPr>
              <w:t>675</w:t>
            </w:r>
          </w:p>
        </w:tc>
        <w:tc>
          <w:tcPr>
            <w:tcW w:w="704" w:type="dxa"/>
            <w:shd w:val="clear" w:color="auto" w:fill="auto"/>
          </w:tcPr>
          <w:p w:rsidR="00AA0019" w:rsidRPr="006818E8" w:rsidRDefault="00AA0019" w:rsidP="00AA0019">
            <w:pPr>
              <w:jc w:val="both"/>
              <w:rPr>
                <w:sz w:val="24"/>
                <w:szCs w:val="24"/>
              </w:rPr>
            </w:pPr>
            <w:r w:rsidRPr="006818E8">
              <w:rPr>
                <w:sz w:val="24"/>
                <w:szCs w:val="24"/>
              </w:rPr>
              <w:t>1326</w:t>
            </w:r>
          </w:p>
        </w:tc>
        <w:tc>
          <w:tcPr>
            <w:tcW w:w="705" w:type="dxa"/>
            <w:shd w:val="clear" w:color="auto" w:fill="auto"/>
          </w:tcPr>
          <w:p w:rsidR="00AA0019" w:rsidRPr="006818E8" w:rsidRDefault="00AA0019" w:rsidP="00AA0019">
            <w:pPr>
              <w:jc w:val="both"/>
              <w:rPr>
                <w:sz w:val="24"/>
                <w:szCs w:val="24"/>
              </w:rPr>
            </w:pPr>
            <w:r w:rsidRPr="006818E8">
              <w:rPr>
                <w:sz w:val="24"/>
                <w:szCs w:val="24"/>
              </w:rPr>
              <w:t>2058</w:t>
            </w:r>
          </w:p>
        </w:tc>
        <w:tc>
          <w:tcPr>
            <w:tcW w:w="705" w:type="dxa"/>
            <w:shd w:val="clear" w:color="auto" w:fill="auto"/>
          </w:tcPr>
          <w:p w:rsidR="00AA0019" w:rsidRPr="006818E8" w:rsidRDefault="00AA0019" w:rsidP="00AA0019">
            <w:pPr>
              <w:jc w:val="both"/>
              <w:rPr>
                <w:sz w:val="24"/>
                <w:szCs w:val="24"/>
              </w:rPr>
            </w:pPr>
            <w:r w:rsidRPr="006818E8">
              <w:rPr>
                <w:sz w:val="24"/>
                <w:szCs w:val="24"/>
              </w:rPr>
              <w:t>2550</w:t>
            </w:r>
          </w:p>
        </w:tc>
      </w:tr>
      <w:tr w:rsidR="00AA0019" w:rsidRPr="006818E8" w:rsidTr="00AA0019">
        <w:tc>
          <w:tcPr>
            <w:tcW w:w="2520" w:type="dxa"/>
            <w:shd w:val="clear" w:color="auto" w:fill="auto"/>
          </w:tcPr>
          <w:p w:rsidR="00AA0019" w:rsidRPr="006818E8" w:rsidRDefault="00AA0019" w:rsidP="00AA0019">
            <w:pPr>
              <w:jc w:val="both"/>
              <w:rPr>
                <w:sz w:val="24"/>
                <w:szCs w:val="24"/>
              </w:rPr>
            </w:pPr>
            <w:r w:rsidRPr="006818E8">
              <w:rPr>
                <w:sz w:val="24"/>
                <w:szCs w:val="24"/>
              </w:rPr>
              <w:t>Выручка от оказания гостиничных услуг, тыс. рублей</w:t>
            </w:r>
          </w:p>
        </w:tc>
        <w:tc>
          <w:tcPr>
            <w:tcW w:w="2160" w:type="dxa"/>
            <w:shd w:val="clear" w:color="auto" w:fill="auto"/>
          </w:tcPr>
          <w:p w:rsidR="00AA0019" w:rsidRPr="006818E8" w:rsidRDefault="00AA0019" w:rsidP="00AA0019">
            <w:pPr>
              <w:jc w:val="both"/>
              <w:rPr>
                <w:sz w:val="24"/>
                <w:szCs w:val="24"/>
              </w:rPr>
            </w:pPr>
            <w:r w:rsidRPr="006818E8">
              <w:rPr>
                <w:sz w:val="24"/>
                <w:szCs w:val="24"/>
              </w:rPr>
              <w:t>Произведение количества мест в гостинице и средней стоимости 1 места</w:t>
            </w:r>
          </w:p>
          <w:p w:rsidR="00AA0019" w:rsidRPr="006818E8" w:rsidRDefault="00AA0019" w:rsidP="00AA0019">
            <w:pPr>
              <w:jc w:val="both"/>
              <w:rPr>
                <w:sz w:val="24"/>
                <w:szCs w:val="24"/>
              </w:rPr>
            </w:pPr>
            <w:r w:rsidRPr="006818E8">
              <w:rPr>
                <w:sz w:val="24"/>
                <w:szCs w:val="24"/>
              </w:rPr>
              <w:t xml:space="preserve">(550 </w:t>
            </w:r>
            <w:proofErr w:type="spellStart"/>
            <w:r w:rsidRPr="006818E8">
              <w:rPr>
                <w:sz w:val="24"/>
                <w:szCs w:val="24"/>
              </w:rPr>
              <w:t>руб</w:t>
            </w:r>
            <w:proofErr w:type="spellEnd"/>
            <w:r w:rsidRPr="006818E8">
              <w:rPr>
                <w:sz w:val="24"/>
                <w:szCs w:val="24"/>
              </w:rPr>
              <w:t>/</w:t>
            </w:r>
            <w:proofErr w:type="spellStart"/>
            <w:r w:rsidRPr="006818E8">
              <w:rPr>
                <w:sz w:val="24"/>
                <w:szCs w:val="24"/>
              </w:rPr>
              <w:t>сут</w:t>
            </w:r>
            <w:proofErr w:type="spellEnd"/>
            <w:r w:rsidRPr="006818E8">
              <w:rPr>
                <w:sz w:val="24"/>
                <w:szCs w:val="24"/>
              </w:rPr>
              <w:t xml:space="preserve">.)   </w:t>
            </w:r>
          </w:p>
        </w:tc>
        <w:tc>
          <w:tcPr>
            <w:tcW w:w="1440" w:type="dxa"/>
            <w:shd w:val="clear" w:color="auto" w:fill="auto"/>
          </w:tcPr>
          <w:p w:rsidR="00AA0019" w:rsidRPr="006818E8" w:rsidRDefault="00AA0019" w:rsidP="00AA0019">
            <w:pPr>
              <w:jc w:val="both"/>
              <w:rPr>
                <w:sz w:val="24"/>
                <w:szCs w:val="24"/>
              </w:rPr>
            </w:pPr>
            <w:r w:rsidRPr="006818E8">
              <w:rPr>
                <w:sz w:val="24"/>
                <w:szCs w:val="24"/>
              </w:rPr>
              <w:t>0</w:t>
            </w:r>
          </w:p>
        </w:tc>
        <w:tc>
          <w:tcPr>
            <w:tcW w:w="720" w:type="dxa"/>
            <w:shd w:val="clear" w:color="auto" w:fill="auto"/>
          </w:tcPr>
          <w:p w:rsidR="00AA0019" w:rsidRPr="006818E8" w:rsidRDefault="00AA0019" w:rsidP="00AA0019">
            <w:pPr>
              <w:jc w:val="both"/>
              <w:rPr>
                <w:sz w:val="24"/>
                <w:szCs w:val="24"/>
              </w:rPr>
            </w:pPr>
            <w:r w:rsidRPr="006818E8">
              <w:rPr>
                <w:sz w:val="24"/>
                <w:szCs w:val="24"/>
              </w:rPr>
              <w:t>330</w:t>
            </w:r>
          </w:p>
        </w:tc>
        <w:tc>
          <w:tcPr>
            <w:tcW w:w="705" w:type="dxa"/>
            <w:shd w:val="clear" w:color="auto" w:fill="auto"/>
          </w:tcPr>
          <w:p w:rsidR="00AA0019" w:rsidRPr="006818E8" w:rsidRDefault="00AA0019" w:rsidP="00AA0019">
            <w:pPr>
              <w:jc w:val="both"/>
              <w:rPr>
                <w:sz w:val="24"/>
                <w:szCs w:val="24"/>
              </w:rPr>
            </w:pPr>
            <w:r w:rsidRPr="006818E8">
              <w:rPr>
                <w:sz w:val="24"/>
                <w:szCs w:val="24"/>
              </w:rPr>
              <w:t>660</w:t>
            </w:r>
          </w:p>
        </w:tc>
        <w:tc>
          <w:tcPr>
            <w:tcW w:w="704" w:type="dxa"/>
            <w:shd w:val="clear" w:color="auto" w:fill="auto"/>
          </w:tcPr>
          <w:p w:rsidR="00AA0019" w:rsidRPr="006818E8" w:rsidRDefault="00AA0019" w:rsidP="00AA0019">
            <w:pPr>
              <w:jc w:val="both"/>
              <w:rPr>
                <w:sz w:val="24"/>
                <w:szCs w:val="24"/>
              </w:rPr>
            </w:pPr>
            <w:r w:rsidRPr="006818E8">
              <w:rPr>
                <w:sz w:val="24"/>
                <w:szCs w:val="24"/>
              </w:rPr>
              <w:t>990</w:t>
            </w:r>
          </w:p>
        </w:tc>
        <w:tc>
          <w:tcPr>
            <w:tcW w:w="705" w:type="dxa"/>
            <w:shd w:val="clear" w:color="auto" w:fill="auto"/>
          </w:tcPr>
          <w:p w:rsidR="00AA0019" w:rsidRPr="006818E8" w:rsidRDefault="00AA0019" w:rsidP="00AA0019">
            <w:pPr>
              <w:jc w:val="both"/>
              <w:rPr>
                <w:sz w:val="24"/>
                <w:szCs w:val="24"/>
              </w:rPr>
            </w:pPr>
            <w:r w:rsidRPr="006818E8">
              <w:rPr>
                <w:sz w:val="24"/>
                <w:szCs w:val="24"/>
              </w:rPr>
              <w:t>1320</w:t>
            </w:r>
          </w:p>
        </w:tc>
        <w:tc>
          <w:tcPr>
            <w:tcW w:w="705" w:type="dxa"/>
            <w:shd w:val="clear" w:color="auto" w:fill="auto"/>
          </w:tcPr>
          <w:p w:rsidR="00AA0019" w:rsidRPr="006818E8" w:rsidRDefault="00AA0019" w:rsidP="00AA0019">
            <w:pPr>
              <w:jc w:val="both"/>
              <w:rPr>
                <w:sz w:val="24"/>
                <w:szCs w:val="24"/>
              </w:rPr>
            </w:pPr>
            <w:r w:rsidRPr="006818E8">
              <w:rPr>
                <w:sz w:val="24"/>
                <w:szCs w:val="24"/>
              </w:rPr>
              <w:t>1650</w:t>
            </w:r>
          </w:p>
        </w:tc>
      </w:tr>
      <w:tr w:rsidR="00AA0019" w:rsidRPr="006818E8" w:rsidTr="00AA0019">
        <w:tc>
          <w:tcPr>
            <w:tcW w:w="2520" w:type="dxa"/>
            <w:shd w:val="clear" w:color="auto" w:fill="auto"/>
          </w:tcPr>
          <w:p w:rsidR="00AA0019" w:rsidRPr="006818E8" w:rsidRDefault="00AA0019" w:rsidP="00AA0019">
            <w:pPr>
              <w:jc w:val="both"/>
              <w:rPr>
                <w:sz w:val="24"/>
                <w:szCs w:val="24"/>
              </w:rPr>
            </w:pPr>
            <w:r w:rsidRPr="006818E8">
              <w:rPr>
                <w:sz w:val="24"/>
                <w:szCs w:val="24"/>
              </w:rPr>
              <w:t xml:space="preserve">Количество программ исследований по проблематике агарной сферы / количество публикаций по результатам </w:t>
            </w:r>
            <w:r w:rsidRPr="006818E8">
              <w:rPr>
                <w:sz w:val="24"/>
                <w:szCs w:val="24"/>
              </w:rPr>
              <w:lastRenderedPageBreak/>
              <w:t>исследований, шт.</w:t>
            </w:r>
          </w:p>
        </w:tc>
        <w:tc>
          <w:tcPr>
            <w:tcW w:w="2160" w:type="dxa"/>
            <w:shd w:val="clear" w:color="auto" w:fill="auto"/>
          </w:tcPr>
          <w:p w:rsidR="00AA0019" w:rsidRPr="006818E8" w:rsidRDefault="00AA0019" w:rsidP="00AA0019">
            <w:pPr>
              <w:jc w:val="both"/>
              <w:rPr>
                <w:sz w:val="24"/>
                <w:szCs w:val="24"/>
              </w:rPr>
            </w:pPr>
            <w:r w:rsidRPr="006818E8">
              <w:rPr>
                <w:sz w:val="24"/>
                <w:szCs w:val="24"/>
              </w:rPr>
              <w:lastRenderedPageBreak/>
              <w:t xml:space="preserve">Количество программ исследований с участием студентов и аспирантов / </w:t>
            </w:r>
            <w:r w:rsidRPr="006818E8">
              <w:rPr>
                <w:sz w:val="24"/>
                <w:szCs w:val="24"/>
              </w:rPr>
              <w:lastRenderedPageBreak/>
              <w:t xml:space="preserve">количество публикаций результатов в базах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c>
          <w:tcPr>
            <w:tcW w:w="1440" w:type="dxa"/>
            <w:shd w:val="clear" w:color="auto" w:fill="auto"/>
          </w:tcPr>
          <w:p w:rsidR="00AA0019" w:rsidRPr="006818E8" w:rsidRDefault="00AA0019" w:rsidP="00AA0019">
            <w:pPr>
              <w:jc w:val="both"/>
              <w:rPr>
                <w:sz w:val="24"/>
                <w:szCs w:val="24"/>
              </w:rPr>
            </w:pPr>
            <w:r w:rsidRPr="006818E8">
              <w:rPr>
                <w:sz w:val="24"/>
                <w:szCs w:val="24"/>
              </w:rPr>
              <w:lastRenderedPageBreak/>
              <w:t>1/1</w:t>
            </w:r>
          </w:p>
        </w:tc>
        <w:tc>
          <w:tcPr>
            <w:tcW w:w="720" w:type="dxa"/>
            <w:shd w:val="clear" w:color="auto" w:fill="auto"/>
          </w:tcPr>
          <w:p w:rsidR="00AA0019" w:rsidRPr="006818E8" w:rsidRDefault="00AA0019" w:rsidP="00AA0019">
            <w:pPr>
              <w:jc w:val="both"/>
              <w:rPr>
                <w:sz w:val="24"/>
                <w:szCs w:val="24"/>
              </w:rPr>
            </w:pPr>
            <w:r w:rsidRPr="006818E8">
              <w:rPr>
                <w:sz w:val="24"/>
                <w:szCs w:val="24"/>
              </w:rPr>
              <w:t>2/2</w:t>
            </w:r>
          </w:p>
        </w:tc>
        <w:tc>
          <w:tcPr>
            <w:tcW w:w="705" w:type="dxa"/>
            <w:shd w:val="clear" w:color="auto" w:fill="auto"/>
          </w:tcPr>
          <w:p w:rsidR="00AA0019" w:rsidRPr="006818E8" w:rsidRDefault="00AA0019" w:rsidP="00AA0019">
            <w:pPr>
              <w:jc w:val="both"/>
              <w:rPr>
                <w:sz w:val="24"/>
                <w:szCs w:val="24"/>
              </w:rPr>
            </w:pPr>
            <w:r w:rsidRPr="006818E8">
              <w:rPr>
                <w:sz w:val="24"/>
                <w:szCs w:val="24"/>
              </w:rPr>
              <w:t>3/3</w:t>
            </w:r>
          </w:p>
        </w:tc>
        <w:tc>
          <w:tcPr>
            <w:tcW w:w="704" w:type="dxa"/>
            <w:shd w:val="clear" w:color="auto" w:fill="auto"/>
          </w:tcPr>
          <w:p w:rsidR="00AA0019" w:rsidRPr="006818E8" w:rsidRDefault="00AA0019" w:rsidP="00AA0019">
            <w:pPr>
              <w:jc w:val="both"/>
              <w:rPr>
                <w:sz w:val="24"/>
                <w:szCs w:val="24"/>
              </w:rPr>
            </w:pPr>
            <w:r w:rsidRPr="006818E8">
              <w:rPr>
                <w:sz w:val="24"/>
                <w:szCs w:val="24"/>
              </w:rPr>
              <w:t>4/5</w:t>
            </w:r>
          </w:p>
        </w:tc>
        <w:tc>
          <w:tcPr>
            <w:tcW w:w="705" w:type="dxa"/>
            <w:shd w:val="clear" w:color="auto" w:fill="auto"/>
          </w:tcPr>
          <w:p w:rsidR="00AA0019" w:rsidRPr="006818E8" w:rsidRDefault="00AA0019" w:rsidP="00AA0019">
            <w:pPr>
              <w:jc w:val="both"/>
              <w:rPr>
                <w:sz w:val="24"/>
                <w:szCs w:val="24"/>
              </w:rPr>
            </w:pPr>
            <w:r w:rsidRPr="006818E8">
              <w:rPr>
                <w:sz w:val="24"/>
                <w:szCs w:val="24"/>
              </w:rPr>
              <w:t>4/7</w:t>
            </w:r>
          </w:p>
        </w:tc>
        <w:tc>
          <w:tcPr>
            <w:tcW w:w="705" w:type="dxa"/>
            <w:shd w:val="clear" w:color="auto" w:fill="auto"/>
          </w:tcPr>
          <w:p w:rsidR="00AA0019" w:rsidRPr="006818E8" w:rsidRDefault="00AA0019" w:rsidP="00AA0019">
            <w:pPr>
              <w:jc w:val="both"/>
              <w:rPr>
                <w:sz w:val="24"/>
                <w:szCs w:val="24"/>
              </w:rPr>
            </w:pPr>
            <w:r w:rsidRPr="006818E8">
              <w:rPr>
                <w:sz w:val="24"/>
                <w:szCs w:val="24"/>
              </w:rPr>
              <w:t>4/7</w:t>
            </w:r>
          </w:p>
        </w:tc>
      </w:tr>
      <w:tr w:rsidR="00AA0019" w:rsidRPr="006818E8" w:rsidTr="00AA0019">
        <w:tc>
          <w:tcPr>
            <w:tcW w:w="2520" w:type="dxa"/>
            <w:shd w:val="clear" w:color="auto" w:fill="auto"/>
          </w:tcPr>
          <w:p w:rsidR="00AA0019" w:rsidRPr="006818E8" w:rsidRDefault="00AA0019" w:rsidP="00AA0019">
            <w:pPr>
              <w:jc w:val="both"/>
              <w:rPr>
                <w:sz w:val="24"/>
                <w:szCs w:val="24"/>
              </w:rPr>
            </w:pPr>
            <w:r w:rsidRPr="006818E8">
              <w:rPr>
                <w:sz w:val="24"/>
                <w:szCs w:val="24"/>
              </w:rPr>
              <w:t>Количество лабораторий центра для проведения фундаментальных и прикладных исследований</w:t>
            </w:r>
          </w:p>
        </w:tc>
        <w:tc>
          <w:tcPr>
            <w:tcW w:w="2160" w:type="dxa"/>
            <w:shd w:val="clear" w:color="auto" w:fill="auto"/>
          </w:tcPr>
          <w:p w:rsidR="00AA0019" w:rsidRPr="006818E8" w:rsidRDefault="00AA0019" w:rsidP="00AA0019">
            <w:pPr>
              <w:jc w:val="both"/>
              <w:rPr>
                <w:sz w:val="24"/>
                <w:szCs w:val="24"/>
              </w:rPr>
            </w:pPr>
            <w:r w:rsidRPr="006818E8">
              <w:rPr>
                <w:sz w:val="24"/>
                <w:szCs w:val="24"/>
              </w:rPr>
              <w:t xml:space="preserve">Количество лабораторий </w:t>
            </w:r>
          </w:p>
        </w:tc>
        <w:tc>
          <w:tcPr>
            <w:tcW w:w="1440" w:type="dxa"/>
            <w:shd w:val="clear" w:color="auto" w:fill="auto"/>
          </w:tcPr>
          <w:p w:rsidR="00AA0019" w:rsidRPr="006818E8" w:rsidRDefault="00AA0019" w:rsidP="00AA0019">
            <w:pPr>
              <w:jc w:val="both"/>
              <w:rPr>
                <w:sz w:val="24"/>
                <w:szCs w:val="24"/>
              </w:rPr>
            </w:pPr>
            <w:r w:rsidRPr="006818E8">
              <w:rPr>
                <w:sz w:val="24"/>
                <w:szCs w:val="24"/>
              </w:rPr>
              <w:t>1</w:t>
            </w:r>
          </w:p>
        </w:tc>
        <w:tc>
          <w:tcPr>
            <w:tcW w:w="720" w:type="dxa"/>
            <w:shd w:val="clear" w:color="auto" w:fill="auto"/>
          </w:tcPr>
          <w:p w:rsidR="00AA0019" w:rsidRPr="006818E8" w:rsidRDefault="00AA0019" w:rsidP="00AA0019">
            <w:pPr>
              <w:jc w:val="both"/>
              <w:rPr>
                <w:sz w:val="24"/>
                <w:szCs w:val="24"/>
              </w:rPr>
            </w:pPr>
            <w:r w:rsidRPr="006818E8">
              <w:rPr>
                <w:sz w:val="24"/>
                <w:szCs w:val="24"/>
              </w:rPr>
              <w:t>3</w:t>
            </w:r>
          </w:p>
        </w:tc>
        <w:tc>
          <w:tcPr>
            <w:tcW w:w="705" w:type="dxa"/>
            <w:shd w:val="clear" w:color="auto" w:fill="auto"/>
          </w:tcPr>
          <w:p w:rsidR="00AA0019" w:rsidRPr="006818E8" w:rsidRDefault="00AA0019" w:rsidP="00AA0019">
            <w:pPr>
              <w:jc w:val="both"/>
              <w:rPr>
                <w:sz w:val="24"/>
                <w:szCs w:val="24"/>
              </w:rPr>
            </w:pPr>
            <w:r w:rsidRPr="006818E8">
              <w:rPr>
                <w:sz w:val="24"/>
                <w:szCs w:val="24"/>
              </w:rPr>
              <w:t>3</w:t>
            </w:r>
          </w:p>
        </w:tc>
        <w:tc>
          <w:tcPr>
            <w:tcW w:w="704" w:type="dxa"/>
            <w:shd w:val="clear" w:color="auto" w:fill="auto"/>
          </w:tcPr>
          <w:p w:rsidR="00AA0019" w:rsidRPr="006818E8" w:rsidRDefault="00AA0019" w:rsidP="00AA0019">
            <w:pPr>
              <w:jc w:val="both"/>
              <w:rPr>
                <w:sz w:val="24"/>
                <w:szCs w:val="24"/>
              </w:rPr>
            </w:pPr>
            <w:r w:rsidRPr="006818E8">
              <w:rPr>
                <w:sz w:val="24"/>
                <w:szCs w:val="24"/>
              </w:rPr>
              <w:t>4</w:t>
            </w:r>
          </w:p>
        </w:tc>
        <w:tc>
          <w:tcPr>
            <w:tcW w:w="705" w:type="dxa"/>
            <w:shd w:val="clear" w:color="auto" w:fill="auto"/>
          </w:tcPr>
          <w:p w:rsidR="00AA0019" w:rsidRPr="006818E8" w:rsidRDefault="00AA0019" w:rsidP="00AA0019">
            <w:pPr>
              <w:jc w:val="both"/>
              <w:rPr>
                <w:sz w:val="24"/>
                <w:szCs w:val="24"/>
              </w:rPr>
            </w:pPr>
            <w:r w:rsidRPr="006818E8">
              <w:rPr>
                <w:sz w:val="24"/>
                <w:szCs w:val="24"/>
              </w:rPr>
              <w:t>4</w:t>
            </w:r>
          </w:p>
        </w:tc>
        <w:tc>
          <w:tcPr>
            <w:tcW w:w="705" w:type="dxa"/>
            <w:shd w:val="clear" w:color="auto" w:fill="auto"/>
          </w:tcPr>
          <w:p w:rsidR="00AA0019" w:rsidRPr="006818E8" w:rsidRDefault="00AA0019" w:rsidP="00AA0019">
            <w:pPr>
              <w:jc w:val="both"/>
              <w:rPr>
                <w:sz w:val="24"/>
                <w:szCs w:val="24"/>
              </w:rPr>
            </w:pPr>
            <w:r w:rsidRPr="006818E8">
              <w:rPr>
                <w:sz w:val="24"/>
                <w:szCs w:val="24"/>
              </w:rPr>
              <w:t>4</w:t>
            </w:r>
          </w:p>
        </w:tc>
      </w:tr>
    </w:tbl>
    <w:p w:rsidR="00AA0019" w:rsidRPr="006818E8" w:rsidRDefault="00AA0019" w:rsidP="00AA0019">
      <w:pPr>
        <w:jc w:val="both"/>
        <w:rPr>
          <w:sz w:val="24"/>
          <w:szCs w:val="24"/>
        </w:rPr>
      </w:pPr>
    </w:p>
    <w:p w:rsidR="00AA0019" w:rsidRPr="006818E8" w:rsidRDefault="00AA0019" w:rsidP="00AA0019">
      <w:pPr>
        <w:jc w:val="both"/>
        <w:outlineLvl w:val="0"/>
        <w:rPr>
          <w:sz w:val="24"/>
          <w:szCs w:val="24"/>
        </w:rPr>
      </w:pPr>
      <w:r w:rsidRPr="006818E8">
        <w:rPr>
          <w:b/>
          <w:sz w:val="24"/>
          <w:szCs w:val="24"/>
        </w:rPr>
        <w:t>7. Бюджет проекта</w:t>
      </w:r>
      <w:r w:rsidRPr="006818E8">
        <w:rPr>
          <w:sz w:val="24"/>
          <w:szCs w:val="24"/>
        </w:rPr>
        <w:t>:</w:t>
      </w:r>
    </w:p>
    <w:tbl>
      <w:tblPr>
        <w:tblpPr w:leftFromText="180" w:rightFromText="180" w:vertAnchor="text" w:horzAnchor="margin" w:tblpY="22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1140"/>
        <w:gridCol w:w="1276"/>
        <w:gridCol w:w="1276"/>
        <w:gridCol w:w="1275"/>
        <w:gridCol w:w="1134"/>
        <w:gridCol w:w="1134"/>
      </w:tblGrid>
      <w:tr w:rsidR="00AA0019" w:rsidRPr="006818E8" w:rsidTr="00AA0019">
        <w:trPr>
          <w:trHeight w:val="281"/>
        </w:trPr>
        <w:tc>
          <w:tcPr>
            <w:tcW w:w="2654" w:type="dxa"/>
            <w:vMerge w:val="restart"/>
            <w:shd w:val="clear" w:color="auto" w:fill="auto"/>
          </w:tcPr>
          <w:p w:rsidR="00AA0019" w:rsidRPr="006818E8" w:rsidRDefault="00AA0019" w:rsidP="00AA0019">
            <w:pPr>
              <w:rPr>
                <w:sz w:val="24"/>
                <w:szCs w:val="24"/>
              </w:rPr>
            </w:pPr>
            <w:r w:rsidRPr="006818E8">
              <w:rPr>
                <w:sz w:val="24"/>
                <w:szCs w:val="24"/>
              </w:rPr>
              <w:t>Статья бюджета проекта, тыс. руб.:</w:t>
            </w:r>
          </w:p>
        </w:tc>
        <w:tc>
          <w:tcPr>
            <w:tcW w:w="1140" w:type="dxa"/>
            <w:vMerge w:val="restart"/>
          </w:tcPr>
          <w:p w:rsidR="00AA0019" w:rsidRPr="006818E8" w:rsidRDefault="00AA0019" w:rsidP="00AA0019">
            <w:pPr>
              <w:jc w:val="center"/>
              <w:rPr>
                <w:sz w:val="24"/>
                <w:szCs w:val="24"/>
              </w:rPr>
            </w:pPr>
            <w:r w:rsidRPr="006818E8">
              <w:rPr>
                <w:sz w:val="24"/>
                <w:szCs w:val="24"/>
              </w:rPr>
              <w:t>Код по бюджетной классификации РФ</w:t>
            </w:r>
          </w:p>
        </w:tc>
        <w:tc>
          <w:tcPr>
            <w:tcW w:w="6095" w:type="dxa"/>
            <w:gridSpan w:val="5"/>
            <w:shd w:val="clear" w:color="auto" w:fill="auto"/>
          </w:tcPr>
          <w:p w:rsidR="00AA0019" w:rsidRPr="006818E8" w:rsidRDefault="00AA0019" w:rsidP="00AA0019">
            <w:pPr>
              <w:jc w:val="center"/>
              <w:rPr>
                <w:sz w:val="24"/>
                <w:szCs w:val="24"/>
              </w:rPr>
            </w:pPr>
            <w:r w:rsidRPr="006818E8">
              <w:rPr>
                <w:sz w:val="24"/>
                <w:szCs w:val="24"/>
              </w:rPr>
              <w:t>Объем финансирования</w:t>
            </w:r>
          </w:p>
        </w:tc>
      </w:tr>
      <w:tr w:rsidR="00AA0019" w:rsidRPr="006818E8" w:rsidTr="00AA0019">
        <w:trPr>
          <w:trHeight w:val="878"/>
        </w:trPr>
        <w:tc>
          <w:tcPr>
            <w:tcW w:w="2654" w:type="dxa"/>
            <w:vMerge/>
            <w:shd w:val="clear" w:color="auto" w:fill="auto"/>
          </w:tcPr>
          <w:p w:rsidR="00AA0019" w:rsidRPr="006818E8" w:rsidRDefault="00AA0019" w:rsidP="00AA0019">
            <w:pPr>
              <w:rPr>
                <w:sz w:val="24"/>
                <w:szCs w:val="24"/>
              </w:rPr>
            </w:pPr>
          </w:p>
        </w:tc>
        <w:tc>
          <w:tcPr>
            <w:tcW w:w="1140" w:type="dxa"/>
            <w:vMerge/>
          </w:tcPr>
          <w:p w:rsidR="00AA0019" w:rsidRPr="006818E8" w:rsidRDefault="00AA0019" w:rsidP="00AA0019">
            <w:pPr>
              <w:rPr>
                <w:sz w:val="24"/>
                <w:szCs w:val="24"/>
              </w:rPr>
            </w:pPr>
          </w:p>
        </w:tc>
        <w:tc>
          <w:tcPr>
            <w:tcW w:w="1276" w:type="dxa"/>
            <w:shd w:val="clear" w:color="auto" w:fill="auto"/>
            <w:vAlign w:val="center"/>
          </w:tcPr>
          <w:p w:rsidR="00AA0019" w:rsidRPr="006818E8" w:rsidRDefault="00AA0019" w:rsidP="00AA0019">
            <w:pPr>
              <w:jc w:val="center"/>
              <w:rPr>
                <w:sz w:val="24"/>
                <w:szCs w:val="24"/>
              </w:rPr>
            </w:pPr>
            <w:r w:rsidRPr="006818E8">
              <w:rPr>
                <w:sz w:val="24"/>
                <w:szCs w:val="24"/>
              </w:rPr>
              <w:t>2018</w:t>
            </w:r>
          </w:p>
        </w:tc>
        <w:tc>
          <w:tcPr>
            <w:tcW w:w="1276" w:type="dxa"/>
            <w:shd w:val="clear" w:color="auto" w:fill="auto"/>
            <w:vAlign w:val="center"/>
          </w:tcPr>
          <w:p w:rsidR="00AA0019" w:rsidRPr="006818E8" w:rsidRDefault="00AA0019" w:rsidP="00AA0019">
            <w:pPr>
              <w:jc w:val="center"/>
              <w:rPr>
                <w:sz w:val="24"/>
                <w:szCs w:val="24"/>
              </w:rPr>
            </w:pPr>
            <w:r w:rsidRPr="006818E8">
              <w:rPr>
                <w:sz w:val="24"/>
                <w:szCs w:val="24"/>
              </w:rPr>
              <w:t>2019</w:t>
            </w:r>
          </w:p>
        </w:tc>
        <w:tc>
          <w:tcPr>
            <w:tcW w:w="1275" w:type="dxa"/>
            <w:shd w:val="clear" w:color="auto" w:fill="auto"/>
            <w:vAlign w:val="center"/>
          </w:tcPr>
          <w:p w:rsidR="00AA0019" w:rsidRPr="006818E8" w:rsidRDefault="00AA0019" w:rsidP="00AA0019">
            <w:pPr>
              <w:jc w:val="center"/>
              <w:rPr>
                <w:sz w:val="24"/>
                <w:szCs w:val="24"/>
              </w:rPr>
            </w:pPr>
            <w:r w:rsidRPr="006818E8">
              <w:rPr>
                <w:sz w:val="24"/>
                <w:szCs w:val="24"/>
              </w:rPr>
              <w:t>2020</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2021</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2022</w:t>
            </w:r>
          </w:p>
        </w:tc>
      </w:tr>
      <w:tr w:rsidR="00AA0019" w:rsidRPr="006818E8" w:rsidTr="00AA0019">
        <w:trPr>
          <w:trHeight w:val="563"/>
        </w:trPr>
        <w:tc>
          <w:tcPr>
            <w:tcW w:w="2654" w:type="dxa"/>
            <w:shd w:val="clear" w:color="auto" w:fill="auto"/>
          </w:tcPr>
          <w:p w:rsidR="00AA0019" w:rsidRPr="006818E8" w:rsidRDefault="00AA0019" w:rsidP="00AA0019">
            <w:pPr>
              <w:rPr>
                <w:sz w:val="24"/>
                <w:szCs w:val="24"/>
              </w:rPr>
            </w:pPr>
            <w:r w:rsidRPr="006818E8">
              <w:rPr>
                <w:sz w:val="24"/>
                <w:szCs w:val="24"/>
              </w:rPr>
              <w:t>Поступление от доходов, всего</w:t>
            </w:r>
          </w:p>
        </w:tc>
        <w:tc>
          <w:tcPr>
            <w:tcW w:w="1140" w:type="dxa"/>
          </w:tcPr>
          <w:p w:rsidR="00AA0019" w:rsidRPr="006818E8" w:rsidRDefault="00AA0019" w:rsidP="00AA0019">
            <w:pPr>
              <w:jc w:val="center"/>
              <w:rPr>
                <w:color w:val="000000"/>
                <w:sz w:val="24"/>
                <w:szCs w:val="24"/>
              </w:rPr>
            </w:pPr>
            <w:r w:rsidRPr="006818E8">
              <w:rPr>
                <w:color w:val="000000"/>
                <w:sz w:val="24"/>
                <w:szCs w:val="24"/>
              </w:rPr>
              <w:t>Х</w:t>
            </w:r>
          </w:p>
        </w:tc>
        <w:tc>
          <w:tcPr>
            <w:tcW w:w="1276" w:type="dxa"/>
            <w:shd w:val="clear" w:color="auto" w:fill="auto"/>
          </w:tcPr>
          <w:p w:rsidR="00AA0019" w:rsidRPr="006818E8" w:rsidRDefault="00AA0019" w:rsidP="00AA0019">
            <w:pPr>
              <w:jc w:val="center"/>
              <w:rPr>
                <w:sz w:val="24"/>
                <w:szCs w:val="24"/>
              </w:rPr>
            </w:pPr>
            <w:r w:rsidRPr="006818E8">
              <w:rPr>
                <w:sz w:val="24"/>
                <w:szCs w:val="24"/>
              </w:rPr>
              <w:t>18 778, 8</w:t>
            </w:r>
          </w:p>
        </w:tc>
        <w:tc>
          <w:tcPr>
            <w:tcW w:w="1276" w:type="dxa"/>
            <w:shd w:val="clear" w:color="auto" w:fill="auto"/>
          </w:tcPr>
          <w:p w:rsidR="00AA0019" w:rsidRPr="006818E8" w:rsidRDefault="00AA0019" w:rsidP="00AA0019">
            <w:pPr>
              <w:jc w:val="center"/>
              <w:rPr>
                <w:sz w:val="24"/>
                <w:szCs w:val="24"/>
              </w:rPr>
            </w:pPr>
            <w:r w:rsidRPr="006818E8">
              <w:rPr>
                <w:sz w:val="24"/>
                <w:szCs w:val="24"/>
              </w:rPr>
              <w:t>18 779, 3</w:t>
            </w:r>
          </w:p>
        </w:tc>
        <w:tc>
          <w:tcPr>
            <w:tcW w:w="1275" w:type="dxa"/>
            <w:shd w:val="clear" w:color="auto" w:fill="auto"/>
          </w:tcPr>
          <w:p w:rsidR="00AA0019" w:rsidRPr="006818E8" w:rsidRDefault="00AA0019" w:rsidP="00AA0019">
            <w:pPr>
              <w:jc w:val="center"/>
              <w:rPr>
                <w:sz w:val="24"/>
                <w:szCs w:val="24"/>
              </w:rPr>
            </w:pPr>
            <w:r w:rsidRPr="006818E8">
              <w:rPr>
                <w:sz w:val="24"/>
                <w:szCs w:val="24"/>
              </w:rPr>
              <w:t>18 780, 3</w:t>
            </w:r>
          </w:p>
        </w:tc>
        <w:tc>
          <w:tcPr>
            <w:tcW w:w="1134" w:type="dxa"/>
            <w:shd w:val="clear" w:color="auto" w:fill="auto"/>
          </w:tcPr>
          <w:p w:rsidR="00AA0019" w:rsidRPr="006818E8" w:rsidRDefault="00AA0019" w:rsidP="00AA0019">
            <w:pPr>
              <w:jc w:val="center"/>
              <w:rPr>
                <w:sz w:val="24"/>
                <w:szCs w:val="24"/>
              </w:rPr>
            </w:pPr>
            <w:r w:rsidRPr="006818E8">
              <w:rPr>
                <w:sz w:val="24"/>
                <w:szCs w:val="24"/>
              </w:rPr>
              <w:t>18 781, 3</w:t>
            </w:r>
          </w:p>
        </w:tc>
        <w:tc>
          <w:tcPr>
            <w:tcW w:w="1134" w:type="dxa"/>
            <w:shd w:val="clear" w:color="auto" w:fill="auto"/>
          </w:tcPr>
          <w:p w:rsidR="00AA0019" w:rsidRPr="006818E8" w:rsidRDefault="00AA0019" w:rsidP="00AA0019">
            <w:pPr>
              <w:jc w:val="center"/>
              <w:rPr>
                <w:sz w:val="24"/>
                <w:szCs w:val="24"/>
              </w:rPr>
            </w:pPr>
            <w:r w:rsidRPr="006818E8">
              <w:rPr>
                <w:sz w:val="24"/>
                <w:szCs w:val="24"/>
              </w:rPr>
              <w:t>18 782, 2</w:t>
            </w:r>
          </w:p>
        </w:tc>
      </w:tr>
      <w:tr w:rsidR="00AA0019" w:rsidRPr="006818E8" w:rsidTr="00AA0019">
        <w:trPr>
          <w:trHeight w:val="563"/>
        </w:trPr>
        <w:tc>
          <w:tcPr>
            <w:tcW w:w="2654" w:type="dxa"/>
            <w:shd w:val="clear" w:color="auto" w:fill="auto"/>
          </w:tcPr>
          <w:p w:rsidR="00AA0019" w:rsidRPr="006818E8" w:rsidRDefault="00AA0019" w:rsidP="00AA0019">
            <w:pPr>
              <w:jc w:val="both"/>
              <w:rPr>
                <w:sz w:val="24"/>
                <w:szCs w:val="24"/>
              </w:rPr>
            </w:pPr>
            <w:r w:rsidRPr="006818E8">
              <w:rPr>
                <w:sz w:val="24"/>
                <w:szCs w:val="24"/>
              </w:rPr>
              <w:t>От оказания услуг (выполнения работ)</w:t>
            </w:r>
          </w:p>
        </w:tc>
        <w:tc>
          <w:tcPr>
            <w:tcW w:w="1140" w:type="dxa"/>
            <w:vAlign w:val="center"/>
          </w:tcPr>
          <w:p w:rsidR="00AA0019" w:rsidRPr="006818E8" w:rsidRDefault="00AA0019" w:rsidP="00AA0019">
            <w:pPr>
              <w:jc w:val="center"/>
              <w:rPr>
                <w:color w:val="000000"/>
                <w:sz w:val="24"/>
                <w:szCs w:val="24"/>
              </w:rPr>
            </w:pPr>
            <w:r w:rsidRPr="006818E8">
              <w:rPr>
                <w:color w:val="000000"/>
                <w:sz w:val="24"/>
                <w:szCs w:val="24"/>
              </w:rPr>
              <w:t>130</w:t>
            </w:r>
          </w:p>
        </w:tc>
        <w:tc>
          <w:tcPr>
            <w:tcW w:w="1276" w:type="dxa"/>
            <w:shd w:val="clear" w:color="auto" w:fill="auto"/>
          </w:tcPr>
          <w:p w:rsidR="00AA0019" w:rsidRPr="006818E8" w:rsidRDefault="00AA0019" w:rsidP="00AA0019">
            <w:pPr>
              <w:jc w:val="center"/>
              <w:rPr>
                <w:sz w:val="24"/>
                <w:szCs w:val="24"/>
              </w:rPr>
            </w:pPr>
            <w:r w:rsidRPr="006818E8">
              <w:rPr>
                <w:sz w:val="24"/>
                <w:szCs w:val="24"/>
              </w:rPr>
              <w:t>18 778, 8</w:t>
            </w:r>
          </w:p>
        </w:tc>
        <w:tc>
          <w:tcPr>
            <w:tcW w:w="1276" w:type="dxa"/>
            <w:shd w:val="clear" w:color="auto" w:fill="auto"/>
          </w:tcPr>
          <w:p w:rsidR="00AA0019" w:rsidRPr="006818E8" w:rsidRDefault="00AA0019" w:rsidP="00AA0019">
            <w:pPr>
              <w:jc w:val="center"/>
              <w:rPr>
                <w:sz w:val="24"/>
                <w:szCs w:val="24"/>
              </w:rPr>
            </w:pPr>
            <w:r w:rsidRPr="006818E8">
              <w:rPr>
                <w:sz w:val="24"/>
                <w:szCs w:val="24"/>
              </w:rPr>
              <w:t>18 779, 3</w:t>
            </w:r>
          </w:p>
        </w:tc>
        <w:tc>
          <w:tcPr>
            <w:tcW w:w="1275" w:type="dxa"/>
            <w:shd w:val="clear" w:color="auto" w:fill="auto"/>
          </w:tcPr>
          <w:p w:rsidR="00AA0019" w:rsidRPr="006818E8" w:rsidRDefault="00AA0019" w:rsidP="00AA0019">
            <w:pPr>
              <w:jc w:val="center"/>
              <w:rPr>
                <w:sz w:val="24"/>
                <w:szCs w:val="24"/>
              </w:rPr>
            </w:pPr>
            <w:r w:rsidRPr="006818E8">
              <w:rPr>
                <w:sz w:val="24"/>
                <w:szCs w:val="24"/>
              </w:rPr>
              <w:t>18 780, 3</w:t>
            </w:r>
          </w:p>
        </w:tc>
        <w:tc>
          <w:tcPr>
            <w:tcW w:w="1134" w:type="dxa"/>
            <w:shd w:val="clear" w:color="auto" w:fill="auto"/>
          </w:tcPr>
          <w:p w:rsidR="00AA0019" w:rsidRPr="006818E8" w:rsidRDefault="00AA0019" w:rsidP="00AA0019">
            <w:pPr>
              <w:jc w:val="center"/>
              <w:rPr>
                <w:sz w:val="24"/>
                <w:szCs w:val="24"/>
              </w:rPr>
            </w:pPr>
            <w:r w:rsidRPr="006818E8">
              <w:rPr>
                <w:sz w:val="24"/>
                <w:szCs w:val="24"/>
              </w:rPr>
              <w:t>18 781, 3</w:t>
            </w:r>
          </w:p>
        </w:tc>
        <w:tc>
          <w:tcPr>
            <w:tcW w:w="1134" w:type="dxa"/>
            <w:shd w:val="clear" w:color="auto" w:fill="auto"/>
          </w:tcPr>
          <w:p w:rsidR="00AA0019" w:rsidRPr="006818E8" w:rsidRDefault="00AA0019" w:rsidP="00AA0019">
            <w:pPr>
              <w:jc w:val="center"/>
              <w:rPr>
                <w:sz w:val="24"/>
                <w:szCs w:val="24"/>
              </w:rPr>
            </w:pPr>
            <w:r w:rsidRPr="006818E8">
              <w:rPr>
                <w:sz w:val="24"/>
                <w:szCs w:val="24"/>
              </w:rPr>
              <w:t>18 782, 2</w:t>
            </w:r>
          </w:p>
        </w:tc>
      </w:tr>
      <w:tr w:rsidR="00AA0019" w:rsidRPr="006818E8" w:rsidTr="00AA0019">
        <w:trPr>
          <w:trHeight w:val="563"/>
        </w:trPr>
        <w:tc>
          <w:tcPr>
            <w:tcW w:w="2654" w:type="dxa"/>
            <w:shd w:val="clear" w:color="auto" w:fill="auto"/>
          </w:tcPr>
          <w:p w:rsidR="00AA0019" w:rsidRPr="006818E8" w:rsidRDefault="00AA0019" w:rsidP="00AA0019">
            <w:pPr>
              <w:rPr>
                <w:sz w:val="24"/>
                <w:szCs w:val="24"/>
              </w:rPr>
            </w:pPr>
            <w:r w:rsidRPr="006818E8">
              <w:rPr>
                <w:sz w:val="24"/>
                <w:szCs w:val="24"/>
              </w:rPr>
              <w:t>Выплаты по расходам всего:</w:t>
            </w:r>
          </w:p>
        </w:tc>
        <w:tc>
          <w:tcPr>
            <w:tcW w:w="1140" w:type="dxa"/>
          </w:tcPr>
          <w:p w:rsidR="00AA0019" w:rsidRPr="006818E8" w:rsidRDefault="00AA0019" w:rsidP="00AA0019">
            <w:pPr>
              <w:jc w:val="center"/>
              <w:rPr>
                <w:color w:val="000000"/>
                <w:sz w:val="24"/>
                <w:szCs w:val="24"/>
              </w:rPr>
            </w:pPr>
            <w:r w:rsidRPr="006818E8">
              <w:rPr>
                <w:color w:val="000000"/>
                <w:sz w:val="24"/>
                <w:szCs w:val="24"/>
              </w:rPr>
              <w:t>130</w:t>
            </w:r>
          </w:p>
        </w:tc>
        <w:tc>
          <w:tcPr>
            <w:tcW w:w="1276" w:type="dxa"/>
            <w:shd w:val="clear" w:color="auto" w:fill="auto"/>
          </w:tcPr>
          <w:p w:rsidR="00AA0019" w:rsidRPr="006818E8" w:rsidRDefault="00AA0019" w:rsidP="00AA0019">
            <w:pPr>
              <w:jc w:val="center"/>
              <w:rPr>
                <w:sz w:val="24"/>
                <w:szCs w:val="24"/>
              </w:rPr>
            </w:pPr>
            <w:r w:rsidRPr="006818E8">
              <w:rPr>
                <w:sz w:val="24"/>
                <w:szCs w:val="24"/>
              </w:rPr>
              <w:t>43 633,7</w:t>
            </w:r>
          </w:p>
        </w:tc>
        <w:tc>
          <w:tcPr>
            <w:tcW w:w="1276" w:type="dxa"/>
            <w:shd w:val="clear" w:color="auto" w:fill="auto"/>
          </w:tcPr>
          <w:p w:rsidR="00AA0019" w:rsidRPr="006818E8" w:rsidRDefault="00AA0019" w:rsidP="00AA0019">
            <w:pPr>
              <w:jc w:val="center"/>
              <w:rPr>
                <w:sz w:val="24"/>
                <w:szCs w:val="24"/>
              </w:rPr>
            </w:pPr>
            <w:r w:rsidRPr="006818E8">
              <w:rPr>
                <w:sz w:val="24"/>
                <w:szCs w:val="24"/>
              </w:rPr>
              <w:t>4 933,5</w:t>
            </w:r>
          </w:p>
        </w:tc>
        <w:tc>
          <w:tcPr>
            <w:tcW w:w="1275" w:type="dxa"/>
            <w:shd w:val="clear" w:color="auto" w:fill="auto"/>
          </w:tcPr>
          <w:p w:rsidR="00AA0019" w:rsidRPr="006818E8" w:rsidRDefault="00AA0019" w:rsidP="00AA0019">
            <w:pPr>
              <w:jc w:val="center"/>
              <w:rPr>
                <w:sz w:val="24"/>
                <w:szCs w:val="24"/>
              </w:rPr>
            </w:pPr>
            <w:r w:rsidRPr="006818E8">
              <w:rPr>
                <w:sz w:val="24"/>
                <w:szCs w:val="24"/>
              </w:rPr>
              <w:t>4 933,5</w:t>
            </w:r>
          </w:p>
        </w:tc>
        <w:tc>
          <w:tcPr>
            <w:tcW w:w="1134" w:type="dxa"/>
            <w:shd w:val="clear" w:color="auto" w:fill="auto"/>
          </w:tcPr>
          <w:p w:rsidR="00AA0019" w:rsidRPr="006818E8" w:rsidRDefault="00AA0019" w:rsidP="00AA0019">
            <w:pPr>
              <w:jc w:val="center"/>
              <w:rPr>
                <w:sz w:val="24"/>
                <w:szCs w:val="24"/>
              </w:rPr>
            </w:pPr>
            <w:r w:rsidRPr="006818E8">
              <w:rPr>
                <w:sz w:val="24"/>
                <w:szCs w:val="24"/>
              </w:rPr>
              <w:t>4 933,5</w:t>
            </w:r>
          </w:p>
        </w:tc>
        <w:tc>
          <w:tcPr>
            <w:tcW w:w="1134" w:type="dxa"/>
            <w:shd w:val="clear" w:color="auto" w:fill="auto"/>
          </w:tcPr>
          <w:p w:rsidR="00AA0019" w:rsidRPr="006818E8" w:rsidRDefault="00AA0019" w:rsidP="00AA0019">
            <w:pPr>
              <w:jc w:val="center"/>
              <w:rPr>
                <w:sz w:val="24"/>
                <w:szCs w:val="24"/>
              </w:rPr>
            </w:pPr>
            <w:r w:rsidRPr="006818E8">
              <w:rPr>
                <w:sz w:val="24"/>
                <w:szCs w:val="24"/>
              </w:rPr>
              <w:t>4 933,5</w:t>
            </w:r>
          </w:p>
        </w:tc>
      </w:tr>
      <w:tr w:rsidR="00AA0019" w:rsidRPr="006818E8" w:rsidTr="00AA0019">
        <w:trPr>
          <w:trHeight w:val="581"/>
        </w:trPr>
        <w:tc>
          <w:tcPr>
            <w:tcW w:w="2654" w:type="dxa"/>
            <w:shd w:val="clear" w:color="auto" w:fill="auto"/>
          </w:tcPr>
          <w:p w:rsidR="00AA0019" w:rsidRPr="006818E8" w:rsidRDefault="00AA0019" w:rsidP="00AA0019">
            <w:pPr>
              <w:rPr>
                <w:sz w:val="24"/>
                <w:szCs w:val="24"/>
              </w:rPr>
            </w:pPr>
            <w:r w:rsidRPr="006818E8">
              <w:rPr>
                <w:sz w:val="24"/>
                <w:szCs w:val="24"/>
              </w:rPr>
              <w:t>Фонд оплаты труда</w:t>
            </w:r>
          </w:p>
        </w:tc>
        <w:tc>
          <w:tcPr>
            <w:tcW w:w="1140" w:type="dxa"/>
          </w:tcPr>
          <w:p w:rsidR="00AA0019" w:rsidRPr="006818E8" w:rsidRDefault="00AA0019" w:rsidP="00AA0019">
            <w:pPr>
              <w:jc w:val="center"/>
              <w:rPr>
                <w:sz w:val="24"/>
                <w:szCs w:val="24"/>
              </w:rPr>
            </w:pPr>
            <w:r w:rsidRPr="006818E8">
              <w:rPr>
                <w:sz w:val="24"/>
                <w:szCs w:val="24"/>
              </w:rPr>
              <w:t>Х</w:t>
            </w:r>
          </w:p>
        </w:tc>
        <w:tc>
          <w:tcPr>
            <w:tcW w:w="1276" w:type="dxa"/>
            <w:shd w:val="clear" w:color="auto" w:fill="auto"/>
          </w:tcPr>
          <w:p w:rsidR="00AA0019" w:rsidRPr="006818E8" w:rsidRDefault="00AA0019" w:rsidP="00AA0019">
            <w:pPr>
              <w:jc w:val="center"/>
              <w:rPr>
                <w:sz w:val="24"/>
                <w:szCs w:val="24"/>
              </w:rPr>
            </w:pPr>
            <w:r w:rsidRPr="006818E8">
              <w:rPr>
                <w:sz w:val="24"/>
                <w:szCs w:val="24"/>
              </w:rPr>
              <w:t>4 476,0</w:t>
            </w:r>
          </w:p>
        </w:tc>
        <w:tc>
          <w:tcPr>
            <w:tcW w:w="1276" w:type="dxa"/>
            <w:shd w:val="clear" w:color="auto" w:fill="auto"/>
          </w:tcPr>
          <w:p w:rsidR="00AA0019" w:rsidRPr="006818E8" w:rsidRDefault="00AA0019" w:rsidP="00AA0019">
            <w:pPr>
              <w:jc w:val="center"/>
              <w:rPr>
                <w:sz w:val="24"/>
                <w:szCs w:val="24"/>
              </w:rPr>
            </w:pPr>
            <w:r w:rsidRPr="006818E8">
              <w:rPr>
                <w:sz w:val="24"/>
                <w:szCs w:val="24"/>
              </w:rPr>
              <w:t>4 476,0</w:t>
            </w:r>
          </w:p>
        </w:tc>
        <w:tc>
          <w:tcPr>
            <w:tcW w:w="1275" w:type="dxa"/>
            <w:shd w:val="clear" w:color="auto" w:fill="auto"/>
          </w:tcPr>
          <w:p w:rsidR="00AA0019" w:rsidRPr="006818E8" w:rsidRDefault="00AA0019" w:rsidP="00AA0019">
            <w:pPr>
              <w:jc w:val="center"/>
              <w:rPr>
                <w:sz w:val="24"/>
                <w:szCs w:val="24"/>
              </w:rPr>
            </w:pPr>
            <w:r w:rsidRPr="006818E8">
              <w:rPr>
                <w:sz w:val="24"/>
                <w:szCs w:val="24"/>
              </w:rPr>
              <w:t>4 476,0</w:t>
            </w:r>
          </w:p>
        </w:tc>
        <w:tc>
          <w:tcPr>
            <w:tcW w:w="1134" w:type="dxa"/>
            <w:shd w:val="clear" w:color="auto" w:fill="auto"/>
          </w:tcPr>
          <w:p w:rsidR="00AA0019" w:rsidRPr="006818E8" w:rsidRDefault="00AA0019" w:rsidP="00AA0019">
            <w:pPr>
              <w:jc w:val="center"/>
              <w:rPr>
                <w:sz w:val="24"/>
                <w:szCs w:val="24"/>
              </w:rPr>
            </w:pPr>
            <w:r w:rsidRPr="006818E8">
              <w:rPr>
                <w:sz w:val="24"/>
                <w:szCs w:val="24"/>
              </w:rPr>
              <w:t>4 476,0</w:t>
            </w:r>
          </w:p>
        </w:tc>
        <w:tc>
          <w:tcPr>
            <w:tcW w:w="1134" w:type="dxa"/>
            <w:shd w:val="clear" w:color="auto" w:fill="auto"/>
          </w:tcPr>
          <w:p w:rsidR="00AA0019" w:rsidRPr="006818E8" w:rsidRDefault="00AA0019" w:rsidP="00AA0019">
            <w:pPr>
              <w:jc w:val="center"/>
              <w:rPr>
                <w:sz w:val="24"/>
                <w:szCs w:val="24"/>
              </w:rPr>
            </w:pPr>
            <w:r w:rsidRPr="006818E8">
              <w:rPr>
                <w:sz w:val="24"/>
                <w:szCs w:val="24"/>
              </w:rPr>
              <w:t>4 476,0</w:t>
            </w:r>
          </w:p>
        </w:tc>
      </w:tr>
      <w:tr w:rsidR="00AA0019" w:rsidRPr="006818E8" w:rsidTr="00AA0019">
        <w:trPr>
          <w:trHeight w:val="860"/>
        </w:trPr>
        <w:tc>
          <w:tcPr>
            <w:tcW w:w="2654" w:type="dxa"/>
            <w:shd w:val="clear" w:color="auto" w:fill="auto"/>
          </w:tcPr>
          <w:p w:rsidR="00AA0019" w:rsidRPr="006818E8" w:rsidRDefault="00AA0019" w:rsidP="00AA0019">
            <w:pPr>
              <w:rPr>
                <w:sz w:val="24"/>
                <w:szCs w:val="24"/>
              </w:rPr>
            </w:pPr>
            <w:r w:rsidRPr="006818E8">
              <w:rPr>
                <w:sz w:val="24"/>
                <w:szCs w:val="24"/>
              </w:rPr>
              <w:t>Приобретение оборудования, материалов и услуг</w:t>
            </w:r>
          </w:p>
        </w:tc>
        <w:tc>
          <w:tcPr>
            <w:tcW w:w="1140" w:type="dxa"/>
          </w:tcPr>
          <w:p w:rsidR="00AA0019" w:rsidRPr="006818E8" w:rsidRDefault="00AA0019" w:rsidP="00AA0019">
            <w:pPr>
              <w:jc w:val="center"/>
              <w:rPr>
                <w:sz w:val="24"/>
                <w:szCs w:val="24"/>
              </w:rPr>
            </w:pPr>
            <w:r w:rsidRPr="006818E8">
              <w:rPr>
                <w:sz w:val="24"/>
                <w:szCs w:val="24"/>
              </w:rPr>
              <w:t>111</w:t>
            </w:r>
          </w:p>
        </w:tc>
        <w:tc>
          <w:tcPr>
            <w:tcW w:w="1276" w:type="dxa"/>
            <w:shd w:val="clear" w:color="auto" w:fill="auto"/>
          </w:tcPr>
          <w:p w:rsidR="00AA0019" w:rsidRPr="006818E8" w:rsidRDefault="00AA0019" w:rsidP="00AA0019">
            <w:pPr>
              <w:jc w:val="center"/>
              <w:rPr>
                <w:sz w:val="24"/>
                <w:szCs w:val="24"/>
              </w:rPr>
            </w:pPr>
            <w:r w:rsidRPr="006818E8">
              <w:rPr>
                <w:sz w:val="24"/>
                <w:szCs w:val="24"/>
              </w:rPr>
              <w:t>39 102,8</w:t>
            </w:r>
          </w:p>
        </w:tc>
        <w:tc>
          <w:tcPr>
            <w:tcW w:w="1276" w:type="dxa"/>
            <w:shd w:val="clear" w:color="auto" w:fill="auto"/>
          </w:tcPr>
          <w:p w:rsidR="00AA0019" w:rsidRPr="006818E8" w:rsidRDefault="00AA0019" w:rsidP="00AA0019">
            <w:pPr>
              <w:jc w:val="center"/>
              <w:rPr>
                <w:sz w:val="24"/>
                <w:szCs w:val="24"/>
              </w:rPr>
            </w:pPr>
            <w:r w:rsidRPr="006818E8">
              <w:rPr>
                <w:sz w:val="24"/>
                <w:szCs w:val="24"/>
              </w:rPr>
              <w:t>402,6</w:t>
            </w:r>
          </w:p>
        </w:tc>
        <w:tc>
          <w:tcPr>
            <w:tcW w:w="1275" w:type="dxa"/>
            <w:shd w:val="clear" w:color="auto" w:fill="auto"/>
          </w:tcPr>
          <w:p w:rsidR="00AA0019" w:rsidRPr="006818E8" w:rsidRDefault="00AA0019" w:rsidP="00AA0019">
            <w:pPr>
              <w:jc w:val="center"/>
              <w:rPr>
                <w:sz w:val="24"/>
                <w:szCs w:val="24"/>
              </w:rPr>
            </w:pPr>
            <w:r w:rsidRPr="006818E8">
              <w:rPr>
                <w:sz w:val="24"/>
                <w:szCs w:val="24"/>
              </w:rPr>
              <w:t>402,6</w:t>
            </w:r>
          </w:p>
        </w:tc>
        <w:tc>
          <w:tcPr>
            <w:tcW w:w="1134" w:type="dxa"/>
            <w:shd w:val="clear" w:color="auto" w:fill="auto"/>
          </w:tcPr>
          <w:p w:rsidR="00AA0019" w:rsidRPr="006818E8" w:rsidRDefault="00AA0019" w:rsidP="00AA0019">
            <w:pPr>
              <w:jc w:val="center"/>
              <w:rPr>
                <w:sz w:val="24"/>
                <w:szCs w:val="24"/>
              </w:rPr>
            </w:pPr>
            <w:r w:rsidRPr="006818E8">
              <w:rPr>
                <w:sz w:val="24"/>
                <w:szCs w:val="24"/>
              </w:rPr>
              <w:t>402,6</w:t>
            </w:r>
          </w:p>
        </w:tc>
        <w:tc>
          <w:tcPr>
            <w:tcW w:w="1134" w:type="dxa"/>
            <w:shd w:val="clear" w:color="auto" w:fill="auto"/>
          </w:tcPr>
          <w:p w:rsidR="00AA0019" w:rsidRPr="006818E8" w:rsidRDefault="00AA0019" w:rsidP="00AA0019">
            <w:pPr>
              <w:jc w:val="center"/>
              <w:rPr>
                <w:sz w:val="24"/>
                <w:szCs w:val="24"/>
              </w:rPr>
            </w:pPr>
            <w:r w:rsidRPr="006818E8">
              <w:rPr>
                <w:sz w:val="24"/>
                <w:szCs w:val="24"/>
              </w:rPr>
              <w:t>402,6</w:t>
            </w:r>
          </w:p>
        </w:tc>
      </w:tr>
      <w:tr w:rsidR="00AA0019" w:rsidRPr="006818E8" w:rsidTr="00AA0019">
        <w:trPr>
          <w:trHeight w:val="581"/>
        </w:trPr>
        <w:tc>
          <w:tcPr>
            <w:tcW w:w="2654" w:type="dxa"/>
            <w:tcBorders>
              <w:bottom w:val="single" w:sz="4" w:space="0" w:color="auto"/>
            </w:tcBorders>
            <w:shd w:val="clear" w:color="auto" w:fill="auto"/>
          </w:tcPr>
          <w:p w:rsidR="00AA0019" w:rsidRPr="006818E8" w:rsidRDefault="00AA0019" w:rsidP="00AA0019">
            <w:pPr>
              <w:rPr>
                <w:sz w:val="24"/>
                <w:szCs w:val="24"/>
              </w:rPr>
            </w:pPr>
            <w:r w:rsidRPr="006818E8">
              <w:rPr>
                <w:sz w:val="24"/>
                <w:szCs w:val="24"/>
              </w:rPr>
              <w:t>Коммунальные услуги</w:t>
            </w:r>
          </w:p>
        </w:tc>
        <w:tc>
          <w:tcPr>
            <w:tcW w:w="1140" w:type="dxa"/>
            <w:tcBorders>
              <w:bottom w:val="single" w:sz="4" w:space="0" w:color="auto"/>
            </w:tcBorders>
          </w:tcPr>
          <w:p w:rsidR="00AA0019" w:rsidRPr="006818E8" w:rsidRDefault="00AA0019" w:rsidP="00AA0019">
            <w:pPr>
              <w:jc w:val="center"/>
              <w:rPr>
                <w:sz w:val="24"/>
                <w:szCs w:val="24"/>
              </w:rPr>
            </w:pPr>
            <w:r w:rsidRPr="006818E8">
              <w:rPr>
                <w:sz w:val="24"/>
                <w:szCs w:val="24"/>
              </w:rPr>
              <w:t>244</w:t>
            </w:r>
          </w:p>
        </w:tc>
        <w:tc>
          <w:tcPr>
            <w:tcW w:w="1276" w:type="dxa"/>
            <w:tcBorders>
              <w:bottom w:val="single" w:sz="4" w:space="0" w:color="auto"/>
            </w:tcBorders>
            <w:shd w:val="clear" w:color="auto" w:fill="auto"/>
          </w:tcPr>
          <w:p w:rsidR="00AA0019" w:rsidRPr="006818E8" w:rsidRDefault="00AA0019" w:rsidP="00AA0019">
            <w:pPr>
              <w:jc w:val="center"/>
              <w:rPr>
                <w:sz w:val="24"/>
                <w:szCs w:val="24"/>
              </w:rPr>
            </w:pPr>
            <w:r w:rsidRPr="006818E8">
              <w:rPr>
                <w:sz w:val="24"/>
                <w:szCs w:val="24"/>
              </w:rPr>
              <w:t>54,9</w:t>
            </w:r>
          </w:p>
        </w:tc>
        <w:tc>
          <w:tcPr>
            <w:tcW w:w="1276" w:type="dxa"/>
            <w:tcBorders>
              <w:bottom w:val="single" w:sz="4" w:space="0" w:color="auto"/>
            </w:tcBorders>
            <w:shd w:val="clear" w:color="auto" w:fill="auto"/>
          </w:tcPr>
          <w:p w:rsidR="00AA0019" w:rsidRPr="006818E8" w:rsidRDefault="00AA0019" w:rsidP="00AA0019">
            <w:pPr>
              <w:jc w:val="center"/>
              <w:rPr>
                <w:sz w:val="24"/>
                <w:szCs w:val="24"/>
              </w:rPr>
            </w:pPr>
            <w:r w:rsidRPr="006818E8">
              <w:rPr>
                <w:sz w:val="24"/>
                <w:szCs w:val="24"/>
              </w:rPr>
              <w:t>54,9</w:t>
            </w:r>
          </w:p>
        </w:tc>
        <w:tc>
          <w:tcPr>
            <w:tcW w:w="1275" w:type="dxa"/>
            <w:tcBorders>
              <w:bottom w:val="single" w:sz="4" w:space="0" w:color="auto"/>
            </w:tcBorders>
            <w:shd w:val="clear" w:color="auto" w:fill="auto"/>
          </w:tcPr>
          <w:p w:rsidR="00AA0019" w:rsidRPr="006818E8" w:rsidRDefault="00AA0019" w:rsidP="00AA0019">
            <w:pPr>
              <w:jc w:val="center"/>
              <w:rPr>
                <w:sz w:val="24"/>
                <w:szCs w:val="24"/>
              </w:rPr>
            </w:pPr>
            <w:r w:rsidRPr="006818E8">
              <w:rPr>
                <w:sz w:val="24"/>
                <w:szCs w:val="24"/>
              </w:rPr>
              <w:t>54,9</w:t>
            </w:r>
          </w:p>
        </w:tc>
        <w:tc>
          <w:tcPr>
            <w:tcW w:w="1134" w:type="dxa"/>
            <w:tcBorders>
              <w:bottom w:val="single" w:sz="4" w:space="0" w:color="auto"/>
            </w:tcBorders>
            <w:shd w:val="clear" w:color="auto" w:fill="auto"/>
          </w:tcPr>
          <w:p w:rsidR="00AA0019" w:rsidRPr="006818E8" w:rsidRDefault="00AA0019" w:rsidP="00AA0019">
            <w:pPr>
              <w:jc w:val="center"/>
              <w:rPr>
                <w:sz w:val="24"/>
                <w:szCs w:val="24"/>
              </w:rPr>
            </w:pPr>
            <w:r w:rsidRPr="006818E8">
              <w:rPr>
                <w:sz w:val="24"/>
                <w:szCs w:val="24"/>
              </w:rPr>
              <w:t>54,9</w:t>
            </w:r>
          </w:p>
        </w:tc>
        <w:tc>
          <w:tcPr>
            <w:tcW w:w="1134" w:type="dxa"/>
            <w:tcBorders>
              <w:bottom w:val="single" w:sz="4" w:space="0" w:color="auto"/>
            </w:tcBorders>
            <w:shd w:val="clear" w:color="auto" w:fill="auto"/>
          </w:tcPr>
          <w:p w:rsidR="00AA0019" w:rsidRPr="006818E8" w:rsidRDefault="00AA0019" w:rsidP="00AA0019">
            <w:pPr>
              <w:jc w:val="center"/>
              <w:rPr>
                <w:sz w:val="24"/>
                <w:szCs w:val="24"/>
              </w:rPr>
            </w:pPr>
            <w:r w:rsidRPr="006818E8">
              <w:rPr>
                <w:sz w:val="24"/>
                <w:szCs w:val="24"/>
              </w:rPr>
              <w:t>54,9</w:t>
            </w:r>
          </w:p>
        </w:tc>
      </w:tr>
    </w:tbl>
    <w:p w:rsidR="00AA0019" w:rsidRPr="006818E8" w:rsidRDefault="00AA0019" w:rsidP="00AA0019">
      <w:pPr>
        <w:jc w:val="both"/>
        <w:rPr>
          <w:sz w:val="24"/>
          <w:szCs w:val="24"/>
        </w:rPr>
      </w:pPr>
    </w:p>
    <w:p w:rsidR="00AA0019" w:rsidRPr="006818E8" w:rsidRDefault="00AA0019" w:rsidP="00AA0019">
      <w:pPr>
        <w:jc w:val="both"/>
        <w:outlineLvl w:val="0"/>
        <w:rPr>
          <w:sz w:val="24"/>
          <w:szCs w:val="24"/>
        </w:rPr>
      </w:pPr>
      <w:r w:rsidRPr="006818E8">
        <w:rPr>
          <w:b/>
          <w:sz w:val="24"/>
          <w:szCs w:val="24"/>
        </w:rPr>
        <w:t>8. Календарный план реализации проекта</w:t>
      </w:r>
      <w:r w:rsidRPr="006818E8">
        <w:rPr>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468"/>
        <w:gridCol w:w="2273"/>
        <w:gridCol w:w="3281"/>
        <w:gridCol w:w="57"/>
      </w:tblGrid>
      <w:tr w:rsidR="00AA0019" w:rsidRPr="006818E8" w:rsidTr="00AA0019">
        <w:trPr>
          <w:gridAfter w:val="1"/>
          <w:wAfter w:w="57" w:type="dxa"/>
        </w:trPr>
        <w:tc>
          <w:tcPr>
            <w:tcW w:w="569" w:type="dxa"/>
            <w:shd w:val="clear" w:color="auto" w:fill="auto"/>
          </w:tcPr>
          <w:p w:rsidR="00AA0019" w:rsidRPr="006818E8" w:rsidRDefault="00AA0019" w:rsidP="00AA0019">
            <w:pPr>
              <w:jc w:val="center"/>
              <w:rPr>
                <w:sz w:val="24"/>
                <w:szCs w:val="24"/>
              </w:rPr>
            </w:pPr>
            <w:r w:rsidRPr="006818E8">
              <w:rPr>
                <w:sz w:val="24"/>
                <w:szCs w:val="24"/>
              </w:rPr>
              <w:t>№</w:t>
            </w:r>
          </w:p>
        </w:tc>
        <w:tc>
          <w:tcPr>
            <w:tcW w:w="3468" w:type="dxa"/>
            <w:shd w:val="clear" w:color="auto" w:fill="auto"/>
          </w:tcPr>
          <w:p w:rsidR="00AA0019" w:rsidRPr="006818E8" w:rsidRDefault="00AA0019" w:rsidP="00AA0019">
            <w:pPr>
              <w:jc w:val="center"/>
              <w:rPr>
                <w:sz w:val="24"/>
                <w:szCs w:val="24"/>
              </w:rPr>
            </w:pPr>
            <w:r w:rsidRPr="006818E8">
              <w:rPr>
                <w:sz w:val="24"/>
                <w:szCs w:val="24"/>
              </w:rPr>
              <w:t>Наименование мероприятия</w:t>
            </w:r>
          </w:p>
        </w:tc>
        <w:tc>
          <w:tcPr>
            <w:tcW w:w="2273" w:type="dxa"/>
            <w:shd w:val="clear" w:color="auto" w:fill="auto"/>
          </w:tcPr>
          <w:p w:rsidR="00AA0019" w:rsidRPr="006818E8" w:rsidRDefault="00AA0019" w:rsidP="00AA0019">
            <w:pPr>
              <w:jc w:val="center"/>
              <w:rPr>
                <w:sz w:val="24"/>
                <w:szCs w:val="24"/>
              </w:rPr>
            </w:pPr>
            <w:r w:rsidRPr="006818E8">
              <w:rPr>
                <w:sz w:val="24"/>
                <w:szCs w:val="24"/>
              </w:rPr>
              <w:t>Сроки исполнения</w:t>
            </w:r>
          </w:p>
        </w:tc>
        <w:tc>
          <w:tcPr>
            <w:tcW w:w="3281" w:type="dxa"/>
            <w:shd w:val="clear" w:color="auto" w:fill="auto"/>
          </w:tcPr>
          <w:p w:rsidR="00AA0019" w:rsidRPr="006818E8" w:rsidRDefault="00AA0019" w:rsidP="00AA0019">
            <w:pPr>
              <w:jc w:val="center"/>
              <w:rPr>
                <w:sz w:val="24"/>
                <w:szCs w:val="24"/>
              </w:rPr>
            </w:pPr>
            <w:r w:rsidRPr="006818E8">
              <w:rPr>
                <w:sz w:val="24"/>
                <w:szCs w:val="24"/>
              </w:rPr>
              <w:t>Результаты исполнения</w:t>
            </w:r>
          </w:p>
        </w:tc>
      </w:tr>
      <w:tr w:rsidR="00AA0019" w:rsidRPr="006818E8" w:rsidTr="00AA0019">
        <w:trPr>
          <w:gridAfter w:val="1"/>
          <w:wAfter w:w="57" w:type="dxa"/>
        </w:trPr>
        <w:tc>
          <w:tcPr>
            <w:tcW w:w="569" w:type="dxa"/>
            <w:shd w:val="clear" w:color="auto" w:fill="auto"/>
          </w:tcPr>
          <w:p w:rsidR="00AA0019" w:rsidRPr="006818E8" w:rsidRDefault="00AA0019" w:rsidP="00AA0019">
            <w:pPr>
              <w:jc w:val="center"/>
              <w:rPr>
                <w:sz w:val="24"/>
                <w:szCs w:val="24"/>
              </w:rPr>
            </w:pPr>
            <w:r w:rsidRPr="006818E8">
              <w:rPr>
                <w:sz w:val="24"/>
                <w:szCs w:val="24"/>
              </w:rPr>
              <w:t>1.</w:t>
            </w:r>
          </w:p>
        </w:tc>
        <w:tc>
          <w:tcPr>
            <w:tcW w:w="3468" w:type="dxa"/>
            <w:shd w:val="clear" w:color="auto" w:fill="auto"/>
          </w:tcPr>
          <w:p w:rsidR="00AA0019" w:rsidRPr="006818E8" w:rsidRDefault="00AA0019" w:rsidP="00AA0019">
            <w:pPr>
              <w:jc w:val="both"/>
              <w:rPr>
                <w:sz w:val="24"/>
                <w:szCs w:val="24"/>
              </w:rPr>
            </w:pPr>
            <w:r w:rsidRPr="006818E8">
              <w:rPr>
                <w:sz w:val="24"/>
                <w:szCs w:val="24"/>
              </w:rPr>
              <w:t xml:space="preserve">Проведение организационной и </w:t>
            </w:r>
            <w:proofErr w:type="spellStart"/>
            <w:r w:rsidRPr="006818E8">
              <w:rPr>
                <w:sz w:val="24"/>
                <w:szCs w:val="24"/>
              </w:rPr>
              <w:t>селекционно</w:t>
            </w:r>
            <w:proofErr w:type="spellEnd"/>
            <w:r w:rsidRPr="006818E8">
              <w:rPr>
                <w:sz w:val="24"/>
                <w:szCs w:val="24"/>
              </w:rPr>
              <w:t>-племенной работы со стадом овец карачаевской породы в учебно-опытном хозяйстве Аграрного института для доведения численности овцематок к окончанию планового периода до 1 тыс. голов;</w:t>
            </w:r>
          </w:p>
        </w:tc>
        <w:tc>
          <w:tcPr>
            <w:tcW w:w="2273" w:type="dxa"/>
            <w:shd w:val="clear" w:color="auto" w:fill="auto"/>
          </w:tcPr>
          <w:p w:rsidR="00AA0019" w:rsidRPr="006818E8" w:rsidRDefault="00AA0019" w:rsidP="00AA0019">
            <w:pPr>
              <w:jc w:val="both"/>
              <w:rPr>
                <w:sz w:val="24"/>
                <w:szCs w:val="24"/>
              </w:rPr>
            </w:pPr>
            <w:r w:rsidRPr="006818E8">
              <w:rPr>
                <w:sz w:val="24"/>
                <w:szCs w:val="24"/>
              </w:rPr>
              <w:t>2018 – 2021 гг.</w:t>
            </w:r>
          </w:p>
          <w:p w:rsidR="00AA0019" w:rsidRPr="006818E8" w:rsidRDefault="00AA0019" w:rsidP="00AA0019">
            <w:pPr>
              <w:jc w:val="center"/>
              <w:rPr>
                <w:sz w:val="24"/>
                <w:szCs w:val="24"/>
              </w:rPr>
            </w:pPr>
          </w:p>
        </w:tc>
        <w:tc>
          <w:tcPr>
            <w:tcW w:w="3281" w:type="dxa"/>
            <w:shd w:val="clear" w:color="auto" w:fill="auto"/>
          </w:tcPr>
          <w:p w:rsidR="00AA0019" w:rsidRPr="006818E8" w:rsidRDefault="00AA0019" w:rsidP="00AA0019">
            <w:pPr>
              <w:jc w:val="both"/>
              <w:rPr>
                <w:sz w:val="24"/>
                <w:szCs w:val="24"/>
              </w:rPr>
            </w:pPr>
            <w:r w:rsidRPr="006818E8">
              <w:rPr>
                <w:sz w:val="24"/>
                <w:szCs w:val="24"/>
              </w:rPr>
              <w:t>Количество овцематок составит 1000 голов</w:t>
            </w:r>
          </w:p>
          <w:p w:rsidR="00AA0019" w:rsidRPr="006818E8" w:rsidRDefault="00AA0019" w:rsidP="00AA0019">
            <w:pPr>
              <w:jc w:val="center"/>
              <w:rPr>
                <w:sz w:val="24"/>
                <w:szCs w:val="24"/>
              </w:rPr>
            </w:pPr>
          </w:p>
        </w:tc>
      </w:tr>
      <w:tr w:rsidR="00AA0019" w:rsidRPr="006818E8" w:rsidTr="00AA0019">
        <w:trPr>
          <w:gridAfter w:val="1"/>
          <w:wAfter w:w="57" w:type="dxa"/>
        </w:trPr>
        <w:tc>
          <w:tcPr>
            <w:tcW w:w="569" w:type="dxa"/>
            <w:shd w:val="clear" w:color="auto" w:fill="auto"/>
          </w:tcPr>
          <w:p w:rsidR="00AA0019" w:rsidRPr="006818E8" w:rsidRDefault="00AA0019" w:rsidP="00AA0019">
            <w:pPr>
              <w:jc w:val="center"/>
              <w:rPr>
                <w:sz w:val="24"/>
                <w:szCs w:val="24"/>
              </w:rPr>
            </w:pPr>
            <w:r w:rsidRPr="006818E8">
              <w:rPr>
                <w:sz w:val="24"/>
                <w:szCs w:val="24"/>
              </w:rPr>
              <w:t>2.</w:t>
            </w:r>
          </w:p>
        </w:tc>
        <w:tc>
          <w:tcPr>
            <w:tcW w:w="3468" w:type="dxa"/>
            <w:shd w:val="clear" w:color="auto" w:fill="auto"/>
          </w:tcPr>
          <w:p w:rsidR="00AA0019" w:rsidRPr="006818E8" w:rsidRDefault="00AA0019" w:rsidP="00AA0019">
            <w:pPr>
              <w:jc w:val="both"/>
              <w:rPr>
                <w:sz w:val="24"/>
                <w:szCs w:val="24"/>
              </w:rPr>
            </w:pPr>
            <w:r w:rsidRPr="006818E8">
              <w:rPr>
                <w:sz w:val="24"/>
                <w:szCs w:val="24"/>
              </w:rPr>
              <w:t>Расширение перечня ветеринарных услуг, оказываемых ветеринарной клиникой путем модернизации лабораторной базы и организации гостиницы для мелких домашних животных;</w:t>
            </w:r>
          </w:p>
        </w:tc>
        <w:tc>
          <w:tcPr>
            <w:tcW w:w="2273" w:type="dxa"/>
            <w:shd w:val="clear" w:color="auto" w:fill="auto"/>
          </w:tcPr>
          <w:p w:rsidR="00AA0019" w:rsidRPr="006818E8" w:rsidRDefault="00AA0019" w:rsidP="00AA0019">
            <w:pPr>
              <w:jc w:val="both"/>
              <w:rPr>
                <w:sz w:val="24"/>
                <w:szCs w:val="24"/>
              </w:rPr>
            </w:pPr>
            <w:r w:rsidRPr="006818E8">
              <w:rPr>
                <w:sz w:val="24"/>
                <w:szCs w:val="24"/>
              </w:rPr>
              <w:t>2018 – 2022 гг.</w:t>
            </w:r>
          </w:p>
          <w:p w:rsidR="00AA0019" w:rsidRPr="006818E8" w:rsidRDefault="00AA0019" w:rsidP="00AA0019">
            <w:pPr>
              <w:jc w:val="both"/>
              <w:rPr>
                <w:sz w:val="24"/>
                <w:szCs w:val="24"/>
              </w:rPr>
            </w:pPr>
          </w:p>
        </w:tc>
        <w:tc>
          <w:tcPr>
            <w:tcW w:w="3281" w:type="dxa"/>
            <w:shd w:val="clear" w:color="auto" w:fill="auto"/>
          </w:tcPr>
          <w:p w:rsidR="00AA0019" w:rsidRPr="006818E8" w:rsidRDefault="00AA0019" w:rsidP="00AA0019">
            <w:pPr>
              <w:jc w:val="both"/>
              <w:rPr>
                <w:sz w:val="24"/>
                <w:szCs w:val="24"/>
              </w:rPr>
            </w:pPr>
            <w:r w:rsidRPr="006818E8">
              <w:rPr>
                <w:sz w:val="24"/>
                <w:szCs w:val="24"/>
              </w:rPr>
              <w:t>Количество мест в гостинице для временного содержания мелких домашних животных составит 25 единиц</w:t>
            </w:r>
          </w:p>
        </w:tc>
      </w:tr>
      <w:tr w:rsidR="00AA0019" w:rsidRPr="006818E8" w:rsidTr="00AA0019">
        <w:trPr>
          <w:gridAfter w:val="1"/>
          <w:wAfter w:w="57" w:type="dxa"/>
        </w:trPr>
        <w:tc>
          <w:tcPr>
            <w:tcW w:w="569" w:type="dxa"/>
            <w:shd w:val="clear" w:color="auto" w:fill="auto"/>
          </w:tcPr>
          <w:p w:rsidR="00AA0019" w:rsidRPr="006818E8" w:rsidRDefault="00AA0019" w:rsidP="00AA0019">
            <w:pPr>
              <w:jc w:val="center"/>
              <w:rPr>
                <w:sz w:val="24"/>
                <w:szCs w:val="24"/>
              </w:rPr>
            </w:pPr>
            <w:r w:rsidRPr="006818E8">
              <w:rPr>
                <w:sz w:val="24"/>
                <w:szCs w:val="24"/>
              </w:rPr>
              <w:t>3.</w:t>
            </w:r>
          </w:p>
        </w:tc>
        <w:tc>
          <w:tcPr>
            <w:tcW w:w="3468" w:type="dxa"/>
            <w:shd w:val="clear" w:color="auto" w:fill="auto"/>
          </w:tcPr>
          <w:p w:rsidR="00AA0019" w:rsidRPr="006818E8" w:rsidRDefault="00AA0019" w:rsidP="00AA0019">
            <w:pPr>
              <w:jc w:val="both"/>
              <w:rPr>
                <w:sz w:val="24"/>
                <w:szCs w:val="24"/>
              </w:rPr>
            </w:pPr>
            <w:r w:rsidRPr="006818E8">
              <w:rPr>
                <w:sz w:val="24"/>
                <w:szCs w:val="24"/>
              </w:rPr>
              <w:t xml:space="preserve">Создание   учебного научно-производственного центра по </w:t>
            </w:r>
            <w:r w:rsidRPr="006818E8">
              <w:rPr>
                <w:sz w:val="24"/>
                <w:szCs w:val="24"/>
              </w:rPr>
              <w:lastRenderedPageBreak/>
              <w:t xml:space="preserve">коневодству (конюшни) на УНПЦ СевКавГГТА в с. Красный Курган </w:t>
            </w:r>
            <w:proofErr w:type="spellStart"/>
            <w:r w:rsidRPr="006818E8">
              <w:rPr>
                <w:sz w:val="24"/>
                <w:szCs w:val="24"/>
              </w:rPr>
              <w:t>Малокарачаевского</w:t>
            </w:r>
            <w:proofErr w:type="spellEnd"/>
            <w:r w:rsidRPr="006818E8">
              <w:rPr>
                <w:sz w:val="24"/>
                <w:szCs w:val="24"/>
              </w:rPr>
              <w:t xml:space="preserve"> района КЧР;</w:t>
            </w:r>
          </w:p>
        </w:tc>
        <w:tc>
          <w:tcPr>
            <w:tcW w:w="2273" w:type="dxa"/>
            <w:shd w:val="clear" w:color="auto" w:fill="auto"/>
          </w:tcPr>
          <w:p w:rsidR="00AA0019" w:rsidRPr="006818E8" w:rsidRDefault="00AA0019" w:rsidP="00AA0019">
            <w:pPr>
              <w:jc w:val="both"/>
              <w:rPr>
                <w:sz w:val="24"/>
                <w:szCs w:val="24"/>
              </w:rPr>
            </w:pPr>
            <w:r w:rsidRPr="006818E8">
              <w:rPr>
                <w:sz w:val="24"/>
                <w:szCs w:val="24"/>
              </w:rPr>
              <w:lastRenderedPageBreak/>
              <w:t>2018 – 2022 гг.</w:t>
            </w:r>
          </w:p>
          <w:p w:rsidR="00AA0019" w:rsidRPr="006818E8" w:rsidRDefault="00AA0019" w:rsidP="00AA0019">
            <w:pPr>
              <w:jc w:val="both"/>
              <w:rPr>
                <w:sz w:val="24"/>
                <w:szCs w:val="24"/>
              </w:rPr>
            </w:pPr>
          </w:p>
        </w:tc>
        <w:tc>
          <w:tcPr>
            <w:tcW w:w="3281" w:type="dxa"/>
            <w:shd w:val="clear" w:color="auto" w:fill="auto"/>
          </w:tcPr>
          <w:p w:rsidR="00AA0019" w:rsidRPr="006818E8" w:rsidRDefault="00AA0019" w:rsidP="00AA0019">
            <w:pPr>
              <w:jc w:val="both"/>
              <w:rPr>
                <w:sz w:val="24"/>
                <w:szCs w:val="24"/>
              </w:rPr>
            </w:pPr>
            <w:r w:rsidRPr="006818E8">
              <w:rPr>
                <w:sz w:val="24"/>
                <w:szCs w:val="24"/>
              </w:rPr>
              <w:t xml:space="preserve">Будет создан учебный научно-производственный </w:t>
            </w:r>
            <w:r w:rsidRPr="006818E8">
              <w:rPr>
                <w:sz w:val="24"/>
                <w:szCs w:val="24"/>
              </w:rPr>
              <w:lastRenderedPageBreak/>
              <w:t xml:space="preserve">центр по коневодству (конюшни) на УНПЦ СевКавГГТА в с. Красный Курган </w:t>
            </w:r>
            <w:proofErr w:type="spellStart"/>
            <w:r w:rsidRPr="006818E8">
              <w:rPr>
                <w:sz w:val="24"/>
                <w:szCs w:val="24"/>
              </w:rPr>
              <w:t>Малокарачаевского</w:t>
            </w:r>
            <w:proofErr w:type="spellEnd"/>
            <w:r w:rsidRPr="006818E8">
              <w:rPr>
                <w:sz w:val="24"/>
                <w:szCs w:val="24"/>
              </w:rPr>
              <w:t xml:space="preserve"> района КЧР</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lastRenderedPageBreak/>
              <w:t>4</w:t>
            </w:r>
          </w:p>
        </w:tc>
        <w:tc>
          <w:tcPr>
            <w:tcW w:w="3468" w:type="dxa"/>
            <w:shd w:val="clear" w:color="auto" w:fill="auto"/>
          </w:tcPr>
          <w:p w:rsidR="00AA0019" w:rsidRPr="006818E8" w:rsidRDefault="00AA0019" w:rsidP="00AA0019">
            <w:pPr>
              <w:jc w:val="both"/>
              <w:rPr>
                <w:sz w:val="24"/>
                <w:szCs w:val="24"/>
              </w:rPr>
            </w:pPr>
            <w:r w:rsidRPr="006818E8">
              <w:rPr>
                <w:sz w:val="24"/>
                <w:szCs w:val="24"/>
              </w:rPr>
              <w:t>Формирование стратегии развития Центра</w:t>
            </w:r>
          </w:p>
        </w:tc>
        <w:tc>
          <w:tcPr>
            <w:tcW w:w="2273" w:type="dxa"/>
            <w:shd w:val="clear" w:color="auto" w:fill="auto"/>
          </w:tcPr>
          <w:p w:rsidR="00AA0019" w:rsidRPr="006818E8" w:rsidRDefault="00AA0019" w:rsidP="00AA0019">
            <w:pPr>
              <w:jc w:val="both"/>
              <w:rPr>
                <w:sz w:val="24"/>
                <w:szCs w:val="24"/>
              </w:rPr>
            </w:pPr>
            <w:r w:rsidRPr="006818E8">
              <w:rPr>
                <w:sz w:val="24"/>
                <w:szCs w:val="24"/>
              </w:rPr>
              <w:t>03-05.2018</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Составлен план развития Центра на 5 лет, с указанием целей и задач, по каждому направлению деятельности. </w:t>
            </w:r>
          </w:p>
        </w:tc>
      </w:tr>
      <w:tr w:rsidR="00AA0019" w:rsidRPr="006818E8" w:rsidTr="00AA0019">
        <w:trPr>
          <w:trHeight w:val="1105"/>
        </w:trPr>
        <w:tc>
          <w:tcPr>
            <w:tcW w:w="569" w:type="dxa"/>
            <w:shd w:val="clear" w:color="auto" w:fill="auto"/>
          </w:tcPr>
          <w:p w:rsidR="00AA0019" w:rsidRPr="006818E8" w:rsidRDefault="00AA0019" w:rsidP="00AA0019">
            <w:pPr>
              <w:jc w:val="both"/>
              <w:rPr>
                <w:sz w:val="24"/>
                <w:szCs w:val="24"/>
              </w:rPr>
            </w:pPr>
            <w:r w:rsidRPr="006818E8">
              <w:rPr>
                <w:sz w:val="24"/>
                <w:szCs w:val="24"/>
              </w:rPr>
              <w:t>5</w:t>
            </w:r>
          </w:p>
        </w:tc>
        <w:tc>
          <w:tcPr>
            <w:tcW w:w="3468" w:type="dxa"/>
            <w:shd w:val="clear" w:color="auto" w:fill="auto"/>
          </w:tcPr>
          <w:p w:rsidR="00AA0019" w:rsidRPr="006818E8" w:rsidRDefault="00AA0019" w:rsidP="00AA0019">
            <w:pPr>
              <w:jc w:val="both"/>
              <w:rPr>
                <w:sz w:val="24"/>
                <w:szCs w:val="24"/>
              </w:rPr>
            </w:pPr>
            <w:r w:rsidRPr="006818E8">
              <w:rPr>
                <w:sz w:val="24"/>
                <w:szCs w:val="24"/>
              </w:rPr>
              <w:t>Формирование организационной структуры Центра и органов управления, определение должностных обязанностей</w:t>
            </w:r>
          </w:p>
        </w:tc>
        <w:tc>
          <w:tcPr>
            <w:tcW w:w="2273" w:type="dxa"/>
            <w:shd w:val="clear" w:color="auto" w:fill="auto"/>
          </w:tcPr>
          <w:p w:rsidR="00AA0019" w:rsidRPr="006818E8" w:rsidRDefault="00AA0019" w:rsidP="00AA0019">
            <w:pPr>
              <w:jc w:val="both"/>
              <w:rPr>
                <w:sz w:val="24"/>
                <w:szCs w:val="24"/>
              </w:rPr>
            </w:pPr>
            <w:r w:rsidRPr="006818E8">
              <w:rPr>
                <w:sz w:val="24"/>
                <w:szCs w:val="24"/>
              </w:rPr>
              <w:t>03-05.2018</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Составлено штатное расписание Центра, разработаны должностные инструкции.</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t>6</w:t>
            </w:r>
          </w:p>
        </w:tc>
        <w:tc>
          <w:tcPr>
            <w:tcW w:w="3468" w:type="dxa"/>
            <w:shd w:val="clear" w:color="auto" w:fill="auto"/>
          </w:tcPr>
          <w:p w:rsidR="00AA0019" w:rsidRPr="006818E8" w:rsidRDefault="00AA0019" w:rsidP="00AA0019">
            <w:pPr>
              <w:jc w:val="both"/>
              <w:rPr>
                <w:sz w:val="24"/>
                <w:szCs w:val="24"/>
              </w:rPr>
            </w:pPr>
            <w:r w:rsidRPr="006818E8">
              <w:rPr>
                <w:sz w:val="24"/>
                <w:szCs w:val="24"/>
              </w:rPr>
              <w:t>Составление программ прикладных исследований с использованием материально-технической базы Центра, в интересах предприятий (партнеров) и учреждений аграрной сферы региона на 2017 год</w:t>
            </w:r>
          </w:p>
        </w:tc>
        <w:tc>
          <w:tcPr>
            <w:tcW w:w="2273" w:type="dxa"/>
            <w:shd w:val="clear" w:color="auto" w:fill="auto"/>
          </w:tcPr>
          <w:p w:rsidR="00AA0019" w:rsidRPr="006818E8" w:rsidRDefault="00AA0019" w:rsidP="00AA0019">
            <w:pPr>
              <w:jc w:val="both"/>
              <w:rPr>
                <w:sz w:val="24"/>
                <w:szCs w:val="24"/>
              </w:rPr>
            </w:pPr>
            <w:r w:rsidRPr="006818E8">
              <w:rPr>
                <w:sz w:val="24"/>
                <w:szCs w:val="24"/>
              </w:rPr>
              <w:t>05-07.2018</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Составлены 4 программы прикладных исследований (договора) в интересах предприятий АПК региона</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t>7</w:t>
            </w:r>
          </w:p>
        </w:tc>
        <w:tc>
          <w:tcPr>
            <w:tcW w:w="3468" w:type="dxa"/>
            <w:shd w:val="clear" w:color="auto" w:fill="auto"/>
          </w:tcPr>
          <w:p w:rsidR="00AA0019" w:rsidRPr="006818E8" w:rsidRDefault="00AA0019" w:rsidP="00AA0019">
            <w:pPr>
              <w:jc w:val="both"/>
              <w:rPr>
                <w:sz w:val="24"/>
                <w:szCs w:val="24"/>
              </w:rPr>
            </w:pPr>
            <w:r w:rsidRPr="006818E8">
              <w:rPr>
                <w:sz w:val="24"/>
                <w:szCs w:val="24"/>
              </w:rPr>
              <w:t>Выделение и обустройство помещений (территории) для создания лабораторий Центра, подбор и обучение персонала для работы на аналитическом оборудовании</w:t>
            </w:r>
          </w:p>
        </w:tc>
        <w:tc>
          <w:tcPr>
            <w:tcW w:w="2273" w:type="dxa"/>
            <w:shd w:val="clear" w:color="auto" w:fill="auto"/>
          </w:tcPr>
          <w:p w:rsidR="00AA0019" w:rsidRPr="006818E8" w:rsidRDefault="00AA0019" w:rsidP="00AA0019">
            <w:pPr>
              <w:jc w:val="both"/>
              <w:rPr>
                <w:sz w:val="24"/>
                <w:szCs w:val="24"/>
              </w:rPr>
            </w:pPr>
            <w:r w:rsidRPr="006818E8">
              <w:rPr>
                <w:sz w:val="24"/>
                <w:szCs w:val="24"/>
              </w:rPr>
              <w:t>03-07.2018</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Определены помещения и территория для создания следующих лабораторий:</w:t>
            </w:r>
          </w:p>
          <w:p w:rsidR="00AA0019" w:rsidRPr="006818E8" w:rsidRDefault="00AA0019" w:rsidP="00AA0019">
            <w:pPr>
              <w:jc w:val="both"/>
              <w:rPr>
                <w:sz w:val="24"/>
                <w:szCs w:val="24"/>
              </w:rPr>
            </w:pPr>
            <w:r w:rsidRPr="006818E8">
              <w:rPr>
                <w:sz w:val="24"/>
                <w:szCs w:val="24"/>
              </w:rPr>
              <w:t xml:space="preserve">- лаборатория иммуногенетики, </w:t>
            </w:r>
          </w:p>
          <w:p w:rsidR="00AA0019" w:rsidRPr="006818E8" w:rsidRDefault="00AA0019" w:rsidP="00AA0019">
            <w:pPr>
              <w:jc w:val="both"/>
              <w:rPr>
                <w:sz w:val="24"/>
                <w:szCs w:val="24"/>
              </w:rPr>
            </w:pPr>
            <w:r w:rsidRPr="006818E8">
              <w:rPr>
                <w:sz w:val="24"/>
                <w:szCs w:val="24"/>
              </w:rPr>
              <w:t xml:space="preserve">- лаборатория безопасности и качества сельскохозяйственной продукции, сырья и продовольствия; </w:t>
            </w:r>
          </w:p>
          <w:p w:rsidR="00AA0019" w:rsidRPr="006818E8" w:rsidRDefault="00AA0019" w:rsidP="00AA0019">
            <w:pPr>
              <w:jc w:val="both"/>
              <w:rPr>
                <w:sz w:val="24"/>
                <w:szCs w:val="24"/>
              </w:rPr>
            </w:pPr>
            <w:r w:rsidRPr="006818E8">
              <w:rPr>
                <w:sz w:val="24"/>
                <w:szCs w:val="24"/>
              </w:rPr>
              <w:t>- опытно-селекционная лаборатория;</w:t>
            </w:r>
          </w:p>
          <w:p w:rsidR="00AA0019" w:rsidRPr="006818E8" w:rsidRDefault="00AA0019" w:rsidP="00AA0019">
            <w:pPr>
              <w:jc w:val="both"/>
              <w:rPr>
                <w:sz w:val="24"/>
                <w:szCs w:val="24"/>
              </w:rPr>
            </w:pPr>
            <w:r w:rsidRPr="006818E8">
              <w:rPr>
                <w:sz w:val="24"/>
                <w:szCs w:val="24"/>
              </w:rPr>
              <w:t>Подготовлен персонал для работы на аналитическом оборудовании</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t>8</w:t>
            </w:r>
          </w:p>
        </w:tc>
        <w:tc>
          <w:tcPr>
            <w:tcW w:w="3468" w:type="dxa"/>
            <w:shd w:val="clear" w:color="auto" w:fill="auto"/>
          </w:tcPr>
          <w:p w:rsidR="00AA0019" w:rsidRPr="006818E8" w:rsidRDefault="00AA0019" w:rsidP="00AA0019">
            <w:pPr>
              <w:jc w:val="both"/>
              <w:rPr>
                <w:sz w:val="24"/>
                <w:szCs w:val="24"/>
              </w:rPr>
            </w:pPr>
            <w:r w:rsidRPr="006818E8">
              <w:rPr>
                <w:sz w:val="24"/>
                <w:szCs w:val="24"/>
              </w:rPr>
              <w:t xml:space="preserve">Оснащение лабораторий необходимым аналитическим оборудованием. Начало проведения фундаментальных и прикладных исследований на материально-технической базе Центра. Публикация результатов фундаментальных исследований в рецензируемых изданиях, входящих в международные базы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c>
          <w:tcPr>
            <w:tcW w:w="2273" w:type="dxa"/>
            <w:shd w:val="clear" w:color="auto" w:fill="auto"/>
          </w:tcPr>
          <w:p w:rsidR="00AA0019" w:rsidRPr="006818E8" w:rsidRDefault="00AA0019" w:rsidP="00AA0019">
            <w:pPr>
              <w:jc w:val="both"/>
              <w:rPr>
                <w:sz w:val="24"/>
                <w:szCs w:val="24"/>
              </w:rPr>
            </w:pPr>
            <w:r w:rsidRPr="006818E8">
              <w:rPr>
                <w:sz w:val="24"/>
                <w:szCs w:val="24"/>
              </w:rPr>
              <w:t>05-09.2018(оснащение)</w:t>
            </w:r>
          </w:p>
          <w:p w:rsidR="00AA0019" w:rsidRPr="006818E8" w:rsidRDefault="00AA0019" w:rsidP="00AA0019">
            <w:pPr>
              <w:jc w:val="both"/>
              <w:rPr>
                <w:sz w:val="24"/>
                <w:szCs w:val="24"/>
              </w:rPr>
            </w:pPr>
            <w:r w:rsidRPr="006818E8">
              <w:rPr>
                <w:sz w:val="24"/>
                <w:szCs w:val="24"/>
              </w:rPr>
              <w:t>09-12.2018 (исследования)</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Лаборатории центра оснащены необходимым оборудованием, осуществлена его установка и наладка. Проводятся исследования ученых Академии, аспирантов и студентов, результаты публикуются в рецензируемых изданиях</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t>9</w:t>
            </w:r>
          </w:p>
        </w:tc>
        <w:tc>
          <w:tcPr>
            <w:tcW w:w="3468" w:type="dxa"/>
            <w:shd w:val="clear" w:color="auto" w:fill="auto"/>
          </w:tcPr>
          <w:p w:rsidR="00AA0019" w:rsidRPr="006818E8" w:rsidRDefault="00AA0019" w:rsidP="00AA0019">
            <w:pPr>
              <w:jc w:val="both"/>
              <w:rPr>
                <w:sz w:val="24"/>
                <w:szCs w:val="24"/>
              </w:rPr>
            </w:pPr>
            <w:r w:rsidRPr="006818E8">
              <w:rPr>
                <w:sz w:val="24"/>
                <w:szCs w:val="24"/>
              </w:rPr>
              <w:t xml:space="preserve">Проведен мониторинг потребностей аграрной сферы региона на услуги иммуногенетической лаборатории, по секторам: </w:t>
            </w:r>
          </w:p>
          <w:p w:rsidR="00AA0019" w:rsidRPr="006818E8" w:rsidRDefault="00AA0019" w:rsidP="00AA0019">
            <w:pPr>
              <w:jc w:val="both"/>
              <w:rPr>
                <w:sz w:val="24"/>
                <w:szCs w:val="24"/>
              </w:rPr>
            </w:pPr>
            <w:r w:rsidRPr="006818E8">
              <w:rPr>
                <w:sz w:val="24"/>
                <w:szCs w:val="24"/>
              </w:rPr>
              <w:lastRenderedPageBreak/>
              <w:t xml:space="preserve">производство продукции растениеводства; производство продукции животноводства.  Задействуются государственные учреждения управления и контроля производства и переработки сельскохозяйственной продукции. </w:t>
            </w:r>
          </w:p>
        </w:tc>
        <w:tc>
          <w:tcPr>
            <w:tcW w:w="2273" w:type="dxa"/>
            <w:shd w:val="clear" w:color="auto" w:fill="auto"/>
          </w:tcPr>
          <w:p w:rsidR="00AA0019" w:rsidRPr="006818E8" w:rsidRDefault="00AA0019" w:rsidP="00AA0019">
            <w:pPr>
              <w:jc w:val="both"/>
              <w:rPr>
                <w:sz w:val="24"/>
                <w:szCs w:val="24"/>
              </w:rPr>
            </w:pPr>
            <w:r w:rsidRPr="006818E8">
              <w:rPr>
                <w:sz w:val="24"/>
                <w:szCs w:val="24"/>
              </w:rPr>
              <w:lastRenderedPageBreak/>
              <w:t>01-03.2019</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Проводится анализ всех отраслей экономики, в которых имеются потребности в иммуногенетических </w:t>
            </w:r>
            <w:r w:rsidRPr="006818E8">
              <w:rPr>
                <w:sz w:val="24"/>
                <w:szCs w:val="24"/>
              </w:rPr>
              <w:lastRenderedPageBreak/>
              <w:t>исследованиях, заключаются краткосрочные и долгосрочные договора с потребителями услуг лаборатории</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lastRenderedPageBreak/>
              <w:t>10</w:t>
            </w:r>
          </w:p>
        </w:tc>
        <w:tc>
          <w:tcPr>
            <w:tcW w:w="3468" w:type="dxa"/>
            <w:shd w:val="clear" w:color="auto" w:fill="auto"/>
          </w:tcPr>
          <w:p w:rsidR="00AA0019" w:rsidRPr="006818E8" w:rsidRDefault="00AA0019" w:rsidP="00AA0019">
            <w:pPr>
              <w:jc w:val="both"/>
              <w:rPr>
                <w:sz w:val="24"/>
                <w:szCs w:val="24"/>
              </w:rPr>
            </w:pPr>
            <w:r w:rsidRPr="006818E8">
              <w:rPr>
                <w:sz w:val="24"/>
                <w:szCs w:val="24"/>
              </w:rPr>
              <w:t>Дооснащение лабораторий Центра, в соответствии с выявленными потребностями аграрного сектора региона</w:t>
            </w:r>
          </w:p>
        </w:tc>
        <w:tc>
          <w:tcPr>
            <w:tcW w:w="2273" w:type="dxa"/>
            <w:shd w:val="clear" w:color="auto" w:fill="auto"/>
          </w:tcPr>
          <w:p w:rsidR="00AA0019" w:rsidRPr="006818E8" w:rsidRDefault="00AA0019" w:rsidP="00AA0019">
            <w:pPr>
              <w:jc w:val="both"/>
              <w:rPr>
                <w:sz w:val="24"/>
                <w:szCs w:val="24"/>
              </w:rPr>
            </w:pPr>
            <w:r w:rsidRPr="006818E8">
              <w:rPr>
                <w:sz w:val="24"/>
                <w:szCs w:val="24"/>
              </w:rPr>
              <w:t>03-06.2019</w:t>
            </w:r>
          </w:p>
        </w:tc>
        <w:tc>
          <w:tcPr>
            <w:tcW w:w="3338" w:type="dxa"/>
            <w:gridSpan w:val="2"/>
            <w:shd w:val="clear" w:color="auto" w:fill="auto"/>
          </w:tcPr>
          <w:p w:rsidR="00AA0019" w:rsidRPr="006818E8" w:rsidRDefault="00AA0019" w:rsidP="00AA0019">
            <w:pPr>
              <w:jc w:val="both"/>
              <w:rPr>
                <w:sz w:val="24"/>
                <w:szCs w:val="24"/>
              </w:rPr>
            </w:pPr>
            <w:proofErr w:type="spellStart"/>
            <w:r w:rsidRPr="006818E8">
              <w:rPr>
                <w:sz w:val="24"/>
                <w:szCs w:val="24"/>
              </w:rPr>
              <w:t>Дооснащаются</w:t>
            </w:r>
            <w:proofErr w:type="spellEnd"/>
            <w:r w:rsidRPr="006818E8">
              <w:rPr>
                <w:sz w:val="24"/>
                <w:szCs w:val="24"/>
              </w:rPr>
              <w:t xml:space="preserve"> лаборатории для проведения дополнительных исследований и анализов в соответствии с потребностями государственных учреждений и служб контроля производства и переработки сельскохозяйственной продукции. </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t>11</w:t>
            </w:r>
          </w:p>
        </w:tc>
        <w:tc>
          <w:tcPr>
            <w:tcW w:w="3468" w:type="dxa"/>
            <w:shd w:val="clear" w:color="auto" w:fill="auto"/>
          </w:tcPr>
          <w:p w:rsidR="00AA0019" w:rsidRPr="006818E8" w:rsidRDefault="00AA0019" w:rsidP="00AA0019">
            <w:pPr>
              <w:jc w:val="both"/>
              <w:rPr>
                <w:sz w:val="24"/>
                <w:szCs w:val="24"/>
              </w:rPr>
            </w:pPr>
            <w:r w:rsidRPr="006818E8">
              <w:rPr>
                <w:sz w:val="24"/>
                <w:szCs w:val="24"/>
              </w:rPr>
              <w:t xml:space="preserve">Составление портфеля прикладных исследований по контролю качества и безопасности сельскохозяйственной продукции в интересах контролирующих государственных органов и учреждений </w:t>
            </w:r>
          </w:p>
        </w:tc>
        <w:tc>
          <w:tcPr>
            <w:tcW w:w="2273" w:type="dxa"/>
            <w:shd w:val="clear" w:color="auto" w:fill="auto"/>
          </w:tcPr>
          <w:p w:rsidR="00AA0019" w:rsidRPr="006818E8" w:rsidRDefault="00AA0019" w:rsidP="00AA0019">
            <w:pPr>
              <w:jc w:val="both"/>
              <w:rPr>
                <w:sz w:val="24"/>
                <w:szCs w:val="24"/>
              </w:rPr>
            </w:pPr>
            <w:r w:rsidRPr="006818E8">
              <w:rPr>
                <w:sz w:val="24"/>
                <w:szCs w:val="24"/>
              </w:rPr>
              <w:t>01- 03.2019</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Составляются договора о сотрудничестве с государственными учреждениями, контролирующими качество и безопасность сельскохозяйственной продукции и продовольствия</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t>12</w:t>
            </w:r>
          </w:p>
        </w:tc>
        <w:tc>
          <w:tcPr>
            <w:tcW w:w="3468" w:type="dxa"/>
            <w:shd w:val="clear" w:color="auto" w:fill="auto"/>
          </w:tcPr>
          <w:p w:rsidR="00AA0019" w:rsidRPr="006818E8" w:rsidRDefault="00AA0019" w:rsidP="00AA0019">
            <w:pPr>
              <w:jc w:val="both"/>
              <w:rPr>
                <w:sz w:val="24"/>
                <w:szCs w:val="24"/>
              </w:rPr>
            </w:pPr>
            <w:r w:rsidRPr="006818E8">
              <w:rPr>
                <w:sz w:val="24"/>
                <w:szCs w:val="24"/>
              </w:rPr>
              <w:t>Проведение анализов качества и безопасности сельскохозяйственной продукции и продовольствия</w:t>
            </w:r>
          </w:p>
        </w:tc>
        <w:tc>
          <w:tcPr>
            <w:tcW w:w="2273" w:type="dxa"/>
            <w:shd w:val="clear" w:color="auto" w:fill="auto"/>
          </w:tcPr>
          <w:p w:rsidR="00AA0019" w:rsidRPr="006818E8" w:rsidRDefault="00AA0019" w:rsidP="00AA0019">
            <w:pPr>
              <w:jc w:val="both"/>
              <w:rPr>
                <w:sz w:val="24"/>
                <w:szCs w:val="24"/>
              </w:rPr>
            </w:pPr>
            <w:r w:rsidRPr="006818E8">
              <w:rPr>
                <w:sz w:val="24"/>
                <w:szCs w:val="24"/>
              </w:rPr>
              <w:t>03.2019 – 12.2019</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Проводятся анализы образцов сельскохозяйственной продукции и продовольствия по заказу </w:t>
            </w:r>
            <w:proofErr w:type="spellStart"/>
            <w:r w:rsidRPr="006818E8">
              <w:rPr>
                <w:sz w:val="24"/>
                <w:szCs w:val="24"/>
              </w:rPr>
              <w:t>Россельхознадзора</w:t>
            </w:r>
            <w:proofErr w:type="spellEnd"/>
            <w:r w:rsidRPr="006818E8">
              <w:rPr>
                <w:sz w:val="24"/>
                <w:szCs w:val="24"/>
              </w:rPr>
              <w:t xml:space="preserve">, </w:t>
            </w:r>
            <w:proofErr w:type="spellStart"/>
            <w:r w:rsidRPr="006818E8">
              <w:rPr>
                <w:sz w:val="24"/>
                <w:szCs w:val="24"/>
              </w:rPr>
              <w:t>Роспотребнадзора</w:t>
            </w:r>
            <w:proofErr w:type="spellEnd"/>
            <w:r w:rsidRPr="006818E8">
              <w:rPr>
                <w:sz w:val="24"/>
                <w:szCs w:val="24"/>
              </w:rPr>
              <w:t xml:space="preserve"> и др. учреждений, в соответствии с договорами о сотрудничестве.</w:t>
            </w:r>
          </w:p>
        </w:tc>
      </w:tr>
      <w:tr w:rsidR="00AA0019" w:rsidRPr="006818E8" w:rsidTr="00AA0019">
        <w:trPr>
          <w:trHeight w:val="3310"/>
        </w:trPr>
        <w:tc>
          <w:tcPr>
            <w:tcW w:w="569" w:type="dxa"/>
            <w:shd w:val="clear" w:color="auto" w:fill="auto"/>
          </w:tcPr>
          <w:p w:rsidR="00AA0019" w:rsidRPr="006818E8" w:rsidRDefault="00AA0019" w:rsidP="00AA0019">
            <w:pPr>
              <w:jc w:val="both"/>
              <w:rPr>
                <w:sz w:val="24"/>
                <w:szCs w:val="24"/>
              </w:rPr>
            </w:pPr>
            <w:r w:rsidRPr="006818E8">
              <w:rPr>
                <w:sz w:val="24"/>
                <w:szCs w:val="24"/>
              </w:rPr>
              <w:t>13</w:t>
            </w:r>
          </w:p>
        </w:tc>
        <w:tc>
          <w:tcPr>
            <w:tcW w:w="3468" w:type="dxa"/>
            <w:shd w:val="clear" w:color="auto" w:fill="auto"/>
          </w:tcPr>
          <w:p w:rsidR="00AA0019" w:rsidRPr="006818E8" w:rsidRDefault="00AA0019" w:rsidP="00AA0019">
            <w:pPr>
              <w:jc w:val="both"/>
              <w:rPr>
                <w:sz w:val="24"/>
                <w:szCs w:val="24"/>
              </w:rPr>
            </w:pPr>
            <w:r w:rsidRPr="006818E8">
              <w:rPr>
                <w:sz w:val="24"/>
                <w:szCs w:val="24"/>
              </w:rPr>
              <w:t xml:space="preserve">Проведение исследований, в соответствии с Программой прикладных исследований и Программой фундаментальных исследований на материально-технической базе Центра в интересах потребителей услуг, ученых, аспирантов и студентов Академии. Публикация результатов исследований в рецензируемых изданиях, входящих в международные базы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c>
          <w:tcPr>
            <w:tcW w:w="2273" w:type="dxa"/>
            <w:shd w:val="clear" w:color="auto" w:fill="auto"/>
          </w:tcPr>
          <w:p w:rsidR="00AA0019" w:rsidRPr="006818E8" w:rsidRDefault="00AA0019" w:rsidP="00AA0019">
            <w:pPr>
              <w:jc w:val="both"/>
              <w:rPr>
                <w:sz w:val="24"/>
                <w:szCs w:val="24"/>
              </w:rPr>
            </w:pPr>
            <w:r w:rsidRPr="006818E8">
              <w:rPr>
                <w:sz w:val="24"/>
                <w:szCs w:val="24"/>
              </w:rPr>
              <w:t>01. – 12.2019</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Результаты прикладных исследований </w:t>
            </w:r>
            <w:proofErr w:type="spellStart"/>
            <w:r w:rsidRPr="006818E8">
              <w:rPr>
                <w:sz w:val="24"/>
                <w:szCs w:val="24"/>
              </w:rPr>
              <w:t>коммерциализируются</w:t>
            </w:r>
            <w:proofErr w:type="spellEnd"/>
            <w:r w:rsidRPr="006818E8">
              <w:rPr>
                <w:sz w:val="24"/>
                <w:szCs w:val="24"/>
              </w:rPr>
              <w:t xml:space="preserve"> при консультативной помощи сотрудников Центра предприятиями – партнерами. Результаты фундаментальных исследований публикуются в рецензируемых изданиях </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t>14</w:t>
            </w:r>
          </w:p>
        </w:tc>
        <w:tc>
          <w:tcPr>
            <w:tcW w:w="3468" w:type="dxa"/>
            <w:shd w:val="clear" w:color="auto" w:fill="auto"/>
          </w:tcPr>
          <w:p w:rsidR="00AA0019" w:rsidRPr="006818E8" w:rsidRDefault="00AA0019" w:rsidP="00AA0019">
            <w:pPr>
              <w:jc w:val="both"/>
              <w:rPr>
                <w:sz w:val="24"/>
                <w:szCs w:val="24"/>
              </w:rPr>
            </w:pPr>
            <w:r w:rsidRPr="006818E8">
              <w:rPr>
                <w:sz w:val="24"/>
                <w:szCs w:val="24"/>
              </w:rPr>
              <w:t xml:space="preserve">Проведение исследований прикладного и фундаментального характера в иммуногенетической </w:t>
            </w:r>
            <w:r w:rsidRPr="006818E8">
              <w:rPr>
                <w:sz w:val="24"/>
                <w:szCs w:val="24"/>
              </w:rPr>
              <w:lastRenderedPageBreak/>
              <w:t xml:space="preserve">лаборатории в интересах предприятии, организаций и учреждений агарной сферы региона; ученых, аспирантов и студентов Академии </w:t>
            </w:r>
          </w:p>
        </w:tc>
        <w:tc>
          <w:tcPr>
            <w:tcW w:w="2273" w:type="dxa"/>
            <w:shd w:val="clear" w:color="auto" w:fill="auto"/>
          </w:tcPr>
          <w:p w:rsidR="00AA0019" w:rsidRPr="006818E8" w:rsidRDefault="00AA0019" w:rsidP="00AA0019">
            <w:pPr>
              <w:jc w:val="both"/>
              <w:rPr>
                <w:sz w:val="24"/>
                <w:szCs w:val="24"/>
              </w:rPr>
            </w:pPr>
            <w:r w:rsidRPr="006818E8">
              <w:rPr>
                <w:sz w:val="24"/>
                <w:szCs w:val="24"/>
              </w:rPr>
              <w:lastRenderedPageBreak/>
              <w:t>01-12.2020</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Результаты исследований ученых, аспирантов и студентов Академии публикуются в </w:t>
            </w:r>
            <w:r w:rsidRPr="006818E8">
              <w:rPr>
                <w:sz w:val="24"/>
                <w:szCs w:val="24"/>
              </w:rPr>
              <w:lastRenderedPageBreak/>
              <w:t xml:space="preserve">рецензируемых изданиях, входящих в международные базы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lastRenderedPageBreak/>
              <w:t>15</w:t>
            </w:r>
          </w:p>
        </w:tc>
        <w:tc>
          <w:tcPr>
            <w:tcW w:w="3468" w:type="dxa"/>
            <w:shd w:val="clear" w:color="auto" w:fill="auto"/>
          </w:tcPr>
          <w:p w:rsidR="00AA0019" w:rsidRPr="006818E8" w:rsidRDefault="00AA0019" w:rsidP="00AA0019">
            <w:pPr>
              <w:jc w:val="both"/>
              <w:rPr>
                <w:sz w:val="24"/>
                <w:szCs w:val="24"/>
              </w:rPr>
            </w:pPr>
            <w:r w:rsidRPr="006818E8">
              <w:rPr>
                <w:sz w:val="24"/>
                <w:szCs w:val="24"/>
              </w:rPr>
              <w:t>Проведение анализов и исследований прикладного и фундаментального характера в лаборатории качества и безопасности сельскохозяйственной продукции и продовольствия, в интересах предприятии, организаций и учреждений агарной сферы региона; ученых, аспирантов и студентов Академии</w:t>
            </w:r>
          </w:p>
        </w:tc>
        <w:tc>
          <w:tcPr>
            <w:tcW w:w="2273" w:type="dxa"/>
            <w:shd w:val="clear" w:color="auto" w:fill="auto"/>
          </w:tcPr>
          <w:p w:rsidR="00AA0019" w:rsidRPr="006818E8" w:rsidRDefault="00AA0019" w:rsidP="00AA0019">
            <w:pPr>
              <w:jc w:val="both"/>
              <w:rPr>
                <w:sz w:val="24"/>
                <w:szCs w:val="24"/>
              </w:rPr>
            </w:pPr>
            <w:r w:rsidRPr="006818E8">
              <w:rPr>
                <w:sz w:val="24"/>
                <w:szCs w:val="24"/>
              </w:rPr>
              <w:t>01- 12.2020</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Результаты исследований ученых, аспирантов и студентов Академии публикуются в рецензируемых изданиях, входящих в международные базы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t>16</w:t>
            </w:r>
          </w:p>
        </w:tc>
        <w:tc>
          <w:tcPr>
            <w:tcW w:w="3468" w:type="dxa"/>
            <w:shd w:val="clear" w:color="auto" w:fill="auto"/>
          </w:tcPr>
          <w:p w:rsidR="00AA0019" w:rsidRPr="006818E8" w:rsidRDefault="00AA0019" w:rsidP="00AA0019">
            <w:pPr>
              <w:jc w:val="both"/>
              <w:rPr>
                <w:sz w:val="24"/>
                <w:szCs w:val="24"/>
              </w:rPr>
            </w:pPr>
            <w:r w:rsidRPr="006818E8">
              <w:rPr>
                <w:sz w:val="24"/>
                <w:szCs w:val="24"/>
              </w:rPr>
              <w:t>Проведение исследований прикладного и фундаментального характера в опытно-селекционной лаборатории, в интересах предприятии предприятий - партнеров, организаций и учреждений агарной сферы региона; ученых, аспирантов и студентов Академии</w:t>
            </w:r>
          </w:p>
        </w:tc>
        <w:tc>
          <w:tcPr>
            <w:tcW w:w="2273" w:type="dxa"/>
            <w:shd w:val="clear" w:color="auto" w:fill="auto"/>
          </w:tcPr>
          <w:p w:rsidR="00AA0019" w:rsidRPr="006818E8" w:rsidRDefault="00AA0019" w:rsidP="00AA0019">
            <w:pPr>
              <w:jc w:val="both"/>
              <w:rPr>
                <w:sz w:val="24"/>
                <w:szCs w:val="24"/>
              </w:rPr>
            </w:pPr>
            <w:r w:rsidRPr="006818E8">
              <w:rPr>
                <w:sz w:val="24"/>
                <w:szCs w:val="24"/>
              </w:rPr>
              <w:t>01- 12.2020</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Передача на опытное возделывание адаптированных к региональным условиям сортов и гибридов. Оценка перспектив новых сортов и гибридов. Разработка новых, </w:t>
            </w:r>
            <w:proofErr w:type="spellStart"/>
            <w:r w:rsidRPr="006818E8">
              <w:rPr>
                <w:sz w:val="24"/>
                <w:szCs w:val="24"/>
              </w:rPr>
              <w:t>малоресурсных</w:t>
            </w:r>
            <w:proofErr w:type="spellEnd"/>
            <w:r w:rsidRPr="006818E8">
              <w:rPr>
                <w:sz w:val="24"/>
                <w:szCs w:val="24"/>
              </w:rPr>
              <w:t xml:space="preserve"> технологий возделывания сельскохозяйственных культур, их апробирования в условиях учебно-опытного хозяйства Академии, являющегося составной частью опытно-селекционной лаборатории. </w:t>
            </w:r>
          </w:p>
        </w:tc>
      </w:tr>
      <w:tr w:rsidR="00AA0019" w:rsidRPr="006818E8" w:rsidTr="00AA0019">
        <w:trPr>
          <w:trHeight w:val="3310"/>
        </w:trPr>
        <w:tc>
          <w:tcPr>
            <w:tcW w:w="569" w:type="dxa"/>
            <w:shd w:val="clear" w:color="auto" w:fill="auto"/>
          </w:tcPr>
          <w:p w:rsidR="00AA0019" w:rsidRPr="006818E8" w:rsidRDefault="00AA0019" w:rsidP="00AA0019">
            <w:pPr>
              <w:jc w:val="both"/>
              <w:rPr>
                <w:sz w:val="24"/>
                <w:szCs w:val="24"/>
              </w:rPr>
            </w:pPr>
            <w:r w:rsidRPr="006818E8">
              <w:rPr>
                <w:sz w:val="24"/>
                <w:szCs w:val="24"/>
              </w:rPr>
              <w:t>17</w:t>
            </w:r>
          </w:p>
        </w:tc>
        <w:tc>
          <w:tcPr>
            <w:tcW w:w="3468" w:type="dxa"/>
            <w:shd w:val="clear" w:color="auto" w:fill="auto"/>
          </w:tcPr>
          <w:p w:rsidR="00AA0019" w:rsidRPr="006818E8" w:rsidRDefault="00AA0019" w:rsidP="00AA0019">
            <w:pPr>
              <w:jc w:val="both"/>
              <w:rPr>
                <w:sz w:val="24"/>
                <w:szCs w:val="24"/>
              </w:rPr>
            </w:pPr>
            <w:r w:rsidRPr="006818E8">
              <w:rPr>
                <w:sz w:val="24"/>
                <w:szCs w:val="24"/>
              </w:rPr>
              <w:t xml:space="preserve">Проведение исследований, в соответствии с Программой прикладных исследований и Программой фундаментальных исследований на материально-технической базе Центра в интересах потребителей услуг, ученых, аспирантов и студентов из других вузов. Публикация результатов исследований в рецензируемых изданиях, входящих в международные базы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c>
          <w:tcPr>
            <w:tcW w:w="2273" w:type="dxa"/>
            <w:shd w:val="clear" w:color="auto" w:fill="auto"/>
          </w:tcPr>
          <w:p w:rsidR="00AA0019" w:rsidRPr="006818E8" w:rsidRDefault="00AA0019" w:rsidP="00AA0019">
            <w:pPr>
              <w:jc w:val="both"/>
              <w:rPr>
                <w:sz w:val="24"/>
                <w:szCs w:val="24"/>
              </w:rPr>
            </w:pPr>
            <w:r w:rsidRPr="006818E8">
              <w:rPr>
                <w:sz w:val="24"/>
                <w:szCs w:val="24"/>
              </w:rPr>
              <w:t>01. – 12.2020</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Результаты прикладных исследований </w:t>
            </w:r>
            <w:proofErr w:type="spellStart"/>
            <w:r w:rsidRPr="006818E8">
              <w:rPr>
                <w:sz w:val="24"/>
                <w:szCs w:val="24"/>
              </w:rPr>
              <w:t>коммерциализируются</w:t>
            </w:r>
            <w:proofErr w:type="spellEnd"/>
            <w:r w:rsidRPr="006818E8">
              <w:rPr>
                <w:sz w:val="24"/>
                <w:szCs w:val="24"/>
              </w:rPr>
              <w:t xml:space="preserve"> при консультативной помощи сотрудников Центра предприятиями – партнерами. Результаты фундаментальных исследований публикуются в рецензируемых изданиях </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t>18</w:t>
            </w:r>
          </w:p>
        </w:tc>
        <w:tc>
          <w:tcPr>
            <w:tcW w:w="3468" w:type="dxa"/>
            <w:shd w:val="clear" w:color="auto" w:fill="auto"/>
          </w:tcPr>
          <w:p w:rsidR="00AA0019" w:rsidRPr="006818E8" w:rsidRDefault="00AA0019" w:rsidP="00AA0019">
            <w:pPr>
              <w:jc w:val="both"/>
              <w:rPr>
                <w:sz w:val="24"/>
                <w:szCs w:val="24"/>
              </w:rPr>
            </w:pPr>
            <w:r w:rsidRPr="006818E8">
              <w:rPr>
                <w:sz w:val="24"/>
                <w:szCs w:val="24"/>
              </w:rPr>
              <w:t xml:space="preserve">Проведение исследований прикладного и фундаментального характера в иммуногенетической лаборатории в интересах предприятии, организаций и учреждений агарной сферы </w:t>
            </w:r>
            <w:r w:rsidRPr="006818E8">
              <w:rPr>
                <w:sz w:val="24"/>
                <w:szCs w:val="24"/>
              </w:rPr>
              <w:lastRenderedPageBreak/>
              <w:t xml:space="preserve">региона; ученых, аспирантов и студентов Академии </w:t>
            </w:r>
          </w:p>
        </w:tc>
        <w:tc>
          <w:tcPr>
            <w:tcW w:w="2273" w:type="dxa"/>
            <w:shd w:val="clear" w:color="auto" w:fill="auto"/>
          </w:tcPr>
          <w:p w:rsidR="00AA0019" w:rsidRPr="006818E8" w:rsidRDefault="00AA0019" w:rsidP="00AA0019">
            <w:pPr>
              <w:jc w:val="both"/>
              <w:rPr>
                <w:sz w:val="24"/>
                <w:szCs w:val="24"/>
              </w:rPr>
            </w:pPr>
            <w:r w:rsidRPr="006818E8">
              <w:rPr>
                <w:sz w:val="24"/>
                <w:szCs w:val="24"/>
              </w:rPr>
              <w:lastRenderedPageBreak/>
              <w:t>01-12.2021</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Прикладные исследования и анализы являются источником финансирования деятельности Центра. Результаты исследований ученых, аспирантов и студентов Академии </w:t>
            </w:r>
            <w:r w:rsidRPr="006818E8">
              <w:rPr>
                <w:sz w:val="24"/>
                <w:szCs w:val="24"/>
              </w:rPr>
              <w:lastRenderedPageBreak/>
              <w:t xml:space="preserve">публикуются в рецензируемых изданиях, входящих в международные базы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lastRenderedPageBreak/>
              <w:t>19</w:t>
            </w:r>
          </w:p>
        </w:tc>
        <w:tc>
          <w:tcPr>
            <w:tcW w:w="3468" w:type="dxa"/>
            <w:shd w:val="clear" w:color="auto" w:fill="auto"/>
          </w:tcPr>
          <w:p w:rsidR="00AA0019" w:rsidRPr="006818E8" w:rsidRDefault="00AA0019" w:rsidP="00AA0019">
            <w:pPr>
              <w:jc w:val="both"/>
              <w:rPr>
                <w:sz w:val="24"/>
                <w:szCs w:val="24"/>
              </w:rPr>
            </w:pPr>
            <w:r w:rsidRPr="006818E8">
              <w:rPr>
                <w:sz w:val="24"/>
                <w:szCs w:val="24"/>
              </w:rPr>
              <w:t>Проведение анализов и исследований прикладного и фундаментального характера в лаборатории качества и безопасности сельскохозяйственной продукции и продовольствия, в интересах предприятии, организаций и учреждений агарной сферы региона; ученых, аспирантов и студентов Академии</w:t>
            </w:r>
          </w:p>
        </w:tc>
        <w:tc>
          <w:tcPr>
            <w:tcW w:w="2273" w:type="dxa"/>
            <w:shd w:val="clear" w:color="auto" w:fill="auto"/>
          </w:tcPr>
          <w:p w:rsidR="00AA0019" w:rsidRPr="006818E8" w:rsidRDefault="00AA0019" w:rsidP="00AA0019">
            <w:pPr>
              <w:jc w:val="both"/>
              <w:rPr>
                <w:sz w:val="24"/>
                <w:szCs w:val="24"/>
              </w:rPr>
            </w:pPr>
            <w:r w:rsidRPr="006818E8">
              <w:rPr>
                <w:sz w:val="24"/>
                <w:szCs w:val="24"/>
              </w:rPr>
              <w:t>01- 12.2021</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Прикладные исследования и анализы являются источником финансирования деятельности Центра. Результаты исследований ученых, аспирантов и студентов Академии публикуются в рецензируемых изданиях, входящих в международные базы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t>20</w:t>
            </w:r>
          </w:p>
        </w:tc>
        <w:tc>
          <w:tcPr>
            <w:tcW w:w="3468" w:type="dxa"/>
            <w:shd w:val="clear" w:color="auto" w:fill="auto"/>
          </w:tcPr>
          <w:p w:rsidR="00AA0019" w:rsidRPr="006818E8" w:rsidRDefault="00AA0019" w:rsidP="00AA0019">
            <w:pPr>
              <w:jc w:val="both"/>
              <w:rPr>
                <w:sz w:val="24"/>
                <w:szCs w:val="24"/>
              </w:rPr>
            </w:pPr>
            <w:r w:rsidRPr="006818E8">
              <w:rPr>
                <w:sz w:val="24"/>
                <w:szCs w:val="24"/>
              </w:rPr>
              <w:t>Проведение исследований прикладного и фундаментального характера в опытно-селекционной лаборатории, в интересах предприятии предприятий - партнеров, организаций и учреждений агарной сферы региона; ученых, аспирантов и студентов Академии</w:t>
            </w:r>
          </w:p>
        </w:tc>
        <w:tc>
          <w:tcPr>
            <w:tcW w:w="2273" w:type="dxa"/>
            <w:shd w:val="clear" w:color="auto" w:fill="auto"/>
          </w:tcPr>
          <w:p w:rsidR="00AA0019" w:rsidRPr="006818E8" w:rsidRDefault="00AA0019" w:rsidP="00AA0019">
            <w:pPr>
              <w:jc w:val="both"/>
              <w:rPr>
                <w:sz w:val="24"/>
                <w:szCs w:val="24"/>
              </w:rPr>
            </w:pPr>
            <w:r w:rsidRPr="006818E8">
              <w:rPr>
                <w:sz w:val="24"/>
                <w:szCs w:val="24"/>
              </w:rPr>
              <w:t>01- 12.2021</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Полномасштабное возделывание адаптированных к региональным условиям сортов и гибридов предприятиями – партнерами, финансирование деятельности Центра за счет роялти. Опытное возделывание новых сортов и гибридов полях лаборатории. Разработка новых, </w:t>
            </w:r>
            <w:proofErr w:type="spellStart"/>
            <w:r w:rsidRPr="006818E8">
              <w:rPr>
                <w:sz w:val="24"/>
                <w:szCs w:val="24"/>
              </w:rPr>
              <w:t>малоресурсных</w:t>
            </w:r>
            <w:proofErr w:type="spellEnd"/>
            <w:r w:rsidRPr="006818E8">
              <w:rPr>
                <w:sz w:val="24"/>
                <w:szCs w:val="24"/>
              </w:rPr>
              <w:t xml:space="preserve"> технологий возделывания сельскохозяйственных культур, их апробирования в производственных условиях. </w:t>
            </w:r>
          </w:p>
        </w:tc>
      </w:tr>
      <w:tr w:rsidR="00AA0019" w:rsidRPr="006818E8" w:rsidTr="00AA0019">
        <w:trPr>
          <w:trHeight w:val="3310"/>
        </w:trPr>
        <w:tc>
          <w:tcPr>
            <w:tcW w:w="569" w:type="dxa"/>
            <w:shd w:val="clear" w:color="auto" w:fill="auto"/>
          </w:tcPr>
          <w:p w:rsidR="00AA0019" w:rsidRPr="006818E8" w:rsidRDefault="00AA0019" w:rsidP="00AA0019">
            <w:pPr>
              <w:jc w:val="both"/>
              <w:rPr>
                <w:sz w:val="24"/>
                <w:szCs w:val="24"/>
              </w:rPr>
            </w:pPr>
            <w:r w:rsidRPr="006818E8">
              <w:rPr>
                <w:sz w:val="24"/>
                <w:szCs w:val="24"/>
              </w:rPr>
              <w:t>21</w:t>
            </w:r>
          </w:p>
        </w:tc>
        <w:tc>
          <w:tcPr>
            <w:tcW w:w="3468" w:type="dxa"/>
            <w:shd w:val="clear" w:color="auto" w:fill="auto"/>
          </w:tcPr>
          <w:p w:rsidR="00AA0019" w:rsidRPr="006818E8" w:rsidRDefault="00AA0019" w:rsidP="00AA0019">
            <w:pPr>
              <w:jc w:val="both"/>
              <w:rPr>
                <w:sz w:val="24"/>
                <w:szCs w:val="24"/>
              </w:rPr>
            </w:pPr>
            <w:r w:rsidRPr="006818E8">
              <w:rPr>
                <w:sz w:val="24"/>
                <w:szCs w:val="24"/>
              </w:rPr>
              <w:t xml:space="preserve">Проведение исследований, в соответствии с Программой прикладных исследований и Программой фундаментальных исследований на материально-технической базе Центра в интересах потребителей услуг, ученых, аспирантов и студентов из других вузов. Публикация результатов исследований в рецензируемых изданиях, входящих в международные базы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c>
          <w:tcPr>
            <w:tcW w:w="2273" w:type="dxa"/>
            <w:shd w:val="clear" w:color="auto" w:fill="auto"/>
          </w:tcPr>
          <w:p w:rsidR="00AA0019" w:rsidRPr="006818E8" w:rsidRDefault="00AA0019" w:rsidP="00AA0019">
            <w:pPr>
              <w:jc w:val="both"/>
              <w:rPr>
                <w:sz w:val="24"/>
                <w:szCs w:val="24"/>
              </w:rPr>
            </w:pPr>
            <w:r w:rsidRPr="006818E8">
              <w:rPr>
                <w:sz w:val="24"/>
                <w:szCs w:val="24"/>
              </w:rPr>
              <w:t>01. – 12.2021</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Результаты прикладных исследований </w:t>
            </w:r>
            <w:proofErr w:type="spellStart"/>
            <w:r w:rsidRPr="006818E8">
              <w:rPr>
                <w:sz w:val="24"/>
                <w:szCs w:val="24"/>
              </w:rPr>
              <w:t>коммерциализируются</w:t>
            </w:r>
            <w:proofErr w:type="spellEnd"/>
            <w:r w:rsidRPr="006818E8">
              <w:rPr>
                <w:sz w:val="24"/>
                <w:szCs w:val="24"/>
              </w:rPr>
              <w:t xml:space="preserve"> при консультативной помощи сотрудников Центра предприятиями – партнерами. Результаты фундаментальных исследований публикуются в рецензируемых изданиях </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t>22</w:t>
            </w:r>
          </w:p>
        </w:tc>
        <w:tc>
          <w:tcPr>
            <w:tcW w:w="3468" w:type="dxa"/>
            <w:shd w:val="clear" w:color="auto" w:fill="auto"/>
          </w:tcPr>
          <w:p w:rsidR="00AA0019" w:rsidRPr="006818E8" w:rsidRDefault="00AA0019" w:rsidP="00AA0019">
            <w:pPr>
              <w:jc w:val="both"/>
              <w:rPr>
                <w:sz w:val="24"/>
                <w:szCs w:val="24"/>
              </w:rPr>
            </w:pPr>
            <w:r w:rsidRPr="006818E8">
              <w:rPr>
                <w:sz w:val="24"/>
                <w:szCs w:val="24"/>
              </w:rPr>
              <w:t xml:space="preserve">Проведение исследований прикладного и фундаментального характера в иммуногенетической лаборатории в интересах предприятии, организаций и учреждений агарной сферы </w:t>
            </w:r>
            <w:r w:rsidRPr="006818E8">
              <w:rPr>
                <w:sz w:val="24"/>
                <w:szCs w:val="24"/>
              </w:rPr>
              <w:lastRenderedPageBreak/>
              <w:t xml:space="preserve">региона; ученых, аспирантов и студентов Академии </w:t>
            </w:r>
          </w:p>
        </w:tc>
        <w:tc>
          <w:tcPr>
            <w:tcW w:w="2273" w:type="dxa"/>
            <w:shd w:val="clear" w:color="auto" w:fill="auto"/>
          </w:tcPr>
          <w:p w:rsidR="00AA0019" w:rsidRPr="006818E8" w:rsidRDefault="00AA0019" w:rsidP="00AA0019">
            <w:pPr>
              <w:jc w:val="both"/>
              <w:rPr>
                <w:sz w:val="24"/>
                <w:szCs w:val="24"/>
              </w:rPr>
            </w:pPr>
            <w:r w:rsidRPr="006818E8">
              <w:rPr>
                <w:sz w:val="24"/>
                <w:szCs w:val="24"/>
              </w:rPr>
              <w:lastRenderedPageBreak/>
              <w:t>01-12.2022</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Прикладные исследования и анализы являются источником финансирования деятельности Центра. Результаты исследований ученых, аспирантов и студентов Академии </w:t>
            </w:r>
            <w:r w:rsidRPr="006818E8">
              <w:rPr>
                <w:sz w:val="24"/>
                <w:szCs w:val="24"/>
              </w:rPr>
              <w:lastRenderedPageBreak/>
              <w:t xml:space="preserve">публикуются в рецензируемых изданиях, входящих в международные базы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lastRenderedPageBreak/>
              <w:t>23</w:t>
            </w:r>
          </w:p>
        </w:tc>
        <w:tc>
          <w:tcPr>
            <w:tcW w:w="3468" w:type="dxa"/>
            <w:shd w:val="clear" w:color="auto" w:fill="auto"/>
          </w:tcPr>
          <w:p w:rsidR="00AA0019" w:rsidRPr="006818E8" w:rsidRDefault="00AA0019" w:rsidP="00AA0019">
            <w:pPr>
              <w:jc w:val="both"/>
              <w:rPr>
                <w:sz w:val="24"/>
                <w:szCs w:val="24"/>
              </w:rPr>
            </w:pPr>
            <w:r w:rsidRPr="006818E8">
              <w:rPr>
                <w:sz w:val="24"/>
                <w:szCs w:val="24"/>
              </w:rPr>
              <w:t>Проведение анализов и исследований прикладного и фундаментального характера в лаборатории качества и безопасности сельскохозяйственной продукции и продовольствия, в интересах предприятии, организаций и учреждений агарной сферы региона; ученых, аспирантов и студентов Академии</w:t>
            </w:r>
          </w:p>
        </w:tc>
        <w:tc>
          <w:tcPr>
            <w:tcW w:w="2273" w:type="dxa"/>
            <w:shd w:val="clear" w:color="auto" w:fill="auto"/>
          </w:tcPr>
          <w:p w:rsidR="00AA0019" w:rsidRPr="006818E8" w:rsidRDefault="00AA0019" w:rsidP="00AA0019">
            <w:pPr>
              <w:jc w:val="both"/>
              <w:rPr>
                <w:sz w:val="24"/>
                <w:szCs w:val="24"/>
              </w:rPr>
            </w:pPr>
            <w:r w:rsidRPr="006818E8">
              <w:rPr>
                <w:sz w:val="24"/>
                <w:szCs w:val="24"/>
              </w:rPr>
              <w:t>01- 12.2022</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Прикладные исследования и анализы являются источником финансирования деятельности Центра. Результаты исследований ученых, аспирантов и студентов Академии публикуются в рецензируемых изданиях, входящих в международные базы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t>24</w:t>
            </w:r>
          </w:p>
        </w:tc>
        <w:tc>
          <w:tcPr>
            <w:tcW w:w="3468" w:type="dxa"/>
            <w:shd w:val="clear" w:color="auto" w:fill="auto"/>
          </w:tcPr>
          <w:p w:rsidR="00AA0019" w:rsidRPr="006818E8" w:rsidRDefault="00AA0019" w:rsidP="00AA0019">
            <w:pPr>
              <w:jc w:val="both"/>
              <w:rPr>
                <w:sz w:val="24"/>
                <w:szCs w:val="24"/>
              </w:rPr>
            </w:pPr>
            <w:r w:rsidRPr="006818E8">
              <w:rPr>
                <w:sz w:val="24"/>
                <w:szCs w:val="24"/>
              </w:rPr>
              <w:t>Проведение исследований прикладного и фундаментального характера в опытно-селекционной лаборатории, в интересах предприятии предприятий - партнеров, организаций и учреждений агарной сферы региона; ученых, аспирантов и студентов Академии</w:t>
            </w:r>
          </w:p>
        </w:tc>
        <w:tc>
          <w:tcPr>
            <w:tcW w:w="2273" w:type="dxa"/>
            <w:shd w:val="clear" w:color="auto" w:fill="auto"/>
          </w:tcPr>
          <w:p w:rsidR="00AA0019" w:rsidRPr="006818E8" w:rsidRDefault="00AA0019" w:rsidP="00AA0019">
            <w:pPr>
              <w:jc w:val="both"/>
              <w:rPr>
                <w:sz w:val="24"/>
                <w:szCs w:val="24"/>
              </w:rPr>
            </w:pPr>
            <w:r w:rsidRPr="006818E8">
              <w:rPr>
                <w:sz w:val="24"/>
                <w:szCs w:val="24"/>
              </w:rPr>
              <w:t>01- 12.2022</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Полномасштабное возделывание адаптированных новых, разработанные в лаборатории сортов и гибридов сельскохозяйственных культур, сельскохозяйственными предприятиями региона. Выход на межрегиональный рынок Северного Кавказа и Юга России. Финансирование деятельности Центра за счет роялти. Распространение </w:t>
            </w:r>
            <w:proofErr w:type="spellStart"/>
            <w:r w:rsidRPr="006818E8">
              <w:rPr>
                <w:sz w:val="24"/>
                <w:szCs w:val="24"/>
              </w:rPr>
              <w:t>малоресурсных</w:t>
            </w:r>
            <w:proofErr w:type="spellEnd"/>
            <w:r w:rsidRPr="006818E8">
              <w:rPr>
                <w:sz w:val="24"/>
                <w:szCs w:val="24"/>
              </w:rPr>
              <w:t xml:space="preserve"> технологий возделывания сельскохозяйственных культур среди сельскохозяйственных предприятий региона, для повышения эффективности их деятельности, под руководством специалистов Центра</w:t>
            </w:r>
          </w:p>
        </w:tc>
      </w:tr>
      <w:tr w:rsidR="00AA0019" w:rsidRPr="006818E8" w:rsidTr="00AA0019">
        <w:tc>
          <w:tcPr>
            <w:tcW w:w="569" w:type="dxa"/>
            <w:shd w:val="clear" w:color="auto" w:fill="auto"/>
          </w:tcPr>
          <w:p w:rsidR="00AA0019" w:rsidRPr="006818E8" w:rsidRDefault="00AA0019" w:rsidP="00AA0019">
            <w:pPr>
              <w:jc w:val="both"/>
              <w:rPr>
                <w:sz w:val="24"/>
                <w:szCs w:val="24"/>
              </w:rPr>
            </w:pPr>
            <w:r w:rsidRPr="006818E8">
              <w:rPr>
                <w:sz w:val="24"/>
                <w:szCs w:val="24"/>
              </w:rPr>
              <w:t>25</w:t>
            </w:r>
          </w:p>
        </w:tc>
        <w:tc>
          <w:tcPr>
            <w:tcW w:w="3468" w:type="dxa"/>
            <w:shd w:val="clear" w:color="auto" w:fill="auto"/>
          </w:tcPr>
          <w:p w:rsidR="00AA0019" w:rsidRPr="006818E8" w:rsidRDefault="00AA0019" w:rsidP="00AA0019">
            <w:pPr>
              <w:jc w:val="both"/>
              <w:rPr>
                <w:sz w:val="24"/>
                <w:szCs w:val="24"/>
              </w:rPr>
            </w:pPr>
            <w:r w:rsidRPr="006818E8">
              <w:rPr>
                <w:sz w:val="24"/>
                <w:szCs w:val="24"/>
              </w:rPr>
              <w:t xml:space="preserve">Проведение исследований, в соответствии с Программой прикладных исследований и Программой фундаментальных исследований на материально-технической базе Центра в интересах потребителей услуг, ученых, аспирантов и студентов из других вузов. Публикация результатов исследований в рецензируемых изданиях, входящих в международные базы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c>
          <w:tcPr>
            <w:tcW w:w="2273" w:type="dxa"/>
            <w:shd w:val="clear" w:color="auto" w:fill="auto"/>
          </w:tcPr>
          <w:p w:rsidR="00AA0019" w:rsidRPr="006818E8" w:rsidRDefault="00AA0019" w:rsidP="00AA0019">
            <w:pPr>
              <w:jc w:val="both"/>
              <w:rPr>
                <w:sz w:val="24"/>
                <w:szCs w:val="24"/>
              </w:rPr>
            </w:pPr>
            <w:r w:rsidRPr="006818E8">
              <w:rPr>
                <w:sz w:val="24"/>
                <w:szCs w:val="24"/>
              </w:rPr>
              <w:t>01. – 12.2022</w:t>
            </w:r>
          </w:p>
        </w:tc>
        <w:tc>
          <w:tcPr>
            <w:tcW w:w="3338" w:type="dxa"/>
            <w:gridSpan w:val="2"/>
            <w:shd w:val="clear" w:color="auto" w:fill="auto"/>
          </w:tcPr>
          <w:p w:rsidR="00AA0019" w:rsidRPr="006818E8" w:rsidRDefault="00AA0019" w:rsidP="00AA0019">
            <w:pPr>
              <w:jc w:val="both"/>
              <w:rPr>
                <w:sz w:val="24"/>
                <w:szCs w:val="24"/>
              </w:rPr>
            </w:pPr>
            <w:r w:rsidRPr="006818E8">
              <w:rPr>
                <w:sz w:val="24"/>
                <w:szCs w:val="24"/>
              </w:rPr>
              <w:t xml:space="preserve">Результаты прикладных исследований </w:t>
            </w:r>
            <w:proofErr w:type="spellStart"/>
            <w:r w:rsidRPr="006818E8">
              <w:rPr>
                <w:sz w:val="24"/>
                <w:szCs w:val="24"/>
              </w:rPr>
              <w:t>коммерциализируются</w:t>
            </w:r>
            <w:proofErr w:type="spellEnd"/>
            <w:r w:rsidRPr="006818E8">
              <w:rPr>
                <w:sz w:val="24"/>
                <w:szCs w:val="24"/>
              </w:rPr>
              <w:t xml:space="preserve"> при консультативной помощи сотрудников Центра предприятиями – партнерами. Результаты фундаментальных исследований публикуются в рецензируемых изданиях </w:t>
            </w:r>
          </w:p>
        </w:tc>
      </w:tr>
    </w:tbl>
    <w:p w:rsidR="00AA0019" w:rsidRPr="006818E8" w:rsidRDefault="00AA0019" w:rsidP="00AA0019">
      <w:pPr>
        <w:rPr>
          <w:sz w:val="24"/>
          <w:szCs w:val="24"/>
        </w:rPr>
      </w:pPr>
    </w:p>
    <w:p w:rsidR="00AA0019" w:rsidRPr="006818E8" w:rsidRDefault="00AA0019" w:rsidP="00AA0019">
      <w:pPr>
        <w:rPr>
          <w:sz w:val="24"/>
          <w:szCs w:val="24"/>
        </w:rPr>
      </w:pPr>
    </w:p>
    <w:p w:rsidR="00AA0019" w:rsidRPr="006818E8" w:rsidRDefault="00AA0019" w:rsidP="00AA0019">
      <w:pPr>
        <w:rPr>
          <w:sz w:val="24"/>
          <w:szCs w:val="24"/>
        </w:rPr>
      </w:pPr>
    </w:p>
    <w:p w:rsidR="00AA0019" w:rsidRPr="006818E8" w:rsidRDefault="00AA0019" w:rsidP="00AA0019">
      <w:pPr>
        <w:rPr>
          <w:sz w:val="24"/>
          <w:szCs w:val="24"/>
        </w:rPr>
      </w:pPr>
    </w:p>
    <w:p w:rsidR="00AA0019" w:rsidRPr="006818E8" w:rsidRDefault="00AA0019" w:rsidP="00AA0019">
      <w:pPr>
        <w:jc w:val="center"/>
        <w:rPr>
          <w:sz w:val="24"/>
          <w:szCs w:val="24"/>
        </w:rPr>
      </w:pPr>
      <w:r w:rsidRPr="006818E8">
        <w:rPr>
          <w:sz w:val="24"/>
          <w:szCs w:val="24"/>
        </w:rPr>
        <w:br w:type="page"/>
      </w:r>
      <w:r w:rsidRPr="006818E8">
        <w:rPr>
          <w:sz w:val="24"/>
          <w:szCs w:val="24"/>
        </w:rPr>
        <w:lastRenderedPageBreak/>
        <w:t xml:space="preserve">Стратегический проект </w:t>
      </w:r>
    </w:p>
    <w:p w:rsidR="00AA0019" w:rsidRPr="006818E8" w:rsidRDefault="00AA0019" w:rsidP="00AA0019">
      <w:pPr>
        <w:jc w:val="center"/>
        <w:rPr>
          <w:b/>
          <w:color w:val="000000"/>
          <w:sz w:val="24"/>
          <w:szCs w:val="24"/>
        </w:rPr>
      </w:pPr>
      <w:r w:rsidRPr="006818E8">
        <w:rPr>
          <w:b/>
          <w:color w:val="000000"/>
          <w:sz w:val="24"/>
          <w:szCs w:val="24"/>
        </w:rPr>
        <w:t>«Коммерциализация результатов научно-исследовательских работ, развитие и внедрение аграрных технологий как фактор интенсификации садоводства в Карачаево-Черкесской Республике»</w:t>
      </w:r>
    </w:p>
    <w:p w:rsidR="00AA0019" w:rsidRPr="006818E8" w:rsidRDefault="00AA0019" w:rsidP="00AA0019">
      <w:pPr>
        <w:jc w:val="center"/>
        <w:rPr>
          <w:sz w:val="24"/>
          <w:szCs w:val="24"/>
        </w:rPr>
      </w:pPr>
    </w:p>
    <w:p w:rsidR="00AA0019" w:rsidRPr="006818E8" w:rsidRDefault="00AA0019" w:rsidP="00AA0019">
      <w:pPr>
        <w:ind w:firstLine="708"/>
        <w:jc w:val="both"/>
        <w:rPr>
          <w:sz w:val="24"/>
          <w:szCs w:val="24"/>
        </w:rPr>
      </w:pPr>
      <w:r w:rsidRPr="006818E8">
        <w:rPr>
          <w:b/>
          <w:sz w:val="24"/>
          <w:szCs w:val="24"/>
        </w:rPr>
        <w:t>1.</w:t>
      </w:r>
      <w:r w:rsidRPr="006818E8">
        <w:rPr>
          <w:sz w:val="24"/>
          <w:szCs w:val="24"/>
        </w:rPr>
        <w:t xml:space="preserve"> </w:t>
      </w:r>
      <w:r w:rsidRPr="006818E8">
        <w:rPr>
          <w:b/>
          <w:sz w:val="24"/>
          <w:szCs w:val="24"/>
        </w:rPr>
        <w:t>Сроки реализации проекта</w:t>
      </w:r>
      <w:r w:rsidRPr="006818E8">
        <w:rPr>
          <w:sz w:val="24"/>
          <w:szCs w:val="24"/>
        </w:rPr>
        <w:t>: 22.01.2018 - 01.02.2022 гг.</w:t>
      </w:r>
    </w:p>
    <w:p w:rsidR="00AA0019" w:rsidRPr="006818E8" w:rsidRDefault="00AA0019" w:rsidP="00AA0019">
      <w:pPr>
        <w:jc w:val="both"/>
        <w:rPr>
          <w:sz w:val="24"/>
          <w:szCs w:val="24"/>
        </w:rPr>
      </w:pPr>
    </w:p>
    <w:p w:rsidR="00AA0019" w:rsidRPr="006818E8" w:rsidRDefault="00AA0019" w:rsidP="00AA0019">
      <w:pPr>
        <w:ind w:firstLine="708"/>
        <w:jc w:val="both"/>
        <w:rPr>
          <w:sz w:val="24"/>
          <w:szCs w:val="24"/>
        </w:rPr>
      </w:pPr>
      <w:r w:rsidRPr="006818E8">
        <w:rPr>
          <w:b/>
          <w:sz w:val="24"/>
          <w:szCs w:val="24"/>
        </w:rPr>
        <w:t>2.</w:t>
      </w:r>
      <w:r w:rsidRPr="006818E8">
        <w:rPr>
          <w:sz w:val="24"/>
          <w:szCs w:val="24"/>
        </w:rPr>
        <w:t xml:space="preserve"> </w:t>
      </w:r>
      <w:r w:rsidRPr="006818E8">
        <w:rPr>
          <w:b/>
          <w:sz w:val="24"/>
          <w:szCs w:val="24"/>
        </w:rPr>
        <w:t>Цель реализации проекта</w:t>
      </w:r>
      <w:r w:rsidRPr="006818E8">
        <w:rPr>
          <w:sz w:val="24"/>
          <w:szCs w:val="24"/>
        </w:rPr>
        <w:t>: Подготовка высококвалифицированных специалистов для аграрного сектора, закладка фруктового сада интенсивного типа в качестве базы учебно-производственной практики студентов, коммерциализация результатов интеллектуальной и образовательной деятельности, увеличение поступлений от приносящей доход деятельности академии.</w:t>
      </w:r>
    </w:p>
    <w:p w:rsidR="00AA0019" w:rsidRPr="006818E8" w:rsidRDefault="00AA0019" w:rsidP="00AA0019">
      <w:pPr>
        <w:tabs>
          <w:tab w:val="left" w:pos="5280"/>
        </w:tabs>
        <w:jc w:val="both"/>
        <w:rPr>
          <w:sz w:val="24"/>
          <w:szCs w:val="24"/>
        </w:rPr>
      </w:pPr>
      <w:r w:rsidRPr="006818E8">
        <w:rPr>
          <w:sz w:val="24"/>
          <w:szCs w:val="24"/>
        </w:rPr>
        <w:tab/>
      </w:r>
    </w:p>
    <w:p w:rsidR="00AA0019" w:rsidRPr="006818E8" w:rsidRDefault="00AA0019" w:rsidP="00AA0019">
      <w:pPr>
        <w:ind w:firstLine="708"/>
        <w:jc w:val="both"/>
        <w:rPr>
          <w:sz w:val="24"/>
          <w:szCs w:val="24"/>
        </w:rPr>
      </w:pPr>
      <w:r w:rsidRPr="006818E8">
        <w:rPr>
          <w:b/>
          <w:sz w:val="24"/>
          <w:szCs w:val="24"/>
        </w:rPr>
        <w:t>3.</w:t>
      </w:r>
      <w:r w:rsidRPr="006818E8">
        <w:rPr>
          <w:sz w:val="24"/>
          <w:szCs w:val="24"/>
        </w:rPr>
        <w:t xml:space="preserve"> </w:t>
      </w:r>
      <w:r w:rsidRPr="006818E8">
        <w:rPr>
          <w:b/>
          <w:sz w:val="24"/>
          <w:szCs w:val="24"/>
        </w:rPr>
        <w:t>Задачи реализации проекта</w:t>
      </w:r>
      <w:r w:rsidRPr="006818E8">
        <w:rPr>
          <w:sz w:val="24"/>
          <w:szCs w:val="24"/>
        </w:rPr>
        <w:t xml:space="preserve">: </w:t>
      </w:r>
    </w:p>
    <w:p w:rsidR="00AA0019" w:rsidRPr="006818E8" w:rsidRDefault="00AA0019" w:rsidP="00AA0019">
      <w:pPr>
        <w:ind w:firstLine="708"/>
        <w:jc w:val="both"/>
        <w:rPr>
          <w:sz w:val="24"/>
          <w:szCs w:val="24"/>
        </w:rPr>
      </w:pPr>
      <w:r w:rsidRPr="006818E8">
        <w:rPr>
          <w:sz w:val="24"/>
          <w:szCs w:val="24"/>
        </w:rPr>
        <w:t>- закладка фруктового сада в Прикубанском районе Карачаево-Черкесской Республики на площади 1 га с применением интенсивной технологии садоводства, что потребует вложения 3661,9 тыс. рублей из собственных средств СевКавГГТА и, в последующем, продолжить расширение площади, занятой садами;</w:t>
      </w:r>
    </w:p>
    <w:p w:rsidR="00AA0019" w:rsidRPr="006818E8" w:rsidRDefault="00AA0019" w:rsidP="00AA0019">
      <w:pPr>
        <w:ind w:firstLine="708"/>
        <w:jc w:val="both"/>
        <w:rPr>
          <w:sz w:val="24"/>
          <w:szCs w:val="24"/>
        </w:rPr>
      </w:pPr>
      <w:r w:rsidRPr="006818E8">
        <w:rPr>
          <w:sz w:val="24"/>
          <w:szCs w:val="24"/>
        </w:rPr>
        <w:t>-  использование имеющихся у Академии земельных ресурсов как для выращивания экологически чистой и полезной продукции, так и для организации базы учебно-производственной практики студентов, проведения НИР с разработкой и внедрением новейших технологий и их дальнейшей коммерциализацией;</w:t>
      </w:r>
    </w:p>
    <w:p w:rsidR="00AA0019" w:rsidRPr="006818E8" w:rsidRDefault="00AA0019" w:rsidP="00AA0019">
      <w:pPr>
        <w:ind w:firstLine="708"/>
        <w:jc w:val="both"/>
        <w:rPr>
          <w:sz w:val="24"/>
          <w:szCs w:val="24"/>
        </w:rPr>
      </w:pPr>
      <w:r w:rsidRPr="006818E8">
        <w:rPr>
          <w:sz w:val="24"/>
          <w:szCs w:val="24"/>
        </w:rPr>
        <w:t>- оказание консалтинговых и экспертных услуг по закладке сада и уходу за ним;</w:t>
      </w:r>
    </w:p>
    <w:p w:rsidR="00AA0019" w:rsidRPr="006818E8" w:rsidRDefault="00AA0019" w:rsidP="00AA0019">
      <w:pPr>
        <w:ind w:firstLine="340"/>
        <w:jc w:val="both"/>
        <w:rPr>
          <w:sz w:val="24"/>
          <w:szCs w:val="24"/>
        </w:rPr>
      </w:pPr>
      <w:r w:rsidRPr="006818E8">
        <w:rPr>
          <w:sz w:val="24"/>
          <w:szCs w:val="24"/>
        </w:rPr>
        <w:t>- за счет реализации проекта доля поступлений от приносящей доход деятельности Академии возрастет на 9%.</w:t>
      </w:r>
    </w:p>
    <w:p w:rsidR="00AA0019" w:rsidRPr="006818E8" w:rsidRDefault="00AA0019" w:rsidP="00AA0019">
      <w:pPr>
        <w:jc w:val="both"/>
        <w:rPr>
          <w:sz w:val="24"/>
          <w:szCs w:val="24"/>
        </w:rPr>
      </w:pPr>
    </w:p>
    <w:p w:rsidR="00AA0019" w:rsidRPr="006818E8" w:rsidRDefault="00AA0019" w:rsidP="00AA0019">
      <w:pPr>
        <w:ind w:firstLine="340"/>
        <w:jc w:val="both"/>
        <w:rPr>
          <w:sz w:val="24"/>
          <w:szCs w:val="24"/>
        </w:rPr>
      </w:pPr>
      <w:r w:rsidRPr="006818E8">
        <w:rPr>
          <w:b/>
          <w:sz w:val="24"/>
          <w:szCs w:val="24"/>
        </w:rPr>
        <w:t>4.</w:t>
      </w:r>
      <w:r w:rsidRPr="006818E8">
        <w:rPr>
          <w:sz w:val="24"/>
          <w:szCs w:val="24"/>
        </w:rPr>
        <w:t xml:space="preserve"> </w:t>
      </w:r>
      <w:r w:rsidRPr="006818E8">
        <w:rPr>
          <w:b/>
          <w:sz w:val="24"/>
          <w:szCs w:val="24"/>
        </w:rPr>
        <w:t>Ключевые участники проекта</w:t>
      </w:r>
      <w:r w:rsidRPr="006818E8">
        <w:rPr>
          <w:sz w:val="24"/>
          <w:szCs w:val="24"/>
        </w:rPr>
        <w:t>:</w:t>
      </w:r>
    </w:p>
    <w:p w:rsidR="00AA0019" w:rsidRPr="006818E8" w:rsidRDefault="00AA0019" w:rsidP="00AA0019">
      <w:pPr>
        <w:ind w:firstLine="340"/>
        <w:jc w:val="both"/>
        <w:rPr>
          <w:sz w:val="24"/>
          <w:szCs w:val="24"/>
        </w:rPr>
      </w:pPr>
      <w:r w:rsidRPr="006818E8">
        <w:rPr>
          <w:sz w:val="24"/>
          <w:szCs w:val="24"/>
        </w:rPr>
        <w:t xml:space="preserve">4.1. Руководитель проекта: </w:t>
      </w:r>
      <w:proofErr w:type="spellStart"/>
      <w:r w:rsidRPr="006818E8">
        <w:rPr>
          <w:sz w:val="24"/>
          <w:szCs w:val="24"/>
        </w:rPr>
        <w:t>Аджиев</w:t>
      </w:r>
      <w:proofErr w:type="spellEnd"/>
      <w:r w:rsidRPr="006818E8">
        <w:rPr>
          <w:sz w:val="24"/>
          <w:szCs w:val="24"/>
        </w:rPr>
        <w:t xml:space="preserve"> Р.К.</w:t>
      </w:r>
    </w:p>
    <w:p w:rsidR="00AA0019" w:rsidRPr="006818E8" w:rsidRDefault="00AA0019" w:rsidP="00AA0019">
      <w:pPr>
        <w:ind w:firstLine="340"/>
        <w:jc w:val="both"/>
        <w:rPr>
          <w:sz w:val="24"/>
          <w:szCs w:val="24"/>
        </w:rPr>
      </w:pPr>
      <w:r w:rsidRPr="006818E8">
        <w:rPr>
          <w:sz w:val="24"/>
          <w:szCs w:val="24"/>
        </w:rPr>
        <w:t xml:space="preserve">4.2. Структурные подразделения университета – участника проекта: Аграрный институт СевКавГГТА, Учебно-производственный центр аграрных технологий, ИПК и ДО и ПО, Управление по НР и ПКВК, </w:t>
      </w:r>
    </w:p>
    <w:p w:rsidR="00AA0019" w:rsidRPr="006818E8" w:rsidRDefault="00AA0019" w:rsidP="00AA0019">
      <w:pPr>
        <w:ind w:firstLine="340"/>
        <w:jc w:val="both"/>
        <w:rPr>
          <w:sz w:val="24"/>
          <w:szCs w:val="24"/>
        </w:rPr>
      </w:pPr>
      <w:r w:rsidRPr="006818E8">
        <w:rPr>
          <w:sz w:val="24"/>
          <w:szCs w:val="24"/>
        </w:rPr>
        <w:t>4.3. Внешние участники проекта: ООО Фирма «Хаммер», крестьянско-фермерские хозяйства и ИП республики, население республики.</w:t>
      </w:r>
    </w:p>
    <w:p w:rsidR="00AA0019" w:rsidRPr="006818E8" w:rsidRDefault="00AA0019" w:rsidP="00AA0019">
      <w:pPr>
        <w:ind w:firstLine="340"/>
        <w:jc w:val="both"/>
        <w:rPr>
          <w:sz w:val="24"/>
          <w:szCs w:val="24"/>
        </w:rPr>
      </w:pPr>
    </w:p>
    <w:p w:rsidR="00AA0019" w:rsidRPr="006818E8" w:rsidRDefault="00AA0019" w:rsidP="00AA0019">
      <w:pPr>
        <w:ind w:firstLine="340"/>
        <w:jc w:val="both"/>
        <w:rPr>
          <w:sz w:val="24"/>
          <w:szCs w:val="24"/>
        </w:rPr>
      </w:pPr>
      <w:r w:rsidRPr="006818E8">
        <w:rPr>
          <w:b/>
          <w:sz w:val="24"/>
          <w:szCs w:val="24"/>
        </w:rPr>
        <w:t>5.</w:t>
      </w:r>
      <w:r w:rsidRPr="006818E8">
        <w:rPr>
          <w:sz w:val="24"/>
          <w:szCs w:val="24"/>
        </w:rPr>
        <w:t xml:space="preserve"> </w:t>
      </w:r>
      <w:r w:rsidRPr="006818E8">
        <w:rPr>
          <w:b/>
          <w:sz w:val="24"/>
          <w:szCs w:val="24"/>
        </w:rPr>
        <w:t>Результаты и эффекты проекта</w:t>
      </w:r>
      <w:r w:rsidRPr="006818E8">
        <w:rPr>
          <w:sz w:val="24"/>
          <w:szCs w:val="24"/>
        </w:rPr>
        <w:t>:</w:t>
      </w:r>
    </w:p>
    <w:p w:rsidR="00AA0019" w:rsidRPr="006818E8" w:rsidRDefault="00AA0019" w:rsidP="00AA0019">
      <w:pPr>
        <w:ind w:firstLine="340"/>
        <w:jc w:val="both"/>
        <w:rPr>
          <w:sz w:val="24"/>
          <w:szCs w:val="24"/>
        </w:rPr>
      </w:pPr>
      <w:r w:rsidRPr="006818E8">
        <w:rPr>
          <w:sz w:val="24"/>
          <w:szCs w:val="24"/>
        </w:rPr>
        <w:t>5.1. Ключевые результаты проекта к концу 2018 года.</w:t>
      </w:r>
    </w:p>
    <w:p w:rsidR="00AA0019" w:rsidRPr="006818E8" w:rsidRDefault="00AA0019" w:rsidP="00AA0019">
      <w:pPr>
        <w:ind w:firstLine="340"/>
        <w:jc w:val="both"/>
        <w:rPr>
          <w:sz w:val="24"/>
          <w:szCs w:val="24"/>
        </w:rPr>
      </w:pPr>
      <w:r w:rsidRPr="006818E8">
        <w:rPr>
          <w:sz w:val="24"/>
          <w:szCs w:val="24"/>
        </w:rPr>
        <w:t xml:space="preserve">1. Закладка яблоневого сада интенсивного типа на площади 1 Га, </w:t>
      </w:r>
    </w:p>
    <w:p w:rsidR="00AA0019" w:rsidRPr="006818E8" w:rsidRDefault="00AA0019" w:rsidP="00AA0019">
      <w:pPr>
        <w:ind w:firstLine="340"/>
        <w:jc w:val="both"/>
        <w:rPr>
          <w:sz w:val="24"/>
          <w:szCs w:val="24"/>
        </w:rPr>
      </w:pPr>
      <w:r w:rsidRPr="006818E8">
        <w:rPr>
          <w:sz w:val="24"/>
          <w:szCs w:val="24"/>
        </w:rPr>
        <w:t>2. Сбор урожая яблок (8 тонн с 1 Га)</w:t>
      </w:r>
    </w:p>
    <w:p w:rsidR="00AA0019" w:rsidRPr="006818E8" w:rsidRDefault="00AA0019" w:rsidP="00AA0019">
      <w:pPr>
        <w:ind w:firstLine="340"/>
        <w:jc w:val="both"/>
        <w:rPr>
          <w:sz w:val="24"/>
          <w:szCs w:val="24"/>
        </w:rPr>
      </w:pPr>
      <w:r w:rsidRPr="006818E8">
        <w:rPr>
          <w:sz w:val="24"/>
          <w:szCs w:val="24"/>
        </w:rPr>
        <w:t>3. Договоры на оказание консалтинговых и экспертных услуг (10 шт.)</w:t>
      </w:r>
    </w:p>
    <w:p w:rsidR="00AA0019" w:rsidRPr="006818E8" w:rsidRDefault="00AA0019" w:rsidP="00AA0019">
      <w:pPr>
        <w:ind w:firstLine="340"/>
        <w:jc w:val="both"/>
        <w:rPr>
          <w:sz w:val="24"/>
          <w:szCs w:val="24"/>
        </w:rPr>
      </w:pPr>
    </w:p>
    <w:p w:rsidR="00AA0019" w:rsidRPr="006818E8" w:rsidRDefault="00AA0019" w:rsidP="00AA0019">
      <w:pPr>
        <w:ind w:firstLine="340"/>
        <w:jc w:val="both"/>
        <w:rPr>
          <w:sz w:val="24"/>
          <w:szCs w:val="24"/>
        </w:rPr>
      </w:pPr>
      <w:r w:rsidRPr="006818E8">
        <w:rPr>
          <w:sz w:val="24"/>
          <w:szCs w:val="24"/>
        </w:rPr>
        <w:t>5.2. Ключевые результаты проекта к концу реализации проекта</w:t>
      </w:r>
    </w:p>
    <w:p w:rsidR="00AA0019" w:rsidRPr="006818E8" w:rsidRDefault="00AA0019" w:rsidP="00AA0019">
      <w:pPr>
        <w:ind w:firstLine="340"/>
        <w:jc w:val="both"/>
        <w:rPr>
          <w:sz w:val="24"/>
          <w:szCs w:val="24"/>
        </w:rPr>
      </w:pPr>
      <w:r w:rsidRPr="006818E8">
        <w:rPr>
          <w:sz w:val="24"/>
          <w:szCs w:val="24"/>
        </w:rPr>
        <w:t>1. Обеспечение населения качественными, полезными, вкусными и доступными фруктами.</w:t>
      </w:r>
    </w:p>
    <w:p w:rsidR="00AA0019" w:rsidRPr="006818E8" w:rsidRDefault="00AA0019" w:rsidP="00AA0019">
      <w:pPr>
        <w:ind w:firstLine="340"/>
        <w:jc w:val="both"/>
        <w:rPr>
          <w:sz w:val="24"/>
          <w:szCs w:val="24"/>
        </w:rPr>
      </w:pPr>
      <w:r w:rsidRPr="006818E8">
        <w:rPr>
          <w:sz w:val="24"/>
          <w:szCs w:val="24"/>
        </w:rPr>
        <w:t>2. Увеличение доли поступлений от приносящей доход деятельности Академии.</w:t>
      </w:r>
    </w:p>
    <w:p w:rsidR="00AA0019" w:rsidRPr="006818E8" w:rsidRDefault="00AA0019" w:rsidP="00AA0019">
      <w:pPr>
        <w:ind w:firstLine="340"/>
        <w:jc w:val="both"/>
        <w:rPr>
          <w:sz w:val="24"/>
          <w:szCs w:val="24"/>
        </w:rPr>
      </w:pPr>
      <w:r w:rsidRPr="006818E8">
        <w:rPr>
          <w:sz w:val="24"/>
          <w:szCs w:val="24"/>
        </w:rPr>
        <w:t>3. Создание научно-производственной базы для разработки и выполнения НИР.</w:t>
      </w:r>
    </w:p>
    <w:p w:rsidR="00AA0019" w:rsidRPr="006818E8" w:rsidRDefault="00AA0019" w:rsidP="00AA0019">
      <w:pPr>
        <w:ind w:firstLine="340"/>
        <w:jc w:val="both"/>
        <w:rPr>
          <w:sz w:val="24"/>
          <w:szCs w:val="24"/>
        </w:rPr>
      </w:pPr>
      <w:r w:rsidRPr="006818E8">
        <w:rPr>
          <w:sz w:val="24"/>
          <w:szCs w:val="24"/>
        </w:rPr>
        <w:t>4. Оказание консультационных и экспертных услуг в области садоводства местным крестьянским хозяйствам, частным лицам.</w:t>
      </w:r>
    </w:p>
    <w:p w:rsidR="00AA0019" w:rsidRPr="006818E8" w:rsidRDefault="00AA0019" w:rsidP="00AA0019">
      <w:pPr>
        <w:ind w:firstLine="340"/>
        <w:jc w:val="both"/>
        <w:rPr>
          <w:sz w:val="24"/>
          <w:szCs w:val="24"/>
        </w:rPr>
      </w:pPr>
    </w:p>
    <w:p w:rsidR="00AA0019" w:rsidRPr="006818E8" w:rsidRDefault="00AA0019" w:rsidP="00AA0019">
      <w:pPr>
        <w:ind w:firstLine="340"/>
        <w:jc w:val="both"/>
        <w:rPr>
          <w:sz w:val="24"/>
          <w:szCs w:val="24"/>
        </w:rPr>
      </w:pPr>
      <w:r w:rsidRPr="006818E8">
        <w:rPr>
          <w:sz w:val="24"/>
          <w:szCs w:val="24"/>
        </w:rPr>
        <w:t>5.3. Влияние проекта на развитие академии.</w:t>
      </w:r>
    </w:p>
    <w:p w:rsidR="00AA0019" w:rsidRPr="006818E8" w:rsidRDefault="00AA0019" w:rsidP="00AA0019">
      <w:pPr>
        <w:ind w:firstLine="340"/>
        <w:jc w:val="both"/>
        <w:rPr>
          <w:sz w:val="24"/>
          <w:szCs w:val="24"/>
        </w:rPr>
      </w:pPr>
      <w:r w:rsidRPr="006818E8">
        <w:rPr>
          <w:sz w:val="24"/>
          <w:szCs w:val="24"/>
        </w:rPr>
        <w:t>В ходе Проекта имеющиеся у академии земельные ресурсы будут использованы как для выращивания экологически чистой и полезной продукции, так и для проведения НИР с внедрением новейших технологий, а также будут служить базой учебно-производственной практики студентов.</w:t>
      </w:r>
    </w:p>
    <w:p w:rsidR="00AA0019" w:rsidRPr="006818E8" w:rsidRDefault="00AA0019" w:rsidP="00AA0019">
      <w:pPr>
        <w:ind w:firstLine="340"/>
        <w:rPr>
          <w:sz w:val="24"/>
          <w:szCs w:val="24"/>
        </w:rPr>
      </w:pPr>
    </w:p>
    <w:p w:rsidR="00AA0019" w:rsidRPr="006818E8" w:rsidRDefault="00AA0019" w:rsidP="00AA0019">
      <w:pPr>
        <w:ind w:firstLine="340"/>
        <w:rPr>
          <w:sz w:val="24"/>
          <w:szCs w:val="24"/>
        </w:rPr>
      </w:pPr>
      <w:r w:rsidRPr="006818E8">
        <w:rPr>
          <w:sz w:val="24"/>
          <w:szCs w:val="24"/>
        </w:rPr>
        <w:lastRenderedPageBreak/>
        <w:t>5.4. Влияние проекта на социально-экономическое развитие региона (макрорегиона).</w:t>
      </w:r>
    </w:p>
    <w:p w:rsidR="00AA0019" w:rsidRPr="006818E8" w:rsidRDefault="00AA0019" w:rsidP="00AA0019">
      <w:pPr>
        <w:ind w:firstLine="340"/>
        <w:jc w:val="both"/>
        <w:rPr>
          <w:sz w:val="24"/>
          <w:szCs w:val="24"/>
        </w:rPr>
      </w:pPr>
      <w:r w:rsidRPr="006818E8">
        <w:rPr>
          <w:sz w:val="24"/>
          <w:szCs w:val="24"/>
        </w:rPr>
        <w:t>За счет введенных в 2014 году Правительством РФ санкций на ввоз импортных яблок из стран ЕС (указ президента России от 6 августа 2014 года «О применении отдельных специальных экономических мер в целях обеспечения безопасности Российской Федерации»), которые являлись главными импортерами яблок в Россию, наблюдается резкий спад импорта свежих яблок, что свидетельствует об образовании большой ниши на российском рынке.</w:t>
      </w:r>
    </w:p>
    <w:p w:rsidR="00AA0019" w:rsidRPr="006818E8" w:rsidRDefault="00AA0019" w:rsidP="00AA0019">
      <w:pPr>
        <w:ind w:firstLine="340"/>
        <w:jc w:val="both"/>
        <w:rPr>
          <w:sz w:val="24"/>
          <w:szCs w:val="24"/>
        </w:rPr>
      </w:pPr>
      <w:r w:rsidRPr="006818E8">
        <w:rPr>
          <w:sz w:val="24"/>
          <w:szCs w:val="24"/>
        </w:rPr>
        <w:t>Текущий объем рынка яблок составляет 8,61 млн. тонн яблок в год. За вычетом производимой в настоящий момент продукции, неудовлетворенный спрос на яблоки составляет 7 млн. тонн яблок.</w:t>
      </w:r>
    </w:p>
    <w:p w:rsidR="00AA0019" w:rsidRPr="006818E8" w:rsidRDefault="00AA0019" w:rsidP="00AA0019">
      <w:pPr>
        <w:ind w:firstLine="340"/>
        <w:jc w:val="both"/>
        <w:rPr>
          <w:sz w:val="24"/>
          <w:szCs w:val="24"/>
        </w:rPr>
      </w:pPr>
      <w:r w:rsidRPr="006818E8">
        <w:rPr>
          <w:sz w:val="24"/>
          <w:szCs w:val="24"/>
        </w:rPr>
        <w:t>Анализируя рынок, мы видим, что он свободен на 81 процент.</w:t>
      </w:r>
    </w:p>
    <w:p w:rsidR="00AA0019" w:rsidRPr="006818E8" w:rsidRDefault="00AA0019" w:rsidP="00AA0019">
      <w:pPr>
        <w:ind w:firstLine="340"/>
        <w:jc w:val="both"/>
        <w:rPr>
          <w:sz w:val="24"/>
          <w:szCs w:val="24"/>
        </w:rPr>
      </w:pPr>
      <w:r w:rsidRPr="006818E8">
        <w:rPr>
          <w:sz w:val="24"/>
          <w:szCs w:val="24"/>
        </w:rPr>
        <w:t>В настоящее время, после пребывания в затяжном 15-тилетнем кризисе, садоводство получает стремительное развитие на всей территории России. Юг России по своим природно-климатическим условиям является одним из наиболее благоприятных регионов для выращивания плодово-ягодных культур, соответственно, проект весьма актуален в связи с реализацией Государственной программы "Развитие сельского хозяйства Карачаево-Черкесской Республики до 2020 года".</w:t>
      </w:r>
    </w:p>
    <w:p w:rsidR="00AA0019" w:rsidRPr="006818E8" w:rsidRDefault="00AA0019" w:rsidP="00AA0019">
      <w:pPr>
        <w:ind w:firstLine="340"/>
        <w:jc w:val="both"/>
        <w:rPr>
          <w:sz w:val="24"/>
          <w:szCs w:val="24"/>
        </w:rPr>
      </w:pPr>
    </w:p>
    <w:p w:rsidR="00AA0019" w:rsidRPr="006818E8" w:rsidRDefault="00AA0019" w:rsidP="00AA0019">
      <w:pPr>
        <w:ind w:firstLine="340"/>
        <w:jc w:val="both"/>
        <w:rPr>
          <w:sz w:val="24"/>
          <w:szCs w:val="24"/>
        </w:rPr>
      </w:pPr>
      <w:r w:rsidRPr="006818E8">
        <w:rPr>
          <w:b/>
          <w:sz w:val="24"/>
          <w:szCs w:val="24"/>
        </w:rPr>
        <w:t>6. Показатели эффективности реализации проекта</w:t>
      </w:r>
      <w:r w:rsidRPr="006818E8">
        <w:rPr>
          <w:sz w:val="24"/>
          <w:szCs w:val="24"/>
        </w:rPr>
        <w:t>:</w:t>
      </w:r>
    </w:p>
    <w:p w:rsidR="00AA0019" w:rsidRPr="006818E8" w:rsidRDefault="00AA0019" w:rsidP="00AA001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2340"/>
        <w:gridCol w:w="704"/>
        <w:gridCol w:w="705"/>
        <w:gridCol w:w="704"/>
        <w:gridCol w:w="705"/>
        <w:gridCol w:w="705"/>
      </w:tblGrid>
      <w:tr w:rsidR="00AA0019" w:rsidRPr="006818E8" w:rsidTr="00AA0019">
        <w:tc>
          <w:tcPr>
            <w:tcW w:w="1908" w:type="dxa"/>
            <w:vMerge w:val="restart"/>
            <w:shd w:val="clear" w:color="auto" w:fill="auto"/>
          </w:tcPr>
          <w:p w:rsidR="00AA0019" w:rsidRPr="006818E8" w:rsidRDefault="00AA0019" w:rsidP="00AA0019">
            <w:pPr>
              <w:jc w:val="center"/>
              <w:rPr>
                <w:sz w:val="24"/>
                <w:szCs w:val="24"/>
              </w:rPr>
            </w:pPr>
            <w:r w:rsidRPr="006818E8">
              <w:rPr>
                <w:sz w:val="24"/>
                <w:szCs w:val="24"/>
              </w:rPr>
              <w:t>Наименование показателя</w:t>
            </w:r>
          </w:p>
        </w:tc>
        <w:tc>
          <w:tcPr>
            <w:tcW w:w="1800" w:type="dxa"/>
            <w:vMerge w:val="restart"/>
            <w:shd w:val="clear" w:color="auto" w:fill="auto"/>
          </w:tcPr>
          <w:p w:rsidR="00AA0019" w:rsidRPr="006818E8" w:rsidRDefault="00AA0019" w:rsidP="00AA0019">
            <w:pPr>
              <w:jc w:val="center"/>
              <w:rPr>
                <w:sz w:val="24"/>
                <w:szCs w:val="24"/>
              </w:rPr>
            </w:pPr>
            <w:r w:rsidRPr="006818E8">
              <w:rPr>
                <w:sz w:val="24"/>
                <w:szCs w:val="24"/>
              </w:rPr>
              <w:t>Методика расчета показателя</w:t>
            </w:r>
          </w:p>
        </w:tc>
        <w:tc>
          <w:tcPr>
            <w:tcW w:w="2340" w:type="dxa"/>
            <w:vMerge w:val="restart"/>
            <w:shd w:val="clear" w:color="auto" w:fill="auto"/>
          </w:tcPr>
          <w:p w:rsidR="00AA0019" w:rsidRPr="006818E8" w:rsidRDefault="00AA0019" w:rsidP="00AA0019">
            <w:pPr>
              <w:jc w:val="center"/>
              <w:rPr>
                <w:sz w:val="24"/>
                <w:szCs w:val="24"/>
              </w:rPr>
            </w:pPr>
            <w:r w:rsidRPr="006818E8">
              <w:rPr>
                <w:sz w:val="24"/>
                <w:szCs w:val="24"/>
              </w:rPr>
              <w:t>Фактическое значение показателя на начало реализации</w:t>
            </w:r>
          </w:p>
        </w:tc>
        <w:tc>
          <w:tcPr>
            <w:tcW w:w="3523" w:type="dxa"/>
            <w:gridSpan w:val="5"/>
            <w:shd w:val="clear" w:color="auto" w:fill="auto"/>
          </w:tcPr>
          <w:p w:rsidR="00AA0019" w:rsidRPr="006818E8" w:rsidRDefault="00AA0019" w:rsidP="00AA0019">
            <w:pPr>
              <w:jc w:val="center"/>
              <w:rPr>
                <w:sz w:val="24"/>
                <w:szCs w:val="24"/>
              </w:rPr>
            </w:pPr>
            <w:r w:rsidRPr="006818E8">
              <w:rPr>
                <w:sz w:val="24"/>
                <w:szCs w:val="24"/>
              </w:rPr>
              <w:t>Целевые значения показателя</w:t>
            </w:r>
          </w:p>
        </w:tc>
      </w:tr>
      <w:tr w:rsidR="00AA0019" w:rsidRPr="006818E8" w:rsidTr="00AA0019">
        <w:tc>
          <w:tcPr>
            <w:tcW w:w="1908" w:type="dxa"/>
            <w:vMerge/>
            <w:shd w:val="clear" w:color="auto" w:fill="auto"/>
          </w:tcPr>
          <w:p w:rsidR="00AA0019" w:rsidRPr="006818E8" w:rsidRDefault="00AA0019" w:rsidP="00AA0019">
            <w:pPr>
              <w:jc w:val="both"/>
              <w:rPr>
                <w:sz w:val="24"/>
                <w:szCs w:val="24"/>
              </w:rPr>
            </w:pPr>
          </w:p>
        </w:tc>
        <w:tc>
          <w:tcPr>
            <w:tcW w:w="1800" w:type="dxa"/>
            <w:vMerge/>
            <w:shd w:val="clear" w:color="auto" w:fill="auto"/>
          </w:tcPr>
          <w:p w:rsidR="00AA0019" w:rsidRPr="006818E8" w:rsidRDefault="00AA0019" w:rsidP="00AA0019">
            <w:pPr>
              <w:jc w:val="both"/>
              <w:rPr>
                <w:sz w:val="24"/>
                <w:szCs w:val="24"/>
              </w:rPr>
            </w:pPr>
          </w:p>
        </w:tc>
        <w:tc>
          <w:tcPr>
            <w:tcW w:w="2340" w:type="dxa"/>
            <w:vMerge/>
            <w:shd w:val="clear" w:color="auto" w:fill="auto"/>
          </w:tcPr>
          <w:p w:rsidR="00AA0019" w:rsidRPr="006818E8" w:rsidRDefault="00AA0019" w:rsidP="00AA0019">
            <w:pPr>
              <w:jc w:val="both"/>
              <w:rPr>
                <w:sz w:val="24"/>
                <w:szCs w:val="24"/>
              </w:rPr>
            </w:pP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2018</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2019</w:t>
            </w: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2020</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2021</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2022</w:t>
            </w:r>
          </w:p>
        </w:tc>
      </w:tr>
      <w:tr w:rsidR="00AA0019" w:rsidRPr="006818E8" w:rsidTr="00AA0019">
        <w:tc>
          <w:tcPr>
            <w:tcW w:w="1908" w:type="dxa"/>
            <w:shd w:val="clear" w:color="auto" w:fill="auto"/>
          </w:tcPr>
          <w:p w:rsidR="00AA0019" w:rsidRPr="006818E8" w:rsidRDefault="00AA0019" w:rsidP="00AA0019">
            <w:pPr>
              <w:jc w:val="both"/>
              <w:rPr>
                <w:sz w:val="24"/>
                <w:szCs w:val="24"/>
              </w:rPr>
            </w:pPr>
            <w:r w:rsidRPr="006818E8">
              <w:rPr>
                <w:sz w:val="24"/>
                <w:szCs w:val="24"/>
              </w:rPr>
              <w:t>Площадь сада</w:t>
            </w:r>
          </w:p>
        </w:tc>
        <w:tc>
          <w:tcPr>
            <w:tcW w:w="1800" w:type="dxa"/>
            <w:shd w:val="clear" w:color="auto" w:fill="auto"/>
          </w:tcPr>
          <w:p w:rsidR="00AA0019" w:rsidRPr="006818E8" w:rsidRDefault="00AA0019" w:rsidP="00AA0019">
            <w:pPr>
              <w:jc w:val="both"/>
              <w:rPr>
                <w:sz w:val="24"/>
                <w:szCs w:val="24"/>
              </w:rPr>
            </w:pPr>
            <w:r w:rsidRPr="006818E8">
              <w:rPr>
                <w:sz w:val="24"/>
                <w:szCs w:val="24"/>
              </w:rPr>
              <w:t>Количество Га для расширения площади сада</w:t>
            </w:r>
          </w:p>
        </w:tc>
        <w:tc>
          <w:tcPr>
            <w:tcW w:w="2340" w:type="dxa"/>
            <w:shd w:val="clear" w:color="auto" w:fill="auto"/>
          </w:tcPr>
          <w:p w:rsidR="00AA0019" w:rsidRPr="006818E8" w:rsidRDefault="00AA0019" w:rsidP="00AA0019">
            <w:pPr>
              <w:jc w:val="center"/>
              <w:rPr>
                <w:sz w:val="24"/>
                <w:szCs w:val="24"/>
              </w:rPr>
            </w:pPr>
            <w:r w:rsidRPr="006818E8">
              <w:rPr>
                <w:sz w:val="24"/>
                <w:szCs w:val="24"/>
              </w:rPr>
              <w:t>0</w:t>
            </w:r>
          </w:p>
        </w:tc>
        <w:tc>
          <w:tcPr>
            <w:tcW w:w="704" w:type="dxa"/>
            <w:shd w:val="clear" w:color="auto" w:fill="auto"/>
          </w:tcPr>
          <w:p w:rsidR="00AA0019" w:rsidRPr="006818E8" w:rsidRDefault="00AA0019" w:rsidP="00AA0019">
            <w:pPr>
              <w:jc w:val="center"/>
              <w:rPr>
                <w:sz w:val="24"/>
                <w:szCs w:val="24"/>
              </w:rPr>
            </w:pPr>
            <w:r w:rsidRPr="006818E8">
              <w:rPr>
                <w:sz w:val="24"/>
                <w:szCs w:val="24"/>
              </w:rPr>
              <w:t>1</w:t>
            </w:r>
          </w:p>
        </w:tc>
        <w:tc>
          <w:tcPr>
            <w:tcW w:w="705" w:type="dxa"/>
            <w:shd w:val="clear" w:color="auto" w:fill="auto"/>
          </w:tcPr>
          <w:p w:rsidR="00AA0019" w:rsidRPr="006818E8" w:rsidRDefault="00AA0019" w:rsidP="00AA0019">
            <w:pPr>
              <w:jc w:val="center"/>
              <w:rPr>
                <w:sz w:val="24"/>
                <w:szCs w:val="24"/>
              </w:rPr>
            </w:pPr>
            <w:r w:rsidRPr="006818E8">
              <w:rPr>
                <w:sz w:val="24"/>
                <w:szCs w:val="24"/>
              </w:rPr>
              <w:t>2</w:t>
            </w:r>
          </w:p>
        </w:tc>
        <w:tc>
          <w:tcPr>
            <w:tcW w:w="704" w:type="dxa"/>
            <w:shd w:val="clear" w:color="auto" w:fill="auto"/>
          </w:tcPr>
          <w:p w:rsidR="00AA0019" w:rsidRPr="006818E8" w:rsidRDefault="00AA0019" w:rsidP="00AA0019">
            <w:pPr>
              <w:jc w:val="center"/>
              <w:rPr>
                <w:sz w:val="24"/>
                <w:szCs w:val="24"/>
              </w:rPr>
            </w:pPr>
            <w:r w:rsidRPr="006818E8">
              <w:rPr>
                <w:sz w:val="24"/>
                <w:szCs w:val="24"/>
              </w:rPr>
              <w:t>3</w:t>
            </w:r>
          </w:p>
        </w:tc>
        <w:tc>
          <w:tcPr>
            <w:tcW w:w="705" w:type="dxa"/>
            <w:shd w:val="clear" w:color="auto" w:fill="auto"/>
          </w:tcPr>
          <w:p w:rsidR="00AA0019" w:rsidRPr="006818E8" w:rsidRDefault="00AA0019" w:rsidP="00AA0019">
            <w:pPr>
              <w:jc w:val="center"/>
              <w:rPr>
                <w:sz w:val="24"/>
                <w:szCs w:val="24"/>
              </w:rPr>
            </w:pPr>
            <w:r w:rsidRPr="006818E8">
              <w:rPr>
                <w:sz w:val="24"/>
                <w:szCs w:val="24"/>
              </w:rPr>
              <w:t>4</w:t>
            </w:r>
          </w:p>
        </w:tc>
        <w:tc>
          <w:tcPr>
            <w:tcW w:w="705" w:type="dxa"/>
            <w:shd w:val="clear" w:color="auto" w:fill="auto"/>
          </w:tcPr>
          <w:p w:rsidR="00AA0019" w:rsidRPr="006818E8" w:rsidRDefault="00AA0019" w:rsidP="00AA0019">
            <w:pPr>
              <w:jc w:val="center"/>
              <w:rPr>
                <w:sz w:val="24"/>
                <w:szCs w:val="24"/>
              </w:rPr>
            </w:pPr>
            <w:r w:rsidRPr="006818E8">
              <w:rPr>
                <w:sz w:val="24"/>
                <w:szCs w:val="24"/>
              </w:rPr>
              <w:t>5</w:t>
            </w:r>
          </w:p>
        </w:tc>
      </w:tr>
      <w:tr w:rsidR="00AA0019" w:rsidRPr="006818E8" w:rsidTr="00AA0019">
        <w:tc>
          <w:tcPr>
            <w:tcW w:w="1908" w:type="dxa"/>
            <w:shd w:val="clear" w:color="auto" w:fill="auto"/>
          </w:tcPr>
          <w:p w:rsidR="00AA0019" w:rsidRPr="006818E8" w:rsidRDefault="00AA0019" w:rsidP="00AA0019">
            <w:pPr>
              <w:jc w:val="both"/>
              <w:rPr>
                <w:sz w:val="24"/>
                <w:szCs w:val="24"/>
              </w:rPr>
            </w:pPr>
            <w:r w:rsidRPr="006818E8">
              <w:rPr>
                <w:sz w:val="24"/>
                <w:szCs w:val="24"/>
              </w:rPr>
              <w:t>Продукция</w:t>
            </w:r>
          </w:p>
        </w:tc>
        <w:tc>
          <w:tcPr>
            <w:tcW w:w="1800" w:type="dxa"/>
            <w:shd w:val="clear" w:color="auto" w:fill="auto"/>
          </w:tcPr>
          <w:p w:rsidR="00AA0019" w:rsidRPr="006818E8" w:rsidRDefault="00AA0019" w:rsidP="00AA0019">
            <w:pPr>
              <w:jc w:val="both"/>
              <w:rPr>
                <w:sz w:val="24"/>
                <w:szCs w:val="24"/>
              </w:rPr>
            </w:pPr>
            <w:r w:rsidRPr="006818E8">
              <w:rPr>
                <w:sz w:val="24"/>
                <w:szCs w:val="24"/>
              </w:rPr>
              <w:t>Количество тонн собранного урожая с 1 Га</w:t>
            </w:r>
          </w:p>
        </w:tc>
        <w:tc>
          <w:tcPr>
            <w:tcW w:w="2340" w:type="dxa"/>
            <w:shd w:val="clear" w:color="auto" w:fill="auto"/>
          </w:tcPr>
          <w:p w:rsidR="00AA0019" w:rsidRPr="006818E8" w:rsidRDefault="00AA0019" w:rsidP="00AA0019">
            <w:pPr>
              <w:jc w:val="center"/>
              <w:rPr>
                <w:sz w:val="24"/>
                <w:szCs w:val="24"/>
              </w:rPr>
            </w:pPr>
            <w:r w:rsidRPr="006818E8">
              <w:rPr>
                <w:sz w:val="24"/>
                <w:szCs w:val="24"/>
              </w:rPr>
              <w:t>0</w:t>
            </w:r>
          </w:p>
        </w:tc>
        <w:tc>
          <w:tcPr>
            <w:tcW w:w="704" w:type="dxa"/>
            <w:shd w:val="clear" w:color="auto" w:fill="auto"/>
          </w:tcPr>
          <w:p w:rsidR="00AA0019" w:rsidRPr="006818E8" w:rsidRDefault="00AA0019" w:rsidP="00AA0019">
            <w:pPr>
              <w:jc w:val="center"/>
              <w:rPr>
                <w:sz w:val="24"/>
                <w:szCs w:val="24"/>
              </w:rPr>
            </w:pPr>
            <w:r w:rsidRPr="006818E8">
              <w:rPr>
                <w:sz w:val="24"/>
                <w:szCs w:val="24"/>
              </w:rPr>
              <w:t>8</w:t>
            </w:r>
          </w:p>
        </w:tc>
        <w:tc>
          <w:tcPr>
            <w:tcW w:w="705" w:type="dxa"/>
            <w:shd w:val="clear" w:color="auto" w:fill="auto"/>
          </w:tcPr>
          <w:p w:rsidR="00AA0019" w:rsidRPr="006818E8" w:rsidRDefault="00AA0019" w:rsidP="00AA0019">
            <w:pPr>
              <w:jc w:val="center"/>
              <w:rPr>
                <w:sz w:val="24"/>
                <w:szCs w:val="24"/>
              </w:rPr>
            </w:pPr>
            <w:r w:rsidRPr="006818E8">
              <w:rPr>
                <w:sz w:val="24"/>
                <w:szCs w:val="24"/>
              </w:rPr>
              <w:t>15</w:t>
            </w:r>
          </w:p>
        </w:tc>
        <w:tc>
          <w:tcPr>
            <w:tcW w:w="704" w:type="dxa"/>
            <w:shd w:val="clear" w:color="auto" w:fill="auto"/>
          </w:tcPr>
          <w:p w:rsidR="00AA0019" w:rsidRPr="006818E8" w:rsidRDefault="00AA0019" w:rsidP="00AA0019">
            <w:pPr>
              <w:jc w:val="center"/>
              <w:rPr>
                <w:sz w:val="24"/>
                <w:szCs w:val="24"/>
              </w:rPr>
            </w:pPr>
            <w:r w:rsidRPr="006818E8">
              <w:rPr>
                <w:sz w:val="24"/>
                <w:szCs w:val="24"/>
              </w:rPr>
              <w:t>20</w:t>
            </w:r>
          </w:p>
        </w:tc>
        <w:tc>
          <w:tcPr>
            <w:tcW w:w="705" w:type="dxa"/>
            <w:shd w:val="clear" w:color="auto" w:fill="auto"/>
          </w:tcPr>
          <w:p w:rsidR="00AA0019" w:rsidRPr="006818E8" w:rsidRDefault="00AA0019" w:rsidP="00AA0019">
            <w:pPr>
              <w:jc w:val="center"/>
              <w:rPr>
                <w:sz w:val="24"/>
                <w:szCs w:val="24"/>
              </w:rPr>
            </w:pPr>
            <w:r w:rsidRPr="006818E8">
              <w:rPr>
                <w:sz w:val="24"/>
                <w:szCs w:val="24"/>
              </w:rPr>
              <w:t>40</w:t>
            </w:r>
          </w:p>
        </w:tc>
        <w:tc>
          <w:tcPr>
            <w:tcW w:w="705" w:type="dxa"/>
            <w:shd w:val="clear" w:color="auto" w:fill="auto"/>
          </w:tcPr>
          <w:p w:rsidR="00AA0019" w:rsidRPr="006818E8" w:rsidRDefault="00AA0019" w:rsidP="00AA0019">
            <w:pPr>
              <w:jc w:val="center"/>
              <w:rPr>
                <w:sz w:val="24"/>
                <w:szCs w:val="24"/>
              </w:rPr>
            </w:pPr>
            <w:r w:rsidRPr="006818E8">
              <w:rPr>
                <w:sz w:val="24"/>
                <w:szCs w:val="24"/>
              </w:rPr>
              <w:t>100</w:t>
            </w:r>
          </w:p>
        </w:tc>
      </w:tr>
      <w:tr w:rsidR="00AA0019" w:rsidRPr="006818E8" w:rsidTr="00AA0019">
        <w:tc>
          <w:tcPr>
            <w:tcW w:w="1908" w:type="dxa"/>
            <w:shd w:val="clear" w:color="auto" w:fill="auto"/>
          </w:tcPr>
          <w:p w:rsidR="00AA0019" w:rsidRPr="006818E8" w:rsidRDefault="00AA0019" w:rsidP="00AA0019">
            <w:pPr>
              <w:jc w:val="both"/>
              <w:rPr>
                <w:sz w:val="24"/>
                <w:szCs w:val="24"/>
              </w:rPr>
            </w:pPr>
            <w:r w:rsidRPr="006818E8">
              <w:rPr>
                <w:sz w:val="24"/>
                <w:szCs w:val="24"/>
              </w:rPr>
              <w:t>Закладка сада «под ключ»</w:t>
            </w:r>
          </w:p>
        </w:tc>
        <w:tc>
          <w:tcPr>
            <w:tcW w:w="1800" w:type="dxa"/>
            <w:shd w:val="clear" w:color="auto" w:fill="auto"/>
          </w:tcPr>
          <w:p w:rsidR="00AA0019" w:rsidRPr="006818E8" w:rsidRDefault="00AA0019" w:rsidP="00AA0019">
            <w:pPr>
              <w:jc w:val="center"/>
              <w:rPr>
                <w:sz w:val="24"/>
                <w:szCs w:val="24"/>
              </w:rPr>
            </w:pPr>
            <w:r w:rsidRPr="006818E8">
              <w:rPr>
                <w:sz w:val="24"/>
                <w:szCs w:val="24"/>
              </w:rPr>
              <w:t>Количество договоров</w:t>
            </w:r>
          </w:p>
        </w:tc>
        <w:tc>
          <w:tcPr>
            <w:tcW w:w="2340" w:type="dxa"/>
            <w:shd w:val="clear" w:color="auto" w:fill="auto"/>
          </w:tcPr>
          <w:p w:rsidR="00AA0019" w:rsidRPr="006818E8" w:rsidRDefault="00AA0019" w:rsidP="00AA0019">
            <w:pPr>
              <w:jc w:val="center"/>
              <w:rPr>
                <w:sz w:val="24"/>
                <w:szCs w:val="24"/>
              </w:rPr>
            </w:pPr>
            <w:r w:rsidRPr="006818E8">
              <w:rPr>
                <w:sz w:val="24"/>
                <w:szCs w:val="24"/>
              </w:rPr>
              <w:t>0</w:t>
            </w:r>
          </w:p>
        </w:tc>
        <w:tc>
          <w:tcPr>
            <w:tcW w:w="704" w:type="dxa"/>
            <w:shd w:val="clear" w:color="auto" w:fill="auto"/>
          </w:tcPr>
          <w:p w:rsidR="00AA0019" w:rsidRPr="006818E8" w:rsidRDefault="00AA0019" w:rsidP="00AA0019">
            <w:pPr>
              <w:jc w:val="center"/>
              <w:rPr>
                <w:sz w:val="24"/>
                <w:szCs w:val="24"/>
              </w:rPr>
            </w:pPr>
            <w:r w:rsidRPr="006818E8">
              <w:rPr>
                <w:sz w:val="24"/>
                <w:szCs w:val="24"/>
              </w:rPr>
              <w:t>0</w:t>
            </w:r>
          </w:p>
        </w:tc>
        <w:tc>
          <w:tcPr>
            <w:tcW w:w="705" w:type="dxa"/>
            <w:shd w:val="clear" w:color="auto" w:fill="auto"/>
          </w:tcPr>
          <w:p w:rsidR="00AA0019" w:rsidRPr="006818E8" w:rsidRDefault="00AA0019" w:rsidP="00AA0019">
            <w:pPr>
              <w:jc w:val="center"/>
              <w:rPr>
                <w:sz w:val="24"/>
                <w:szCs w:val="24"/>
              </w:rPr>
            </w:pPr>
            <w:r w:rsidRPr="006818E8">
              <w:rPr>
                <w:sz w:val="24"/>
                <w:szCs w:val="24"/>
              </w:rPr>
              <w:t>2</w:t>
            </w:r>
          </w:p>
        </w:tc>
        <w:tc>
          <w:tcPr>
            <w:tcW w:w="704" w:type="dxa"/>
            <w:shd w:val="clear" w:color="auto" w:fill="auto"/>
          </w:tcPr>
          <w:p w:rsidR="00AA0019" w:rsidRPr="006818E8" w:rsidRDefault="00AA0019" w:rsidP="00AA0019">
            <w:pPr>
              <w:jc w:val="center"/>
              <w:rPr>
                <w:sz w:val="24"/>
                <w:szCs w:val="24"/>
              </w:rPr>
            </w:pPr>
            <w:r w:rsidRPr="006818E8">
              <w:rPr>
                <w:sz w:val="24"/>
                <w:szCs w:val="24"/>
              </w:rPr>
              <w:t>3</w:t>
            </w:r>
          </w:p>
        </w:tc>
        <w:tc>
          <w:tcPr>
            <w:tcW w:w="705" w:type="dxa"/>
            <w:shd w:val="clear" w:color="auto" w:fill="auto"/>
          </w:tcPr>
          <w:p w:rsidR="00AA0019" w:rsidRPr="006818E8" w:rsidRDefault="00AA0019" w:rsidP="00AA0019">
            <w:pPr>
              <w:jc w:val="center"/>
              <w:rPr>
                <w:sz w:val="24"/>
                <w:szCs w:val="24"/>
              </w:rPr>
            </w:pPr>
            <w:r w:rsidRPr="006818E8">
              <w:rPr>
                <w:sz w:val="24"/>
                <w:szCs w:val="24"/>
              </w:rPr>
              <w:t>3</w:t>
            </w:r>
          </w:p>
        </w:tc>
        <w:tc>
          <w:tcPr>
            <w:tcW w:w="705" w:type="dxa"/>
            <w:shd w:val="clear" w:color="auto" w:fill="auto"/>
          </w:tcPr>
          <w:p w:rsidR="00AA0019" w:rsidRPr="006818E8" w:rsidRDefault="00AA0019" w:rsidP="00AA0019">
            <w:pPr>
              <w:jc w:val="center"/>
              <w:rPr>
                <w:sz w:val="24"/>
                <w:szCs w:val="24"/>
              </w:rPr>
            </w:pPr>
            <w:r w:rsidRPr="006818E8">
              <w:rPr>
                <w:sz w:val="24"/>
                <w:szCs w:val="24"/>
              </w:rPr>
              <w:t>4</w:t>
            </w:r>
          </w:p>
        </w:tc>
      </w:tr>
      <w:tr w:rsidR="00AA0019" w:rsidRPr="006818E8" w:rsidTr="00AA0019">
        <w:tc>
          <w:tcPr>
            <w:tcW w:w="1908" w:type="dxa"/>
            <w:shd w:val="clear" w:color="auto" w:fill="auto"/>
          </w:tcPr>
          <w:p w:rsidR="00AA0019" w:rsidRPr="006818E8" w:rsidRDefault="00AA0019" w:rsidP="00AA0019">
            <w:pPr>
              <w:jc w:val="both"/>
              <w:rPr>
                <w:sz w:val="24"/>
                <w:szCs w:val="24"/>
              </w:rPr>
            </w:pPr>
            <w:r w:rsidRPr="006818E8">
              <w:rPr>
                <w:sz w:val="24"/>
                <w:szCs w:val="24"/>
              </w:rPr>
              <w:t>Курсы повышения квалификации для физических лиц</w:t>
            </w:r>
          </w:p>
        </w:tc>
        <w:tc>
          <w:tcPr>
            <w:tcW w:w="1800" w:type="dxa"/>
            <w:shd w:val="clear" w:color="auto" w:fill="auto"/>
          </w:tcPr>
          <w:p w:rsidR="00AA0019" w:rsidRPr="006818E8" w:rsidRDefault="00AA0019" w:rsidP="00AA0019">
            <w:pPr>
              <w:jc w:val="both"/>
              <w:rPr>
                <w:sz w:val="24"/>
                <w:szCs w:val="24"/>
              </w:rPr>
            </w:pPr>
            <w:r w:rsidRPr="006818E8">
              <w:rPr>
                <w:sz w:val="24"/>
                <w:szCs w:val="24"/>
              </w:rPr>
              <w:t>Количество договоров</w:t>
            </w:r>
          </w:p>
        </w:tc>
        <w:tc>
          <w:tcPr>
            <w:tcW w:w="2340" w:type="dxa"/>
            <w:shd w:val="clear" w:color="auto" w:fill="auto"/>
          </w:tcPr>
          <w:p w:rsidR="00AA0019" w:rsidRPr="006818E8" w:rsidRDefault="00AA0019" w:rsidP="00AA0019">
            <w:pPr>
              <w:jc w:val="center"/>
              <w:rPr>
                <w:sz w:val="24"/>
                <w:szCs w:val="24"/>
              </w:rPr>
            </w:pPr>
            <w:r w:rsidRPr="006818E8">
              <w:rPr>
                <w:sz w:val="24"/>
                <w:szCs w:val="24"/>
              </w:rPr>
              <w:t>0</w:t>
            </w:r>
          </w:p>
        </w:tc>
        <w:tc>
          <w:tcPr>
            <w:tcW w:w="704" w:type="dxa"/>
            <w:shd w:val="clear" w:color="auto" w:fill="auto"/>
          </w:tcPr>
          <w:p w:rsidR="00AA0019" w:rsidRPr="006818E8" w:rsidRDefault="00AA0019" w:rsidP="00AA0019">
            <w:pPr>
              <w:jc w:val="center"/>
              <w:rPr>
                <w:sz w:val="24"/>
                <w:szCs w:val="24"/>
              </w:rPr>
            </w:pPr>
            <w:r w:rsidRPr="006818E8">
              <w:rPr>
                <w:sz w:val="24"/>
                <w:szCs w:val="24"/>
              </w:rPr>
              <w:t>10</w:t>
            </w:r>
          </w:p>
        </w:tc>
        <w:tc>
          <w:tcPr>
            <w:tcW w:w="705" w:type="dxa"/>
            <w:shd w:val="clear" w:color="auto" w:fill="auto"/>
          </w:tcPr>
          <w:p w:rsidR="00AA0019" w:rsidRPr="006818E8" w:rsidRDefault="00AA0019" w:rsidP="00AA0019">
            <w:pPr>
              <w:jc w:val="center"/>
              <w:rPr>
                <w:sz w:val="24"/>
                <w:szCs w:val="24"/>
              </w:rPr>
            </w:pPr>
            <w:r w:rsidRPr="006818E8">
              <w:rPr>
                <w:sz w:val="24"/>
                <w:szCs w:val="24"/>
              </w:rPr>
              <w:t>15</w:t>
            </w:r>
          </w:p>
        </w:tc>
        <w:tc>
          <w:tcPr>
            <w:tcW w:w="704" w:type="dxa"/>
            <w:shd w:val="clear" w:color="auto" w:fill="auto"/>
          </w:tcPr>
          <w:p w:rsidR="00AA0019" w:rsidRPr="006818E8" w:rsidRDefault="00AA0019" w:rsidP="00AA0019">
            <w:pPr>
              <w:jc w:val="center"/>
              <w:rPr>
                <w:sz w:val="24"/>
                <w:szCs w:val="24"/>
              </w:rPr>
            </w:pPr>
            <w:r w:rsidRPr="006818E8">
              <w:rPr>
                <w:sz w:val="24"/>
                <w:szCs w:val="24"/>
              </w:rPr>
              <w:t>20</w:t>
            </w:r>
          </w:p>
        </w:tc>
        <w:tc>
          <w:tcPr>
            <w:tcW w:w="705" w:type="dxa"/>
            <w:shd w:val="clear" w:color="auto" w:fill="auto"/>
          </w:tcPr>
          <w:p w:rsidR="00AA0019" w:rsidRPr="006818E8" w:rsidRDefault="00AA0019" w:rsidP="00AA0019">
            <w:pPr>
              <w:jc w:val="center"/>
              <w:rPr>
                <w:sz w:val="24"/>
                <w:szCs w:val="24"/>
              </w:rPr>
            </w:pPr>
            <w:r w:rsidRPr="006818E8">
              <w:rPr>
                <w:sz w:val="24"/>
                <w:szCs w:val="24"/>
              </w:rPr>
              <w:t>25</w:t>
            </w:r>
          </w:p>
        </w:tc>
        <w:tc>
          <w:tcPr>
            <w:tcW w:w="705" w:type="dxa"/>
            <w:shd w:val="clear" w:color="auto" w:fill="auto"/>
          </w:tcPr>
          <w:p w:rsidR="00AA0019" w:rsidRPr="006818E8" w:rsidRDefault="00AA0019" w:rsidP="00AA0019">
            <w:pPr>
              <w:jc w:val="center"/>
              <w:rPr>
                <w:sz w:val="24"/>
                <w:szCs w:val="24"/>
              </w:rPr>
            </w:pPr>
            <w:r w:rsidRPr="006818E8">
              <w:rPr>
                <w:sz w:val="24"/>
                <w:szCs w:val="24"/>
              </w:rPr>
              <w:t>30</w:t>
            </w:r>
          </w:p>
        </w:tc>
      </w:tr>
      <w:tr w:rsidR="00AA0019" w:rsidRPr="006818E8" w:rsidTr="00AA0019">
        <w:tc>
          <w:tcPr>
            <w:tcW w:w="1908" w:type="dxa"/>
            <w:shd w:val="clear" w:color="auto" w:fill="auto"/>
          </w:tcPr>
          <w:p w:rsidR="00AA0019" w:rsidRPr="006818E8" w:rsidRDefault="00AA0019" w:rsidP="00AA0019">
            <w:pPr>
              <w:jc w:val="both"/>
              <w:rPr>
                <w:sz w:val="24"/>
                <w:szCs w:val="24"/>
              </w:rPr>
            </w:pPr>
            <w:r w:rsidRPr="006818E8">
              <w:rPr>
                <w:sz w:val="24"/>
                <w:szCs w:val="24"/>
              </w:rPr>
              <w:t>Учебно-методические разработки</w:t>
            </w:r>
          </w:p>
        </w:tc>
        <w:tc>
          <w:tcPr>
            <w:tcW w:w="1800" w:type="dxa"/>
            <w:shd w:val="clear" w:color="auto" w:fill="auto"/>
          </w:tcPr>
          <w:p w:rsidR="00AA0019" w:rsidRPr="006818E8" w:rsidRDefault="00AA0019" w:rsidP="00AA0019">
            <w:pPr>
              <w:jc w:val="both"/>
              <w:rPr>
                <w:sz w:val="24"/>
                <w:szCs w:val="24"/>
              </w:rPr>
            </w:pPr>
            <w:r w:rsidRPr="006818E8">
              <w:rPr>
                <w:sz w:val="24"/>
                <w:szCs w:val="24"/>
              </w:rPr>
              <w:t>Количество изданий</w:t>
            </w:r>
          </w:p>
        </w:tc>
        <w:tc>
          <w:tcPr>
            <w:tcW w:w="2340" w:type="dxa"/>
            <w:shd w:val="clear" w:color="auto" w:fill="auto"/>
          </w:tcPr>
          <w:p w:rsidR="00AA0019" w:rsidRPr="006818E8" w:rsidRDefault="00AA0019" w:rsidP="00AA0019">
            <w:pPr>
              <w:jc w:val="center"/>
              <w:rPr>
                <w:sz w:val="24"/>
                <w:szCs w:val="24"/>
              </w:rPr>
            </w:pPr>
            <w:r w:rsidRPr="006818E8">
              <w:rPr>
                <w:sz w:val="24"/>
                <w:szCs w:val="24"/>
              </w:rPr>
              <w:t>0</w:t>
            </w:r>
          </w:p>
        </w:tc>
        <w:tc>
          <w:tcPr>
            <w:tcW w:w="704" w:type="dxa"/>
            <w:shd w:val="clear" w:color="auto" w:fill="auto"/>
          </w:tcPr>
          <w:p w:rsidR="00AA0019" w:rsidRPr="006818E8" w:rsidRDefault="00AA0019" w:rsidP="00AA0019">
            <w:pPr>
              <w:jc w:val="center"/>
              <w:rPr>
                <w:sz w:val="24"/>
                <w:szCs w:val="24"/>
              </w:rPr>
            </w:pPr>
            <w:r w:rsidRPr="006818E8">
              <w:rPr>
                <w:sz w:val="24"/>
                <w:szCs w:val="24"/>
              </w:rPr>
              <w:t>3</w:t>
            </w:r>
          </w:p>
        </w:tc>
        <w:tc>
          <w:tcPr>
            <w:tcW w:w="705" w:type="dxa"/>
            <w:shd w:val="clear" w:color="auto" w:fill="auto"/>
          </w:tcPr>
          <w:p w:rsidR="00AA0019" w:rsidRPr="006818E8" w:rsidRDefault="00AA0019" w:rsidP="00AA0019">
            <w:pPr>
              <w:jc w:val="center"/>
              <w:rPr>
                <w:sz w:val="24"/>
                <w:szCs w:val="24"/>
              </w:rPr>
            </w:pPr>
            <w:r w:rsidRPr="006818E8">
              <w:rPr>
                <w:sz w:val="24"/>
                <w:szCs w:val="24"/>
              </w:rPr>
              <w:t>2</w:t>
            </w:r>
          </w:p>
        </w:tc>
        <w:tc>
          <w:tcPr>
            <w:tcW w:w="704" w:type="dxa"/>
            <w:shd w:val="clear" w:color="auto" w:fill="auto"/>
          </w:tcPr>
          <w:p w:rsidR="00AA0019" w:rsidRPr="006818E8" w:rsidRDefault="00AA0019" w:rsidP="00AA0019">
            <w:pPr>
              <w:jc w:val="center"/>
              <w:rPr>
                <w:sz w:val="24"/>
                <w:szCs w:val="24"/>
              </w:rPr>
            </w:pPr>
            <w:r w:rsidRPr="006818E8">
              <w:rPr>
                <w:sz w:val="24"/>
                <w:szCs w:val="24"/>
              </w:rPr>
              <w:t>2</w:t>
            </w:r>
          </w:p>
        </w:tc>
        <w:tc>
          <w:tcPr>
            <w:tcW w:w="705" w:type="dxa"/>
            <w:shd w:val="clear" w:color="auto" w:fill="auto"/>
          </w:tcPr>
          <w:p w:rsidR="00AA0019" w:rsidRPr="006818E8" w:rsidRDefault="00AA0019" w:rsidP="00AA0019">
            <w:pPr>
              <w:jc w:val="center"/>
              <w:rPr>
                <w:sz w:val="24"/>
                <w:szCs w:val="24"/>
              </w:rPr>
            </w:pPr>
            <w:r w:rsidRPr="006818E8">
              <w:rPr>
                <w:sz w:val="24"/>
                <w:szCs w:val="24"/>
              </w:rPr>
              <w:t>2</w:t>
            </w:r>
          </w:p>
        </w:tc>
        <w:tc>
          <w:tcPr>
            <w:tcW w:w="705" w:type="dxa"/>
            <w:shd w:val="clear" w:color="auto" w:fill="auto"/>
          </w:tcPr>
          <w:p w:rsidR="00AA0019" w:rsidRPr="006818E8" w:rsidRDefault="00AA0019" w:rsidP="00AA0019">
            <w:pPr>
              <w:jc w:val="center"/>
              <w:rPr>
                <w:sz w:val="24"/>
                <w:szCs w:val="24"/>
              </w:rPr>
            </w:pPr>
            <w:r w:rsidRPr="006818E8">
              <w:rPr>
                <w:sz w:val="24"/>
                <w:szCs w:val="24"/>
              </w:rPr>
              <w:t>2</w:t>
            </w:r>
          </w:p>
        </w:tc>
      </w:tr>
      <w:tr w:rsidR="00AA0019" w:rsidRPr="006818E8" w:rsidTr="00AA0019">
        <w:tc>
          <w:tcPr>
            <w:tcW w:w="1908" w:type="dxa"/>
            <w:shd w:val="clear" w:color="auto" w:fill="auto"/>
          </w:tcPr>
          <w:p w:rsidR="00AA0019" w:rsidRPr="006818E8" w:rsidRDefault="00AA0019" w:rsidP="00AA0019">
            <w:pPr>
              <w:jc w:val="both"/>
              <w:rPr>
                <w:sz w:val="24"/>
                <w:szCs w:val="24"/>
              </w:rPr>
            </w:pPr>
            <w:r w:rsidRPr="006818E8">
              <w:rPr>
                <w:sz w:val="24"/>
                <w:szCs w:val="24"/>
              </w:rPr>
              <w:t>Новые разработанные технологии и оборудования</w:t>
            </w:r>
          </w:p>
        </w:tc>
        <w:tc>
          <w:tcPr>
            <w:tcW w:w="1800" w:type="dxa"/>
            <w:shd w:val="clear" w:color="auto" w:fill="auto"/>
          </w:tcPr>
          <w:p w:rsidR="00AA0019" w:rsidRPr="006818E8" w:rsidRDefault="00AA0019" w:rsidP="00AA0019">
            <w:pPr>
              <w:jc w:val="both"/>
              <w:rPr>
                <w:sz w:val="24"/>
                <w:szCs w:val="24"/>
              </w:rPr>
            </w:pPr>
            <w:r w:rsidRPr="006818E8">
              <w:rPr>
                <w:sz w:val="24"/>
                <w:szCs w:val="24"/>
              </w:rPr>
              <w:t>Количество сопроводительных документов</w:t>
            </w:r>
          </w:p>
        </w:tc>
        <w:tc>
          <w:tcPr>
            <w:tcW w:w="2340" w:type="dxa"/>
            <w:shd w:val="clear" w:color="auto" w:fill="auto"/>
          </w:tcPr>
          <w:p w:rsidR="00AA0019" w:rsidRPr="006818E8" w:rsidRDefault="00AA0019" w:rsidP="00AA0019">
            <w:pPr>
              <w:jc w:val="center"/>
              <w:rPr>
                <w:sz w:val="24"/>
                <w:szCs w:val="24"/>
              </w:rPr>
            </w:pPr>
            <w:r w:rsidRPr="006818E8">
              <w:rPr>
                <w:sz w:val="24"/>
                <w:szCs w:val="24"/>
              </w:rPr>
              <w:t>0</w:t>
            </w:r>
          </w:p>
        </w:tc>
        <w:tc>
          <w:tcPr>
            <w:tcW w:w="704" w:type="dxa"/>
            <w:shd w:val="clear" w:color="auto" w:fill="auto"/>
          </w:tcPr>
          <w:p w:rsidR="00AA0019" w:rsidRPr="006818E8" w:rsidRDefault="00AA0019" w:rsidP="00AA0019">
            <w:pPr>
              <w:jc w:val="center"/>
              <w:rPr>
                <w:sz w:val="24"/>
                <w:szCs w:val="24"/>
              </w:rPr>
            </w:pPr>
            <w:r w:rsidRPr="006818E8">
              <w:rPr>
                <w:sz w:val="24"/>
                <w:szCs w:val="24"/>
              </w:rPr>
              <w:t>2</w:t>
            </w:r>
          </w:p>
        </w:tc>
        <w:tc>
          <w:tcPr>
            <w:tcW w:w="705" w:type="dxa"/>
            <w:shd w:val="clear" w:color="auto" w:fill="auto"/>
          </w:tcPr>
          <w:p w:rsidR="00AA0019" w:rsidRPr="006818E8" w:rsidRDefault="00AA0019" w:rsidP="00AA0019">
            <w:pPr>
              <w:jc w:val="center"/>
              <w:rPr>
                <w:sz w:val="24"/>
                <w:szCs w:val="24"/>
              </w:rPr>
            </w:pPr>
            <w:r w:rsidRPr="006818E8">
              <w:rPr>
                <w:sz w:val="24"/>
                <w:szCs w:val="24"/>
              </w:rPr>
              <w:t>1</w:t>
            </w:r>
          </w:p>
        </w:tc>
        <w:tc>
          <w:tcPr>
            <w:tcW w:w="704" w:type="dxa"/>
            <w:shd w:val="clear" w:color="auto" w:fill="auto"/>
          </w:tcPr>
          <w:p w:rsidR="00AA0019" w:rsidRPr="006818E8" w:rsidRDefault="00AA0019" w:rsidP="00AA0019">
            <w:pPr>
              <w:jc w:val="center"/>
              <w:rPr>
                <w:sz w:val="24"/>
                <w:szCs w:val="24"/>
              </w:rPr>
            </w:pPr>
            <w:r w:rsidRPr="006818E8">
              <w:rPr>
                <w:sz w:val="24"/>
                <w:szCs w:val="24"/>
              </w:rPr>
              <w:t>1</w:t>
            </w:r>
          </w:p>
        </w:tc>
        <w:tc>
          <w:tcPr>
            <w:tcW w:w="705" w:type="dxa"/>
            <w:shd w:val="clear" w:color="auto" w:fill="auto"/>
          </w:tcPr>
          <w:p w:rsidR="00AA0019" w:rsidRPr="006818E8" w:rsidRDefault="00AA0019" w:rsidP="00AA0019">
            <w:pPr>
              <w:jc w:val="center"/>
              <w:rPr>
                <w:sz w:val="24"/>
                <w:szCs w:val="24"/>
              </w:rPr>
            </w:pPr>
            <w:r w:rsidRPr="006818E8">
              <w:rPr>
                <w:sz w:val="24"/>
                <w:szCs w:val="24"/>
              </w:rPr>
              <w:t>1</w:t>
            </w:r>
          </w:p>
        </w:tc>
        <w:tc>
          <w:tcPr>
            <w:tcW w:w="705" w:type="dxa"/>
            <w:shd w:val="clear" w:color="auto" w:fill="auto"/>
          </w:tcPr>
          <w:p w:rsidR="00AA0019" w:rsidRPr="006818E8" w:rsidRDefault="00AA0019" w:rsidP="00AA0019">
            <w:pPr>
              <w:jc w:val="center"/>
              <w:rPr>
                <w:sz w:val="24"/>
                <w:szCs w:val="24"/>
              </w:rPr>
            </w:pPr>
            <w:r w:rsidRPr="006818E8">
              <w:rPr>
                <w:sz w:val="24"/>
                <w:szCs w:val="24"/>
              </w:rPr>
              <w:t>1</w:t>
            </w:r>
          </w:p>
        </w:tc>
      </w:tr>
      <w:tr w:rsidR="00AA0019" w:rsidRPr="006818E8" w:rsidTr="00AA0019">
        <w:tc>
          <w:tcPr>
            <w:tcW w:w="1908" w:type="dxa"/>
            <w:shd w:val="clear" w:color="auto" w:fill="auto"/>
          </w:tcPr>
          <w:p w:rsidR="00AA0019" w:rsidRPr="006818E8" w:rsidRDefault="00AA0019" w:rsidP="00AA0019">
            <w:pPr>
              <w:jc w:val="both"/>
              <w:rPr>
                <w:sz w:val="24"/>
                <w:szCs w:val="24"/>
              </w:rPr>
            </w:pPr>
            <w:r w:rsidRPr="006818E8">
              <w:rPr>
                <w:sz w:val="24"/>
                <w:szCs w:val="24"/>
              </w:rPr>
              <w:t>Научные публикации в журналах ВАК и</w:t>
            </w:r>
            <w:r w:rsidRPr="006818E8">
              <w:rPr>
                <w:rFonts w:hint="cs"/>
                <w:sz w:val="24"/>
                <w:szCs w:val="24"/>
                <w:rtl/>
              </w:rPr>
              <w:t xml:space="preserve"> </w:t>
            </w:r>
            <w:r w:rsidRPr="006818E8">
              <w:rPr>
                <w:sz w:val="24"/>
                <w:szCs w:val="24"/>
              </w:rPr>
              <w:t xml:space="preserve">БД </w:t>
            </w:r>
            <w:r w:rsidRPr="006818E8">
              <w:rPr>
                <w:sz w:val="24"/>
                <w:szCs w:val="24"/>
                <w:lang w:val="en-US"/>
              </w:rPr>
              <w:t>Scopus</w:t>
            </w:r>
          </w:p>
        </w:tc>
        <w:tc>
          <w:tcPr>
            <w:tcW w:w="1800" w:type="dxa"/>
            <w:shd w:val="clear" w:color="auto" w:fill="auto"/>
          </w:tcPr>
          <w:p w:rsidR="00AA0019" w:rsidRPr="006818E8" w:rsidRDefault="00AA0019" w:rsidP="00AA0019">
            <w:pPr>
              <w:jc w:val="both"/>
              <w:rPr>
                <w:sz w:val="24"/>
                <w:szCs w:val="24"/>
              </w:rPr>
            </w:pPr>
            <w:r w:rsidRPr="006818E8">
              <w:rPr>
                <w:sz w:val="24"/>
                <w:szCs w:val="24"/>
              </w:rPr>
              <w:t xml:space="preserve">Количество публикаций ВАК и БД </w:t>
            </w:r>
            <w:r w:rsidRPr="006818E8">
              <w:rPr>
                <w:sz w:val="24"/>
                <w:szCs w:val="24"/>
                <w:lang w:val="en-US"/>
              </w:rPr>
              <w:t>Scopus</w:t>
            </w:r>
          </w:p>
        </w:tc>
        <w:tc>
          <w:tcPr>
            <w:tcW w:w="2340" w:type="dxa"/>
            <w:shd w:val="clear" w:color="auto" w:fill="auto"/>
          </w:tcPr>
          <w:p w:rsidR="00AA0019" w:rsidRPr="006818E8" w:rsidRDefault="00AA0019" w:rsidP="00AA0019">
            <w:pPr>
              <w:jc w:val="center"/>
              <w:rPr>
                <w:sz w:val="24"/>
                <w:szCs w:val="24"/>
                <w:lang w:val="en-US"/>
              </w:rPr>
            </w:pPr>
            <w:r w:rsidRPr="006818E8">
              <w:rPr>
                <w:sz w:val="24"/>
                <w:szCs w:val="24"/>
                <w:lang w:val="en-US"/>
              </w:rPr>
              <w:t>0</w:t>
            </w:r>
          </w:p>
        </w:tc>
        <w:tc>
          <w:tcPr>
            <w:tcW w:w="704" w:type="dxa"/>
            <w:shd w:val="clear" w:color="auto" w:fill="auto"/>
          </w:tcPr>
          <w:p w:rsidR="00AA0019" w:rsidRPr="006818E8" w:rsidRDefault="00AA0019" w:rsidP="00AA0019">
            <w:pPr>
              <w:jc w:val="center"/>
              <w:rPr>
                <w:sz w:val="24"/>
                <w:szCs w:val="24"/>
                <w:lang w:val="en-US"/>
              </w:rPr>
            </w:pPr>
            <w:r w:rsidRPr="006818E8">
              <w:rPr>
                <w:sz w:val="24"/>
                <w:szCs w:val="24"/>
                <w:lang w:val="en-US"/>
              </w:rPr>
              <w:t>3/2</w:t>
            </w:r>
          </w:p>
        </w:tc>
        <w:tc>
          <w:tcPr>
            <w:tcW w:w="705" w:type="dxa"/>
            <w:shd w:val="clear" w:color="auto" w:fill="auto"/>
          </w:tcPr>
          <w:p w:rsidR="00AA0019" w:rsidRPr="006818E8" w:rsidRDefault="00AA0019" w:rsidP="00AA0019">
            <w:pPr>
              <w:jc w:val="center"/>
              <w:rPr>
                <w:sz w:val="24"/>
                <w:szCs w:val="24"/>
                <w:lang w:val="en-US"/>
              </w:rPr>
            </w:pPr>
            <w:r w:rsidRPr="006818E8">
              <w:rPr>
                <w:sz w:val="24"/>
                <w:szCs w:val="24"/>
                <w:lang w:val="en-US"/>
              </w:rPr>
              <w:t>3/2</w:t>
            </w:r>
          </w:p>
        </w:tc>
        <w:tc>
          <w:tcPr>
            <w:tcW w:w="704" w:type="dxa"/>
            <w:shd w:val="clear" w:color="auto" w:fill="auto"/>
          </w:tcPr>
          <w:p w:rsidR="00AA0019" w:rsidRPr="006818E8" w:rsidRDefault="00AA0019" w:rsidP="00AA0019">
            <w:pPr>
              <w:jc w:val="center"/>
              <w:rPr>
                <w:sz w:val="24"/>
                <w:szCs w:val="24"/>
                <w:lang w:val="en-US"/>
              </w:rPr>
            </w:pPr>
            <w:r w:rsidRPr="006818E8">
              <w:rPr>
                <w:sz w:val="24"/>
                <w:szCs w:val="24"/>
                <w:lang w:val="en-US"/>
              </w:rPr>
              <w:t>3/2</w:t>
            </w:r>
          </w:p>
        </w:tc>
        <w:tc>
          <w:tcPr>
            <w:tcW w:w="705" w:type="dxa"/>
            <w:shd w:val="clear" w:color="auto" w:fill="auto"/>
          </w:tcPr>
          <w:p w:rsidR="00AA0019" w:rsidRPr="006818E8" w:rsidRDefault="00AA0019" w:rsidP="00AA0019">
            <w:pPr>
              <w:jc w:val="center"/>
              <w:rPr>
                <w:sz w:val="24"/>
                <w:szCs w:val="24"/>
                <w:lang w:val="en-US"/>
              </w:rPr>
            </w:pPr>
            <w:r w:rsidRPr="006818E8">
              <w:rPr>
                <w:sz w:val="24"/>
                <w:szCs w:val="24"/>
                <w:lang w:val="en-US"/>
              </w:rPr>
              <w:t>3/2</w:t>
            </w:r>
          </w:p>
        </w:tc>
        <w:tc>
          <w:tcPr>
            <w:tcW w:w="705" w:type="dxa"/>
            <w:shd w:val="clear" w:color="auto" w:fill="auto"/>
          </w:tcPr>
          <w:p w:rsidR="00AA0019" w:rsidRPr="006818E8" w:rsidRDefault="00AA0019" w:rsidP="00AA0019">
            <w:pPr>
              <w:jc w:val="center"/>
              <w:rPr>
                <w:sz w:val="24"/>
                <w:szCs w:val="24"/>
                <w:lang w:val="en-US"/>
              </w:rPr>
            </w:pPr>
            <w:r w:rsidRPr="006818E8">
              <w:rPr>
                <w:sz w:val="24"/>
                <w:szCs w:val="24"/>
                <w:lang w:val="en-US"/>
              </w:rPr>
              <w:t>3/2</w:t>
            </w:r>
          </w:p>
        </w:tc>
      </w:tr>
    </w:tbl>
    <w:p w:rsidR="00AA0019" w:rsidRPr="006818E8" w:rsidRDefault="00AA0019" w:rsidP="00AA0019">
      <w:pPr>
        <w:jc w:val="both"/>
        <w:rPr>
          <w:sz w:val="24"/>
          <w:szCs w:val="24"/>
        </w:rPr>
      </w:pPr>
    </w:p>
    <w:p w:rsidR="00AA0019" w:rsidRPr="006818E8" w:rsidRDefault="00AA0019" w:rsidP="00AA0019">
      <w:pPr>
        <w:tabs>
          <w:tab w:val="right" w:pos="9355"/>
        </w:tabs>
        <w:ind w:firstLine="708"/>
        <w:jc w:val="both"/>
        <w:rPr>
          <w:sz w:val="24"/>
          <w:szCs w:val="24"/>
        </w:rPr>
      </w:pPr>
      <w:r w:rsidRPr="006818E8">
        <w:rPr>
          <w:b/>
          <w:sz w:val="24"/>
          <w:szCs w:val="24"/>
        </w:rPr>
        <w:br w:type="page"/>
      </w:r>
      <w:r w:rsidRPr="006818E8">
        <w:rPr>
          <w:b/>
          <w:sz w:val="24"/>
          <w:szCs w:val="24"/>
        </w:rPr>
        <w:lastRenderedPageBreak/>
        <w:t>7. Бюджет проекта</w:t>
      </w:r>
      <w:r w:rsidRPr="006818E8">
        <w:rPr>
          <w:sz w:val="24"/>
          <w:szCs w:val="24"/>
        </w:rPr>
        <w:t>:</w:t>
      </w:r>
    </w:p>
    <w:p w:rsidR="00AA0019" w:rsidRPr="006818E8" w:rsidRDefault="00AA0019" w:rsidP="00AA0019">
      <w:pPr>
        <w:tabs>
          <w:tab w:val="right" w:pos="9355"/>
        </w:tabs>
        <w:jc w:val="both"/>
        <w:rPr>
          <w:sz w:val="24"/>
          <w:szCs w:val="24"/>
        </w:rPr>
      </w:pPr>
      <w:r w:rsidRPr="006818E8">
        <w:rPr>
          <w:sz w:val="24"/>
          <w:szCs w:val="24"/>
        </w:rPr>
        <w:tab/>
        <w:t>тыс. руб.</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54"/>
        <w:gridCol w:w="1355"/>
        <w:gridCol w:w="1075"/>
        <w:gridCol w:w="1075"/>
        <w:gridCol w:w="1075"/>
        <w:gridCol w:w="1078"/>
      </w:tblGrid>
      <w:tr w:rsidR="00AA0019" w:rsidRPr="006818E8" w:rsidTr="00AA0019">
        <w:trPr>
          <w:trHeight w:val="265"/>
          <w:jc w:val="center"/>
        </w:trPr>
        <w:tc>
          <w:tcPr>
            <w:tcW w:w="2093" w:type="dxa"/>
            <w:vMerge w:val="restart"/>
            <w:shd w:val="clear" w:color="auto" w:fill="auto"/>
          </w:tcPr>
          <w:p w:rsidR="00AA0019" w:rsidRPr="006818E8" w:rsidRDefault="00AA0019" w:rsidP="00AA0019">
            <w:pPr>
              <w:jc w:val="both"/>
              <w:rPr>
                <w:sz w:val="24"/>
                <w:szCs w:val="24"/>
              </w:rPr>
            </w:pPr>
            <w:r w:rsidRPr="006818E8">
              <w:rPr>
                <w:sz w:val="24"/>
                <w:szCs w:val="24"/>
              </w:rPr>
              <w:t>Статья бюджета проекта:</w:t>
            </w:r>
          </w:p>
        </w:tc>
        <w:tc>
          <w:tcPr>
            <w:tcW w:w="1854" w:type="dxa"/>
            <w:vMerge w:val="restart"/>
          </w:tcPr>
          <w:p w:rsidR="00AA0019" w:rsidRPr="006818E8" w:rsidRDefault="00AA0019" w:rsidP="00AA0019">
            <w:pPr>
              <w:jc w:val="center"/>
              <w:rPr>
                <w:sz w:val="24"/>
                <w:szCs w:val="24"/>
              </w:rPr>
            </w:pPr>
            <w:r w:rsidRPr="006818E8">
              <w:rPr>
                <w:sz w:val="24"/>
                <w:szCs w:val="24"/>
              </w:rPr>
              <w:t>Код по бюджетной классификации РФ</w:t>
            </w:r>
          </w:p>
        </w:tc>
        <w:tc>
          <w:tcPr>
            <w:tcW w:w="5658" w:type="dxa"/>
            <w:gridSpan w:val="5"/>
            <w:shd w:val="clear" w:color="auto" w:fill="auto"/>
          </w:tcPr>
          <w:p w:rsidR="00AA0019" w:rsidRPr="006818E8" w:rsidRDefault="00AA0019" w:rsidP="00AA0019">
            <w:pPr>
              <w:jc w:val="center"/>
              <w:rPr>
                <w:sz w:val="24"/>
                <w:szCs w:val="24"/>
              </w:rPr>
            </w:pPr>
            <w:r w:rsidRPr="006818E8">
              <w:rPr>
                <w:sz w:val="24"/>
                <w:szCs w:val="24"/>
              </w:rPr>
              <w:t>Объем финансирования</w:t>
            </w:r>
          </w:p>
        </w:tc>
      </w:tr>
      <w:tr w:rsidR="00AA0019" w:rsidRPr="006818E8" w:rsidTr="00AA0019">
        <w:trPr>
          <w:trHeight w:val="828"/>
          <w:jc w:val="center"/>
        </w:trPr>
        <w:tc>
          <w:tcPr>
            <w:tcW w:w="2093" w:type="dxa"/>
            <w:vMerge/>
            <w:shd w:val="clear" w:color="auto" w:fill="auto"/>
          </w:tcPr>
          <w:p w:rsidR="00AA0019" w:rsidRPr="006818E8" w:rsidRDefault="00AA0019" w:rsidP="00AA0019">
            <w:pPr>
              <w:jc w:val="both"/>
              <w:rPr>
                <w:sz w:val="24"/>
                <w:szCs w:val="24"/>
              </w:rPr>
            </w:pPr>
          </w:p>
        </w:tc>
        <w:tc>
          <w:tcPr>
            <w:tcW w:w="1854" w:type="dxa"/>
            <w:vMerge/>
          </w:tcPr>
          <w:p w:rsidR="00AA0019" w:rsidRPr="006818E8" w:rsidRDefault="00AA0019" w:rsidP="00AA0019">
            <w:pPr>
              <w:jc w:val="center"/>
              <w:rPr>
                <w:sz w:val="24"/>
                <w:szCs w:val="24"/>
              </w:rPr>
            </w:pPr>
          </w:p>
        </w:tc>
        <w:tc>
          <w:tcPr>
            <w:tcW w:w="1355" w:type="dxa"/>
            <w:shd w:val="clear" w:color="auto" w:fill="auto"/>
          </w:tcPr>
          <w:p w:rsidR="00AA0019" w:rsidRPr="006818E8" w:rsidRDefault="00AA0019" w:rsidP="00AA0019">
            <w:pPr>
              <w:jc w:val="center"/>
              <w:rPr>
                <w:sz w:val="24"/>
                <w:szCs w:val="24"/>
              </w:rPr>
            </w:pPr>
            <w:r w:rsidRPr="006818E8">
              <w:rPr>
                <w:sz w:val="24"/>
                <w:szCs w:val="24"/>
              </w:rPr>
              <w:t>2018</w:t>
            </w:r>
          </w:p>
        </w:tc>
        <w:tc>
          <w:tcPr>
            <w:tcW w:w="1075" w:type="dxa"/>
            <w:shd w:val="clear" w:color="auto" w:fill="auto"/>
          </w:tcPr>
          <w:p w:rsidR="00AA0019" w:rsidRPr="006818E8" w:rsidRDefault="00AA0019" w:rsidP="00AA0019">
            <w:pPr>
              <w:jc w:val="center"/>
              <w:rPr>
                <w:sz w:val="24"/>
                <w:szCs w:val="24"/>
              </w:rPr>
            </w:pPr>
            <w:r w:rsidRPr="006818E8">
              <w:rPr>
                <w:sz w:val="24"/>
                <w:szCs w:val="24"/>
              </w:rPr>
              <w:t>2019</w:t>
            </w:r>
          </w:p>
        </w:tc>
        <w:tc>
          <w:tcPr>
            <w:tcW w:w="1075" w:type="dxa"/>
            <w:shd w:val="clear" w:color="auto" w:fill="auto"/>
          </w:tcPr>
          <w:p w:rsidR="00AA0019" w:rsidRPr="006818E8" w:rsidRDefault="00AA0019" w:rsidP="00AA0019">
            <w:pPr>
              <w:jc w:val="center"/>
              <w:rPr>
                <w:sz w:val="24"/>
                <w:szCs w:val="24"/>
              </w:rPr>
            </w:pPr>
            <w:r w:rsidRPr="006818E8">
              <w:rPr>
                <w:sz w:val="24"/>
                <w:szCs w:val="24"/>
              </w:rPr>
              <w:t>2020</w:t>
            </w:r>
          </w:p>
        </w:tc>
        <w:tc>
          <w:tcPr>
            <w:tcW w:w="1075" w:type="dxa"/>
            <w:shd w:val="clear" w:color="auto" w:fill="auto"/>
          </w:tcPr>
          <w:p w:rsidR="00AA0019" w:rsidRPr="006818E8" w:rsidRDefault="00AA0019" w:rsidP="00AA0019">
            <w:pPr>
              <w:jc w:val="center"/>
              <w:rPr>
                <w:sz w:val="24"/>
                <w:szCs w:val="24"/>
              </w:rPr>
            </w:pPr>
            <w:r w:rsidRPr="006818E8">
              <w:rPr>
                <w:sz w:val="24"/>
                <w:szCs w:val="24"/>
              </w:rPr>
              <w:t>2021</w:t>
            </w:r>
          </w:p>
        </w:tc>
        <w:tc>
          <w:tcPr>
            <w:tcW w:w="1078" w:type="dxa"/>
            <w:shd w:val="clear" w:color="auto" w:fill="auto"/>
          </w:tcPr>
          <w:p w:rsidR="00AA0019" w:rsidRPr="006818E8" w:rsidRDefault="00AA0019" w:rsidP="00AA0019">
            <w:pPr>
              <w:jc w:val="center"/>
              <w:rPr>
                <w:sz w:val="24"/>
                <w:szCs w:val="24"/>
              </w:rPr>
            </w:pPr>
            <w:r w:rsidRPr="006818E8">
              <w:rPr>
                <w:sz w:val="24"/>
                <w:szCs w:val="24"/>
              </w:rPr>
              <w:t>2022</w:t>
            </w:r>
          </w:p>
        </w:tc>
      </w:tr>
      <w:tr w:rsidR="00AA0019" w:rsidRPr="006818E8" w:rsidTr="00AA0019">
        <w:trPr>
          <w:trHeight w:val="530"/>
          <w:jc w:val="center"/>
        </w:trPr>
        <w:tc>
          <w:tcPr>
            <w:tcW w:w="2093" w:type="dxa"/>
            <w:shd w:val="clear" w:color="auto" w:fill="auto"/>
          </w:tcPr>
          <w:p w:rsidR="00AA0019" w:rsidRPr="006818E8" w:rsidRDefault="00AA0019" w:rsidP="00AA0019">
            <w:pPr>
              <w:jc w:val="both"/>
              <w:rPr>
                <w:sz w:val="24"/>
                <w:szCs w:val="24"/>
              </w:rPr>
            </w:pPr>
            <w:r w:rsidRPr="006818E8">
              <w:rPr>
                <w:sz w:val="24"/>
                <w:szCs w:val="24"/>
              </w:rPr>
              <w:t>Поступление от доходов, всего</w:t>
            </w:r>
          </w:p>
        </w:tc>
        <w:tc>
          <w:tcPr>
            <w:tcW w:w="1854" w:type="dxa"/>
            <w:vAlign w:val="center"/>
          </w:tcPr>
          <w:p w:rsidR="00AA0019" w:rsidRPr="006818E8" w:rsidRDefault="00AA0019" w:rsidP="00AA0019">
            <w:pPr>
              <w:jc w:val="center"/>
              <w:rPr>
                <w:color w:val="000000"/>
                <w:sz w:val="24"/>
                <w:szCs w:val="24"/>
              </w:rPr>
            </w:pPr>
            <w:r w:rsidRPr="006818E8">
              <w:rPr>
                <w:color w:val="000000"/>
                <w:sz w:val="24"/>
                <w:szCs w:val="24"/>
              </w:rPr>
              <w:t>Х</w:t>
            </w:r>
          </w:p>
        </w:tc>
        <w:tc>
          <w:tcPr>
            <w:tcW w:w="1355" w:type="dxa"/>
            <w:shd w:val="clear" w:color="auto" w:fill="auto"/>
            <w:vAlign w:val="center"/>
          </w:tcPr>
          <w:p w:rsidR="00AA0019" w:rsidRPr="006818E8" w:rsidRDefault="00AA0019" w:rsidP="00AA0019">
            <w:pPr>
              <w:jc w:val="center"/>
              <w:rPr>
                <w:sz w:val="24"/>
                <w:szCs w:val="24"/>
              </w:rPr>
            </w:pPr>
            <w:r w:rsidRPr="006818E8">
              <w:rPr>
                <w:color w:val="000000"/>
                <w:sz w:val="24"/>
                <w:szCs w:val="24"/>
              </w:rPr>
              <w:t>680,0</w:t>
            </w:r>
          </w:p>
        </w:tc>
        <w:tc>
          <w:tcPr>
            <w:tcW w:w="1075" w:type="dxa"/>
            <w:shd w:val="clear" w:color="auto" w:fill="auto"/>
            <w:vAlign w:val="center"/>
          </w:tcPr>
          <w:p w:rsidR="00AA0019" w:rsidRPr="006818E8" w:rsidRDefault="00AA0019" w:rsidP="00AA0019">
            <w:pPr>
              <w:jc w:val="center"/>
              <w:rPr>
                <w:sz w:val="24"/>
                <w:szCs w:val="24"/>
              </w:rPr>
            </w:pPr>
            <w:r w:rsidRPr="006818E8">
              <w:rPr>
                <w:color w:val="000000"/>
                <w:sz w:val="24"/>
                <w:szCs w:val="24"/>
              </w:rPr>
              <w:t>5 976,0</w:t>
            </w:r>
          </w:p>
        </w:tc>
        <w:tc>
          <w:tcPr>
            <w:tcW w:w="1075" w:type="dxa"/>
            <w:shd w:val="clear" w:color="auto" w:fill="auto"/>
            <w:vAlign w:val="center"/>
          </w:tcPr>
          <w:p w:rsidR="00AA0019" w:rsidRPr="006818E8" w:rsidRDefault="00AA0019" w:rsidP="00AA0019">
            <w:pPr>
              <w:jc w:val="center"/>
              <w:rPr>
                <w:sz w:val="24"/>
                <w:szCs w:val="24"/>
              </w:rPr>
            </w:pPr>
            <w:r w:rsidRPr="006818E8">
              <w:rPr>
                <w:color w:val="000000"/>
                <w:sz w:val="24"/>
                <w:szCs w:val="24"/>
              </w:rPr>
              <w:t>9 116,0</w:t>
            </w:r>
          </w:p>
        </w:tc>
        <w:tc>
          <w:tcPr>
            <w:tcW w:w="1075" w:type="dxa"/>
            <w:shd w:val="clear" w:color="auto" w:fill="auto"/>
            <w:vAlign w:val="center"/>
          </w:tcPr>
          <w:p w:rsidR="00AA0019" w:rsidRPr="006818E8" w:rsidRDefault="00AA0019" w:rsidP="00AA0019">
            <w:pPr>
              <w:jc w:val="center"/>
              <w:rPr>
                <w:sz w:val="24"/>
                <w:szCs w:val="24"/>
              </w:rPr>
            </w:pPr>
            <w:r w:rsidRPr="006818E8">
              <w:rPr>
                <w:color w:val="000000"/>
                <w:sz w:val="24"/>
                <w:szCs w:val="24"/>
              </w:rPr>
              <w:t>10 856,0</w:t>
            </w:r>
          </w:p>
        </w:tc>
        <w:tc>
          <w:tcPr>
            <w:tcW w:w="1078" w:type="dxa"/>
            <w:shd w:val="clear" w:color="auto" w:fill="auto"/>
            <w:vAlign w:val="center"/>
          </w:tcPr>
          <w:p w:rsidR="00AA0019" w:rsidRPr="006818E8" w:rsidRDefault="00AA0019" w:rsidP="00AA0019">
            <w:pPr>
              <w:jc w:val="center"/>
              <w:rPr>
                <w:sz w:val="24"/>
                <w:szCs w:val="24"/>
              </w:rPr>
            </w:pPr>
            <w:r w:rsidRPr="006818E8">
              <w:rPr>
                <w:color w:val="000000"/>
                <w:sz w:val="24"/>
                <w:szCs w:val="24"/>
              </w:rPr>
              <w:t>17 736,0</w:t>
            </w:r>
          </w:p>
        </w:tc>
      </w:tr>
      <w:tr w:rsidR="00AA0019" w:rsidRPr="006818E8" w:rsidTr="00AA0019">
        <w:trPr>
          <w:trHeight w:val="870"/>
          <w:jc w:val="center"/>
        </w:trPr>
        <w:tc>
          <w:tcPr>
            <w:tcW w:w="2093" w:type="dxa"/>
            <w:shd w:val="clear" w:color="auto" w:fill="auto"/>
          </w:tcPr>
          <w:p w:rsidR="00AA0019" w:rsidRPr="006818E8" w:rsidRDefault="00AA0019" w:rsidP="00AA0019">
            <w:pPr>
              <w:jc w:val="both"/>
              <w:rPr>
                <w:sz w:val="24"/>
                <w:szCs w:val="24"/>
              </w:rPr>
            </w:pPr>
            <w:r w:rsidRPr="006818E8">
              <w:rPr>
                <w:sz w:val="24"/>
                <w:szCs w:val="24"/>
              </w:rPr>
              <w:t>От оказания услуг (выполнения работ)</w:t>
            </w:r>
          </w:p>
        </w:tc>
        <w:tc>
          <w:tcPr>
            <w:tcW w:w="1854" w:type="dxa"/>
            <w:vAlign w:val="center"/>
          </w:tcPr>
          <w:p w:rsidR="00AA0019" w:rsidRPr="006818E8" w:rsidRDefault="00AA0019" w:rsidP="00AA0019">
            <w:pPr>
              <w:jc w:val="center"/>
              <w:rPr>
                <w:color w:val="000000"/>
                <w:sz w:val="24"/>
                <w:szCs w:val="24"/>
              </w:rPr>
            </w:pPr>
            <w:r w:rsidRPr="006818E8">
              <w:rPr>
                <w:color w:val="000000"/>
                <w:sz w:val="24"/>
                <w:szCs w:val="24"/>
              </w:rPr>
              <w:t>130</w:t>
            </w:r>
          </w:p>
        </w:tc>
        <w:tc>
          <w:tcPr>
            <w:tcW w:w="1355" w:type="dxa"/>
            <w:shd w:val="clear" w:color="auto" w:fill="auto"/>
            <w:vAlign w:val="center"/>
          </w:tcPr>
          <w:p w:rsidR="00AA0019" w:rsidRPr="006818E8" w:rsidRDefault="00AA0019" w:rsidP="00AA0019">
            <w:pPr>
              <w:jc w:val="center"/>
              <w:rPr>
                <w:sz w:val="24"/>
                <w:szCs w:val="24"/>
              </w:rPr>
            </w:pPr>
            <w:r w:rsidRPr="006818E8">
              <w:rPr>
                <w:color w:val="000000"/>
                <w:sz w:val="24"/>
                <w:szCs w:val="24"/>
              </w:rPr>
              <w:t>680,0</w:t>
            </w:r>
          </w:p>
        </w:tc>
        <w:tc>
          <w:tcPr>
            <w:tcW w:w="1075" w:type="dxa"/>
            <w:shd w:val="clear" w:color="auto" w:fill="auto"/>
            <w:vAlign w:val="center"/>
          </w:tcPr>
          <w:p w:rsidR="00AA0019" w:rsidRPr="006818E8" w:rsidRDefault="00AA0019" w:rsidP="00AA0019">
            <w:pPr>
              <w:jc w:val="center"/>
              <w:rPr>
                <w:sz w:val="24"/>
                <w:szCs w:val="24"/>
              </w:rPr>
            </w:pPr>
            <w:r w:rsidRPr="006818E8">
              <w:rPr>
                <w:color w:val="000000"/>
                <w:sz w:val="24"/>
                <w:szCs w:val="24"/>
              </w:rPr>
              <w:t>5 976,0</w:t>
            </w:r>
          </w:p>
        </w:tc>
        <w:tc>
          <w:tcPr>
            <w:tcW w:w="1075" w:type="dxa"/>
            <w:shd w:val="clear" w:color="auto" w:fill="auto"/>
            <w:vAlign w:val="center"/>
          </w:tcPr>
          <w:p w:rsidR="00AA0019" w:rsidRPr="006818E8" w:rsidRDefault="00AA0019" w:rsidP="00AA0019">
            <w:pPr>
              <w:jc w:val="center"/>
              <w:rPr>
                <w:sz w:val="24"/>
                <w:szCs w:val="24"/>
              </w:rPr>
            </w:pPr>
            <w:r w:rsidRPr="006818E8">
              <w:rPr>
                <w:color w:val="000000"/>
                <w:sz w:val="24"/>
                <w:szCs w:val="24"/>
              </w:rPr>
              <w:t>9 116,0</w:t>
            </w:r>
          </w:p>
        </w:tc>
        <w:tc>
          <w:tcPr>
            <w:tcW w:w="1075" w:type="dxa"/>
            <w:shd w:val="clear" w:color="auto" w:fill="auto"/>
            <w:vAlign w:val="center"/>
          </w:tcPr>
          <w:p w:rsidR="00AA0019" w:rsidRPr="006818E8" w:rsidRDefault="00AA0019" w:rsidP="00AA0019">
            <w:pPr>
              <w:jc w:val="center"/>
              <w:rPr>
                <w:sz w:val="24"/>
                <w:szCs w:val="24"/>
              </w:rPr>
            </w:pPr>
            <w:r w:rsidRPr="006818E8">
              <w:rPr>
                <w:color w:val="000000"/>
                <w:sz w:val="24"/>
                <w:szCs w:val="24"/>
              </w:rPr>
              <w:t>10 856,0</w:t>
            </w:r>
          </w:p>
        </w:tc>
        <w:tc>
          <w:tcPr>
            <w:tcW w:w="1078" w:type="dxa"/>
            <w:shd w:val="clear" w:color="auto" w:fill="auto"/>
            <w:vAlign w:val="center"/>
          </w:tcPr>
          <w:p w:rsidR="00AA0019" w:rsidRPr="006818E8" w:rsidRDefault="00AA0019" w:rsidP="00AA0019">
            <w:pPr>
              <w:jc w:val="center"/>
              <w:rPr>
                <w:sz w:val="24"/>
                <w:szCs w:val="24"/>
              </w:rPr>
            </w:pPr>
            <w:r w:rsidRPr="006818E8">
              <w:rPr>
                <w:color w:val="000000"/>
                <w:sz w:val="24"/>
                <w:szCs w:val="24"/>
              </w:rPr>
              <w:t>17 736,0</w:t>
            </w:r>
          </w:p>
        </w:tc>
      </w:tr>
      <w:tr w:rsidR="00AA0019" w:rsidRPr="006818E8" w:rsidTr="00AA0019">
        <w:trPr>
          <w:trHeight w:val="530"/>
          <w:jc w:val="center"/>
        </w:trPr>
        <w:tc>
          <w:tcPr>
            <w:tcW w:w="2093" w:type="dxa"/>
            <w:shd w:val="clear" w:color="auto" w:fill="auto"/>
          </w:tcPr>
          <w:p w:rsidR="00AA0019" w:rsidRPr="006818E8" w:rsidRDefault="00AA0019" w:rsidP="00AA0019">
            <w:pPr>
              <w:jc w:val="both"/>
              <w:rPr>
                <w:sz w:val="24"/>
                <w:szCs w:val="24"/>
              </w:rPr>
            </w:pPr>
            <w:r w:rsidRPr="006818E8">
              <w:rPr>
                <w:sz w:val="24"/>
                <w:szCs w:val="24"/>
              </w:rPr>
              <w:t>Выплаты по расходам всего:</w:t>
            </w:r>
          </w:p>
        </w:tc>
        <w:tc>
          <w:tcPr>
            <w:tcW w:w="1854" w:type="dxa"/>
            <w:vAlign w:val="center"/>
          </w:tcPr>
          <w:p w:rsidR="00AA0019" w:rsidRPr="006818E8" w:rsidRDefault="00AA0019" w:rsidP="00AA0019">
            <w:pPr>
              <w:jc w:val="center"/>
              <w:rPr>
                <w:sz w:val="24"/>
                <w:szCs w:val="24"/>
              </w:rPr>
            </w:pPr>
            <w:r w:rsidRPr="006818E8">
              <w:rPr>
                <w:sz w:val="24"/>
                <w:szCs w:val="24"/>
              </w:rPr>
              <w:t>Х</w:t>
            </w:r>
          </w:p>
        </w:tc>
        <w:tc>
          <w:tcPr>
            <w:tcW w:w="1355" w:type="dxa"/>
            <w:shd w:val="clear" w:color="auto" w:fill="auto"/>
            <w:vAlign w:val="center"/>
          </w:tcPr>
          <w:p w:rsidR="00AA0019" w:rsidRPr="006818E8" w:rsidRDefault="00AA0019" w:rsidP="00AA0019">
            <w:pPr>
              <w:jc w:val="center"/>
              <w:rPr>
                <w:sz w:val="24"/>
                <w:szCs w:val="24"/>
              </w:rPr>
            </w:pPr>
            <w:r w:rsidRPr="006818E8">
              <w:rPr>
                <w:sz w:val="24"/>
                <w:szCs w:val="24"/>
              </w:rPr>
              <w:t>3747,9</w:t>
            </w:r>
          </w:p>
        </w:tc>
        <w:tc>
          <w:tcPr>
            <w:tcW w:w="1075" w:type="dxa"/>
            <w:shd w:val="clear" w:color="auto" w:fill="auto"/>
            <w:vAlign w:val="center"/>
          </w:tcPr>
          <w:p w:rsidR="00AA0019" w:rsidRPr="006818E8" w:rsidRDefault="00AA0019" w:rsidP="00AA0019">
            <w:pPr>
              <w:jc w:val="center"/>
              <w:rPr>
                <w:sz w:val="24"/>
                <w:szCs w:val="24"/>
              </w:rPr>
            </w:pPr>
            <w:r w:rsidRPr="006818E8">
              <w:rPr>
                <w:sz w:val="24"/>
                <w:szCs w:val="24"/>
              </w:rPr>
              <w:t>687,6</w:t>
            </w:r>
          </w:p>
        </w:tc>
        <w:tc>
          <w:tcPr>
            <w:tcW w:w="1075" w:type="dxa"/>
            <w:shd w:val="clear" w:color="auto" w:fill="auto"/>
            <w:vAlign w:val="center"/>
          </w:tcPr>
          <w:p w:rsidR="00AA0019" w:rsidRPr="006818E8" w:rsidRDefault="00AA0019" w:rsidP="00AA0019">
            <w:pPr>
              <w:jc w:val="center"/>
              <w:rPr>
                <w:sz w:val="24"/>
                <w:szCs w:val="24"/>
              </w:rPr>
            </w:pPr>
            <w:r w:rsidRPr="006818E8">
              <w:rPr>
                <w:sz w:val="24"/>
                <w:szCs w:val="24"/>
              </w:rPr>
              <w:t>761,6</w:t>
            </w:r>
          </w:p>
        </w:tc>
        <w:tc>
          <w:tcPr>
            <w:tcW w:w="1075" w:type="dxa"/>
            <w:shd w:val="clear" w:color="auto" w:fill="auto"/>
            <w:vAlign w:val="center"/>
          </w:tcPr>
          <w:p w:rsidR="00AA0019" w:rsidRPr="006818E8" w:rsidRDefault="00AA0019" w:rsidP="00AA0019">
            <w:pPr>
              <w:jc w:val="center"/>
              <w:rPr>
                <w:sz w:val="24"/>
                <w:szCs w:val="24"/>
              </w:rPr>
            </w:pPr>
            <w:r w:rsidRPr="006818E8">
              <w:rPr>
                <w:sz w:val="24"/>
                <w:szCs w:val="24"/>
              </w:rPr>
              <w:t>803,0</w:t>
            </w:r>
          </w:p>
        </w:tc>
        <w:tc>
          <w:tcPr>
            <w:tcW w:w="1078" w:type="dxa"/>
            <w:shd w:val="clear" w:color="auto" w:fill="auto"/>
            <w:vAlign w:val="center"/>
          </w:tcPr>
          <w:p w:rsidR="00AA0019" w:rsidRPr="006818E8" w:rsidRDefault="00AA0019" w:rsidP="00AA0019">
            <w:pPr>
              <w:jc w:val="center"/>
              <w:rPr>
                <w:sz w:val="24"/>
                <w:szCs w:val="24"/>
              </w:rPr>
            </w:pPr>
            <w:r w:rsidRPr="006818E8">
              <w:rPr>
                <w:sz w:val="24"/>
                <w:szCs w:val="24"/>
              </w:rPr>
              <w:t>858, 6</w:t>
            </w:r>
          </w:p>
        </w:tc>
      </w:tr>
      <w:tr w:rsidR="00AA0019" w:rsidRPr="006818E8" w:rsidTr="00AA0019">
        <w:trPr>
          <w:trHeight w:val="547"/>
          <w:jc w:val="center"/>
        </w:trPr>
        <w:tc>
          <w:tcPr>
            <w:tcW w:w="2093" w:type="dxa"/>
            <w:shd w:val="clear" w:color="auto" w:fill="auto"/>
          </w:tcPr>
          <w:p w:rsidR="00AA0019" w:rsidRPr="006818E8" w:rsidRDefault="00AA0019" w:rsidP="00AA0019">
            <w:pPr>
              <w:jc w:val="both"/>
              <w:rPr>
                <w:sz w:val="24"/>
                <w:szCs w:val="24"/>
              </w:rPr>
            </w:pPr>
            <w:r w:rsidRPr="006818E8">
              <w:rPr>
                <w:sz w:val="24"/>
                <w:szCs w:val="24"/>
              </w:rPr>
              <w:t>Фонд оплаты труда</w:t>
            </w:r>
          </w:p>
        </w:tc>
        <w:tc>
          <w:tcPr>
            <w:tcW w:w="1854" w:type="dxa"/>
            <w:vAlign w:val="center"/>
          </w:tcPr>
          <w:p w:rsidR="00AA0019" w:rsidRPr="006818E8" w:rsidRDefault="00AA0019" w:rsidP="00AA0019">
            <w:pPr>
              <w:jc w:val="center"/>
              <w:rPr>
                <w:sz w:val="24"/>
                <w:szCs w:val="24"/>
              </w:rPr>
            </w:pPr>
            <w:r w:rsidRPr="006818E8">
              <w:rPr>
                <w:sz w:val="24"/>
                <w:szCs w:val="24"/>
              </w:rPr>
              <w:t>111</w:t>
            </w:r>
          </w:p>
        </w:tc>
        <w:tc>
          <w:tcPr>
            <w:tcW w:w="1355" w:type="dxa"/>
            <w:shd w:val="clear" w:color="auto" w:fill="auto"/>
            <w:vAlign w:val="center"/>
          </w:tcPr>
          <w:p w:rsidR="00AA0019" w:rsidRPr="006818E8" w:rsidRDefault="00AA0019" w:rsidP="00AA0019">
            <w:pPr>
              <w:jc w:val="center"/>
              <w:rPr>
                <w:sz w:val="24"/>
                <w:szCs w:val="24"/>
              </w:rPr>
            </w:pPr>
            <w:r w:rsidRPr="006818E8">
              <w:rPr>
                <w:sz w:val="24"/>
                <w:szCs w:val="24"/>
              </w:rPr>
              <w:t>481,0</w:t>
            </w:r>
          </w:p>
        </w:tc>
        <w:tc>
          <w:tcPr>
            <w:tcW w:w="1075" w:type="dxa"/>
            <w:shd w:val="clear" w:color="auto" w:fill="auto"/>
            <w:vAlign w:val="center"/>
          </w:tcPr>
          <w:p w:rsidR="00AA0019" w:rsidRPr="006818E8" w:rsidRDefault="00AA0019" w:rsidP="00AA0019">
            <w:pPr>
              <w:jc w:val="center"/>
              <w:rPr>
                <w:sz w:val="24"/>
                <w:szCs w:val="24"/>
              </w:rPr>
            </w:pPr>
            <w:r w:rsidRPr="006818E8">
              <w:rPr>
                <w:sz w:val="24"/>
                <w:szCs w:val="24"/>
              </w:rPr>
              <w:t>506,0</w:t>
            </w:r>
          </w:p>
        </w:tc>
        <w:tc>
          <w:tcPr>
            <w:tcW w:w="1075" w:type="dxa"/>
            <w:shd w:val="clear" w:color="auto" w:fill="auto"/>
            <w:vAlign w:val="center"/>
          </w:tcPr>
          <w:p w:rsidR="00AA0019" w:rsidRPr="006818E8" w:rsidRDefault="00AA0019" w:rsidP="00AA0019">
            <w:pPr>
              <w:jc w:val="center"/>
              <w:rPr>
                <w:sz w:val="24"/>
                <w:szCs w:val="24"/>
              </w:rPr>
            </w:pPr>
            <w:r w:rsidRPr="006818E8">
              <w:rPr>
                <w:sz w:val="24"/>
                <w:szCs w:val="24"/>
              </w:rPr>
              <w:t>560,0</w:t>
            </w:r>
          </w:p>
        </w:tc>
        <w:tc>
          <w:tcPr>
            <w:tcW w:w="1075" w:type="dxa"/>
            <w:shd w:val="clear" w:color="auto" w:fill="auto"/>
            <w:vAlign w:val="center"/>
          </w:tcPr>
          <w:p w:rsidR="00AA0019" w:rsidRPr="006818E8" w:rsidRDefault="00AA0019" w:rsidP="00AA0019">
            <w:pPr>
              <w:jc w:val="center"/>
              <w:rPr>
                <w:sz w:val="24"/>
                <w:szCs w:val="24"/>
              </w:rPr>
            </w:pPr>
            <w:r w:rsidRPr="006818E8">
              <w:rPr>
                <w:sz w:val="24"/>
                <w:szCs w:val="24"/>
              </w:rPr>
              <w:t>582,0</w:t>
            </w:r>
          </w:p>
        </w:tc>
        <w:tc>
          <w:tcPr>
            <w:tcW w:w="1078" w:type="dxa"/>
            <w:shd w:val="clear" w:color="auto" w:fill="auto"/>
            <w:vAlign w:val="center"/>
          </w:tcPr>
          <w:p w:rsidR="00AA0019" w:rsidRPr="006818E8" w:rsidRDefault="00AA0019" w:rsidP="00AA0019">
            <w:pPr>
              <w:jc w:val="center"/>
              <w:rPr>
                <w:sz w:val="24"/>
                <w:szCs w:val="24"/>
              </w:rPr>
            </w:pPr>
            <w:r w:rsidRPr="006818E8">
              <w:rPr>
                <w:sz w:val="24"/>
                <w:szCs w:val="24"/>
              </w:rPr>
              <w:t>607,0</w:t>
            </w:r>
          </w:p>
        </w:tc>
      </w:tr>
      <w:tr w:rsidR="00AA0019" w:rsidRPr="006818E8" w:rsidTr="00AA0019">
        <w:trPr>
          <w:trHeight w:val="811"/>
          <w:jc w:val="center"/>
        </w:trPr>
        <w:tc>
          <w:tcPr>
            <w:tcW w:w="2093" w:type="dxa"/>
            <w:shd w:val="clear" w:color="auto" w:fill="auto"/>
          </w:tcPr>
          <w:p w:rsidR="00AA0019" w:rsidRPr="006818E8" w:rsidRDefault="00AA0019" w:rsidP="00AA0019">
            <w:pPr>
              <w:jc w:val="both"/>
              <w:rPr>
                <w:sz w:val="24"/>
                <w:szCs w:val="24"/>
              </w:rPr>
            </w:pPr>
            <w:r w:rsidRPr="006818E8">
              <w:rPr>
                <w:sz w:val="24"/>
                <w:szCs w:val="24"/>
              </w:rPr>
              <w:t>Приобретение оборудования, материалов и услуг</w:t>
            </w:r>
          </w:p>
        </w:tc>
        <w:tc>
          <w:tcPr>
            <w:tcW w:w="1854" w:type="dxa"/>
            <w:vAlign w:val="center"/>
          </w:tcPr>
          <w:p w:rsidR="00AA0019" w:rsidRPr="006818E8" w:rsidRDefault="00AA0019" w:rsidP="00AA0019">
            <w:pPr>
              <w:jc w:val="center"/>
              <w:rPr>
                <w:sz w:val="24"/>
                <w:szCs w:val="24"/>
              </w:rPr>
            </w:pPr>
            <w:r w:rsidRPr="006818E8">
              <w:rPr>
                <w:sz w:val="24"/>
                <w:szCs w:val="24"/>
              </w:rPr>
              <w:t>244</w:t>
            </w:r>
          </w:p>
        </w:tc>
        <w:tc>
          <w:tcPr>
            <w:tcW w:w="1355" w:type="dxa"/>
            <w:shd w:val="clear" w:color="auto" w:fill="auto"/>
            <w:vAlign w:val="center"/>
          </w:tcPr>
          <w:p w:rsidR="00AA0019" w:rsidRPr="006818E8" w:rsidRDefault="00AA0019" w:rsidP="00AA0019">
            <w:pPr>
              <w:jc w:val="center"/>
              <w:rPr>
                <w:sz w:val="24"/>
                <w:szCs w:val="24"/>
              </w:rPr>
            </w:pPr>
            <w:r w:rsidRPr="006818E8">
              <w:rPr>
                <w:sz w:val="24"/>
                <w:szCs w:val="24"/>
              </w:rPr>
              <w:t>3235,3</w:t>
            </w:r>
          </w:p>
        </w:tc>
        <w:tc>
          <w:tcPr>
            <w:tcW w:w="1075" w:type="dxa"/>
            <w:shd w:val="clear" w:color="auto" w:fill="auto"/>
            <w:vAlign w:val="center"/>
          </w:tcPr>
          <w:p w:rsidR="00AA0019" w:rsidRPr="006818E8" w:rsidRDefault="00AA0019" w:rsidP="00AA0019">
            <w:pPr>
              <w:jc w:val="center"/>
              <w:rPr>
                <w:sz w:val="24"/>
                <w:szCs w:val="24"/>
              </w:rPr>
            </w:pPr>
            <w:r w:rsidRPr="006818E8">
              <w:rPr>
                <w:sz w:val="24"/>
                <w:szCs w:val="24"/>
              </w:rPr>
              <w:t>150,0</w:t>
            </w:r>
          </w:p>
        </w:tc>
        <w:tc>
          <w:tcPr>
            <w:tcW w:w="1075" w:type="dxa"/>
            <w:shd w:val="clear" w:color="auto" w:fill="auto"/>
            <w:vAlign w:val="center"/>
          </w:tcPr>
          <w:p w:rsidR="00AA0019" w:rsidRPr="006818E8" w:rsidRDefault="00AA0019" w:rsidP="00AA0019">
            <w:pPr>
              <w:jc w:val="center"/>
              <w:rPr>
                <w:sz w:val="24"/>
                <w:szCs w:val="24"/>
              </w:rPr>
            </w:pPr>
            <w:r w:rsidRPr="006818E8">
              <w:rPr>
                <w:sz w:val="24"/>
                <w:szCs w:val="24"/>
              </w:rPr>
              <w:t>170,0</w:t>
            </w:r>
          </w:p>
        </w:tc>
        <w:tc>
          <w:tcPr>
            <w:tcW w:w="1075" w:type="dxa"/>
            <w:shd w:val="clear" w:color="auto" w:fill="auto"/>
            <w:vAlign w:val="center"/>
          </w:tcPr>
          <w:p w:rsidR="00AA0019" w:rsidRPr="006818E8" w:rsidRDefault="00AA0019" w:rsidP="00AA0019">
            <w:pPr>
              <w:jc w:val="center"/>
              <w:rPr>
                <w:sz w:val="24"/>
                <w:szCs w:val="24"/>
              </w:rPr>
            </w:pPr>
            <w:r w:rsidRPr="006818E8">
              <w:rPr>
                <w:sz w:val="24"/>
                <w:szCs w:val="24"/>
              </w:rPr>
              <w:t>190,0</w:t>
            </w:r>
          </w:p>
        </w:tc>
        <w:tc>
          <w:tcPr>
            <w:tcW w:w="1078" w:type="dxa"/>
            <w:shd w:val="clear" w:color="auto" w:fill="auto"/>
            <w:vAlign w:val="center"/>
          </w:tcPr>
          <w:p w:rsidR="00AA0019" w:rsidRPr="006818E8" w:rsidRDefault="00AA0019" w:rsidP="00AA0019">
            <w:pPr>
              <w:jc w:val="center"/>
              <w:rPr>
                <w:sz w:val="24"/>
                <w:szCs w:val="24"/>
              </w:rPr>
            </w:pPr>
            <w:r w:rsidRPr="006818E8">
              <w:rPr>
                <w:sz w:val="24"/>
                <w:szCs w:val="24"/>
              </w:rPr>
              <w:t>220,0</w:t>
            </w:r>
          </w:p>
        </w:tc>
      </w:tr>
      <w:tr w:rsidR="00AA0019" w:rsidRPr="006818E8" w:rsidTr="00AA0019">
        <w:trPr>
          <w:trHeight w:val="547"/>
          <w:jc w:val="center"/>
        </w:trPr>
        <w:tc>
          <w:tcPr>
            <w:tcW w:w="2093" w:type="dxa"/>
            <w:shd w:val="clear" w:color="auto" w:fill="auto"/>
          </w:tcPr>
          <w:p w:rsidR="00AA0019" w:rsidRPr="006818E8" w:rsidRDefault="00AA0019" w:rsidP="00AA0019">
            <w:pPr>
              <w:jc w:val="both"/>
              <w:rPr>
                <w:sz w:val="24"/>
                <w:szCs w:val="24"/>
              </w:rPr>
            </w:pPr>
            <w:r w:rsidRPr="006818E8">
              <w:rPr>
                <w:sz w:val="24"/>
                <w:szCs w:val="24"/>
              </w:rPr>
              <w:t>Коммунальные услуги</w:t>
            </w:r>
          </w:p>
        </w:tc>
        <w:tc>
          <w:tcPr>
            <w:tcW w:w="1854" w:type="dxa"/>
            <w:vAlign w:val="center"/>
          </w:tcPr>
          <w:p w:rsidR="00AA0019" w:rsidRPr="006818E8" w:rsidRDefault="00AA0019" w:rsidP="00AA0019">
            <w:pPr>
              <w:jc w:val="center"/>
              <w:rPr>
                <w:sz w:val="24"/>
                <w:szCs w:val="24"/>
              </w:rPr>
            </w:pPr>
            <w:r w:rsidRPr="006818E8">
              <w:rPr>
                <w:sz w:val="24"/>
                <w:szCs w:val="24"/>
              </w:rPr>
              <w:t>244</w:t>
            </w:r>
          </w:p>
        </w:tc>
        <w:tc>
          <w:tcPr>
            <w:tcW w:w="1355" w:type="dxa"/>
            <w:shd w:val="clear" w:color="auto" w:fill="auto"/>
            <w:vAlign w:val="center"/>
          </w:tcPr>
          <w:p w:rsidR="00AA0019" w:rsidRPr="006818E8" w:rsidRDefault="00AA0019" w:rsidP="00AA0019">
            <w:pPr>
              <w:jc w:val="center"/>
              <w:rPr>
                <w:sz w:val="24"/>
                <w:szCs w:val="24"/>
              </w:rPr>
            </w:pPr>
            <w:r w:rsidRPr="006818E8">
              <w:rPr>
                <w:sz w:val="24"/>
                <w:szCs w:val="24"/>
              </w:rPr>
              <w:t>31,6</w:t>
            </w:r>
          </w:p>
        </w:tc>
        <w:tc>
          <w:tcPr>
            <w:tcW w:w="1075" w:type="dxa"/>
            <w:shd w:val="clear" w:color="auto" w:fill="auto"/>
            <w:vAlign w:val="center"/>
          </w:tcPr>
          <w:p w:rsidR="00AA0019" w:rsidRPr="006818E8" w:rsidRDefault="00AA0019" w:rsidP="00AA0019">
            <w:pPr>
              <w:jc w:val="center"/>
              <w:rPr>
                <w:sz w:val="24"/>
                <w:szCs w:val="24"/>
              </w:rPr>
            </w:pPr>
            <w:r w:rsidRPr="006818E8">
              <w:rPr>
                <w:sz w:val="24"/>
                <w:szCs w:val="24"/>
              </w:rPr>
              <w:t>31,6</w:t>
            </w:r>
          </w:p>
        </w:tc>
        <w:tc>
          <w:tcPr>
            <w:tcW w:w="1075" w:type="dxa"/>
            <w:shd w:val="clear" w:color="auto" w:fill="auto"/>
            <w:vAlign w:val="center"/>
          </w:tcPr>
          <w:p w:rsidR="00AA0019" w:rsidRPr="006818E8" w:rsidRDefault="00AA0019" w:rsidP="00AA0019">
            <w:pPr>
              <w:jc w:val="center"/>
              <w:rPr>
                <w:sz w:val="24"/>
                <w:szCs w:val="24"/>
              </w:rPr>
            </w:pPr>
            <w:r w:rsidRPr="006818E8">
              <w:rPr>
                <w:sz w:val="24"/>
                <w:szCs w:val="24"/>
              </w:rPr>
              <w:t>31,6</w:t>
            </w:r>
          </w:p>
        </w:tc>
        <w:tc>
          <w:tcPr>
            <w:tcW w:w="1075" w:type="dxa"/>
            <w:shd w:val="clear" w:color="auto" w:fill="auto"/>
            <w:vAlign w:val="center"/>
          </w:tcPr>
          <w:p w:rsidR="00AA0019" w:rsidRPr="006818E8" w:rsidRDefault="00AA0019" w:rsidP="00AA0019">
            <w:pPr>
              <w:jc w:val="center"/>
              <w:rPr>
                <w:sz w:val="24"/>
                <w:szCs w:val="24"/>
              </w:rPr>
            </w:pPr>
            <w:r w:rsidRPr="006818E8">
              <w:rPr>
                <w:sz w:val="24"/>
                <w:szCs w:val="24"/>
              </w:rPr>
              <w:t>31,6</w:t>
            </w:r>
          </w:p>
        </w:tc>
        <w:tc>
          <w:tcPr>
            <w:tcW w:w="1078" w:type="dxa"/>
            <w:shd w:val="clear" w:color="auto" w:fill="auto"/>
            <w:vAlign w:val="center"/>
          </w:tcPr>
          <w:p w:rsidR="00AA0019" w:rsidRPr="006818E8" w:rsidRDefault="00AA0019" w:rsidP="00AA0019">
            <w:pPr>
              <w:jc w:val="center"/>
              <w:rPr>
                <w:sz w:val="24"/>
                <w:szCs w:val="24"/>
              </w:rPr>
            </w:pPr>
            <w:r w:rsidRPr="006818E8">
              <w:rPr>
                <w:sz w:val="24"/>
                <w:szCs w:val="24"/>
              </w:rPr>
              <w:t>31,6</w:t>
            </w:r>
          </w:p>
        </w:tc>
      </w:tr>
    </w:tbl>
    <w:p w:rsidR="00AA0019" w:rsidRPr="006818E8" w:rsidRDefault="00AA0019" w:rsidP="00AA0019">
      <w:pPr>
        <w:jc w:val="both"/>
        <w:rPr>
          <w:sz w:val="24"/>
          <w:szCs w:val="24"/>
        </w:rPr>
      </w:pPr>
    </w:p>
    <w:p w:rsidR="00AA0019" w:rsidRPr="006818E8" w:rsidRDefault="00AA0019" w:rsidP="00AA0019">
      <w:pPr>
        <w:tabs>
          <w:tab w:val="left" w:pos="6011"/>
        </w:tabs>
        <w:jc w:val="both"/>
        <w:rPr>
          <w:sz w:val="24"/>
          <w:szCs w:val="24"/>
        </w:rPr>
      </w:pPr>
      <w:r w:rsidRPr="006818E8">
        <w:rPr>
          <w:b/>
          <w:sz w:val="24"/>
          <w:szCs w:val="24"/>
        </w:rPr>
        <w:t>8. Календарный план реализации проекта</w:t>
      </w:r>
      <w:r w:rsidRPr="006818E8">
        <w:rPr>
          <w:sz w:val="24"/>
          <w:szCs w:val="24"/>
        </w:rPr>
        <w:t>:</w:t>
      </w:r>
    </w:p>
    <w:p w:rsidR="00AA0019" w:rsidRPr="006818E8" w:rsidRDefault="00AA0019" w:rsidP="00AA0019">
      <w:pPr>
        <w:tabs>
          <w:tab w:val="left" w:pos="6011"/>
        </w:tabs>
        <w:jc w:val="both"/>
        <w:rPr>
          <w:sz w:val="24"/>
          <w:szCs w:val="24"/>
        </w:rPr>
      </w:pPr>
    </w:p>
    <w:tbl>
      <w:tblPr>
        <w:tblpPr w:leftFromText="180" w:rightFromText="180" w:vertAnchor="text" w:horzAnchor="margin" w:tblpX="30" w:tblpY="15"/>
        <w:tblW w:w="9606"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shd w:val="clear" w:color="auto" w:fill="FFFFFF"/>
        <w:tblLayout w:type="fixed"/>
        <w:tblLook w:val="04A0" w:firstRow="1" w:lastRow="0" w:firstColumn="1" w:lastColumn="0" w:noHBand="0" w:noVBand="1"/>
      </w:tblPr>
      <w:tblGrid>
        <w:gridCol w:w="959"/>
        <w:gridCol w:w="6804"/>
        <w:gridCol w:w="1843"/>
      </w:tblGrid>
      <w:tr w:rsidR="00AA0019" w:rsidRPr="006818E8" w:rsidTr="00AA0019">
        <w:trPr>
          <w:trHeight w:val="325"/>
        </w:trPr>
        <w:tc>
          <w:tcPr>
            <w:tcW w:w="959"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AA0019" w:rsidRPr="006818E8" w:rsidRDefault="00AA0019" w:rsidP="00AA0019">
            <w:pPr>
              <w:contextualSpacing/>
              <w:jc w:val="center"/>
              <w:rPr>
                <w:b/>
                <w:sz w:val="24"/>
                <w:szCs w:val="24"/>
              </w:rPr>
            </w:pPr>
            <w:r w:rsidRPr="006818E8">
              <w:rPr>
                <w:b/>
                <w:sz w:val="24"/>
                <w:szCs w:val="24"/>
              </w:rPr>
              <w:t>Этап</w:t>
            </w: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AA0019" w:rsidRPr="006818E8" w:rsidRDefault="00AA0019" w:rsidP="00AA0019">
            <w:pPr>
              <w:contextualSpacing/>
              <w:jc w:val="center"/>
              <w:rPr>
                <w:b/>
                <w:sz w:val="24"/>
                <w:szCs w:val="24"/>
              </w:rPr>
            </w:pPr>
            <w:r w:rsidRPr="006818E8">
              <w:rPr>
                <w:b/>
                <w:sz w:val="24"/>
                <w:szCs w:val="24"/>
              </w:rPr>
              <w:t>Описание</w:t>
            </w:r>
          </w:p>
        </w:tc>
        <w:tc>
          <w:tcPr>
            <w:tcW w:w="1843"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AA0019" w:rsidRPr="006818E8" w:rsidRDefault="00AA0019" w:rsidP="00AA0019">
            <w:pPr>
              <w:contextualSpacing/>
              <w:jc w:val="center"/>
              <w:rPr>
                <w:b/>
                <w:sz w:val="24"/>
                <w:szCs w:val="24"/>
              </w:rPr>
            </w:pPr>
            <w:r w:rsidRPr="006818E8">
              <w:rPr>
                <w:b/>
                <w:sz w:val="24"/>
                <w:szCs w:val="24"/>
              </w:rPr>
              <w:t xml:space="preserve">Дата </w:t>
            </w:r>
          </w:p>
        </w:tc>
      </w:tr>
      <w:tr w:rsidR="00AA0019" w:rsidRPr="006818E8" w:rsidTr="00AA0019">
        <w:trPr>
          <w:trHeight w:val="325"/>
        </w:trPr>
        <w:tc>
          <w:tcPr>
            <w:tcW w:w="959" w:type="dxa"/>
            <w:vMerge w:val="restart"/>
            <w:tcBorders>
              <w:top w:val="single" w:sz="4" w:space="0" w:color="0F243E"/>
              <w:left w:val="single" w:sz="4" w:space="0" w:color="0F243E"/>
              <w:right w:val="single" w:sz="4" w:space="0" w:color="0F243E"/>
            </w:tcBorders>
            <w:shd w:val="clear" w:color="auto" w:fill="FFFFFF"/>
            <w:vAlign w:val="center"/>
          </w:tcPr>
          <w:p w:rsidR="00AA0019" w:rsidRPr="006818E8" w:rsidRDefault="00AA0019" w:rsidP="00AA0019">
            <w:pPr>
              <w:contextualSpacing/>
              <w:rPr>
                <w:b/>
                <w:sz w:val="24"/>
                <w:szCs w:val="24"/>
              </w:rPr>
            </w:pPr>
            <w:r w:rsidRPr="006818E8">
              <w:rPr>
                <w:sz w:val="24"/>
                <w:szCs w:val="24"/>
              </w:rPr>
              <w:t>Этап 1</w:t>
            </w: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b/>
                <w:sz w:val="24"/>
                <w:szCs w:val="24"/>
              </w:rPr>
            </w:pPr>
            <w:r w:rsidRPr="006818E8">
              <w:rPr>
                <w:b/>
                <w:sz w:val="24"/>
                <w:szCs w:val="24"/>
              </w:rPr>
              <w:t>Подготовка к реализации проекта</w:t>
            </w:r>
          </w:p>
        </w:tc>
        <w:tc>
          <w:tcPr>
            <w:tcW w:w="1843"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jc w:val="center"/>
              <w:rPr>
                <w:b/>
                <w:sz w:val="24"/>
                <w:szCs w:val="24"/>
              </w:rPr>
            </w:pPr>
          </w:p>
        </w:tc>
      </w:tr>
      <w:tr w:rsidR="00AA0019" w:rsidRPr="006818E8" w:rsidTr="00AA0019">
        <w:trPr>
          <w:trHeight w:val="260"/>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jc w:val="center"/>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1. Изыскательские работы: сбор информации, анализ почвы, воды</w:t>
            </w:r>
          </w:p>
        </w:tc>
        <w:tc>
          <w:tcPr>
            <w:tcW w:w="1843"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22.01.2018г.</w:t>
            </w:r>
          </w:p>
        </w:tc>
      </w:tr>
      <w:tr w:rsidR="00AA0019" w:rsidRPr="006818E8" w:rsidTr="00AA0019">
        <w:trPr>
          <w:trHeight w:val="260"/>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jc w:val="center"/>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pStyle w:val="a5"/>
              <w:ind w:left="0"/>
              <w:rPr>
                <w:sz w:val="24"/>
                <w:szCs w:val="24"/>
              </w:rPr>
            </w:pPr>
            <w:r w:rsidRPr="006818E8">
              <w:rPr>
                <w:sz w:val="24"/>
                <w:szCs w:val="24"/>
              </w:rPr>
              <w:t>2. Заключение договоров на приобретение необходимого материала и оборудования</w:t>
            </w:r>
          </w:p>
        </w:tc>
        <w:tc>
          <w:tcPr>
            <w:tcW w:w="1843"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22.01.2018г.</w:t>
            </w:r>
          </w:p>
        </w:tc>
      </w:tr>
      <w:tr w:rsidR="00AA0019" w:rsidRPr="006818E8" w:rsidTr="00AA0019">
        <w:trPr>
          <w:trHeight w:val="260"/>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jc w:val="center"/>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pStyle w:val="a5"/>
              <w:ind w:left="0"/>
              <w:rPr>
                <w:b/>
                <w:sz w:val="24"/>
                <w:szCs w:val="24"/>
              </w:rPr>
            </w:pPr>
            <w:r w:rsidRPr="006818E8">
              <w:rPr>
                <w:b/>
                <w:sz w:val="24"/>
                <w:szCs w:val="24"/>
              </w:rPr>
              <w:t>Подбор персонала</w:t>
            </w:r>
          </w:p>
        </w:tc>
        <w:tc>
          <w:tcPr>
            <w:tcW w:w="1843"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r>
      <w:tr w:rsidR="00AA0019" w:rsidRPr="006818E8" w:rsidTr="00AA0019">
        <w:trPr>
          <w:trHeight w:val="260"/>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jc w:val="center"/>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AA0019" w:rsidRPr="006818E8" w:rsidRDefault="00AA0019" w:rsidP="00AA0019">
            <w:pPr>
              <w:contextualSpacing/>
              <w:rPr>
                <w:sz w:val="24"/>
                <w:szCs w:val="24"/>
              </w:rPr>
            </w:pPr>
            <w:r w:rsidRPr="006818E8">
              <w:rPr>
                <w:sz w:val="24"/>
                <w:szCs w:val="24"/>
              </w:rPr>
              <w:t>1. Проведение собеседований</w:t>
            </w:r>
          </w:p>
        </w:tc>
        <w:tc>
          <w:tcPr>
            <w:tcW w:w="1843"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AA0019" w:rsidRPr="006818E8" w:rsidRDefault="00AA0019" w:rsidP="00AA0019">
            <w:pPr>
              <w:contextualSpacing/>
              <w:rPr>
                <w:sz w:val="24"/>
                <w:szCs w:val="24"/>
              </w:rPr>
            </w:pPr>
            <w:r w:rsidRPr="006818E8">
              <w:rPr>
                <w:sz w:val="24"/>
                <w:szCs w:val="24"/>
              </w:rPr>
              <w:t>19.02.2018г.</w:t>
            </w:r>
          </w:p>
        </w:tc>
      </w:tr>
      <w:tr w:rsidR="00AA0019" w:rsidRPr="006818E8" w:rsidTr="00AA0019">
        <w:trPr>
          <w:trHeight w:val="70"/>
        </w:trPr>
        <w:tc>
          <w:tcPr>
            <w:tcW w:w="959" w:type="dxa"/>
            <w:vMerge/>
            <w:tcBorders>
              <w:left w:val="single" w:sz="4" w:space="0" w:color="0F243E"/>
              <w:right w:val="single" w:sz="4" w:space="0" w:color="0F243E"/>
            </w:tcBorders>
            <w:shd w:val="clear" w:color="auto" w:fill="FFFFFF"/>
            <w:vAlign w:val="center"/>
            <w:hideMark/>
          </w:tcPr>
          <w:p w:rsidR="00AA0019" w:rsidRPr="006818E8" w:rsidRDefault="00AA0019" w:rsidP="00AA0019">
            <w:pPr>
              <w:contextualSpacing/>
              <w:jc w:val="center"/>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AA0019" w:rsidRPr="006818E8" w:rsidRDefault="00AA0019" w:rsidP="00AA0019">
            <w:pPr>
              <w:contextualSpacing/>
              <w:rPr>
                <w:sz w:val="24"/>
                <w:szCs w:val="24"/>
              </w:rPr>
            </w:pPr>
            <w:r w:rsidRPr="006818E8">
              <w:rPr>
                <w:sz w:val="24"/>
                <w:szCs w:val="24"/>
              </w:rPr>
              <w:t xml:space="preserve">2. Проверка практических навыков претендентов </w:t>
            </w:r>
          </w:p>
        </w:tc>
        <w:tc>
          <w:tcPr>
            <w:tcW w:w="1843"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AA0019" w:rsidRPr="006818E8" w:rsidRDefault="00AA0019" w:rsidP="00AA0019">
            <w:pPr>
              <w:contextualSpacing/>
              <w:rPr>
                <w:sz w:val="24"/>
                <w:szCs w:val="24"/>
              </w:rPr>
            </w:pPr>
            <w:r w:rsidRPr="006818E8">
              <w:rPr>
                <w:sz w:val="24"/>
                <w:szCs w:val="24"/>
              </w:rPr>
              <w:t>19.02.2018г.</w:t>
            </w:r>
          </w:p>
        </w:tc>
      </w:tr>
      <w:tr w:rsidR="00AA0019" w:rsidRPr="006818E8" w:rsidTr="00AA0019">
        <w:trPr>
          <w:trHeight w:val="70"/>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jc w:val="center"/>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b/>
                <w:sz w:val="24"/>
                <w:szCs w:val="24"/>
              </w:rPr>
            </w:pPr>
            <w:r w:rsidRPr="006818E8">
              <w:rPr>
                <w:b/>
                <w:sz w:val="24"/>
                <w:szCs w:val="24"/>
              </w:rPr>
              <w:t>Закладка сада</w:t>
            </w:r>
          </w:p>
        </w:tc>
        <w:tc>
          <w:tcPr>
            <w:tcW w:w="1843"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r>
      <w:tr w:rsidR="00AA0019" w:rsidRPr="006818E8" w:rsidTr="00AA0019">
        <w:trPr>
          <w:trHeight w:val="156"/>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AA0019" w:rsidRPr="006818E8" w:rsidRDefault="00AA0019" w:rsidP="00AA0019">
            <w:pPr>
              <w:contextualSpacing/>
              <w:rPr>
                <w:sz w:val="24"/>
                <w:szCs w:val="24"/>
              </w:rPr>
            </w:pPr>
            <w:r w:rsidRPr="006818E8">
              <w:rPr>
                <w:sz w:val="24"/>
                <w:szCs w:val="24"/>
              </w:rPr>
              <w:t>1. Подготовка почвы</w:t>
            </w:r>
          </w:p>
        </w:tc>
        <w:tc>
          <w:tcPr>
            <w:tcW w:w="1843"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AA0019" w:rsidRPr="006818E8" w:rsidRDefault="00AA0019" w:rsidP="00AA0019">
            <w:pPr>
              <w:contextualSpacing/>
              <w:rPr>
                <w:sz w:val="24"/>
                <w:szCs w:val="24"/>
              </w:rPr>
            </w:pPr>
            <w:r w:rsidRPr="006818E8">
              <w:rPr>
                <w:sz w:val="24"/>
                <w:szCs w:val="24"/>
              </w:rPr>
              <w:t>18.03.2018г.</w:t>
            </w:r>
          </w:p>
        </w:tc>
      </w:tr>
      <w:tr w:rsidR="00AA0019" w:rsidRPr="006818E8" w:rsidTr="00AA0019">
        <w:trPr>
          <w:trHeight w:val="70"/>
        </w:trPr>
        <w:tc>
          <w:tcPr>
            <w:tcW w:w="959" w:type="dxa"/>
            <w:vMerge/>
            <w:tcBorders>
              <w:left w:val="single" w:sz="4" w:space="0" w:color="0F243E"/>
              <w:right w:val="single" w:sz="4" w:space="0" w:color="0F243E"/>
            </w:tcBorders>
            <w:shd w:val="clear" w:color="auto" w:fill="FFFFFF"/>
            <w:vAlign w:val="center"/>
            <w:hideMark/>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AA0019" w:rsidRPr="006818E8" w:rsidRDefault="00AA0019" w:rsidP="00AA0019">
            <w:pPr>
              <w:contextualSpacing/>
              <w:rPr>
                <w:sz w:val="24"/>
                <w:szCs w:val="24"/>
              </w:rPr>
            </w:pPr>
            <w:r w:rsidRPr="006818E8">
              <w:rPr>
                <w:sz w:val="24"/>
                <w:szCs w:val="24"/>
              </w:rPr>
              <w:t>2. Выбор сортов и подвоев</w:t>
            </w:r>
          </w:p>
        </w:tc>
        <w:tc>
          <w:tcPr>
            <w:tcW w:w="1843" w:type="dxa"/>
            <w:tcBorders>
              <w:top w:val="single" w:sz="4" w:space="0" w:color="0F243E"/>
              <w:left w:val="single" w:sz="4" w:space="0" w:color="0F243E"/>
              <w:bottom w:val="single" w:sz="4" w:space="0" w:color="0F243E"/>
              <w:right w:val="single" w:sz="4" w:space="0" w:color="0F243E"/>
            </w:tcBorders>
            <w:shd w:val="clear" w:color="auto" w:fill="FFFFFF"/>
            <w:hideMark/>
          </w:tcPr>
          <w:p w:rsidR="00AA0019" w:rsidRPr="006818E8" w:rsidRDefault="00AA0019" w:rsidP="00AA0019">
            <w:pPr>
              <w:contextualSpacing/>
              <w:rPr>
                <w:sz w:val="24"/>
                <w:szCs w:val="24"/>
              </w:rPr>
            </w:pPr>
            <w:r w:rsidRPr="006818E8">
              <w:rPr>
                <w:sz w:val="24"/>
                <w:szCs w:val="24"/>
              </w:rPr>
              <w:t>18.03.2018г.</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vAlign w:val="center"/>
            <w:hideMark/>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AA0019" w:rsidRPr="006818E8" w:rsidRDefault="00AA0019" w:rsidP="00AA0019">
            <w:pPr>
              <w:contextualSpacing/>
              <w:rPr>
                <w:sz w:val="24"/>
                <w:szCs w:val="24"/>
              </w:rPr>
            </w:pPr>
            <w:r w:rsidRPr="006818E8">
              <w:rPr>
                <w:sz w:val="24"/>
                <w:szCs w:val="24"/>
              </w:rPr>
              <w:t>3. Составление схемы посадки</w:t>
            </w:r>
          </w:p>
        </w:tc>
        <w:tc>
          <w:tcPr>
            <w:tcW w:w="1843" w:type="dxa"/>
            <w:tcBorders>
              <w:top w:val="single" w:sz="4" w:space="0" w:color="0F243E"/>
              <w:left w:val="single" w:sz="4" w:space="0" w:color="0F243E"/>
              <w:bottom w:val="single" w:sz="4" w:space="0" w:color="0F243E"/>
              <w:right w:val="single" w:sz="4" w:space="0" w:color="0F243E"/>
            </w:tcBorders>
            <w:shd w:val="clear" w:color="auto" w:fill="FFFFFF"/>
            <w:hideMark/>
          </w:tcPr>
          <w:p w:rsidR="00AA0019" w:rsidRPr="006818E8" w:rsidRDefault="00AA0019" w:rsidP="00AA0019">
            <w:pPr>
              <w:contextualSpacing/>
              <w:rPr>
                <w:sz w:val="24"/>
                <w:szCs w:val="24"/>
              </w:rPr>
            </w:pPr>
            <w:r w:rsidRPr="006818E8">
              <w:rPr>
                <w:sz w:val="24"/>
                <w:szCs w:val="24"/>
              </w:rPr>
              <w:t>18.03.2018г.</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4. Посадка саженцев</w:t>
            </w:r>
          </w:p>
        </w:tc>
        <w:tc>
          <w:tcPr>
            <w:tcW w:w="1843"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28.03.2018г.</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5. Уход за садом</w:t>
            </w:r>
          </w:p>
        </w:tc>
        <w:tc>
          <w:tcPr>
            <w:tcW w:w="1843"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постоянно</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b/>
                <w:sz w:val="24"/>
                <w:szCs w:val="24"/>
              </w:rPr>
            </w:pPr>
            <w:r w:rsidRPr="006818E8">
              <w:rPr>
                <w:b/>
                <w:sz w:val="24"/>
                <w:szCs w:val="24"/>
              </w:rPr>
              <w:t>Оказание консалтинговых и экспертных услуг</w:t>
            </w:r>
          </w:p>
        </w:tc>
        <w:tc>
          <w:tcPr>
            <w:tcW w:w="1843"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hideMark/>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1. Разработка ОП, формирование пакета договоров</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28.03.2018г.</w:t>
            </w:r>
          </w:p>
        </w:tc>
      </w:tr>
      <w:tr w:rsidR="00AA0019" w:rsidRPr="006818E8" w:rsidTr="00AA0019">
        <w:trPr>
          <w:trHeight w:val="390"/>
        </w:trPr>
        <w:tc>
          <w:tcPr>
            <w:tcW w:w="959" w:type="dxa"/>
            <w:vMerge/>
            <w:tcBorders>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2. Проведение курсов ДПО</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по запросу</w:t>
            </w:r>
          </w:p>
        </w:tc>
      </w:tr>
      <w:tr w:rsidR="00AA0019" w:rsidRPr="006818E8" w:rsidTr="00AA0019">
        <w:trPr>
          <w:trHeight w:val="390"/>
        </w:trPr>
        <w:tc>
          <w:tcPr>
            <w:tcW w:w="959" w:type="dxa"/>
            <w:vMerge w:val="restart"/>
            <w:tcBorders>
              <w:left w:val="single" w:sz="4" w:space="0" w:color="0F243E"/>
              <w:right w:val="single" w:sz="4" w:space="0" w:color="0F243E"/>
            </w:tcBorders>
            <w:shd w:val="clear" w:color="auto" w:fill="FFFFFF"/>
            <w:vAlign w:val="center"/>
          </w:tcPr>
          <w:p w:rsidR="00AA0019" w:rsidRPr="006818E8" w:rsidRDefault="00AA0019" w:rsidP="00AA0019">
            <w:pPr>
              <w:contextualSpacing/>
              <w:jc w:val="center"/>
              <w:rPr>
                <w:sz w:val="24"/>
                <w:szCs w:val="24"/>
              </w:rPr>
            </w:pPr>
            <w:r w:rsidRPr="006818E8">
              <w:rPr>
                <w:sz w:val="24"/>
                <w:szCs w:val="24"/>
              </w:rPr>
              <w:t>Этап 2</w:t>
            </w: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b/>
                <w:sz w:val="24"/>
                <w:szCs w:val="24"/>
              </w:rPr>
            </w:pPr>
            <w:r w:rsidRPr="006818E8">
              <w:rPr>
                <w:b/>
                <w:sz w:val="24"/>
                <w:szCs w:val="24"/>
              </w:rPr>
              <w:t>Проведение НИР</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1. Разработка плана и подбор методик проведения НИР</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22.01.2018 г.</w:t>
            </w:r>
          </w:p>
        </w:tc>
      </w:tr>
      <w:tr w:rsidR="00AA0019" w:rsidRPr="006818E8" w:rsidTr="00AA0019">
        <w:trPr>
          <w:trHeight w:val="928"/>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2. Оснащение материально-технической базы для проведения НИР</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18.03.2018г.</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3.  Проведение НИР с целью внедрения новых технологий</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30.11.2022 г</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4. Сбор и анализ первичных экспериментальных данных</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15.02.2019 г.</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5. Корректировка плана проведения НИР</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28.02.2019 г.</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Патентование новых технологий и методик</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6. Статистический анализ экспериментальных данных</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20.12.2019 г.</w:t>
            </w:r>
          </w:p>
        </w:tc>
      </w:tr>
      <w:tr w:rsidR="00AA0019" w:rsidRPr="006818E8" w:rsidTr="00AA0019">
        <w:trPr>
          <w:trHeight w:val="705"/>
        </w:trPr>
        <w:tc>
          <w:tcPr>
            <w:tcW w:w="959" w:type="dxa"/>
            <w:vMerge/>
            <w:tcBorders>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7. Заявка и получение патента</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30.12.2020 г.</w:t>
            </w:r>
          </w:p>
        </w:tc>
      </w:tr>
      <w:tr w:rsidR="00AA0019" w:rsidRPr="006818E8" w:rsidTr="00AA0019">
        <w:trPr>
          <w:trHeight w:val="705"/>
        </w:trPr>
        <w:tc>
          <w:tcPr>
            <w:tcW w:w="959" w:type="dxa"/>
            <w:vMerge w:val="restart"/>
            <w:tcBorders>
              <w:left w:val="single" w:sz="4" w:space="0" w:color="0F243E"/>
              <w:right w:val="single" w:sz="4" w:space="0" w:color="0F243E"/>
            </w:tcBorders>
            <w:shd w:val="clear" w:color="auto" w:fill="FFFFFF"/>
            <w:vAlign w:val="center"/>
          </w:tcPr>
          <w:p w:rsidR="00AA0019" w:rsidRPr="006818E8" w:rsidRDefault="00AA0019" w:rsidP="00AA0019">
            <w:pPr>
              <w:contextualSpacing/>
              <w:jc w:val="center"/>
              <w:rPr>
                <w:sz w:val="24"/>
                <w:szCs w:val="24"/>
              </w:rPr>
            </w:pPr>
            <w:r w:rsidRPr="006818E8">
              <w:rPr>
                <w:sz w:val="24"/>
                <w:szCs w:val="24"/>
              </w:rPr>
              <w:t>Этап 3</w:t>
            </w: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b/>
                <w:sz w:val="24"/>
                <w:szCs w:val="24"/>
              </w:rPr>
            </w:pPr>
            <w:r w:rsidRPr="006818E8">
              <w:rPr>
                <w:b/>
                <w:sz w:val="24"/>
                <w:szCs w:val="24"/>
              </w:rPr>
              <w:t xml:space="preserve">Строительство </w:t>
            </w:r>
            <w:proofErr w:type="spellStart"/>
            <w:r w:rsidRPr="006818E8">
              <w:rPr>
                <w:b/>
                <w:sz w:val="24"/>
                <w:szCs w:val="24"/>
              </w:rPr>
              <w:t>фруктохранилища</w:t>
            </w:r>
            <w:proofErr w:type="spellEnd"/>
            <w:r w:rsidRPr="006818E8">
              <w:rPr>
                <w:b/>
                <w:sz w:val="24"/>
                <w:szCs w:val="24"/>
              </w:rPr>
              <w:t>, запуск технологической линии переработки</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 xml:space="preserve">1. Выбор площадки под логистический центр </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21.09.2020 г.</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 xml:space="preserve">2. Проектирование и строительство </w:t>
            </w:r>
            <w:proofErr w:type="spellStart"/>
            <w:r w:rsidRPr="006818E8">
              <w:rPr>
                <w:sz w:val="24"/>
                <w:szCs w:val="24"/>
              </w:rPr>
              <w:t>фруктохранилища</w:t>
            </w:r>
            <w:proofErr w:type="spellEnd"/>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01.03.2021 г.</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3. Проектирование и установка технологической линии по переработке продукции садоводства</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01.06.2021 г.</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b/>
                <w:sz w:val="24"/>
                <w:szCs w:val="24"/>
              </w:rPr>
            </w:pPr>
            <w:r w:rsidRPr="006818E8">
              <w:rPr>
                <w:b/>
                <w:sz w:val="24"/>
                <w:szCs w:val="24"/>
              </w:rPr>
              <w:t>Мониторинг рынка</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1. Выявление основных потенциальных потребителей производимой продукции</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03.02.2020 г.</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b/>
                <w:sz w:val="24"/>
                <w:szCs w:val="24"/>
              </w:rPr>
            </w:pPr>
            <w:r w:rsidRPr="006818E8">
              <w:rPr>
                <w:b/>
                <w:sz w:val="24"/>
                <w:szCs w:val="24"/>
              </w:rPr>
              <w:t>Заключение договоров</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1. Заключение договоров с предприятиями оптово-розничной торговли</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01.07.2020 г.</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b/>
                <w:sz w:val="24"/>
                <w:szCs w:val="24"/>
              </w:rPr>
            </w:pPr>
            <w:r w:rsidRPr="006818E8">
              <w:rPr>
                <w:b/>
                <w:sz w:val="24"/>
                <w:szCs w:val="24"/>
              </w:rPr>
              <w:t>Расширение материально-технической базы</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 xml:space="preserve">1. Приобретение оборудования и транспортных в количестве 5 единиц  </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r w:rsidRPr="006818E8">
              <w:rPr>
                <w:sz w:val="24"/>
                <w:szCs w:val="24"/>
              </w:rPr>
              <w:t>01.02.2022 г.</w:t>
            </w: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b/>
                <w:sz w:val="24"/>
                <w:szCs w:val="24"/>
              </w:rPr>
            </w:pPr>
            <w:r w:rsidRPr="006818E8">
              <w:rPr>
                <w:b/>
                <w:sz w:val="24"/>
                <w:szCs w:val="24"/>
              </w:rPr>
              <w:t>Повышение квалификации кадров</w:t>
            </w:r>
          </w:p>
        </w:tc>
        <w:tc>
          <w:tcPr>
            <w:tcW w:w="1843" w:type="dxa"/>
            <w:tcBorders>
              <w:top w:val="single" w:sz="4" w:space="0" w:color="0F243E"/>
              <w:left w:val="single" w:sz="4" w:space="0" w:color="0F243E"/>
              <w:bottom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r>
      <w:tr w:rsidR="00AA0019" w:rsidRPr="006818E8" w:rsidTr="00AA0019">
        <w:trPr>
          <w:trHeight w:val="390"/>
        </w:trPr>
        <w:tc>
          <w:tcPr>
            <w:tcW w:w="959" w:type="dxa"/>
            <w:vMerge/>
            <w:tcBorders>
              <w:left w:val="single" w:sz="4" w:space="0" w:color="0F243E"/>
              <w:right w:val="single" w:sz="4" w:space="0" w:color="0F243E"/>
            </w:tcBorders>
            <w:shd w:val="clear" w:color="auto" w:fill="FFFFFF"/>
          </w:tcPr>
          <w:p w:rsidR="00AA0019" w:rsidRPr="006818E8" w:rsidRDefault="00AA0019" w:rsidP="00AA0019">
            <w:pPr>
              <w:contextualSpacing/>
              <w:rPr>
                <w:sz w:val="24"/>
                <w:szCs w:val="24"/>
              </w:rPr>
            </w:pPr>
          </w:p>
        </w:tc>
        <w:tc>
          <w:tcPr>
            <w:tcW w:w="6804"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jc w:val="both"/>
              <w:rPr>
                <w:sz w:val="24"/>
                <w:szCs w:val="24"/>
              </w:rPr>
            </w:pPr>
            <w:r w:rsidRPr="006818E8">
              <w:rPr>
                <w:sz w:val="24"/>
                <w:szCs w:val="24"/>
              </w:rPr>
              <w:t>1. Повышение квалификации собственных сотрудников</w:t>
            </w:r>
          </w:p>
        </w:tc>
        <w:tc>
          <w:tcPr>
            <w:tcW w:w="1843" w:type="dxa"/>
            <w:tcBorders>
              <w:top w:val="single" w:sz="4" w:space="0" w:color="0F243E"/>
              <w:left w:val="single" w:sz="4" w:space="0" w:color="0F243E"/>
              <w:bottom w:val="single" w:sz="4" w:space="0" w:color="0F243E"/>
              <w:right w:val="single" w:sz="4" w:space="0" w:color="0F243E"/>
            </w:tcBorders>
            <w:shd w:val="clear" w:color="auto" w:fill="FFFFFF"/>
            <w:vAlign w:val="center"/>
          </w:tcPr>
          <w:p w:rsidR="00AA0019" w:rsidRPr="006818E8" w:rsidRDefault="00AA0019" w:rsidP="00AA0019">
            <w:pPr>
              <w:contextualSpacing/>
              <w:rPr>
                <w:sz w:val="24"/>
                <w:szCs w:val="24"/>
              </w:rPr>
            </w:pPr>
            <w:r w:rsidRPr="006818E8">
              <w:rPr>
                <w:sz w:val="24"/>
                <w:szCs w:val="24"/>
              </w:rPr>
              <w:t>постоянно</w:t>
            </w:r>
          </w:p>
        </w:tc>
      </w:tr>
    </w:tbl>
    <w:p w:rsidR="00AA0019" w:rsidRPr="006818E8" w:rsidRDefault="00AA0019" w:rsidP="00AA0019">
      <w:pPr>
        <w:jc w:val="both"/>
        <w:rPr>
          <w:sz w:val="24"/>
          <w:szCs w:val="24"/>
        </w:rPr>
      </w:pPr>
    </w:p>
    <w:p w:rsidR="00AA0019" w:rsidRPr="006818E8" w:rsidRDefault="00AA0019" w:rsidP="00AA0019">
      <w:pPr>
        <w:rPr>
          <w:sz w:val="24"/>
          <w:szCs w:val="24"/>
        </w:rPr>
      </w:pPr>
    </w:p>
    <w:p w:rsidR="00AA0019" w:rsidRPr="006818E8" w:rsidRDefault="00AA0019" w:rsidP="00AA0019">
      <w:pPr>
        <w:rPr>
          <w:sz w:val="24"/>
          <w:szCs w:val="24"/>
        </w:rPr>
      </w:pPr>
    </w:p>
    <w:p w:rsidR="00AA0019" w:rsidRPr="006818E8" w:rsidRDefault="00AA0019" w:rsidP="00AA0019">
      <w:pPr>
        <w:rPr>
          <w:sz w:val="24"/>
          <w:szCs w:val="24"/>
        </w:rPr>
      </w:pPr>
    </w:p>
    <w:p w:rsidR="00AA0019" w:rsidRPr="006818E8" w:rsidRDefault="00AA0019" w:rsidP="00AA0019">
      <w:pPr>
        <w:jc w:val="center"/>
        <w:rPr>
          <w:sz w:val="24"/>
          <w:szCs w:val="24"/>
        </w:rPr>
      </w:pPr>
      <w:r w:rsidRPr="006818E8">
        <w:rPr>
          <w:sz w:val="24"/>
          <w:szCs w:val="24"/>
        </w:rPr>
        <w:br w:type="page"/>
      </w:r>
      <w:r w:rsidRPr="006818E8">
        <w:rPr>
          <w:sz w:val="24"/>
          <w:szCs w:val="24"/>
        </w:rPr>
        <w:lastRenderedPageBreak/>
        <w:t xml:space="preserve">Стратегический проект </w:t>
      </w:r>
    </w:p>
    <w:p w:rsidR="00AA0019" w:rsidRPr="006818E8" w:rsidRDefault="00AA0019" w:rsidP="00AA0019">
      <w:pPr>
        <w:jc w:val="center"/>
        <w:rPr>
          <w:sz w:val="24"/>
          <w:szCs w:val="24"/>
        </w:rPr>
      </w:pPr>
      <w:r w:rsidRPr="006818E8">
        <w:rPr>
          <w:sz w:val="24"/>
          <w:szCs w:val="24"/>
        </w:rPr>
        <w:t>«</w:t>
      </w:r>
      <w:r w:rsidRPr="006818E8">
        <w:rPr>
          <w:b/>
          <w:sz w:val="24"/>
          <w:szCs w:val="24"/>
        </w:rPr>
        <w:t>Создание учебного научно-производственного центра аграрных технологий</w:t>
      </w:r>
      <w:r w:rsidRPr="006818E8">
        <w:rPr>
          <w:sz w:val="24"/>
          <w:szCs w:val="24"/>
        </w:rPr>
        <w:t>»</w:t>
      </w:r>
    </w:p>
    <w:p w:rsidR="00AA0019" w:rsidRPr="006818E8" w:rsidRDefault="00AA0019" w:rsidP="00AA0019">
      <w:pPr>
        <w:tabs>
          <w:tab w:val="left" w:pos="5190"/>
          <w:tab w:val="left" w:pos="5670"/>
        </w:tabs>
        <w:rPr>
          <w:sz w:val="24"/>
          <w:szCs w:val="24"/>
        </w:rPr>
      </w:pPr>
      <w:r w:rsidRPr="006818E8">
        <w:rPr>
          <w:sz w:val="24"/>
          <w:szCs w:val="24"/>
        </w:rPr>
        <w:tab/>
      </w:r>
      <w:r w:rsidRPr="006818E8">
        <w:rPr>
          <w:sz w:val="24"/>
          <w:szCs w:val="24"/>
        </w:rPr>
        <w:tab/>
      </w:r>
    </w:p>
    <w:p w:rsidR="00AA0019" w:rsidRPr="006818E8" w:rsidRDefault="00AA0019" w:rsidP="00AA0019">
      <w:pPr>
        <w:ind w:firstLine="708"/>
        <w:jc w:val="both"/>
        <w:rPr>
          <w:sz w:val="24"/>
          <w:szCs w:val="24"/>
        </w:rPr>
      </w:pPr>
      <w:r w:rsidRPr="006818E8">
        <w:rPr>
          <w:b/>
          <w:sz w:val="24"/>
          <w:szCs w:val="24"/>
        </w:rPr>
        <w:t>1.</w:t>
      </w:r>
      <w:r w:rsidRPr="006818E8">
        <w:rPr>
          <w:sz w:val="24"/>
          <w:szCs w:val="24"/>
        </w:rPr>
        <w:t xml:space="preserve"> </w:t>
      </w:r>
      <w:r w:rsidRPr="006818E8">
        <w:rPr>
          <w:b/>
          <w:sz w:val="24"/>
          <w:szCs w:val="24"/>
        </w:rPr>
        <w:t>Сроки реализации проекта</w:t>
      </w:r>
      <w:r w:rsidRPr="006818E8">
        <w:rPr>
          <w:sz w:val="24"/>
          <w:szCs w:val="24"/>
        </w:rPr>
        <w:t>: 2018 - 2022</w:t>
      </w:r>
    </w:p>
    <w:p w:rsidR="00AA0019" w:rsidRPr="006818E8" w:rsidRDefault="00AA0019" w:rsidP="00AA0019">
      <w:pPr>
        <w:jc w:val="both"/>
        <w:rPr>
          <w:sz w:val="24"/>
          <w:szCs w:val="24"/>
        </w:rPr>
      </w:pPr>
    </w:p>
    <w:p w:rsidR="00AA0019" w:rsidRPr="006818E8" w:rsidRDefault="00AA0019" w:rsidP="00AA0019">
      <w:pPr>
        <w:ind w:firstLine="708"/>
        <w:jc w:val="both"/>
        <w:rPr>
          <w:sz w:val="24"/>
          <w:szCs w:val="24"/>
        </w:rPr>
      </w:pPr>
      <w:r w:rsidRPr="006818E8">
        <w:rPr>
          <w:b/>
          <w:sz w:val="24"/>
          <w:szCs w:val="24"/>
        </w:rPr>
        <w:t>2.</w:t>
      </w:r>
      <w:r w:rsidRPr="006818E8">
        <w:rPr>
          <w:sz w:val="24"/>
          <w:szCs w:val="24"/>
        </w:rPr>
        <w:t xml:space="preserve"> </w:t>
      </w:r>
      <w:r w:rsidRPr="006818E8">
        <w:rPr>
          <w:b/>
          <w:sz w:val="24"/>
          <w:szCs w:val="24"/>
        </w:rPr>
        <w:t>Цель реализации проекта</w:t>
      </w:r>
      <w:r w:rsidRPr="006818E8">
        <w:rPr>
          <w:sz w:val="24"/>
          <w:szCs w:val="24"/>
        </w:rPr>
        <w:t xml:space="preserve">: создание учебного научно-производственного центра аграрных технологий, на базе кафедры Агрономии и лесного дела и учебно-опытного поля СевКавГГТА. </w:t>
      </w:r>
    </w:p>
    <w:p w:rsidR="00AA0019" w:rsidRPr="006818E8" w:rsidRDefault="00AA0019" w:rsidP="00AA0019">
      <w:pPr>
        <w:jc w:val="both"/>
        <w:rPr>
          <w:sz w:val="24"/>
          <w:szCs w:val="24"/>
        </w:rPr>
      </w:pPr>
    </w:p>
    <w:p w:rsidR="00AA0019" w:rsidRPr="006818E8" w:rsidRDefault="00AA0019" w:rsidP="00AA0019">
      <w:pPr>
        <w:ind w:firstLine="708"/>
        <w:jc w:val="both"/>
        <w:rPr>
          <w:sz w:val="24"/>
          <w:szCs w:val="24"/>
        </w:rPr>
      </w:pPr>
      <w:r w:rsidRPr="006818E8">
        <w:rPr>
          <w:b/>
          <w:sz w:val="24"/>
          <w:szCs w:val="24"/>
        </w:rPr>
        <w:t>3.</w:t>
      </w:r>
      <w:r w:rsidRPr="006818E8">
        <w:rPr>
          <w:sz w:val="24"/>
          <w:szCs w:val="24"/>
        </w:rPr>
        <w:t xml:space="preserve"> </w:t>
      </w:r>
      <w:r w:rsidRPr="006818E8">
        <w:rPr>
          <w:b/>
          <w:sz w:val="24"/>
          <w:szCs w:val="24"/>
        </w:rPr>
        <w:t>Задачи реализации проекта</w:t>
      </w:r>
      <w:r w:rsidRPr="006818E8">
        <w:rPr>
          <w:sz w:val="24"/>
          <w:szCs w:val="24"/>
        </w:rPr>
        <w:t xml:space="preserve">: </w:t>
      </w:r>
    </w:p>
    <w:p w:rsidR="00AA0019" w:rsidRPr="006818E8" w:rsidRDefault="00AA0019" w:rsidP="00AA0019">
      <w:pPr>
        <w:ind w:firstLine="708"/>
        <w:jc w:val="both"/>
        <w:rPr>
          <w:sz w:val="24"/>
          <w:szCs w:val="24"/>
        </w:rPr>
      </w:pPr>
      <w:r w:rsidRPr="006818E8">
        <w:rPr>
          <w:sz w:val="24"/>
          <w:szCs w:val="24"/>
        </w:rPr>
        <w:t xml:space="preserve">  1. Достижение высокого качества подготовки кадров с высшим образованием для агропромышленного комплекса региона путем привлечения и удержания талантливых абитуриентов, повышения практичности и сближения с реальным аграрным сектором экономики программ подготовки кадров, введения модели нового аграрного образования и модернизации подготовки кадров в </w:t>
      </w:r>
      <w:proofErr w:type="spellStart"/>
      <w:r w:rsidRPr="006818E8">
        <w:rPr>
          <w:sz w:val="24"/>
          <w:szCs w:val="24"/>
        </w:rPr>
        <w:t>бакалавриате</w:t>
      </w:r>
      <w:proofErr w:type="spellEnd"/>
      <w:r w:rsidRPr="006818E8">
        <w:rPr>
          <w:sz w:val="24"/>
          <w:szCs w:val="24"/>
        </w:rPr>
        <w:t>.</w:t>
      </w:r>
    </w:p>
    <w:p w:rsidR="00AA0019" w:rsidRPr="006818E8" w:rsidRDefault="00AA0019" w:rsidP="00AA0019">
      <w:pPr>
        <w:ind w:firstLine="708"/>
        <w:jc w:val="both"/>
        <w:rPr>
          <w:sz w:val="24"/>
          <w:szCs w:val="24"/>
        </w:rPr>
      </w:pPr>
      <w:r w:rsidRPr="006818E8">
        <w:rPr>
          <w:sz w:val="24"/>
          <w:szCs w:val="24"/>
        </w:rPr>
        <w:t xml:space="preserve">  2.  Повышение уровня фундаментальных и прикладных научных исследований, трансфера технологий и коммерциализации научных разработок путем своевременного и адекватного реагирования на потребности высокотехнологичных производств, установления тесного взаимодействия с региональным агропромышленным и управленческим сообществом;</w:t>
      </w:r>
    </w:p>
    <w:p w:rsidR="00AA0019" w:rsidRPr="006818E8" w:rsidRDefault="00AA0019" w:rsidP="00AA0019">
      <w:pPr>
        <w:ind w:firstLine="708"/>
        <w:jc w:val="both"/>
        <w:rPr>
          <w:sz w:val="24"/>
          <w:szCs w:val="24"/>
        </w:rPr>
      </w:pPr>
      <w:r w:rsidRPr="006818E8">
        <w:rPr>
          <w:sz w:val="24"/>
          <w:szCs w:val="24"/>
        </w:rPr>
        <w:t xml:space="preserve">3.  Улучшение инновационной инфраструктуры и материально-технической базы научно-образовательного процесса путем создания института передовых производственных технологий и центров превосходства для обеспечения высокого качества аграрного образования, повышения эффективности научных исследований, воспроизводства новых знаний и коммерциализации интеллектуальных разработок; </w:t>
      </w:r>
    </w:p>
    <w:p w:rsidR="00AA0019" w:rsidRPr="006818E8" w:rsidRDefault="00AA0019" w:rsidP="00AA0019">
      <w:pPr>
        <w:jc w:val="both"/>
        <w:rPr>
          <w:sz w:val="24"/>
          <w:szCs w:val="24"/>
        </w:rPr>
      </w:pPr>
      <w:r w:rsidRPr="006818E8">
        <w:rPr>
          <w:sz w:val="24"/>
          <w:szCs w:val="24"/>
        </w:rPr>
        <w:t xml:space="preserve">          4. Производство продукции растениеводства (кукурузы), соответствующего требованиям стандартов на данный вид продукции с помощью собственных материально-технических средств, на землях, находящихся в оперативном управлении СевКавГГТА – учебно-опытное хозяйство.</w:t>
      </w:r>
    </w:p>
    <w:p w:rsidR="00AA0019" w:rsidRPr="006818E8" w:rsidRDefault="00AA0019" w:rsidP="00AA0019">
      <w:pPr>
        <w:jc w:val="both"/>
        <w:rPr>
          <w:sz w:val="24"/>
          <w:szCs w:val="24"/>
        </w:rPr>
      </w:pPr>
      <w:r w:rsidRPr="006818E8">
        <w:rPr>
          <w:sz w:val="24"/>
          <w:szCs w:val="24"/>
        </w:rPr>
        <w:tab/>
        <w:t>5.  Реализация научно-практических разработок по совершенствованию производства продукции растениеводства (кукурузы) для повышения урожайности и экономической эффективности.</w:t>
      </w:r>
    </w:p>
    <w:p w:rsidR="00AA0019" w:rsidRPr="006818E8" w:rsidRDefault="00AA0019" w:rsidP="00AA0019">
      <w:pPr>
        <w:jc w:val="both"/>
        <w:rPr>
          <w:sz w:val="24"/>
          <w:szCs w:val="24"/>
        </w:rPr>
      </w:pPr>
    </w:p>
    <w:p w:rsidR="00AA0019" w:rsidRPr="006818E8" w:rsidRDefault="00AA0019" w:rsidP="00AA0019">
      <w:pPr>
        <w:ind w:firstLine="709"/>
        <w:jc w:val="both"/>
        <w:rPr>
          <w:sz w:val="24"/>
          <w:szCs w:val="24"/>
        </w:rPr>
      </w:pPr>
      <w:r w:rsidRPr="006818E8">
        <w:rPr>
          <w:b/>
          <w:sz w:val="24"/>
          <w:szCs w:val="24"/>
        </w:rPr>
        <w:t>4.</w:t>
      </w:r>
      <w:r w:rsidRPr="006818E8">
        <w:rPr>
          <w:sz w:val="24"/>
          <w:szCs w:val="24"/>
        </w:rPr>
        <w:t xml:space="preserve"> </w:t>
      </w:r>
      <w:r w:rsidRPr="006818E8">
        <w:rPr>
          <w:b/>
          <w:sz w:val="24"/>
          <w:szCs w:val="24"/>
        </w:rPr>
        <w:t>Ключевые участники проекта</w:t>
      </w:r>
      <w:r w:rsidRPr="006818E8">
        <w:rPr>
          <w:sz w:val="24"/>
          <w:szCs w:val="24"/>
        </w:rPr>
        <w:t>:</w:t>
      </w:r>
    </w:p>
    <w:p w:rsidR="00AA0019" w:rsidRPr="006818E8" w:rsidRDefault="00AA0019" w:rsidP="00AA0019">
      <w:pPr>
        <w:ind w:firstLine="709"/>
        <w:jc w:val="both"/>
        <w:rPr>
          <w:sz w:val="24"/>
          <w:szCs w:val="24"/>
        </w:rPr>
      </w:pPr>
      <w:r w:rsidRPr="006818E8">
        <w:rPr>
          <w:sz w:val="24"/>
          <w:szCs w:val="24"/>
        </w:rPr>
        <w:t xml:space="preserve">4.1. Руководитель проекта: </w:t>
      </w:r>
      <w:proofErr w:type="spellStart"/>
      <w:r w:rsidRPr="006818E8">
        <w:rPr>
          <w:sz w:val="24"/>
          <w:szCs w:val="24"/>
        </w:rPr>
        <w:t>Гедиев</w:t>
      </w:r>
      <w:proofErr w:type="spellEnd"/>
      <w:r w:rsidRPr="006818E8">
        <w:rPr>
          <w:sz w:val="24"/>
          <w:szCs w:val="24"/>
        </w:rPr>
        <w:t xml:space="preserve"> Керим </w:t>
      </w:r>
      <w:proofErr w:type="spellStart"/>
      <w:r w:rsidRPr="006818E8">
        <w:rPr>
          <w:sz w:val="24"/>
          <w:szCs w:val="24"/>
        </w:rPr>
        <w:t>Таубиевич</w:t>
      </w:r>
      <w:proofErr w:type="spellEnd"/>
    </w:p>
    <w:p w:rsidR="00AA0019" w:rsidRPr="006818E8" w:rsidRDefault="00AA0019" w:rsidP="00AA0019">
      <w:pPr>
        <w:ind w:firstLine="709"/>
        <w:jc w:val="both"/>
        <w:rPr>
          <w:sz w:val="24"/>
          <w:szCs w:val="24"/>
        </w:rPr>
      </w:pPr>
      <w:r w:rsidRPr="006818E8">
        <w:rPr>
          <w:sz w:val="24"/>
          <w:szCs w:val="24"/>
        </w:rPr>
        <w:t xml:space="preserve">4.2. Структурные подразделения университета – участника проекта: Кафедра агрономии и лесного дела. </w:t>
      </w:r>
    </w:p>
    <w:p w:rsidR="00AA0019" w:rsidRPr="006818E8" w:rsidRDefault="00AA0019" w:rsidP="00AA0019">
      <w:pPr>
        <w:ind w:firstLine="709"/>
        <w:jc w:val="both"/>
        <w:rPr>
          <w:sz w:val="24"/>
          <w:szCs w:val="24"/>
        </w:rPr>
      </w:pPr>
      <w:r w:rsidRPr="006818E8">
        <w:rPr>
          <w:sz w:val="24"/>
          <w:szCs w:val="24"/>
        </w:rPr>
        <w:t>Роль точек роста проекта будут выполнять:</w:t>
      </w:r>
    </w:p>
    <w:p w:rsidR="00AA0019" w:rsidRPr="006818E8" w:rsidRDefault="00AA0019" w:rsidP="00AA0019">
      <w:pPr>
        <w:ind w:firstLine="709"/>
        <w:jc w:val="both"/>
        <w:rPr>
          <w:sz w:val="24"/>
          <w:szCs w:val="24"/>
        </w:rPr>
      </w:pPr>
      <w:r w:rsidRPr="006818E8">
        <w:rPr>
          <w:sz w:val="24"/>
          <w:szCs w:val="24"/>
        </w:rPr>
        <w:t>- учебно-опытное хозяйство аграрного института Академии, имеющее в своем распоряжении 1100 га пашни</w:t>
      </w:r>
    </w:p>
    <w:p w:rsidR="00AA0019" w:rsidRPr="006818E8" w:rsidRDefault="00AA0019" w:rsidP="00AA0019">
      <w:pPr>
        <w:ind w:firstLine="709"/>
        <w:jc w:val="both"/>
        <w:rPr>
          <w:sz w:val="24"/>
          <w:szCs w:val="24"/>
        </w:rPr>
      </w:pPr>
      <w:r w:rsidRPr="006818E8">
        <w:rPr>
          <w:sz w:val="24"/>
          <w:szCs w:val="24"/>
        </w:rPr>
        <w:t xml:space="preserve">-  опытное поле для проведения экологического и конкурсного испытания сортов и гибридов сельскохозяйственных культур, на котором изучаются более ста сортов зерновых, пропашных и кормовых культур, проводится их первичная адаптация в сотрудничестве с научно-исследовательскими институтами, для расширения ассортимента возделываемых культур сельскохозяйственными товаропроизводителями Карачаево-Черкесии. </w:t>
      </w:r>
    </w:p>
    <w:p w:rsidR="00AA0019" w:rsidRPr="006818E8" w:rsidRDefault="00AA0019" w:rsidP="00AA0019">
      <w:pPr>
        <w:ind w:firstLine="709"/>
        <w:jc w:val="both"/>
        <w:rPr>
          <w:sz w:val="24"/>
          <w:szCs w:val="24"/>
        </w:rPr>
      </w:pPr>
      <w:r w:rsidRPr="006818E8">
        <w:rPr>
          <w:sz w:val="24"/>
          <w:szCs w:val="24"/>
        </w:rPr>
        <w:t>4.3. Внешние участники проекта: ООО фирма «Хаммер».</w:t>
      </w:r>
    </w:p>
    <w:p w:rsidR="00AA0019" w:rsidRPr="006818E8" w:rsidRDefault="00AA0019" w:rsidP="00AA0019">
      <w:pPr>
        <w:ind w:firstLine="709"/>
        <w:jc w:val="both"/>
        <w:rPr>
          <w:b/>
          <w:sz w:val="24"/>
          <w:szCs w:val="24"/>
        </w:rPr>
      </w:pPr>
    </w:p>
    <w:p w:rsidR="00AA0019" w:rsidRPr="006818E8" w:rsidRDefault="00AA0019" w:rsidP="00AA0019">
      <w:pPr>
        <w:ind w:left="1" w:firstLine="708"/>
        <w:jc w:val="both"/>
        <w:rPr>
          <w:sz w:val="24"/>
          <w:szCs w:val="24"/>
        </w:rPr>
      </w:pPr>
      <w:r w:rsidRPr="006818E8">
        <w:rPr>
          <w:b/>
          <w:sz w:val="24"/>
          <w:szCs w:val="24"/>
        </w:rPr>
        <w:t>5.</w:t>
      </w:r>
      <w:r w:rsidRPr="006818E8">
        <w:rPr>
          <w:sz w:val="24"/>
          <w:szCs w:val="24"/>
        </w:rPr>
        <w:t xml:space="preserve"> </w:t>
      </w:r>
      <w:r w:rsidRPr="006818E8">
        <w:rPr>
          <w:b/>
          <w:sz w:val="24"/>
          <w:szCs w:val="24"/>
        </w:rPr>
        <w:t>Результаты и эффекты проекта</w:t>
      </w:r>
      <w:r w:rsidRPr="006818E8">
        <w:rPr>
          <w:sz w:val="24"/>
          <w:szCs w:val="24"/>
        </w:rPr>
        <w:t>:</w:t>
      </w:r>
    </w:p>
    <w:p w:rsidR="00AA0019" w:rsidRPr="006818E8" w:rsidRDefault="00AA0019" w:rsidP="00AA0019">
      <w:pPr>
        <w:ind w:firstLine="708"/>
        <w:jc w:val="both"/>
        <w:rPr>
          <w:sz w:val="24"/>
          <w:szCs w:val="24"/>
        </w:rPr>
      </w:pPr>
      <w:r w:rsidRPr="006818E8">
        <w:rPr>
          <w:sz w:val="24"/>
          <w:szCs w:val="24"/>
        </w:rPr>
        <w:t>5.1. Ключевые результаты проекта к концу 2018 года</w:t>
      </w:r>
    </w:p>
    <w:p w:rsidR="00AA0019" w:rsidRPr="006818E8" w:rsidRDefault="00AA0019" w:rsidP="00AA0019">
      <w:pPr>
        <w:ind w:firstLine="708"/>
        <w:jc w:val="both"/>
        <w:rPr>
          <w:sz w:val="24"/>
          <w:szCs w:val="24"/>
        </w:rPr>
      </w:pPr>
      <w:r w:rsidRPr="006818E8">
        <w:rPr>
          <w:sz w:val="24"/>
          <w:szCs w:val="24"/>
        </w:rPr>
        <w:t>-  разработан план и технико-экономическое обоснование создания собственной материально-технической базы, для ведения сельскохозяйственного производства</w:t>
      </w:r>
    </w:p>
    <w:p w:rsidR="00AA0019" w:rsidRPr="006818E8" w:rsidRDefault="00AA0019" w:rsidP="00AA0019">
      <w:pPr>
        <w:ind w:firstLine="708"/>
        <w:jc w:val="both"/>
        <w:rPr>
          <w:sz w:val="24"/>
          <w:szCs w:val="24"/>
        </w:rPr>
      </w:pPr>
      <w:r w:rsidRPr="006818E8">
        <w:rPr>
          <w:sz w:val="24"/>
          <w:szCs w:val="24"/>
        </w:rPr>
        <w:t>-  разработан план создания системы непрерывной подготовки кадров для агропромышленного комплекса региона;</w:t>
      </w:r>
    </w:p>
    <w:p w:rsidR="00AA0019" w:rsidRPr="006818E8" w:rsidRDefault="00AA0019" w:rsidP="00AA0019">
      <w:pPr>
        <w:ind w:firstLine="708"/>
        <w:jc w:val="both"/>
        <w:rPr>
          <w:sz w:val="24"/>
          <w:szCs w:val="24"/>
        </w:rPr>
      </w:pPr>
      <w:r w:rsidRPr="006818E8">
        <w:rPr>
          <w:sz w:val="24"/>
          <w:szCs w:val="24"/>
        </w:rPr>
        <w:lastRenderedPageBreak/>
        <w:t>- разработана идеология проекта создания учебного научно-производственного центра агарных технологий.</w:t>
      </w:r>
    </w:p>
    <w:p w:rsidR="00AA0019" w:rsidRPr="006818E8" w:rsidRDefault="00AA0019" w:rsidP="00AA0019">
      <w:pPr>
        <w:ind w:firstLine="708"/>
        <w:jc w:val="both"/>
        <w:rPr>
          <w:sz w:val="24"/>
          <w:szCs w:val="24"/>
        </w:rPr>
      </w:pPr>
      <w:r w:rsidRPr="006818E8">
        <w:rPr>
          <w:sz w:val="24"/>
          <w:szCs w:val="24"/>
        </w:rPr>
        <w:t>-  разработана и апробирована интенсивная технология возделывания кукурузы с использованием новейших гибридов российской и иностранной селекции.</w:t>
      </w:r>
    </w:p>
    <w:p w:rsidR="00AA0019" w:rsidRPr="006818E8" w:rsidRDefault="00AA0019" w:rsidP="00AA0019">
      <w:pPr>
        <w:ind w:firstLine="340"/>
        <w:jc w:val="both"/>
        <w:rPr>
          <w:sz w:val="24"/>
          <w:szCs w:val="24"/>
        </w:rPr>
      </w:pPr>
    </w:p>
    <w:p w:rsidR="00AA0019" w:rsidRPr="006818E8" w:rsidRDefault="00AA0019" w:rsidP="00AA0019">
      <w:pPr>
        <w:ind w:firstLine="708"/>
        <w:jc w:val="both"/>
        <w:rPr>
          <w:sz w:val="24"/>
          <w:szCs w:val="24"/>
        </w:rPr>
      </w:pPr>
      <w:r w:rsidRPr="006818E8">
        <w:rPr>
          <w:sz w:val="24"/>
          <w:szCs w:val="24"/>
        </w:rPr>
        <w:t>5.2. Ключевые результаты проекта к концу реализации проекта</w:t>
      </w:r>
    </w:p>
    <w:p w:rsidR="00AA0019" w:rsidRPr="006818E8" w:rsidRDefault="00AA0019" w:rsidP="00AA0019">
      <w:pPr>
        <w:ind w:firstLine="708"/>
        <w:jc w:val="both"/>
        <w:rPr>
          <w:sz w:val="24"/>
          <w:szCs w:val="24"/>
        </w:rPr>
      </w:pPr>
      <w:r w:rsidRPr="006818E8">
        <w:rPr>
          <w:sz w:val="24"/>
          <w:szCs w:val="24"/>
        </w:rPr>
        <w:t xml:space="preserve">-  создана система подготовки кадров для агропромышленного комплекса в </w:t>
      </w:r>
      <w:proofErr w:type="spellStart"/>
      <w:r w:rsidRPr="006818E8">
        <w:rPr>
          <w:sz w:val="24"/>
          <w:szCs w:val="24"/>
        </w:rPr>
        <w:t>бакаларвиате</w:t>
      </w:r>
      <w:proofErr w:type="spellEnd"/>
      <w:r w:rsidRPr="006818E8">
        <w:rPr>
          <w:sz w:val="24"/>
          <w:szCs w:val="24"/>
        </w:rPr>
        <w:t>;</w:t>
      </w:r>
    </w:p>
    <w:p w:rsidR="00AA0019" w:rsidRPr="006818E8" w:rsidRDefault="00AA0019" w:rsidP="00AA0019">
      <w:pPr>
        <w:ind w:firstLine="708"/>
        <w:jc w:val="both"/>
        <w:rPr>
          <w:sz w:val="24"/>
          <w:szCs w:val="24"/>
        </w:rPr>
      </w:pPr>
      <w:r w:rsidRPr="006818E8">
        <w:rPr>
          <w:sz w:val="24"/>
          <w:szCs w:val="24"/>
        </w:rPr>
        <w:t>-  повышен уровень фундаментальных и прикладных научных исследований в сфере агропромышленного комплекса и коммерциализации научных разработок;</w:t>
      </w:r>
    </w:p>
    <w:p w:rsidR="00AA0019" w:rsidRPr="006818E8" w:rsidRDefault="00AA0019" w:rsidP="00AA0019">
      <w:pPr>
        <w:ind w:firstLine="708"/>
        <w:jc w:val="both"/>
        <w:rPr>
          <w:sz w:val="24"/>
          <w:szCs w:val="24"/>
        </w:rPr>
      </w:pPr>
      <w:r w:rsidRPr="006818E8">
        <w:rPr>
          <w:sz w:val="24"/>
          <w:szCs w:val="24"/>
        </w:rPr>
        <w:t>-  обеспечено воспроизводство знаний по приоритетным направлениям агропромышленного комплекса региона с использованием современных методов исследований;</w:t>
      </w:r>
    </w:p>
    <w:p w:rsidR="00AA0019" w:rsidRPr="006818E8" w:rsidRDefault="00AA0019" w:rsidP="00AA0019">
      <w:pPr>
        <w:ind w:firstLine="708"/>
        <w:jc w:val="both"/>
        <w:rPr>
          <w:sz w:val="24"/>
          <w:szCs w:val="24"/>
        </w:rPr>
      </w:pPr>
      <w:r w:rsidRPr="006818E8">
        <w:rPr>
          <w:sz w:val="24"/>
          <w:szCs w:val="24"/>
        </w:rPr>
        <w:t>-  создана материально-техническая база производственного и научно-образовательного процесса;</w:t>
      </w:r>
    </w:p>
    <w:p w:rsidR="00AA0019" w:rsidRPr="006818E8" w:rsidRDefault="00AA0019" w:rsidP="00AA0019">
      <w:pPr>
        <w:ind w:firstLine="708"/>
        <w:jc w:val="both"/>
        <w:rPr>
          <w:sz w:val="24"/>
          <w:szCs w:val="24"/>
        </w:rPr>
      </w:pPr>
      <w:r w:rsidRPr="006818E8">
        <w:rPr>
          <w:sz w:val="24"/>
          <w:szCs w:val="24"/>
        </w:rPr>
        <w:t>-  создана система производства, доработки и хранения продукции растениеводства целиком основанная на собственной материально-технической базе Академии.</w:t>
      </w:r>
    </w:p>
    <w:p w:rsidR="00AA0019" w:rsidRPr="006818E8" w:rsidRDefault="00AA0019" w:rsidP="00AA0019">
      <w:pPr>
        <w:ind w:firstLine="708"/>
        <w:jc w:val="both"/>
        <w:rPr>
          <w:sz w:val="24"/>
          <w:szCs w:val="24"/>
        </w:rPr>
      </w:pPr>
    </w:p>
    <w:p w:rsidR="00AA0019" w:rsidRPr="006818E8" w:rsidRDefault="00AA0019" w:rsidP="00AA0019">
      <w:pPr>
        <w:ind w:firstLine="708"/>
        <w:jc w:val="both"/>
        <w:rPr>
          <w:sz w:val="24"/>
          <w:szCs w:val="24"/>
        </w:rPr>
      </w:pPr>
      <w:r w:rsidRPr="006818E8">
        <w:rPr>
          <w:sz w:val="24"/>
          <w:szCs w:val="24"/>
        </w:rPr>
        <w:t>5.3. Влияние проекта на развитие академии:</w:t>
      </w:r>
    </w:p>
    <w:p w:rsidR="00AA0019" w:rsidRPr="006818E8" w:rsidRDefault="00AA0019" w:rsidP="00AA0019">
      <w:pPr>
        <w:ind w:firstLine="708"/>
        <w:jc w:val="both"/>
        <w:outlineLvl w:val="0"/>
        <w:rPr>
          <w:sz w:val="24"/>
          <w:szCs w:val="24"/>
        </w:rPr>
      </w:pPr>
      <w:r w:rsidRPr="006818E8">
        <w:rPr>
          <w:sz w:val="24"/>
          <w:szCs w:val="24"/>
        </w:rPr>
        <w:t>Реализация проекта будет способствовать:</w:t>
      </w:r>
    </w:p>
    <w:p w:rsidR="00AA0019" w:rsidRPr="006818E8" w:rsidRDefault="00AA0019" w:rsidP="00AA0019">
      <w:pPr>
        <w:ind w:firstLine="708"/>
        <w:jc w:val="both"/>
        <w:rPr>
          <w:sz w:val="24"/>
          <w:szCs w:val="24"/>
        </w:rPr>
      </w:pPr>
      <w:r w:rsidRPr="006818E8">
        <w:rPr>
          <w:sz w:val="24"/>
          <w:szCs w:val="24"/>
        </w:rPr>
        <w:t>- укреплению материально-технической базы для проведения производственной, образовательной и научно-исследовательской деятельности на уровне современных технологий;</w:t>
      </w:r>
    </w:p>
    <w:p w:rsidR="00AA0019" w:rsidRPr="006818E8" w:rsidRDefault="00AA0019" w:rsidP="00AA0019">
      <w:pPr>
        <w:ind w:firstLine="708"/>
        <w:jc w:val="both"/>
        <w:rPr>
          <w:sz w:val="24"/>
          <w:szCs w:val="24"/>
        </w:rPr>
      </w:pPr>
      <w:r w:rsidRPr="006818E8">
        <w:rPr>
          <w:sz w:val="24"/>
          <w:szCs w:val="24"/>
        </w:rPr>
        <w:t>- привлечению в академию талантливых, мотивированных абитуриентов, способных освоить передовые приемы и методы в образовательной, научной и производственной сфере;</w:t>
      </w:r>
    </w:p>
    <w:p w:rsidR="00AA0019" w:rsidRPr="006818E8" w:rsidRDefault="00AA0019" w:rsidP="00AA0019">
      <w:pPr>
        <w:jc w:val="both"/>
        <w:rPr>
          <w:sz w:val="24"/>
          <w:szCs w:val="24"/>
        </w:rPr>
      </w:pPr>
      <w:r w:rsidRPr="006818E8">
        <w:rPr>
          <w:sz w:val="24"/>
          <w:szCs w:val="24"/>
        </w:rPr>
        <w:tab/>
        <w:t>- развитию инновационных научных исследований в области агропромышленного комплекса профессорско-преподавательского состава, аспирантов и студентов, повышению публикационной активности, в том числе в изданиях российского и мирового уровня.</w:t>
      </w:r>
    </w:p>
    <w:p w:rsidR="00AA0019" w:rsidRPr="006818E8" w:rsidRDefault="00AA0019" w:rsidP="00AA0019">
      <w:pPr>
        <w:ind w:firstLine="708"/>
        <w:jc w:val="both"/>
        <w:rPr>
          <w:sz w:val="24"/>
          <w:szCs w:val="24"/>
        </w:rPr>
      </w:pPr>
    </w:p>
    <w:p w:rsidR="00AA0019" w:rsidRPr="006818E8" w:rsidRDefault="00AA0019" w:rsidP="00AA0019">
      <w:pPr>
        <w:ind w:firstLine="708"/>
        <w:jc w:val="both"/>
        <w:rPr>
          <w:sz w:val="24"/>
          <w:szCs w:val="24"/>
        </w:rPr>
      </w:pPr>
      <w:r w:rsidRPr="006818E8">
        <w:rPr>
          <w:sz w:val="24"/>
          <w:szCs w:val="24"/>
        </w:rPr>
        <w:t>5.4. Влияние проекта на социально-экономическое развитие региона (макрорегиона)</w:t>
      </w:r>
    </w:p>
    <w:p w:rsidR="00AA0019" w:rsidRPr="006818E8" w:rsidRDefault="00AA0019" w:rsidP="00AA0019">
      <w:pPr>
        <w:ind w:firstLine="708"/>
        <w:jc w:val="both"/>
        <w:rPr>
          <w:sz w:val="24"/>
          <w:szCs w:val="24"/>
        </w:rPr>
      </w:pPr>
      <w:r w:rsidRPr="006818E8">
        <w:rPr>
          <w:sz w:val="24"/>
          <w:szCs w:val="24"/>
        </w:rPr>
        <w:t>Реализация проекта позволит академии стать базовой площадкой по реализации мероприятий, направленных на дальнейшее развитие агропромышленного комплекса, намеченных в «Стратегии социально-экономического развития Карачаево-Черкесской Республики до 2035 года», утвержденного Правительством республики (постановление от 26.08.2014 г. №239).</w:t>
      </w:r>
    </w:p>
    <w:p w:rsidR="00AA0019" w:rsidRPr="006818E8" w:rsidRDefault="00AA0019" w:rsidP="00AA0019">
      <w:pPr>
        <w:jc w:val="both"/>
        <w:rPr>
          <w:sz w:val="24"/>
          <w:szCs w:val="24"/>
        </w:rPr>
      </w:pPr>
      <w:r w:rsidRPr="006818E8">
        <w:rPr>
          <w:sz w:val="24"/>
          <w:szCs w:val="24"/>
        </w:rPr>
        <w:tab/>
        <w:t>Реализация проекта позволит:</w:t>
      </w:r>
    </w:p>
    <w:p w:rsidR="00AA0019" w:rsidRPr="006818E8" w:rsidRDefault="00AA0019" w:rsidP="00AA0019">
      <w:pPr>
        <w:jc w:val="both"/>
        <w:rPr>
          <w:sz w:val="24"/>
          <w:szCs w:val="24"/>
        </w:rPr>
      </w:pPr>
      <w:r w:rsidRPr="006818E8">
        <w:rPr>
          <w:sz w:val="24"/>
          <w:szCs w:val="24"/>
        </w:rPr>
        <w:tab/>
        <w:t xml:space="preserve"> - осуществлять подготовку кадров для агропромышленного комплекса региона, владеющих современными технологиями производства и переработки сельскохозяйственной продукции, контроля ее качества и безопасности;</w:t>
      </w:r>
    </w:p>
    <w:p w:rsidR="00AA0019" w:rsidRPr="006818E8" w:rsidRDefault="00AA0019" w:rsidP="00AA0019">
      <w:pPr>
        <w:jc w:val="both"/>
        <w:rPr>
          <w:sz w:val="24"/>
          <w:szCs w:val="24"/>
        </w:rPr>
      </w:pPr>
      <w:r w:rsidRPr="006818E8">
        <w:rPr>
          <w:sz w:val="24"/>
          <w:szCs w:val="24"/>
        </w:rPr>
        <w:tab/>
        <w:t>- разрабатывать и внедрять прорывные технологии для решения приоритетных задач Стратегии в области развития агропромышленного комплекса;</w:t>
      </w:r>
    </w:p>
    <w:p w:rsidR="00AA0019" w:rsidRPr="006818E8" w:rsidRDefault="00AA0019" w:rsidP="00AA0019">
      <w:pPr>
        <w:jc w:val="both"/>
        <w:rPr>
          <w:sz w:val="24"/>
          <w:szCs w:val="24"/>
        </w:rPr>
      </w:pPr>
      <w:r w:rsidRPr="006818E8">
        <w:rPr>
          <w:sz w:val="24"/>
          <w:szCs w:val="24"/>
        </w:rPr>
        <w:tab/>
        <w:t>- в рамках Стратегии реализовать планы по созданию агропромышленного кластера, единого центра трансферта технологии и центров обучения фермеров;</w:t>
      </w:r>
    </w:p>
    <w:p w:rsidR="00AA0019" w:rsidRPr="006818E8" w:rsidRDefault="00AA0019" w:rsidP="00AA0019">
      <w:pPr>
        <w:jc w:val="both"/>
        <w:rPr>
          <w:sz w:val="24"/>
          <w:szCs w:val="24"/>
        </w:rPr>
      </w:pPr>
      <w:r w:rsidRPr="006818E8">
        <w:rPr>
          <w:sz w:val="24"/>
          <w:szCs w:val="24"/>
        </w:rPr>
        <w:tab/>
        <w:t>- повысить рентабельность приоритетных направлений агропромышленного комплекса.</w:t>
      </w:r>
    </w:p>
    <w:p w:rsidR="00AA0019" w:rsidRPr="006818E8" w:rsidRDefault="00AA0019" w:rsidP="00AA0019">
      <w:pPr>
        <w:jc w:val="both"/>
        <w:rPr>
          <w:sz w:val="24"/>
          <w:szCs w:val="24"/>
        </w:rPr>
      </w:pPr>
      <w:r w:rsidRPr="006818E8">
        <w:rPr>
          <w:sz w:val="24"/>
          <w:szCs w:val="24"/>
        </w:rPr>
        <w:tab/>
        <w:t xml:space="preserve">Таким образом, проект нацелен на решение задач, стоящих перед регионом по дальнейшему развитию агропромышленного комплекса, играющего не только экономическую роль, но и выполняющего социальные функции.    </w:t>
      </w:r>
    </w:p>
    <w:p w:rsidR="00AA0019" w:rsidRPr="006818E8" w:rsidRDefault="00AA0019" w:rsidP="00AA0019">
      <w:pPr>
        <w:ind w:firstLine="340"/>
        <w:jc w:val="both"/>
        <w:rPr>
          <w:sz w:val="24"/>
          <w:szCs w:val="24"/>
        </w:rPr>
      </w:pPr>
    </w:p>
    <w:p w:rsidR="00AA0019" w:rsidRPr="006818E8" w:rsidRDefault="00AA0019" w:rsidP="00AA0019">
      <w:pPr>
        <w:jc w:val="both"/>
        <w:rPr>
          <w:sz w:val="24"/>
          <w:szCs w:val="24"/>
        </w:rPr>
      </w:pPr>
      <w:r w:rsidRPr="006818E8">
        <w:rPr>
          <w:b/>
          <w:sz w:val="24"/>
          <w:szCs w:val="24"/>
        </w:rPr>
        <w:br w:type="page"/>
      </w:r>
      <w:r w:rsidRPr="006818E8">
        <w:rPr>
          <w:b/>
          <w:sz w:val="24"/>
          <w:szCs w:val="24"/>
        </w:rPr>
        <w:lastRenderedPageBreak/>
        <w:t>6. Показатели эффективности реализации проекта</w:t>
      </w:r>
      <w:r w:rsidRPr="006818E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2340"/>
        <w:gridCol w:w="704"/>
        <w:gridCol w:w="705"/>
        <w:gridCol w:w="704"/>
        <w:gridCol w:w="705"/>
        <w:gridCol w:w="705"/>
      </w:tblGrid>
      <w:tr w:rsidR="00AA0019" w:rsidRPr="006818E8" w:rsidTr="00AA0019">
        <w:tc>
          <w:tcPr>
            <w:tcW w:w="1908" w:type="dxa"/>
            <w:vMerge w:val="restart"/>
            <w:shd w:val="clear" w:color="auto" w:fill="auto"/>
          </w:tcPr>
          <w:p w:rsidR="00AA0019" w:rsidRPr="006818E8" w:rsidRDefault="00AA0019" w:rsidP="00AA0019">
            <w:pPr>
              <w:jc w:val="center"/>
              <w:rPr>
                <w:sz w:val="24"/>
                <w:szCs w:val="24"/>
              </w:rPr>
            </w:pPr>
            <w:r w:rsidRPr="006818E8">
              <w:rPr>
                <w:sz w:val="24"/>
                <w:szCs w:val="24"/>
              </w:rPr>
              <w:t>Наименование показателя</w:t>
            </w:r>
          </w:p>
        </w:tc>
        <w:tc>
          <w:tcPr>
            <w:tcW w:w="1800" w:type="dxa"/>
            <w:vMerge w:val="restart"/>
            <w:shd w:val="clear" w:color="auto" w:fill="auto"/>
          </w:tcPr>
          <w:p w:rsidR="00AA0019" w:rsidRPr="006818E8" w:rsidRDefault="00AA0019" w:rsidP="00AA0019">
            <w:pPr>
              <w:jc w:val="center"/>
              <w:rPr>
                <w:sz w:val="24"/>
                <w:szCs w:val="24"/>
              </w:rPr>
            </w:pPr>
            <w:r w:rsidRPr="006818E8">
              <w:rPr>
                <w:sz w:val="24"/>
                <w:szCs w:val="24"/>
              </w:rPr>
              <w:t>Методика расчета показателя</w:t>
            </w:r>
          </w:p>
        </w:tc>
        <w:tc>
          <w:tcPr>
            <w:tcW w:w="2340" w:type="dxa"/>
            <w:vMerge w:val="restart"/>
            <w:shd w:val="clear" w:color="auto" w:fill="auto"/>
          </w:tcPr>
          <w:p w:rsidR="00AA0019" w:rsidRPr="006818E8" w:rsidRDefault="00AA0019" w:rsidP="00AA0019">
            <w:pPr>
              <w:jc w:val="center"/>
              <w:rPr>
                <w:sz w:val="24"/>
                <w:szCs w:val="24"/>
              </w:rPr>
            </w:pPr>
            <w:r w:rsidRPr="006818E8">
              <w:rPr>
                <w:sz w:val="24"/>
                <w:szCs w:val="24"/>
              </w:rPr>
              <w:t>Фактическое значение показателя на начало реализации</w:t>
            </w:r>
          </w:p>
        </w:tc>
        <w:tc>
          <w:tcPr>
            <w:tcW w:w="3523" w:type="dxa"/>
            <w:gridSpan w:val="5"/>
            <w:shd w:val="clear" w:color="auto" w:fill="auto"/>
          </w:tcPr>
          <w:p w:rsidR="00AA0019" w:rsidRPr="006818E8" w:rsidRDefault="00AA0019" w:rsidP="00AA0019">
            <w:pPr>
              <w:jc w:val="center"/>
              <w:rPr>
                <w:sz w:val="24"/>
                <w:szCs w:val="24"/>
              </w:rPr>
            </w:pPr>
            <w:r w:rsidRPr="006818E8">
              <w:rPr>
                <w:sz w:val="24"/>
                <w:szCs w:val="24"/>
              </w:rPr>
              <w:t>Целевые значения показателя</w:t>
            </w:r>
          </w:p>
        </w:tc>
      </w:tr>
      <w:tr w:rsidR="00AA0019" w:rsidRPr="006818E8" w:rsidTr="00AA0019">
        <w:tc>
          <w:tcPr>
            <w:tcW w:w="1908" w:type="dxa"/>
            <w:vMerge/>
            <w:shd w:val="clear" w:color="auto" w:fill="auto"/>
          </w:tcPr>
          <w:p w:rsidR="00AA0019" w:rsidRPr="006818E8" w:rsidRDefault="00AA0019" w:rsidP="00AA0019">
            <w:pPr>
              <w:jc w:val="both"/>
              <w:rPr>
                <w:sz w:val="24"/>
                <w:szCs w:val="24"/>
              </w:rPr>
            </w:pPr>
          </w:p>
        </w:tc>
        <w:tc>
          <w:tcPr>
            <w:tcW w:w="1800" w:type="dxa"/>
            <w:vMerge/>
            <w:shd w:val="clear" w:color="auto" w:fill="auto"/>
          </w:tcPr>
          <w:p w:rsidR="00AA0019" w:rsidRPr="006818E8" w:rsidRDefault="00AA0019" w:rsidP="00AA0019">
            <w:pPr>
              <w:jc w:val="both"/>
              <w:rPr>
                <w:sz w:val="24"/>
                <w:szCs w:val="24"/>
              </w:rPr>
            </w:pPr>
          </w:p>
        </w:tc>
        <w:tc>
          <w:tcPr>
            <w:tcW w:w="2340" w:type="dxa"/>
            <w:vMerge/>
            <w:shd w:val="clear" w:color="auto" w:fill="auto"/>
          </w:tcPr>
          <w:p w:rsidR="00AA0019" w:rsidRPr="006818E8" w:rsidRDefault="00AA0019" w:rsidP="00AA0019">
            <w:pPr>
              <w:jc w:val="both"/>
              <w:rPr>
                <w:sz w:val="24"/>
                <w:szCs w:val="24"/>
              </w:rPr>
            </w:pPr>
          </w:p>
        </w:tc>
        <w:tc>
          <w:tcPr>
            <w:tcW w:w="704" w:type="dxa"/>
            <w:shd w:val="clear" w:color="auto" w:fill="auto"/>
          </w:tcPr>
          <w:p w:rsidR="00AA0019" w:rsidRPr="006818E8" w:rsidRDefault="00AA0019" w:rsidP="00AA0019">
            <w:pPr>
              <w:jc w:val="center"/>
              <w:rPr>
                <w:sz w:val="24"/>
                <w:szCs w:val="24"/>
              </w:rPr>
            </w:pPr>
            <w:r w:rsidRPr="006818E8">
              <w:rPr>
                <w:sz w:val="24"/>
                <w:szCs w:val="24"/>
              </w:rPr>
              <w:t>2018</w:t>
            </w:r>
          </w:p>
        </w:tc>
        <w:tc>
          <w:tcPr>
            <w:tcW w:w="705" w:type="dxa"/>
            <w:shd w:val="clear" w:color="auto" w:fill="auto"/>
          </w:tcPr>
          <w:p w:rsidR="00AA0019" w:rsidRPr="006818E8" w:rsidRDefault="00AA0019" w:rsidP="00AA0019">
            <w:pPr>
              <w:jc w:val="center"/>
              <w:rPr>
                <w:sz w:val="24"/>
                <w:szCs w:val="24"/>
              </w:rPr>
            </w:pPr>
            <w:r w:rsidRPr="006818E8">
              <w:rPr>
                <w:sz w:val="24"/>
                <w:szCs w:val="24"/>
              </w:rPr>
              <w:t>2019</w:t>
            </w:r>
          </w:p>
        </w:tc>
        <w:tc>
          <w:tcPr>
            <w:tcW w:w="704" w:type="dxa"/>
            <w:shd w:val="clear" w:color="auto" w:fill="auto"/>
          </w:tcPr>
          <w:p w:rsidR="00AA0019" w:rsidRPr="006818E8" w:rsidRDefault="00AA0019" w:rsidP="00AA0019">
            <w:pPr>
              <w:jc w:val="center"/>
              <w:rPr>
                <w:sz w:val="24"/>
                <w:szCs w:val="24"/>
              </w:rPr>
            </w:pPr>
            <w:r w:rsidRPr="006818E8">
              <w:rPr>
                <w:sz w:val="24"/>
                <w:szCs w:val="24"/>
              </w:rPr>
              <w:t>2020</w:t>
            </w:r>
          </w:p>
        </w:tc>
        <w:tc>
          <w:tcPr>
            <w:tcW w:w="705" w:type="dxa"/>
            <w:shd w:val="clear" w:color="auto" w:fill="auto"/>
          </w:tcPr>
          <w:p w:rsidR="00AA0019" w:rsidRPr="006818E8" w:rsidRDefault="00AA0019" w:rsidP="00AA0019">
            <w:pPr>
              <w:jc w:val="center"/>
              <w:rPr>
                <w:sz w:val="24"/>
                <w:szCs w:val="24"/>
              </w:rPr>
            </w:pPr>
            <w:r w:rsidRPr="006818E8">
              <w:rPr>
                <w:sz w:val="24"/>
                <w:szCs w:val="24"/>
              </w:rPr>
              <w:t>2021</w:t>
            </w:r>
          </w:p>
        </w:tc>
        <w:tc>
          <w:tcPr>
            <w:tcW w:w="705" w:type="dxa"/>
            <w:shd w:val="clear" w:color="auto" w:fill="auto"/>
          </w:tcPr>
          <w:p w:rsidR="00AA0019" w:rsidRPr="006818E8" w:rsidRDefault="00AA0019" w:rsidP="00AA0019">
            <w:pPr>
              <w:jc w:val="center"/>
              <w:rPr>
                <w:sz w:val="24"/>
                <w:szCs w:val="24"/>
              </w:rPr>
            </w:pPr>
            <w:r w:rsidRPr="006818E8">
              <w:rPr>
                <w:sz w:val="24"/>
                <w:szCs w:val="24"/>
              </w:rPr>
              <w:t>2022</w:t>
            </w:r>
          </w:p>
        </w:tc>
      </w:tr>
      <w:tr w:rsidR="00AA0019" w:rsidRPr="006818E8" w:rsidTr="00AA0019">
        <w:tc>
          <w:tcPr>
            <w:tcW w:w="1908" w:type="dxa"/>
            <w:shd w:val="clear" w:color="auto" w:fill="auto"/>
          </w:tcPr>
          <w:p w:rsidR="00AA0019" w:rsidRPr="006818E8" w:rsidRDefault="00AA0019" w:rsidP="00AA0019">
            <w:pPr>
              <w:jc w:val="both"/>
              <w:rPr>
                <w:sz w:val="24"/>
                <w:szCs w:val="24"/>
              </w:rPr>
            </w:pPr>
            <w:r w:rsidRPr="006818E8">
              <w:rPr>
                <w:sz w:val="24"/>
                <w:szCs w:val="24"/>
              </w:rPr>
              <w:t>Создание собственной базы (МТП) для возделывания земель УОХ СевКавГГТА</w:t>
            </w:r>
          </w:p>
        </w:tc>
        <w:tc>
          <w:tcPr>
            <w:tcW w:w="1800" w:type="dxa"/>
            <w:shd w:val="clear" w:color="auto" w:fill="auto"/>
          </w:tcPr>
          <w:p w:rsidR="00AA0019" w:rsidRPr="006818E8" w:rsidRDefault="00AA0019" w:rsidP="00AA0019">
            <w:pPr>
              <w:jc w:val="both"/>
              <w:rPr>
                <w:sz w:val="24"/>
                <w:szCs w:val="24"/>
              </w:rPr>
            </w:pPr>
            <w:r w:rsidRPr="006818E8">
              <w:rPr>
                <w:sz w:val="24"/>
                <w:szCs w:val="24"/>
              </w:rPr>
              <w:t>% от необходимого количества</w:t>
            </w:r>
          </w:p>
        </w:tc>
        <w:tc>
          <w:tcPr>
            <w:tcW w:w="2340" w:type="dxa"/>
            <w:shd w:val="clear" w:color="auto" w:fill="auto"/>
          </w:tcPr>
          <w:p w:rsidR="00AA0019" w:rsidRPr="006818E8" w:rsidRDefault="00AA0019" w:rsidP="00AA0019">
            <w:pPr>
              <w:jc w:val="both"/>
              <w:rPr>
                <w:sz w:val="24"/>
                <w:szCs w:val="24"/>
              </w:rPr>
            </w:pPr>
            <w:r w:rsidRPr="006818E8">
              <w:rPr>
                <w:sz w:val="24"/>
                <w:szCs w:val="24"/>
              </w:rPr>
              <w:t>0</w:t>
            </w:r>
          </w:p>
        </w:tc>
        <w:tc>
          <w:tcPr>
            <w:tcW w:w="704" w:type="dxa"/>
            <w:shd w:val="clear" w:color="auto" w:fill="auto"/>
          </w:tcPr>
          <w:p w:rsidR="00AA0019" w:rsidRPr="006818E8" w:rsidRDefault="00AA0019" w:rsidP="00AA0019">
            <w:pPr>
              <w:jc w:val="both"/>
              <w:rPr>
                <w:sz w:val="24"/>
                <w:szCs w:val="24"/>
              </w:rPr>
            </w:pPr>
            <w:r w:rsidRPr="006818E8">
              <w:rPr>
                <w:sz w:val="24"/>
                <w:szCs w:val="24"/>
              </w:rPr>
              <w:t>10</w:t>
            </w:r>
          </w:p>
        </w:tc>
        <w:tc>
          <w:tcPr>
            <w:tcW w:w="705" w:type="dxa"/>
            <w:shd w:val="clear" w:color="auto" w:fill="auto"/>
          </w:tcPr>
          <w:p w:rsidR="00AA0019" w:rsidRPr="006818E8" w:rsidRDefault="00AA0019" w:rsidP="00AA0019">
            <w:pPr>
              <w:jc w:val="both"/>
              <w:rPr>
                <w:sz w:val="24"/>
                <w:szCs w:val="24"/>
              </w:rPr>
            </w:pPr>
            <w:r w:rsidRPr="006818E8">
              <w:rPr>
                <w:sz w:val="24"/>
                <w:szCs w:val="24"/>
              </w:rPr>
              <w:t>20</w:t>
            </w:r>
          </w:p>
        </w:tc>
        <w:tc>
          <w:tcPr>
            <w:tcW w:w="704" w:type="dxa"/>
            <w:shd w:val="clear" w:color="auto" w:fill="auto"/>
          </w:tcPr>
          <w:p w:rsidR="00AA0019" w:rsidRPr="006818E8" w:rsidRDefault="00AA0019" w:rsidP="00AA0019">
            <w:pPr>
              <w:jc w:val="both"/>
              <w:rPr>
                <w:sz w:val="24"/>
                <w:szCs w:val="24"/>
              </w:rPr>
            </w:pPr>
            <w:r w:rsidRPr="006818E8">
              <w:rPr>
                <w:sz w:val="24"/>
                <w:szCs w:val="24"/>
              </w:rPr>
              <w:t>40</w:t>
            </w:r>
          </w:p>
        </w:tc>
        <w:tc>
          <w:tcPr>
            <w:tcW w:w="705" w:type="dxa"/>
            <w:shd w:val="clear" w:color="auto" w:fill="auto"/>
          </w:tcPr>
          <w:p w:rsidR="00AA0019" w:rsidRPr="006818E8" w:rsidRDefault="00AA0019" w:rsidP="00AA0019">
            <w:pPr>
              <w:jc w:val="both"/>
              <w:rPr>
                <w:sz w:val="24"/>
                <w:szCs w:val="24"/>
              </w:rPr>
            </w:pPr>
            <w:r w:rsidRPr="006818E8">
              <w:rPr>
                <w:sz w:val="24"/>
                <w:szCs w:val="24"/>
              </w:rPr>
              <w:t>70</w:t>
            </w:r>
          </w:p>
        </w:tc>
        <w:tc>
          <w:tcPr>
            <w:tcW w:w="705" w:type="dxa"/>
            <w:shd w:val="clear" w:color="auto" w:fill="auto"/>
          </w:tcPr>
          <w:p w:rsidR="00AA0019" w:rsidRPr="006818E8" w:rsidRDefault="00AA0019" w:rsidP="00AA0019">
            <w:pPr>
              <w:jc w:val="both"/>
              <w:rPr>
                <w:sz w:val="24"/>
                <w:szCs w:val="24"/>
              </w:rPr>
            </w:pPr>
            <w:r w:rsidRPr="006818E8">
              <w:rPr>
                <w:sz w:val="24"/>
                <w:szCs w:val="24"/>
              </w:rPr>
              <w:t>100</w:t>
            </w:r>
          </w:p>
        </w:tc>
      </w:tr>
      <w:tr w:rsidR="00AA0019" w:rsidRPr="006818E8" w:rsidTr="00AA0019">
        <w:tc>
          <w:tcPr>
            <w:tcW w:w="1908" w:type="dxa"/>
            <w:shd w:val="clear" w:color="auto" w:fill="auto"/>
          </w:tcPr>
          <w:p w:rsidR="00AA0019" w:rsidRPr="006818E8" w:rsidRDefault="00AA0019" w:rsidP="00AA0019">
            <w:pPr>
              <w:jc w:val="both"/>
              <w:rPr>
                <w:sz w:val="24"/>
                <w:szCs w:val="24"/>
              </w:rPr>
            </w:pPr>
            <w:r w:rsidRPr="006818E8">
              <w:rPr>
                <w:sz w:val="24"/>
                <w:szCs w:val="24"/>
              </w:rPr>
              <w:t>Посевная площадь, обрабатываемая собственными силами</w:t>
            </w:r>
          </w:p>
        </w:tc>
        <w:tc>
          <w:tcPr>
            <w:tcW w:w="1800" w:type="dxa"/>
            <w:shd w:val="clear" w:color="auto" w:fill="auto"/>
          </w:tcPr>
          <w:p w:rsidR="00AA0019" w:rsidRPr="006818E8" w:rsidRDefault="00AA0019" w:rsidP="00AA0019">
            <w:pPr>
              <w:jc w:val="both"/>
              <w:rPr>
                <w:sz w:val="24"/>
                <w:szCs w:val="24"/>
              </w:rPr>
            </w:pPr>
            <w:r w:rsidRPr="006818E8">
              <w:rPr>
                <w:sz w:val="24"/>
                <w:szCs w:val="24"/>
              </w:rPr>
              <w:t>% от наличного количества</w:t>
            </w:r>
          </w:p>
        </w:tc>
        <w:tc>
          <w:tcPr>
            <w:tcW w:w="2340" w:type="dxa"/>
            <w:shd w:val="clear" w:color="auto" w:fill="auto"/>
          </w:tcPr>
          <w:p w:rsidR="00AA0019" w:rsidRPr="006818E8" w:rsidRDefault="00AA0019" w:rsidP="00AA0019">
            <w:pPr>
              <w:jc w:val="both"/>
              <w:rPr>
                <w:sz w:val="24"/>
                <w:szCs w:val="24"/>
              </w:rPr>
            </w:pPr>
            <w:r w:rsidRPr="006818E8">
              <w:rPr>
                <w:sz w:val="24"/>
                <w:szCs w:val="24"/>
              </w:rPr>
              <w:t>0</w:t>
            </w:r>
          </w:p>
        </w:tc>
        <w:tc>
          <w:tcPr>
            <w:tcW w:w="704" w:type="dxa"/>
            <w:shd w:val="clear" w:color="auto" w:fill="auto"/>
          </w:tcPr>
          <w:p w:rsidR="00AA0019" w:rsidRPr="006818E8" w:rsidRDefault="00AA0019" w:rsidP="00AA0019">
            <w:pPr>
              <w:jc w:val="both"/>
              <w:rPr>
                <w:sz w:val="24"/>
                <w:szCs w:val="24"/>
              </w:rPr>
            </w:pPr>
            <w:r w:rsidRPr="006818E8">
              <w:rPr>
                <w:sz w:val="24"/>
                <w:szCs w:val="24"/>
              </w:rPr>
              <w:t>10</w:t>
            </w:r>
          </w:p>
        </w:tc>
        <w:tc>
          <w:tcPr>
            <w:tcW w:w="705" w:type="dxa"/>
            <w:shd w:val="clear" w:color="auto" w:fill="auto"/>
          </w:tcPr>
          <w:p w:rsidR="00AA0019" w:rsidRPr="006818E8" w:rsidRDefault="00AA0019" w:rsidP="00AA0019">
            <w:pPr>
              <w:jc w:val="both"/>
              <w:rPr>
                <w:sz w:val="24"/>
                <w:szCs w:val="24"/>
              </w:rPr>
            </w:pPr>
            <w:r w:rsidRPr="006818E8">
              <w:rPr>
                <w:sz w:val="24"/>
                <w:szCs w:val="24"/>
              </w:rPr>
              <w:t>20</w:t>
            </w:r>
          </w:p>
        </w:tc>
        <w:tc>
          <w:tcPr>
            <w:tcW w:w="704" w:type="dxa"/>
            <w:shd w:val="clear" w:color="auto" w:fill="auto"/>
          </w:tcPr>
          <w:p w:rsidR="00AA0019" w:rsidRPr="006818E8" w:rsidRDefault="00AA0019" w:rsidP="00AA0019">
            <w:pPr>
              <w:jc w:val="both"/>
              <w:rPr>
                <w:sz w:val="24"/>
                <w:szCs w:val="24"/>
              </w:rPr>
            </w:pPr>
            <w:r w:rsidRPr="006818E8">
              <w:rPr>
                <w:sz w:val="24"/>
                <w:szCs w:val="24"/>
              </w:rPr>
              <w:t>40</w:t>
            </w:r>
          </w:p>
        </w:tc>
        <w:tc>
          <w:tcPr>
            <w:tcW w:w="705" w:type="dxa"/>
            <w:shd w:val="clear" w:color="auto" w:fill="auto"/>
          </w:tcPr>
          <w:p w:rsidR="00AA0019" w:rsidRPr="006818E8" w:rsidRDefault="00AA0019" w:rsidP="00AA0019">
            <w:pPr>
              <w:jc w:val="both"/>
              <w:rPr>
                <w:sz w:val="24"/>
                <w:szCs w:val="24"/>
              </w:rPr>
            </w:pPr>
            <w:r w:rsidRPr="006818E8">
              <w:rPr>
                <w:sz w:val="24"/>
                <w:szCs w:val="24"/>
              </w:rPr>
              <w:t>70</w:t>
            </w:r>
          </w:p>
        </w:tc>
        <w:tc>
          <w:tcPr>
            <w:tcW w:w="705" w:type="dxa"/>
            <w:shd w:val="clear" w:color="auto" w:fill="auto"/>
          </w:tcPr>
          <w:p w:rsidR="00AA0019" w:rsidRPr="006818E8" w:rsidRDefault="00AA0019" w:rsidP="00AA0019">
            <w:pPr>
              <w:jc w:val="both"/>
              <w:rPr>
                <w:sz w:val="24"/>
                <w:szCs w:val="24"/>
              </w:rPr>
            </w:pPr>
            <w:r w:rsidRPr="006818E8">
              <w:rPr>
                <w:sz w:val="24"/>
                <w:szCs w:val="24"/>
              </w:rPr>
              <w:t>100</w:t>
            </w:r>
          </w:p>
        </w:tc>
      </w:tr>
      <w:tr w:rsidR="00AA0019" w:rsidRPr="006818E8" w:rsidTr="00AA0019">
        <w:tc>
          <w:tcPr>
            <w:tcW w:w="1908" w:type="dxa"/>
            <w:shd w:val="clear" w:color="auto" w:fill="auto"/>
          </w:tcPr>
          <w:p w:rsidR="00AA0019" w:rsidRPr="006818E8" w:rsidRDefault="00AA0019" w:rsidP="00AA0019">
            <w:pPr>
              <w:jc w:val="both"/>
              <w:rPr>
                <w:sz w:val="24"/>
                <w:szCs w:val="24"/>
              </w:rPr>
            </w:pPr>
            <w:r w:rsidRPr="006818E8">
              <w:rPr>
                <w:sz w:val="24"/>
                <w:szCs w:val="24"/>
              </w:rPr>
              <w:t>Урожайность кукурузы (средняя по посевным площадям)</w:t>
            </w:r>
          </w:p>
        </w:tc>
        <w:tc>
          <w:tcPr>
            <w:tcW w:w="1800" w:type="dxa"/>
            <w:shd w:val="clear" w:color="auto" w:fill="auto"/>
          </w:tcPr>
          <w:p w:rsidR="00AA0019" w:rsidRPr="006818E8" w:rsidRDefault="00AA0019" w:rsidP="00AA0019">
            <w:pPr>
              <w:jc w:val="both"/>
              <w:rPr>
                <w:sz w:val="24"/>
                <w:szCs w:val="24"/>
              </w:rPr>
            </w:pPr>
            <w:r w:rsidRPr="006818E8">
              <w:rPr>
                <w:sz w:val="24"/>
                <w:szCs w:val="24"/>
              </w:rPr>
              <w:t>Валовый сбор/посевная площадь (нетто), т/га</w:t>
            </w:r>
          </w:p>
        </w:tc>
        <w:tc>
          <w:tcPr>
            <w:tcW w:w="2340" w:type="dxa"/>
            <w:shd w:val="clear" w:color="auto" w:fill="auto"/>
          </w:tcPr>
          <w:p w:rsidR="00AA0019" w:rsidRPr="006818E8" w:rsidRDefault="00AA0019" w:rsidP="00AA0019">
            <w:pPr>
              <w:jc w:val="both"/>
              <w:rPr>
                <w:sz w:val="24"/>
                <w:szCs w:val="24"/>
              </w:rPr>
            </w:pPr>
            <w:r w:rsidRPr="006818E8">
              <w:rPr>
                <w:sz w:val="24"/>
                <w:szCs w:val="24"/>
              </w:rPr>
              <w:t>7,4</w:t>
            </w:r>
          </w:p>
        </w:tc>
        <w:tc>
          <w:tcPr>
            <w:tcW w:w="704" w:type="dxa"/>
            <w:shd w:val="clear" w:color="auto" w:fill="auto"/>
          </w:tcPr>
          <w:p w:rsidR="00AA0019" w:rsidRPr="006818E8" w:rsidRDefault="00AA0019" w:rsidP="00AA0019">
            <w:pPr>
              <w:jc w:val="both"/>
              <w:rPr>
                <w:sz w:val="24"/>
                <w:szCs w:val="24"/>
              </w:rPr>
            </w:pPr>
            <w:r w:rsidRPr="006818E8">
              <w:rPr>
                <w:sz w:val="24"/>
                <w:szCs w:val="24"/>
              </w:rPr>
              <w:t>8,2</w:t>
            </w:r>
          </w:p>
        </w:tc>
        <w:tc>
          <w:tcPr>
            <w:tcW w:w="705" w:type="dxa"/>
            <w:shd w:val="clear" w:color="auto" w:fill="auto"/>
          </w:tcPr>
          <w:p w:rsidR="00AA0019" w:rsidRPr="006818E8" w:rsidRDefault="00AA0019" w:rsidP="00AA0019">
            <w:pPr>
              <w:jc w:val="both"/>
              <w:rPr>
                <w:sz w:val="24"/>
                <w:szCs w:val="24"/>
              </w:rPr>
            </w:pPr>
            <w:r w:rsidRPr="006818E8">
              <w:rPr>
                <w:sz w:val="24"/>
                <w:szCs w:val="24"/>
              </w:rPr>
              <w:t>8,9</w:t>
            </w:r>
          </w:p>
        </w:tc>
        <w:tc>
          <w:tcPr>
            <w:tcW w:w="704" w:type="dxa"/>
            <w:shd w:val="clear" w:color="auto" w:fill="auto"/>
          </w:tcPr>
          <w:p w:rsidR="00AA0019" w:rsidRPr="006818E8" w:rsidRDefault="00AA0019" w:rsidP="00AA0019">
            <w:pPr>
              <w:jc w:val="both"/>
              <w:rPr>
                <w:sz w:val="24"/>
                <w:szCs w:val="24"/>
              </w:rPr>
            </w:pPr>
            <w:r w:rsidRPr="006818E8">
              <w:rPr>
                <w:sz w:val="24"/>
                <w:szCs w:val="24"/>
              </w:rPr>
              <w:t>9,3</w:t>
            </w:r>
          </w:p>
        </w:tc>
        <w:tc>
          <w:tcPr>
            <w:tcW w:w="705" w:type="dxa"/>
            <w:shd w:val="clear" w:color="auto" w:fill="auto"/>
          </w:tcPr>
          <w:p w:rsidR="00AA0019" w:rsidRPr="006818E8" w:rsidRDefault="00AA0019" w:rsidP="00AA0019">
            <w:pPr>
              <w:jc w:val="both"/>
              <w:rPr>
                <w:sz w:val="24"/>
                <w:szCs w:val="24"/>
              </w:rPr>
            </w:pPr>
            <w:r w:rsidRPr="006818E8">
              <w:rPr>
                <w:sz w:val="24"/>
                <w:szCs w:val="24"/>
              </w:rPr>
              <w:t>9,5</w:t>
            </w:r>
          </w:p>
        </w:tc>
        <w:tc>
          <w:tcPr>
            <w:tcW w:w="705" w:type="dxa"/>
            <w:shd w:val="clear" w:color="auto" w:fill="auto"/>
          </w:tcPr>
          <w:p w:rsidR="00AA0019" w:rsidRPr="006818E8" w:rsidRDefault="00AA0019" w:rsidP="00AA0019">
            <w:pPr>
              <w:jc w:val="both"/>
              <w:rPr>
                <w:sz w:val="24"/>
                <w:szCs w:val="24"/>
              </w:rPr>
            </w:pPr>
            <w:r w:rsidRPr="006818E8">
              <w:rPr>
                <w:sz w:val="24"/>
                <w:szCs w:val="24"/>
              </w:rPr>
              <w:t>10,0</w:t>
            </w:r>
          </w:p>
        </w:tc>
      </w:tr>
      <w:tr w:rsidR="00AA0019" w:rsidRPr="006818E8" w:rsidTr="00AA0019">
        <w:tc>
          <w:tcPr>
            <w:tcW w:w="1908" w:type="dxa"/>
            <w:shd w:val="clear" w:color="auto" w:fill="auto"/>
          </w:tcPr>
          <w:p w:rsidR="00AA0019" w:rsidRPr="006818E8" w:rsidRDefault="00AA0019" w:rsidP="00AA0019">
            <w:pPr>
              <w:jc w:val="both"/>
              <w:rPr>
                <w:sz w:val="24"/>
                <w:szCs w:val="24"/>
              </w:rPr>
            </w:pPr>
            <w:r w:rsidRPr="006818E8">
              <w:rPr>
                <w:sz w:val="24"/>
                <w:szCs w:val="24"/>
              </w:rPr>
              <w:t>Количество целевых обучающихся, слушателей курсов повышения квалификации) по договорам с сельскохозяйственными предприятиями и государственными учреждениями аграрной сферы, шт.</w:t>
            </w:r>
          </w:p>
        </w:tc>
        <w:tc>
          <w:tcPr>
            <w:tcW w:w="1800" w:type="dxa"/>
            <w:shd w:val="clear" w:color="auto" w:fill="auto"/>
          </w:tcPr>
          <w:p w:rsidR="00AA0019" w:rsidRPr="006818E8" w:rsidRDefault="00AA0019" w:rsidP="00AA0019">
            <w:pPr>
              <w:jc w:val="both"/>
              <w:rPr>
                <w:sz w:val="24"/>
                <w:szCs w:val="24"/>
              </w:rPr>
            </w:pPr>
            <w:r w:rsidRPr="006818E8">
              <w:rPr>
                <w:sz w:val="24"/>
                <w:szCs w:val="24"/>
              </w:rPr>
              <w:t xml:space="preserve"> Количество договоров на обучение с предприятиями и учреждениями с полным возмещением затрат</w:t>
            </w:r>
          </w:p>
        </w:tc>
        <w:tc>
          <w:tcPr>
            <w:tcW w:w="2340" w:type="dxa"/>
            <w:shd w:val="clear" w:color="auto" w:fill="auto"/>
          </w:tcPr>
          <w:p w:rsidR="00AA0019" w:rsidRPr="006818E8" w:rsidRDefault="00AA0019" w:rsidP="00AA0019">
            <w:pPr>
              <w:jc w:val="both"/>
              <w:rPr>
                <w:sz w:val="24"/>
                <w:szCs w:val="24"/>
              </w:rPr>
            </w:pPr>
            <w:r w:rsidRPr="006818E8">
              <w:rPr>
                <w:sz w:val="24"/>
                <w:szCs w:val="24"/>
              </w:rPr>
              <w:t>0</w:t>
            </w:r>
          </w:p>
        </w:tc>
        <w:tc>
          <w:tcPr>
            <w:tcW w:w="704" w:type="dxa"/>
            <w:shd w:val="clear" w:color="auto" w:fill="auto"/>
          </w:tcPr>
          <w:p w:rsidR="00AA0019" w:rsidRPr="006818E8" w:rsidRDefault="00AA0019" w:rsidP="00AA0019">
            <w:pPr>
              <w:jc w:val="both"/>
              <w:rPr>
                <w:sz w:val="24"/>
                <w:szCs w:val="24"/>
              </w:rPr>
            </w:pPr>
            <w:r w:rsidRPr="006818E8">
              <w:rPr>
                <w:sz w:val="24"/>
                <w:szCs w:val="24"/>
              </w:rPr>
              <w:t>12</w:t>
            </w:r>
          </w:p>
        </w:tc>
        <w:tc>
          <w:tcPr>
            <w:tcW w:w="705" w:type="dxa"/>
            <w:shd w:val="clear" w:color="auto" w:fill="auto"/>
          </w:tcPr>
          <w:p w:rsidR="00AA0019" w:rsidRPr="006818E8" w:rsidRDefault="00AA0019" w:rsidP="00AA0019">
            <w:pPr>
              <w:jc w:val="both"/>
              <w:rPr>
                <w:sz w:val="24"/>
                <w:szCs w:val="24"/>
              </w:rPr>
            </w:pPr>
            <w:r w:rsidRPr="006818E8">
              <w:rPr>
                <w:sz w:val="24"/>
                <w:szCs w:val="24"/>
              </w:rPr>
              <w:t>25</w:t>
            </w:r>
          </w:p>
        </w:tc>
        <w:tc>
          <w:tcPr>
            <w:tcW w:w="704" w:type="dxa"/>
            <w:shd w:val="clear" w:color="auto" w:fill="auto"/>
          </w:tcPr>
          <w:p w:rsidR="00AA0019" w:rsidRPr="006818E8" w:rsidRDefault="00AA0019" w:rsidP="00AA0019">
            <w:pPr>
              <w:jc w:val="both"/>
              <w:rPr>
                <w:sz w:val="24"/>
                <w:szCs w:val="24"/>
              </w:rPr>
            </w:pPr>
            <w:r w:rsidRPr="006818E8">
              <w:rPr>
                <w:sz w:val="24"/>
                <w:szCs w:val="24"/>
              </w:rPr>
              <w:t>38</w:t>
            </w:r>
          </w:p>
        </w:tc>
        <w:tc>
          <w:tcPr>
            <w:tcW w:w="705" w:type="dxa"/>
            <w:shd w:val="clear" w:color="auto" w:fill="auto"/>
          </w:tcPr>
          <w:p w:rsidR="00AA0019" w:rsidRPr="006818E8" w:rsidRDefault="00AA0019" w:rsidP="00AA0019">
            <w:pPr>
              <w:jc w:val="both"/>
              <w:rPr>
                <w:sz w:val="24"/>
                <w:szCs w:val="24"/>
              </w:rPr>
            </w:pPr>
            <w:r w:rsidRPr="006818E8">
              <w:rPr>
                <w:sz w:val="24"/>
                <w:szCs w:val="24"/>
              </w:rPr>
              <w:t>53</w:t>
            </w:r>
          </w:p>
        </w:tc>
        <w:tc>
          <w:tcPr>
            <w:tcW w:w="705" w:type="dxa"/>
            <w:shd w:val="clear" w:color="auto" w:fill="auto"/>
          </w:tcPr>
          <w:p w:rsidR="00AA0019" w:rsidRPr="006818E8" w:rsidRDefault="00AA0019" w:rsidP="00AA0019">
            <w:pPr>
              <w:jc w:val="both"/>
              <w:rPr>
                <w:sz w:val="24"/>
                <w:szCs w:val="24"/>
              </w:rPr>
            </w:pPr>
            <w:r w:rsidRPr="006818E8">
              <w:rPr>
                <w:sz w:val="24"/>
                <w:szCs w:val="24"/>
              </w:rPr>
              <w:t>70</w:t>
            </w:r>
          </w:p>
        </w:tc>
      </w:tr>
      <w:tr w:rsidR="00AA0019" w:rsidRPr="006818E8" w:rsidTr="00AA0019">
        <w:tc>
          <w:tcPr>
            <w:tcW w:w="1908" w:type="dxa"/>
            <w:shd w:val="clear" w:color="auto" w:fill="auto"/>
          </w:tcPr>
          <w:p w:rsidR="00AA0019" w:rsidRPr="006818E8" w:rsidRDefault="00AA0019" w:rsidP="00AA0019">
            <w:pPr>
              <w:jc w:val="both"/>
              <w:rPr>
                <w:sz w:val="24"/>
                <w:szCs w:val="24"/>
              </w:rPr>
            </w:pPr>
            <w:r w:rsidRPr="006818E8">
              <w:rPr>
                <w:sz w:val="24"/>
                <w:szCs w:val="24"/>
              </w:rPr>
              <w:t>Количество программ прикладных научных исследований в интересах предприятий АПК, шт. /финансирование, тыс. руб.</w:t>
            </w:r>
          </w:p>
        </w:tc>
        <w:tc>
          <w:tcPr>
            <w:tcW w:w="1800" w:type="dxa"/>
            <w:shd w:val="clear" w:color="auto" w:fill="auto"/>
          </w:tcPr>
          <w:p w:rsidR="00AA0019" w:rsidRPr="006818E8" w:rsidRDefault="00AA0019" w:rsidP="00AA0019">
            <w:pPr>
              <w:jc w:val="both"/>
              <w:rPr>
                <w:sz w:val="24"/>
                <w:szCs w:val="24"/>
              </w:rPr>
            </w:pPr>
            <w:r w:rsidRPr="006818E8">
              <w:rPr>
                <w:sz w:val="24"/>
                <w:szCs w:val="24"/>
              </w:rPr>
              <w:t>Количество договоров на проведение прикладных исследований / финансирование за счет предприятий АПК</w:t>
            </w:r>
          </w:p>
        </w:tc>
        <w:tc>
          <w:tcPr>
            <w:tcW w:w="2340" w:type="dxa"/>
            <w:shd w:val="clear" w:color="auto" w:fill="auto"/>
          </w:tcPr>
          <w:p w:rsidR="00AA0019" w:rsidRPr="006818E8" w:rsidRDefault="00AA0019" w:rsidP="00AA0019">
            <w:pPr>
              <w:jc w:val="both"/>
              <w:rPr>
                <w:sz w:val="24"/>
                <w:szCs w:val="24"/>
              </w:rPr>
            </w:pPr>
            <w:r w:rsidRPr="006818E8">
              <w:rPr>
                <w:sz w:val="24"/>
                <w:szCs w:val="24"/>
              </w:rPr>
              <w:t>0/0</w:t>
            </w:r>
          </w:p>
        </w:tc>
        <w:tc>
          <w:tcPr>
            <w:tcW w:w="704" w:type="dxa"/>
            <w:shd w:val="clear" w:color="auto" w:fill="auto"/>
          </w:tcPr>
          <w:p w:rsidR="00AA0019" w:rsidRPr="006818E8" w:rsidRDefault="00AA0019" w:rsidP="00AA0019">
            <w:pPr>
              <w:jc w:val="both"/>
              <w:rPr>
                <w:sz w:val="24"/>
                <w:szCs w:val="24"/>
              </w:rPr>
            </w:pPr>
            <w:r w:rsidRPr="006818E8">
              <w:rPr>
                <w:sz w:val="24"/>
                <w:szCs w:val="24"/>
              </w:rPr>
              <w:t>4/ 1200</w:t>
            </w:r>
          </w:p>
        </w:tc>
        <w:tc>
          <w:tcPr>
            <w:tcW w:w="705" w:type="dxa"/>
            <w:shd w:val="clear" w:color="auto" w:fill="auto"/>
          </w:tcPr>
          <w:p w:rsidR="00AA0019" w:rsidRPr="006818E8" w:rsidRDefault="00AA0019" w:rsidP="00AA0019">
            <w:pPr>
              <w:jc w:val="both"/>
              <w:rPr>
                <w:sz w:val="24"/>
                <w:szCs w:val="24"/>
              </w:rPr>
            </w:pPr>
            <w:r w:rsidRPr="006818E8">
              <w:rPr>
                <w:sz w:val="24"/>
                <w:szCs w:val="24"/>
              </w:rPr>
              <w:t>8/ 2000</w:t>
            </w:r>
          </w:p>
        </w:tc>
        <w:tc>
          <w:tcPr>
            <w:tcW w:w="704" w:type="dxa"/>
            <w:shd w:val="clear" w:color="auto" w:fill="auto"/>
          </w:tcPr>
          <w:p w:rsidR="00AA0019" w:rsidRPr="006818E8" w:rsidRDefault="00AA0019" w:rsidP="00AA0019">
            <w:pPr>
              <w:jc w:val="both"/>
              <w:rPr>
                <w:sz w:val="24"/>
                <w:szCs w:val="24"/>
              </w:rPr>
            </w:pPr>
            <w:r w:rsidRPr="006818E8">
              <w:rPr>
                <w:sz w:val="24"/>
                <w:szCs w:val="24"/>
              </w:rPr>
              <w:t>11/ 3400</w:t>
            </w:r>
          </w:p>
        </w:tc>
        <w:tc>
          <w:tcPr>
            <w:tcW w:w="705" w:type="dxa"/>
            <w:shd w:val="clear" w:color="auto" w:fill="auto"/>
          </w:tcPr>
          <w:p w:rsidR="00AA0019" w:rsidRPr="006818E8" w:rsidRDefault="00AA0019" w:rsidP="00AA0019">
            <w:pPr>
              <w:jc w:val="both"/>
              <w:rPr>
                <w:sz w:val="24"/>
                <w:szCs w:val="24"/>
              </w:rPr>
            </w:pPr>
            <w:r w:rsidRPr="006818E8">
              <w:rPr>
                <w:sz w:val="24"/>
                <w:szCs w:val="24"/>
              </w:rPr>
              <w:t>16/ 4000</w:t>
            </w:r>
          </w:p>
        </w:tc>
        <w:tc>
          <w:tcPr>
            <w:tcW w:w="705" w:type="dxa"/>
            <w:shd w:val="clear" w:color="auto" w:fill="auto"/>
          </w:tcPr>
          <w:p w:rsidR="00AA0019" w:rsidRPr="006818E8" w:rsidRDefault="00AA0019" w:rsidP="00AA0019">
            <w:pPr>
              <w:jc w:val="both"/>
              <w:rPr>
                <w:sz w:val="24"/>
                <w:szCs w:val="24"/>
              </w:rPr>
            </w:pPr>
            <w:r w:rsidRPr="006818E8">
              <w:rPr>
                <w:sz w:val="24"/>
                <w:szCs w:val="24"/>
              </w:rPr>
              <w:t>20/ 6500</w:t>
            </w:r>
          </w:p>
        </w:tc>
      </w:tr>
      <w:tr w:rsidR="00AA0019" w:rsidRPr="006818E8" w:rsidTr="00AA0019">
        <w:tc>
          <w:tcPr>
            <w:tcW w:w="1908" w:type="dxa"/>
            <w:shd w:val="clear" w:color="auto" w:fill="auto"/>
          </w:tcPr>
          <w:p w:rsidR="00AA0019" w:rsidRPr="006818E8" w:rsidRDefault="00AA0019" w:rsidP="00AA0019">
            <w:pPr>
              <w:jc w:val="both"/>
              <w:rPr>
                <w:sz w:val="24"/>
                <w:szCs w:val="24"/>
              </w:rPr>
            </w:pPr>
            <w:r w:rsidRPr="006818E8">
              <w:rPr>
                <w:sz w:val="24"/>
                <w:szCs w:val="24"/>
              </w:rPr>
              <w:t xml:space="preserve">Количество программ фундаментальных исследований по </w:t>
            </w:r>
            <w:r w:rsidRPr="006818E8">
              <w:rPr>
                <w:sz w:val="24"/>
                <w:szCs w:val="24"/>
              </w:rPr>
              <w:lastRenderedPageBreak/>
              <w:t>проблематике агарной сферы / количество публикаций по результатам исследований, шт.</w:t>
            </w:r>
          </w:p>
        </w:tc>
        <w:tc>
          <w:tcPr>
            <w:tcW w:w="1800" w:type="dxa"/>
            <w:shd w:val="clear" w:color="auto" w:fill="auto"/>
          </w:tcPr>
          <w:p w:rsidR="00AA0019" w:rsidRPr="006818E8" w:rsidRDefault="00AA0019" w:rsidP="00AA0019">
            <w:pPr>
              <w:jc w:val="both"/>
              <w:rPr>
                <w:sz w:val="24"/>
                <w:szCs w:val="24"/>
              </w:rPr>
            </w:pPr>
            <w:r w:rsidRPr="006818E8">
              <w:rPr>
                <w:sz w:val="24"/>
                <w:szCs w:val="24"/>
              </w:rPr>
              <w:lastRenderedPageBreak/>
              <w:t xml:space="preserve">Количество программ исследований с участием студентов и аспирантов / </w:t>
            </w:r>
            <w:r w:rsidRPr="006818E8">
              <w:rPr>
                <w:sz w:val="24"/>
                <w:szCs w:val="24"/>
              </w:rPr>
              <w:lastRenderedPageBreak/>
              <w:t xml:space="preserve">количество публикаций результатов в базах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c>
          <w:tcPr>
            <w:tcW w:w="2340" w:type="dxa"/>
            <w:shd w:val="clear" w:color="auto" w:fill="auto"/>
          </w:tcPr>
          <w:p w:rsidR="00AA0019" w:rsidRPr="006818E8" w:rsidRDefault="00AA0019" w:rsidP="00AA0019">
            <w:pPr>
              <w:jc w:val="both"/>
              <w:rPr>
                <w:sz w:val="24"/>
                <w:szCs w:val="24"/>
              </w:rPr>
            </w:pPr>
            <w:r w:rsidRPr="006818E8">
              <w:rPr>
                <w:sz w:val="24"/>
                <w:szCs w:val="24"/>
              </w:rPr>
              <w:lastRenderedPageBreak/>
              <w:t>1/1</w:t>
            </w:r>
          </w:p>
        </w:tc>
        <w:tc>
          <w:tcPr>
            <w:tcW w:w="704" w:type="dxa"/>
            <w:shd w:val="clear" w:color="auto" w:fill="auto"/>
          </w:tcPr>
          <w:p w:rsidR="00AA0019" w:rsidRPr="006818E8" w:rsidRDefault="00AA0019" w:rsidP="00AA0019">
            <w:pPr>
              <w:jc w:val="both"/>
              <w:rPr>
                <w:sz w:val="24"/>
                <w:szCs w:val="24"/>
              </w:rPr>
            </w:pPr>
            <w:r w:rsidRPr="006818E8">
              <w:rPr>
                <w:sz w:val="24"/>
                <w:szCs w:val="24"/>
              </w:rPr>
              <w:t>2/2</w:t>
            </w:r>
          </w:p>
        </w:tc>
        <w:tc>
          <w:tcPr>
            <w:tcW w:w="705" w:type="dxa"/>
            <w:shd w:val="clear" w:color="auto" w:fill="auto"/>
          </w:tcPr>
          <w:p w:rsidR="00AA0019" w:rsidRPr="006818E8" w:rsidRDefault="00AA0019" w:rsidP="00AA0019">
            <w:pPr>
              <w:jc w:val="both"/>
              <w:rPr>
                <w:sz w:val="24"/>
                <w:szCs w:val="24"/>
              </w:rPr>
            </w:pPr>
            <w:r w:rsidRPr="006818E8">
              <w:rPr>
                <w:sz w:val="24"/>
                <w:szCs w:val="24"/>
              </w:rPr>
              <w:t>3/3</w:t>
            </w:r>
          </w:p>
        </w:tc>
        <w:tc>
          <w:tcPr>
            <w:tcW w:w="704" w:type="dxa"/>
            <w:shd w:val="clear" w:color="auto" w:fill="auto"/>
          </w:tcPr>
          <w:p w:rsidR="00AA0019" w:rsidRPr="006818E8" w:rsidRDefault="00AA0019" w:rsidP="00AA0019">
            <w:pPr>
              <w:jc w:val="both"/>
              <w:rPr>
                <w:sz w:val="24"/>
                <w:szCs w:val="24"/>
              </w:rPr>
            </w:pPr>
            <w:r w:rsidRPr="006818E8">
              <w:rPr>
                <w:sz w:val="24"/>
                <w:szCs w:val="24"/>
              </w:rPr>
              <w:t>4/5</w:t>
            </w:r>
          </w:p>
        </w:tc>
        <w:tc>
          <w:tcPr>
            <w:tcW w:w="705" w:type="dxa"/>
            <w:shd w:val="clear" w:color="auto" w:fill="auto"/>
          </w:tcPr>
          <w:p w:rsidR="00AA0019" w:rsidRPr="006818E8" w:rsidRDefault="00AA0019" w:rsidP="00AA0019">
            <w:pPr>
              <w:jc w:val="both"/>
              <w:rPr>
                <w:sz w:val="24"/>
                <w:szCs w:val="24"/>
              </w:rPr>
            </w:pPr>
            <w:r w:rsidRPr="006818E8">
              <w:rPr>
                <w:sz w:val="24"/>
                <w:szCs w:val="24"/>
              </w:rPr>
              <w:t>4/7</w:t>
            </w:r>
          </w:p>
        </w:tc>
        <w:tc>
          <w:tcPr>
            <w:tcW w:w="705" w:type="dxa"/>
            <w:shd w:val="clear" w:color="auto" w:fill="auto"/>
          </w:tcPr>
          <w:p w:rsidR="00AA0019" w:rsidRPr="006818E8" w:rsidRDefault="00AA0019" w:rsidP="00AA0019">
            <w:pPr>
              <w:jc w:val="both"/>
              <w:rPr>
                <w:sz w:val="24"/>
                <w:szCs w:val="24"/>
              </w:rPr>
            </w:pPr>
            <w:r w:rsidRPr="006818E8">
              <w:rPr>
                <w:sz w:val="24"/>
                <w:szCs w:val="24"/>
              </w:rPr>
              <w:t>4/7</w:t>
            </w:r>
          </w:p>
        </w:tc>
      </w:tr>
    </w:tbl>
    <w:p w:rsidR="00AA0019" w:rsidRPr="006818E8" w:rsidRDefault="00AA0019" w:rsidP="00AA0019">
      <w:pPr>
        <w:jc w:val="both"/>
        <w:rPr>
          <w:sz w:val="24"/>
          <w:szCs w:val="24"/>
        </w:rPr>
      </w:pPr>
    </w:p>
    <w:p w:rsidR="00AA0019" w:rsidRPr="006818E8" w:rsidRDefault="00AA0019" w:rsidP="00AA0019">
      <w:pPr>
        <w:jc w:val="both"/>
        <w:rPr>
          <w:sz w:val="24"/>
          <w:szCs w:val="24"/>
        </w:rPr>
      </w:pPr>
      <w:r w:rsidRPr="006818E8">
        <w:rPr>
          <w:b/>
          <w:sz w:val="24"/>
          <w:szCs w:val="24"/>
        </w:rPr>
        <w:t>7. Бюджет проекта</w:t>
      </w:r>
      <w:r w:rsidRPr="006818E8">
        <w:rPr>
          <w:sz w:val="24"/>
          <w:szCs w:val="24"/>
        </w:rPr>
        <w:t>:</w:t>
      </w:r>
    </w:p>
    <w:p w:rsidR="00AA0019" w:rsidRPr="006818E8" w:rsidRDefault="00AA0019" w:rsidP="00AA0019">
      <w:pPr>
        <w:jc w:val="both"/>
        <w:rPr>
          <w:sz w:val="24"/>
          <w:szCs w:val="24"/>
        </w:rPr>
      </w:pPr>
      <w:r w:rsidRPr="006818E8">
        <w:rPr>
          <w:sz w:val="24"/>
          <w:szCs w:val="24"/>
        </w:rPr>
        <w:t>Источник финансирования: собственные средства академии</w:t>
      </w:r>
    </w:p>
    <w:p w:rsidR="00AA0019" w:rsidRPr="006818E8" w:rsidRDefault="00AA0019" w:rsidP="00AA0019">
      <w:pPr>
        <w:jc w:val="right"/>
        <w:rPr>
          <w:sz w:val="24"/>
          <w:szCs w:val="24"/>
        </w:rPr>
      </w:pPr>
      <w:r w:rsidRPr="006818E8">
        <w:rPr>
          <w:sz w:val="24"/>
          <w:szCs w:val="24"/>
        </w:rPr>
        <w:t>млн.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76"/>
        <w:gridCol w:w="1134"/>
        <w:gridCol w:w="1134"/>
        <w:gridCol w:w="1134"/>
        <w:gridCol w:w="1134"/>
        <w:gridCol w:w="1134"/>
      </w:tblGrid>
      <w:tr w:rsidR="00AA0019" w:rsidRPr="006818E8" w:rsidTr="00AA0019">
        <w:tc>
          <w:tcPr>
            <w:tcW w:w="2660" w:type="dxa"/>
            <w:vMerge w:val="restart"/>
            <w:shd w:val="clear" w:color="auto" w:fill="auto"/>
          </w:tcPr>
          <w:p w:rsidR="00AA0019" w:rsidRPr="006818E8" w:rsidRDefault="00AA0019" w:rsidP="00AA0019">
            <w:pPr>
              <w:rPr>
                <w:sz w:val="24"/>
                <w:szCs w:val="24"/>
              </w:rPr>
            </w:pPr>
            <w:r w:rsidRPr="006818E8">
              <w:rPr>
                <w:sz w:val="24"/>
                <w:szCs w:val="24"/>
              </w:rPr>
              <w:t>Статья бюджета проекта:</w:t>
            </w:r>
          </w:p>
        </w:tc>
        <w:tc>
          <w:tcPr>
            <w:tcW w:w="1276" w:type="dxa"/>
            <w:vMerge w:val="restart"/>
          </w:tcPr>
          <w:p w:rsidR="00AA0019" w:rsidRPr="006818E8" w:rsidRDefault="00AA0019" w:rsidP="00AA0019">
            <w:pPr>
              <w:jc w:val="center"/>
              <w:rPr>
                <w:sz w:val="24"/>
                <w:szCs w:val="24"/>
              </w:rPr>
            </w:pPr>
            <w:r w:rsidRPr="006818E8">
              <w:rPr>
                <w:sz w:val="24"/>
                <w:szCs w:val="24"/>
              </w:rPr>
              <w:t>Код по бюджетной классификации РФ</w:t>
            </w:r>
          </w:p>
        </w:tc>
        <w:tc>
          <w:tcPr>
            <w:tcW w:w="5670" w:type="dxa"/>
            <w:gridSpan w:val="5"/>
            <w:shd w:val="clear" w:color="auto" w:fill="auto"/>
          </w:tcPr>
          <w:p w:rsidR="00AA0019" w:rsidRPr="006818E8" w:rsidRDefault="00AA0019" w:rsidP="00AA0019">
            <w:pPr>
              <w:jc w:val="center"/>
              <w:rPr>
                <w:sz w:val="24"/>
                <w:szCs w:val="24"/>
              </w:rPr>
            </w:pPr>
            <w:r w:rsidRPr="006818E8">
              <w:rPr>
                <w:sz w:val="24"/>
                <w:szCs w:val="24"/>
              </w:rPr>
              <w:t>Объем финансирования</w:t>
            </w:r>
          </w:p>
        </w:tc>
      </w:tr>
      <w:tr w:rsidR="00AA0019" w:rsidRPr="006818E8" w:rsidTr="00AA0019">
        <w:tc>
          <w:tcPr>
            <w:tcW w:w="2660" w:type="dxa"/>
            <w:vMerge/>
            <w:shd w:val="clear" w:color="auto" w:fill="auto"/>
          </w:tcPr>
          <w:p w:rsidR="00AA0019" w:rsidRPr="006818E8" w:rsidRDefault="00AA0019" w:rsidP="00AA0019">
            <w:pPr>
              <w:jc w:val="both"/>
              <w:rPr>
                <w:sz w:val="24"/>
                <w:szCs w:val="24"/>
              </w:rPr>
            </w:pPr>
          </w:p>
        </w:tc>
        <w:tc>
          <w:tcPr>
            <w:tcW w:w="1276" w:type="dxa"/>
            <w:vMerge/>
          </w:tcPr>
          <w:p w:rsidR="00AA0019" w:rsidRPr="006818E8" w:rsidRDefault="00AA0019" w:rsidP="00AA0019">
            <w:pPr>
              <w:jc w:val="center"/>
              <w:rPr>
                <w:sz w:val="24"/>
                <w:szCs w:val="24"/>
              </w:rPr>
            </w:pPr>
          </w:p>
        </w:tc>
        <w:tc>
          <w:tcPr>
            <w:tcW w:w="1134" w:type="dxa"/>
            <w:shd w:val="clear" w:color="auto" w:fill="auto"/>
          </w:tcPr>
          <w:p w:rsidR="00AA0019" w:rsidRPr="006818E8" w:rsidRDefault="00AA0019" w:rsidP="00AA0019">
            <w:pPr>
              <w:jc w:val="center"/>
              <w:rPr>
                <w:sz w:val="24"/>
                <w:szCs w:val="24"/>
              </w:rPr>
            </w:pPr>
            <w:r w:rsidRPr="006818E8">
              <w:rPr>
                <w:sz w:val="24"/>
                <w:szCs w:val="24"/>
              </w:rPr>
              <w:t>2018</w:t>
            </w:r>
          </w:p>
        </w:tc>
        <w:tc>
          <w:tcPr>
            <w:tcW w:w="1134" w:type="dxa"/>
            <w:shd w:val="clear" w:color="auto" w:fill="auto"/>
          </w:tcPr>
          <w:p w:rsidR="00AA0019" w:rsidRPr="006818E8" w:rsidRDefault="00AA0019" w:rsidP="00AA0019">
            <w:pPr>
              <w:jc w:val="center"/>
              <w:rPr>
                <w:sz w:val="24"/>
                <w:szCs w:val="24"/>
              </w:rPr>
            </w:pPr>
            <w:r w:rsidRPr="006818E8">
              <w:rPr>
                <w:sz w:val="24"/>
                <w:szCs w:val="24"/>
              </w:rPr>
              <w:t>2019</w:t>
            </w:r>
          </w:p>
        </w:tc>
        <w:tc>
          <w:tcPr>
            <w:tcW w:w="1134" w:type="dxa"/>
            <w:shd w:val="clear" w:color="auto" w:fill="auto"/>
          </w:tcPr>
          <w:p w:rsidR="00AA0019" w:rsidRPr="006818E8" w:rsidRDefault="00AA0019" w:rsidP="00AA0019">
            <w:pPr>
              <w:jc w:val="center"/>
              <w:rPr>
                <w:sz w:val="24"/>
                <w:szCs w:val="24"/>
              </w:rPr>
            </w:pPr>
            <w:r w:rsidRPr="006818E8">
              <w:rPr>
                <w:sz w:val="24"/>
                <w:szCs w:val="24"/>
              </w:rPr>
              <w:t>2020</w:t>
            </w:r>
          </w:p>
        </w:tc>
        <w:tc>
          <w:tcPr>
            <w:tcW w:w="1134" w:type="dxa"/>
            <w:shd w:val="clear" w:color="auto" w:fill="auto"/>
          </w:tcPr>
          <w:p w:rsidR="00AA0019" w:rsidRPr="006818E8" w:rsidRDefault="00AA0019" w:rsidP="00AA0019">
            <w:pPr>
              <w:jc w:val="center"/>
              <w:rPr>
                <w:sz w:val="24"/>
                <w:szCs w:val="24"/>
              </w:rPr>
            </w:pPr>
            <w:r w:rsidRPr="006818E8">
              <w:rPr>
                <w:sz w:val="24"/>
                <w:szCs w:val="24"/>
              </w:rPr>
              <w:t>2021</w:t>
            </w:r>
          </w:p>
        </w:tc>
        <w:tc>
          <w:tcPr>
            <w:tcW w:w="1134" w:type="dxa"/>
            <w:shd w:val="clear" w:color="auto" w:fill="auto"/>
          </w:tcPr>
          <w:p w:rsidR="00AA0019" w:rsidRPr="006818E8" w:rsidRDefault="00AA0019" w:rsidP="00AA0019">
            <w:pPr>
              <w:jc w:val="center"/>
              <w:rPr>
                <w:sz w:val="24"/>
                <w:szCs w:val="24"/>
              </w:rPr>
            </w:pPr>
            <w:r w:rsidRPr="006818E8">
              <w:rPr>
                <w:sz w:val="24"/>
                <w:szCs w:val="24"/>
              </w:rPr>
              <w:t>2022</w:t>
            </w:r>
          </w:p>
        </w:tc>
      </w:tr>
      <w:tr w:rsidR="00AA0019" w:rsidRPr="006818E8" w:rsidTr="00AA0019">
        <w:tc>
          <w:tcPr>
            <w:tcW w:w="2660" w:type="dxa"/>
            <w:shd w:val="clear" w:color="auto" w:fill="auto"/>
          </w:tcPr>
          <w:p w:rsidR="00AA0019" w:rsidRPr="006818E8" w:rsidRDefault="00AA0019" w:rsidP="00AA0019">
            <w:pPr>
              <w:rPr>
                <w:sz w:val="24"/>
                <w:szCs w:val="24"/>
              </w:rPr>
            </w:pPr>
            <w:r w:rsidRPr="006818E8">
              <w:rPr>
                <w:sz w:val="24"/>
                <w:szCs w:val="24"/>
              </w:rPr>
              <w:t>Поступления, всего:</w:t>
            </w:r>
          </w:p>
        </w:tc>
        <w:tc>
          <w:tcPr>
            <w:tcW w:w="1276" w:type="dxa"/>
            <w:vAlign w:val="center"/>
          </w:tcPr>
          <w:p w:rsidR="00AA0019" w:rsidRPr="006818E8" w:rsidRDefault="00AA0019" w:rsidP="00AA0019">
            <w:pPr>
              <w:jc w:val="center"/>
              <w:rPr>
                <w:color w:val="000000"/>
                <w:sz w:val="24"/>
                <w:szCs w:val="24"/>
              </w:rPr>
            </w:pPr>
            <w:r w:rsidRPr="006818E8">
              <w:rPr>
                <w:color w:val="000000"/>
                <w:sz w:val="24"/>
                <w:szCs w:val="24"/>
              </w:rPr>
              <w:t>Х</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36,8</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42,5</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49,2</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50,9</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52,1</w:t>
            </w:r>
          </w:p>
        </w:tc>
      </w:tr>
      <w:tr w:rsidR="00AA0019" w:rsidRPr="006818E8" w:rsidTr="00AA0019">
        <w:tc>
          <w:tcPr>
            <w:tcW w:w="2660" w:type="dxa"/>
            <w:shd w:val="clear" w:color="auto" w:fill="auto"/>
          </w:tcPr>
          <w:p w:rsidR="00AA0019" w:rsidRPr="006818E8" w:rsidRDefault="00AA0019" w:rsidP="00AA0019">
            <w:pPr>
              <w:rPr>
                <w:sz w:val="24"/>
                <w:szCs w:val="24"/>
              </w:rPr>
            </w:pPr>
            <w:r w:rsidRPr="006818E8">
              <w:rPr>
                <w:sz w:val="24"/>
                <w:szCs w:val="24"/>
              </w:rPr>
              <w:t>Поступления от реализации продукции</w:t>
            </w:r>
          </w:p>
        </w:tc>
        <w:tc>
          <w:tcPr>
            <w:tcW w:w="1276" w:type="dxa"/>
            <w:vAlign w:val="center"/>
          </w:tcPr>
          <w:p w:rsidR="00AA0019" w:rsidRPr="006818E8" w:rsidRDefault="00AA0019" w:rsidP="00AA0019">
            <w:pPr>
              <w:jc w:val="center"/>
              <w:rPr>
                <w:color w:val="000000"/>
                <w:sz w:val="24"/>
                <w:szCs w:val="24"/>
              </w:rPr>
            </w:pPr>
            <w:r w:rsidRPr="006818E8">
              <w:rPr>
                <w:color w:val="000000"/>
                <w:sz w:val="24"/>
                <w:szCs w:val="24"/>
              </w:rPr>
              <w:t>130</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36,8</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42,5</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49,2</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50,9</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52,1</w:t>
            </w:r>
          </w:p>
        </w:tc>
      </w:tr>
      <w:tr w:rsidR="00AA0019" w:rsidRPr="006818E8" w:rsidTr="00AA0019">
        <w:tc>
          <w:tcPr>
            <w:tcW w:w="2660" w:type="dxa"/>
            <w:shd w:val="clear" w:color="auto" w:fill="auto"/>
          </w:tcPr>
          <w:p w:rsidR="00AA0019" w:rsidRPr="006818E8" w:rsidRDefault="00AA0019" w:rsidP="00AA0019">
            <w:pPr>
              <w:rPr>
                <w:sz w:val="24"/>
                <w:szCs w:val="24"/>
              </w:rPr>
            </w:pPr>
            <w:r w:rsidRPr="006818E8">
              <w:rPr>
                <w:sz w:val="24"/>
                <w:szCs w:val="24"/>
              </w:rPr>
              <w:t>Выплаты по расходам, всего:</w:t>
            </w:r>
          </w:p>
        </w:tc>
        <w:tc>
          <w:tcPr>
            <w:tcW w:w="1276" w:type="dxa"/>
            <w:vAlign w:val="center"/>
          </w:tcPr>
          <w:p w:rsidR="00AA0019" w:rsidRPr="006818E8" w:rsidRDefault="00AA0019" w:rsidP="00AA0019">
            <w:pPr>
              <w:jc w:val="center"/>
              <w:rPr>
                <w:sz w:val="24"/>
                <w:szCs w:val="24"/>
              </w:rPr>
            </w:pPr>
            <w:r w:rsidRPr="006818E8">
              <w:rPr>
                <w:sz w:val="24"/>
                <w:szCs w:val="24"/>
              </w:rPr>
              <w:t>Х</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40,6</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41,2</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144,7</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60,0</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60,0</w:t>
            </w:r>
          </w:p>
        </w:tc>
      </w:tr>
      <w:tr w:rsidR="00AA0019" w:rsidRPr="006818E8" w:rsidTr="00AA0019">
        <w:tc>
          <w:tcPr>
            <w:tcW w:w="2660" w:type="dxa"/>
            <w:shd w:val="clear" w:color="auto" w:fill="auto"/>
          </w:tcPr>
          <w:p w:rsidR="00AA0019" w:rsidRPr="006818E8" w:rsidRDefault="00AA0019" w:rsidP="00AA0019">
            <w:pPr>
              <w:rPr>
                <w:sz w:val="24"/>
                <w:szCs w:val="24"/>
              </w:rPr>
            </w:pPr>
            <w:r w:rsidRPr="006818E8">
              <w:rPr>
                <w:sz w:val="24"/>
                <w:szCs w:val="24"/>
              </w:rPr>
              <w:t>Приобретение оборудования</w:t>
            </w:r>
          </w:p>
        </w:tc>
        <w:tc>
          <w:tcPr>
            <w:tcW w:w="1276" w:type="dxa"/>
            <w:vAlign w:val="center"/>
          </w:tcPr>
          <w:p w:rsidR="00AA0019" w:rsidRPr="006818E8" w:rsidRDefault="00AA0019" w:rsidP="00AA0019">
            <w:pPr>
              <w:jc w:val="center"/>
              <w:rPr>
                <w:sz w:val="24"/>
                <w:szCs w:val="24"/>
              </w:rPr>
            </w:pPr>
            <w:r w:rsidRPr="006818E8">
              <w:rPr>
                <w:sz w:val="24"/>
                <w:szCs w:val="24"/>
              </w:rPr>
              <w:t>111</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22,3</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22,9</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126,4</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41,7</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41,7</w:t>
            </w:r>
          </w:p>
        </w:tc>
      </w:tr>
      <w:tr w:rsidR="00AA0019" w:rsidRPr="006818E8" w:rsidTr="00AA0019">
        <w:tc>
          <w:tcPr>
            <w:tcW w:w="2660" w:type="dxa"/>
            <w:shd w:val="clear" w:color="auto" w:fill="auto"/>
          </w:tcPr>
          <w:p w:rsidR="00AA0019" w:rsidRPr="006818E8" w:rsidRDefault="00AA0019" w:rsidP="00AA0019">
            <w:pPr>
              <w:rPr>
                <w:sz w:val="24"/>
                <w:szCs w:val="24"/>
              </w:rPr>
            </w:pPr>
            <w:r w:rsidRPr="006818E8">
              <w:rPr>
                <w:sz w:val="24"/>
                <w:szCs w:val="24"/>
              </w:rPr>
              <w:t>Приобретение семян, пестицидов, удобрений</w:t>
            </w:r>
          </w:p>
        </w:tc>
        <w:tc>
          <w:tcPr>
            <w:tcW w:w="1276" w:type="dxa"/>
            <w:vAlign w:val="center"/>
          </w:tcPr>
          <w:p w:rsidR="00AA0019" w:rsidRPr="006818E8" w:rsidRDefault="00AA0019" w:rsidP="00AA0019">
            <w:pPr>
              <w:jc w:val="center"/>
              <w:rPr>
                <w:sz w:val="24"/>
                <w:szCs w:val="24"/>
              </w:rPr>
            </w:pPr>
            <w:r w:rsidRPr="006818E8">
              <w:rPr>
                <w:sz w:val="24"/>
                <w:szCs w:val="24"/>
              </w:rPr>
              <w:t>244</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18,3</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18,3</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18,3</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18,3</w:t>
            </w:r>
          </w:p>
        </w:tc>
        <w:tc>
          <w:tcPr>
            <w:tcW w:w="1134" w:type="dxa"/>
            <w:shd w:val="clear" w:color="auto" w:fill="auto"/>
            <w:vAlign w:val="center"/>
          </w:tcPr>
          <w:p w:rsidR="00AA0019" w:rsidRPr="006818E8" w:rsidRDefault="00AA0019" w:rsidP="00AA0019">
            <w:pPr>
              <w:jc w:val="center"/>
              <w:rPr>
                <w:sz w:val="24"/>
                <w:szCs w:val="24"/>
              </w:rPr>
            </w:pPr>
            <w:r w:rsidRPr="006818E8">
              <w:rPr>
                <w:sz w:val="24"/>
                <w:szCs w:val="24"/>
              </w:rPr>
              <w:t>18,3</w:t>
            </w:r>
          </w:p>
        </w:tc>
      </w:tr>
    </w:tbl>
    <w:p w:rsidR="00AA0019" w:rsidRPr="006818E8" w:rsidRDefault="00AA0019" w:rsidP="00AA0019">
      <w:pPr>
        <w:jc w:val="both"/>
        <w:rPr>
          <w:sz w:val="24"/>
          <w:szCs w:val="24"/>
        </w:rPr>
      </w:pPr>
    </w:p>
    <w:p w:rsidR="00AA0019" w:rsidRPr="006818E8" w:rsidRDefault="00AA0019" w:rsidP="00AA0019">
      <w:pPr>
        <w:jc w:val="both"/>
        <w:rPr>
          <w:sz w:val="24"/>
          <w:szCs w:val="24"/>
        </w:rPr>
      </w:pPr>
      <w:r w:rsidRPr="006818E8">
        <w:rPr>
          <w:b/>
          <w:sz w:val="24"/>
          <w:szCs w:val="24"/>
        </w:rPr>
        <w:t>8. Календарный план реализации проекта</w:t>
      </w:r>
      <w:r w:rsidRPr="006818E8">
        <w:rPr>
          <w:sz w:val="24"/>
          <w:szCs w:val="24"/>
        </w:rPr>
        <w:t>:</w:t>
      </w:r>
    </w:p>
    <w:p w:rsidR="00AA0019" w:rsidRPr="006818E8" w:rsidRDefault="00AA0019" w:rsidP="00AA0019">
      <w:pPr>
        <w:jc w:val="both"/>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7"/>
        <w:gridCol w:w="1083"/>
        <w:gridCol w:w="3780"/>
      </w:tblGrid>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w:t>
            </w:r>
          </w:p>
        </w:tc>
        <w:tc>
          <w:tcPr>
            <w:tcW w:w="4137" w:type="dxa"/>
            <w:shd w:val="clear" w:color="auto" w:fill="auto"/>
          </w:tcPr>
          <w:p w:rsidR="00AA0019" w:rsidRPr="006818E8" w:rsidRDefault="00AA0019" w:rsidP="00AA0019">
            <w:pPr>
              <w:jc w:val="center"/>
              <w:rPr>
                <w:sz w:val="24"/>
                <w:szCs w:val="24"/>
              </w:rPr>
            </w:pPr>
            <w:r w:rsidRPr="006818E8">
              <w:rPr>
                <w:sz w:val="24"/>
                <w:szCs w:val="24"/>
              </w:rPr>
              <w:t>Наименование мероприятия</w:t>
            </w:r>
          </w:p>
        </w:tc>
        <w:tc>
          <w:tcPr>
            <w:tcW w:w="1083" w:type="dxa"/>
            <w:shd w:val="clear" w:color="auto" w:fill="auto"/>
          </w:tcPr>
          <w:p w:rsidR="00AA0019" w:rsidRPr="006818E8" w:rsidRDefault="00AA0019" w:rsidP="00AA0019">
            <w:pPr>
              <w:jc w:val="center"/>
              <w:rPr>
                <w:sz w:val="24"/>
                <w:szCs w:val="24"/>
              </w:rPr>
            </w:pPr>
            <w:r w:rsidRPr="006818E8">
              <w:rPr>
                <w:sz w:val="24"/>
                <w:szCs w:val="24"/>
              </w:rPr>
              <w:t>Сроки исполнения</w:t>
            </w:r>
          </w:p>
        </w:tc>
        <w:tc>
          <w:tcPr>
            <w:tcW w:w="3780" w:type="dxa"/>
            <w:shd w:val="clear" w:color="auto" w:fill="auto"/>
          </w:tcPr>
          <w:p w:rsidR="00AA0019" w:rsidRPr="006818E8" w:rsidRDefault="00AA0019" w:rsidP="00AA0019">
            <w:pPr>
              <w:jc w:val="center"/>
              <w:rPr>
                <w:sz w:val="24"/>
                <w:szCs w:val="24"/>
              </w:rPr>
            </w:pPr>
            <w:r w:rsidRPr="006818E8">
              <w:rPr>
                <w:sz w:val="24"/>
                <w:szCs w:val="24"/>
              </w:rPr>
              <w:t>Результаты исполнения</w:t>
            </w:r>
          </w:p>
        </w:tc>
      </w:tr>
      <w:tr w:rsidR="00AA0019" w:rsidRPr="006818E8" w:rsidTr="00AA0019">
        <w:tc>
          <w:tcPr>
            <w:tcW w:w="648" w:type="dxa"/>
            <w:shd w:val="clear" w:color="auto" w:fill="auto"/>
          </w:tcPr>
          <w:p w:rsidR="00AA0019" w:rsidRPr="006818E8" w:rsidRDefault="00AA0019" w:rsidP="005B1939">
            <w:pPr>
              <w:numPr>
                <w:ilvl w:val="0"/>
                <w:numId w:val="38"/>
              </w:numPr>
              <w:tabs>
                <w:tab w:val="clear" w:pos="720"/>
              </w:tabs>
              <w:ind w:left="360"/>
              <w:jc w:val="both"/>
              <w:rPr>
                <w:sz w:val="24"/>
                <w:szCs w:val="24"/>
              </w:rPr>
            </w:pPr>
          </w:p>
        </w:tc>
        <w:tc>
          <w:tcPr>
            <w:tcW w:w="4137" w:type="dxa"/>
            <w:shd w:val="clear" w:color="auto" w:fill="auto"/>
          </w:tcPr>
          <w:p w:rsidR="00AA0019" w:rsidRPr="006818E8" w:rsidRDefault="00AA0019" w:rsidP="00AA0019">
            <w:pPr>
              <w:jc w:val="both"/>
              <w:rPr>
                <w:sz w:val="24"/>
                <w:szCs w:val="24"/>
              </w:rPr>
            </w:pPr>
            <w:r w:rsidRPr="006818E8">
              <w:rPr>
                <w:sz w:val="24"/>
                <w:szCs w:val="24"/>
              </w:rPr>
              <w:t>Формирование стратегии развития Центра</w:t>
            </w:r>
          </w:p>
        </w:tc>
        <w:tc>
          <w:tcPr>
            <w:tcW w:w="1083" w:type="dxa"/>
            <w:shd w:val="clear" w:color="auto" w:fill="auto"/>
          </w:tcPr>
          <w:p w:rsidR="00AA0019" w:rsidRPr="006818E8" w:rsidRDefault="00AA0019" w:rsidP="00AA0019">
            <w:pPr>
              <w:jc w:val="both"/>
              <w:rPr>
                <w:sz w:val="24"/>
                <w:szCs w:val="24"/>
              </w:rPr>
            </w:pPr>
            <w:r w:rsidRPr="006818E8">
              <w:rPr>
                <w:sz w:val="24"/>
                <w:szCs w:val="24"/>
              </w:rPr>
              <w:t>03-05.2018</w:t>
            </w:r>
          </w:p>
        </w:tc>
        <w:tc>
          <w:tcPr>
            <w:tcW w:w="3780" w:type="dxa"/>
            <w:shd w:val="clear" w:color="auto" w:fill="auto"/>
          </w:tcPr>
          <w:p w:rsidR="00AA0019" w:rsidRPr="006818E8" w:rsidRDefault="00AA0019" w:rsidP="00AA0019">
            <w:pPr>
              <w:jc w:val="both"/>
              <w:rPr>
                <w:sz w:val="24"/>
                <w:szCs w:val="24"/>
              </w:rPr>
            </w:pPr>
            <w:r w:rsidRPr="006818E8">
              <w:rPr>
                <w:sz w:val="24"/>
                <w:szCs w:val="24"/>
              </w:rPr>
              <w:t xml:space="preserve">Составлен план развития Центра на 5 лет, с указанием целей и задач, по каждому направлению деятельности. </w:t>
            </w:r>
          </w:p>
        </w:tc>
      </w:tr>
      <w:tr w:rsidR="00AA0019" w:rsidRPr="006818E8" w:rsidTr="00AA0019">
        <w:tc>
          <w:tcPr>
            <w:tcW w:w="648" w:type="dxa"/>
            <w:shd w:val="clear" w:color="auto" w:fill="auto"/>
          </w:tcPr>
          <w:p w:rsidR="00AA0019" w:rsidRPr="006818E8" w:rsidRDefault="00AA0019" w:rsidP="005B1939">
            <w:pPr>
              <w:numPr>
                <w:ilvl w:val="0"/>
                <w:numId w:val="38"/>
              </w:numPr>
              <w:tabs>
                <w:tab w:val="clear" w:pos="720"/>
              </w:tabs>
              <w:ind w:left="360"/>
              <w:jc w:val="both"/>
              <w:rPr>
                <w:sz w:val="24"/>
                <w:szCs w:val="24"/>
              </w:rPr>
            </w:pPr>
          </w:p>
        </w:tc>
        <w:tc>
          <w:tcPr>
            <w:tcW w:w="4137" w:type="dxa"/>
            <w:shd w:val="clear" w:color="auto" w:fill="auto"/>
          </w:tcPr>
          <w:p w:rsidR="00AA0019" w:rsidRPr="006818E8" w:rsidRDefault="00AA0019" w:rsidP="00AA0019">
            <w:pPr>
              <w:jc w:val="both"/>
              <w:rPr>
                <w:sz w:val="24"/>
                <w:szCs w:val="24"/>
              </w:rPr>
            </w:pPr>
            <w:r w:rsidRPr="006818E8">
              <w:rPr>
                <w:sz w:val="24"/>
                <w:szCs w:val="24"/>
              </w:rPr>
              <w:t>Формирование организационной структуры Центра и органов управления, определение должностных обязанностей</w:t>
            </w:r>
          </w:p>
        </w:tc>
        <w:tc>
          <w:tcPr>
            <w:tcW w:w="1083" w:type="dxa"/>
            <w:shd w:val="clear" w:color="auto" w:fill="auto"/>
          </w:tcPr>
          <w:p w:rsidR="00AA0019" w:rsidRPr="006818E8" w:rsidRDefault="00AA0019" w:rsidP="00AA0019">
            <w:pPr>
              <w:jc w:val="both"/>
              <w:rPr>
                <w:sz w:val="24"/>
                <w:szCs w:val="24"/>
              </w:rPr>
            </w:pPr>
            <w:r w:rsidRPr="006818E8">
              <w:rPr>
                <w:sz w:val="24"/>
                <w:szCs w:val="24"/>
              </w:rPr>
              <w:t>03-05.2018</w:t>
            </w:r>
          </w:p>
        </w:tc>
        <w:tc>
          <w:tcPr>
            <w:tcW w:w="3780" w:type="dxa"/>
            <w:shd w:val="clear" w:color="auto" w:fill="auto"/>
          </w:tcPr>
          <w:p w:rsidR="00AA0019" w:rsidRPr="006818E8" w:rsidRDefault="00AA0019" w:rsidP="00AA0019">
            <w:pPr>
              <w:jc w:val="both"/>
              <w:rPr>
                <w:sz w:val="24"/>
                <w:szCs w:val="24"/>
              </w:rPr>
            </w:pPr>
            <w:r w:rsidRPr="006818E8">
              <w:rPr>
                <w:sz w:val="24"/>
                <w:szCs w:val="24"/>
              </w:rPr>
              <w:t>Составлено штатное расписание Центра, разработаны должностные инструкции.</w:t>
            </w:r>
          </w:p>
        </w:tc>
      </w:tr>
      <w:tr w:rsidR="00AA0019" w:rsidRPr="006818E8" w:rsidTr="00AA0019">
        <w:tc>
          <w:tcPr>
            <w:tcW w:w="648" w:type="dxa"/>
            <w:shd w:val="clear" w:color="auto" w:fill="auto"/>
          </w:tcPr>
          <w:p w:rsidR="00AA0019" w:rsidRPr="006818E8" w:rsidRDefault="00AA0019" w:rsidP="005B1939">
            <w:pPr>
              <w:numPr>
                <w:ilvl w:val="0"/>
                <w:numId w:val="38"/>
              </w:numPr>
              <w:tabs>
                <w:tab w:val="clear" w:pos="720"/>
              </w:tabs>
              <w:ind w:left="360"/>
              <w:jc w:val="both"/>
              <w:rPr>
                <w:sz w:val="24"/>
                <w:szCs w:val="24"/>
              </w:rPr>
            </w:pPr>
          </w:p>
        </w:tc>
        <w:tc>
          <w:tcPr>
            <w:tcW w:w="4137" w:type="dxa"/>
            <w:shd w:val="clear" w:color="auto" w:fill="auto"/>
          </w:tcPr>
          <w:p w:rsidR="00AA0019" w:rsidRPr="006818E8" w:rsidRDefault="00AA0019" w:rsidP="00AA0019">
            <w:pPr>
              <w:jc w:val="both"/>
              <w:rPr>
                <w:sz w:val="24"/>
                <w:szCs w:val="24"/>
              </w:rPr>
            </w:pPr>
            <w:r w:rsidRPr="006818E8">
              <w:rPr>
                <w:sz w:val="24"/>
                <w:szCs w:val="24"/>
              </w:rPr>
              <w:t>Составление образовательных программ подготовки обучающихся (программ подготовки бакалавров и слушателей курсов повышения квалификации) удовлетворяющих запросы сельскохозяйственных предприятий (партнеров) и учреждений региона</w:t>
            </w:r>
          </w:p>
        </w:tc>
        <w:tc>
          <w:tcPr>
            <w:tcW w:w="1083" w:type="dxa"/>
            <w:shd w:val="clear" w:color="auto" w:fill="auto"/>
          </w:tcPr>
          <w:p w:rsidR="00AA0019" w:rsidRPr="006818E8" w:rsidRDefault="00AA0019" w:rsidP="00AA0019">
            <w:pPr>
              <w:jc w:val="both"/>
              <w:rPr>
                <w:sz w:val="24"/>
                <w:szCs w:val="24"/>
              </w:rPr>
            </w:pPr>
            <w:r w:rsidRPr="006818E8">
              <w:rPr>
                <w:sz w:val="24"/>
                <w:szCs w:val="24"/>
              </w:rPr>
              <w:t>05-06.2018</w:t>
            </w:r>
          </w:p>
        </w:tc>
        <w:tc>
          <w:tcPr>
            <w:tcW w:w="3780" w:type="dxa"/>
            <w:shd w:val="clear" w:color="auto" w:fill="auto"/>
          </w:tcPr>
          <w:p w:rsidR="00AA0019" w:rsidRPr="006818E8" w:rsidRDefault="00AA0019" w:rsidP="00AA0019">
            <w:pPr>
              <w:rPr>
                <w:sz w:val="24"/>
                <w:szCs w:val="24"/>
              </w:rPr>
            </w:pPr>
            <w:r w:rsidRPr="006818E8">
              <w:rPr>
                <w:sz w:val="24"/>
                <w:szCs w:val="24"/>
              </w:rPr>
              <w:t xml:space="preserve">Составлены образовательные программы </w:t>
            </w:r>
          </w:p>
        </w:tc>
      </w:tr>
      <w:tr w:rsidR="00AA0019" w:rsidRPr="006818E8" w:rsidTr="00AA0019">
        <w:tc>
          <w:tcPr>
            <w:tcW w:w="648" w:type="dxa"/>
            <w:shd w:val="clear" w:color="auto" w:fill="auto"/>
          </w:tcPr>
          <w:p w:rsidR="00AA0019" w:rsidRPr="006818E8" w:rsidRDefault="00AA0019" w:rsidP="005B1939">
            <w:pPr>
              <w:numPr>
                <w:ilvl w:val="0"/>
                <w:numId w:val="38"/>
              </w:numPr>
              <w:tabs>
                <w:tab w:val="clear" w:pos="720"/>
              </w:tabs>
              <w:ind w:left="360"/>
              <w:jc w:val="both"/>
              <w:rPr>
                <w:sz w:val="24"/>
                <w:szCs w:val="24"/>
              </w:rPr>
            </w:pPr>
          </w:p>
        </w:tc>
        <w:tc>
          <w:tcPr>
            <w:tcW w:w="4137" w:type="dxa"/>
            <w:shd w:val="clear" w:color="auto" w:fill="auto"/>
          </w:tcPr>
          <w:p w:rsidR="00AA0019" w:rsidRPr="006818E8" w:rsidRDefault="00AA0019" w:rsidP="00AA0019">
            <w:pPr>
              <w:jc w:val="both"/>
              <w:rPr>
                <w:sz w:val="24"/>
                <w:szCs w:val="24"/>
              </w:rPr>
            </w:pPr>
            <w:r w:rsidRPr="006818E8">
              <w:rPr>
                <w:sz w:val="24"/>
                <w:szCs w:val="24"/>
              </w:rPr>
              <w:t>Составление программ прикладных исследований с использованием материально-технической базы Центра, в интересах предприятий (партнеров) и учреждений аграрной сферы региона на 2018 год</w:t>
            </w:r>
          </w:p>
        </w:tc>
        <w:tc>
          <w:tcPr>
            <w:tcW w:w="1083" w:type="dxa"/>
            <w:shd w:val="clear" w:color="auto" w:fill="auto"/>
          </w:tcPr>
          <w:p w:rsidR="00AA0019" w:rsidRPr="006818E8" w:rsidRDefault="00AA0019" w:rsidP="00AA0019">
            <w:pPr>
              <w:jc w:val="both"/>
              <w:rPr>
                <w:sz w:val="24"/>
                <w:szCs w:val="24"/>
              </w:rPr>
            </w:pPr>
            <w:r w:rsidRPr="006818E8">
              <w:rPr>
                <w:sz w:val="24"/>
                <w:szCs w:val="24"/>
              </w:rPr>
              <w:t>05-07.2018</w:t>
            </w:r>
          </w:p>
        </w:tc>
        <w:tc>
          <w:tcPr>
            <w:tcW w:w="3780" w:type="dxa"/>
            <w:shd w:val="clear" w:color="auto" w:fill="auto"/>
          </w:tcPr>
          <w:p w:rsidR="00AA0019" w:rsidRPr="006818E8" w:rsidRDefault="00AA0019" w:rsidP="00AA0019">
            <w:pPr>
              <w:jc w:val="both"/>
              <w:rPr>
                <w:sz w:val="24"/>
                <w:szCs w:val="24"/>
              </w:rPr>
            </w:pPr>
            <w:r w:rsidRPr="006818E8">
              <w:rPr>
                <w:sz w:val="24"/>
                <w:szCs w:val="24"/>
              </w:rPr>
              <w:t>Составлены 4 программы прикладных исследований (договора) в интересах предприятий АПК региона</w:t>
            </w:r>
          </w:p>
        </w:tc>
      </w:tr>
      <w:tr w:rsidR="00AA0019" w:rsidRPr="006818E8" w:rsidTr="00AA0019">
        <w:tc>
          <w:tcPr>
            <w:tcW w:w="648" w:type="dxa"/>
            <w:shd w:val="clear" w:color="auto" w:fill="auto"/>
          </w:tcPr>
          <w:p w:rsidR="00AA0019" w:rsidRPr="006818E8" w:rsidRDefault="00AA0019" w:rsidP="005B1939">
            <w:pPr>
              <w:numPr>
                <w:ilvl w:val="0"/>
                <w:numId w:val="38"/>
              </w:numPr>
              <w:tabs>
                <w:tab w:val="clear" w:pos="720"/>
              </w:tabs>
              <w:ind w:left="360"/>
              <w:jc w:val="both"/>
              <w:rPr>
                <w:sz w:val="24"/>
                <w:szCs w:val="24"/>
              </w:rPr>
            </w:pPr>
          </w:p>
        </w:tc>
        <w:tc>
          <w:tcPr>
            <w:tcW w:w="4137" w:type="dxa"/>
            <w:shd w:val="clear" w:color="auto" w:fill="auto"/>
          </w:tcPr>
          <w:p w:rsidR="00AA0019" w:rsidRPr="006818E8" w:rsidRDefault="00AA0019" w:rsidP="00AA0019">
            <w:pPr>
              <w:jc w:val="both"/>
              <w:rPr>
                <w:sz w:val="24"/>
                <w:szCs w:val="24"/>
              </w:rPr>
            </w:pPr>
            <w:r w:rsidRPr="006818E8">
              <w:rPr>
                <w:sz w:val="24"/>
                <w:szCs w:val="24"/>
              </w:rPr>
              <w:t xml:space="preserve">Выделение и обустройство </w:t>
            </w:r>
            <w:r w:rsidRPr="006818E8">
              <w:rPr>
                <w:sz w:val="24"/>
                <w:szCs w:val="24"/>
              </w:rPr>
              <w:lastRenderedPageBreak/>
              <w:t>помещений (территории) для создания машинно-тракторного парка</w:t>
            </w:r>
          </w:p>
        </w:tc>
        <w:tc>
          <w:tcPr>
            <w:tcW w:w="1083" w:type="dxa"/>
            <w:shd w:val="clear" w:color="auto" w:fill="auto"/>
          </w:tcPr>
          <w:p w:rsidR="00AA0019" w:rsidRPr="006818E8" w:rsidRDefault="00AA0019" w:rsidP="00AA0019">
            <w:pPr>
              <w:jc w:val="both"/>
              <w:rPr>
                <w:sz w:val="24"/>
                <w:szCs w:val="24"/>
              </w:rPr>
            </w:pPr>
            <w:r w:rsidRPr="006818E8">
              <w:rPr>
                <w:sz w:val="24"/>
                <w:szCs w:val="24"/>
              </w:rPr>
              <w:lastRenderedPageBreak/>
              <w:t>03-</w:t>
            </w:r>
            <w:r w:rsidRPr="006818E8">
              <w:rPr>
                <w:sz w:val="24"/>
                <w:szCs w:val="24"/>
              </w:rPr>
              <w:lastRenderedPageBreak/>
              <w:t>07.2018</w:t>
            </w:r>
          </w:p>
        </w:tc>
        <w:tc>
          <w:tcPr>
            <w:tcW w:w="3780" w:type="dxa"/>
            <w:shd w:val="clear" w:color="auto" w:fill="auto"/>
          </w:tcPr>
          <w:p w:rsidR="00AA0019" w:rsidRPr="006818E8" w:rsidRDefault="00AA0019" w:rsidP="00AA0019">
            <w:pPr>
              <w:jc w:val="both"/>
              <w:rPr>
                <w:sz w:val="24"/>
                <w:szCs w:val="24"/>
              </w:rPr>
            </w:pPr>
            <w:r w:rsidRPr="006818E8">
              <w:rPr>
                <w:sz w:val="24"/>
                <w:szCs w:val="24"/>
              </w:rPr>
              <w:lastRenderedPageBreak/>
              <w:t xml:space="preserve">Определены помещения и </w:t>
            </w:r>
            <w:r w:rsidRPr="006818E8">
              <w:rPr>
                <w:sz w:val="24"/>
                <w:szCs w:val="24"/>
              </w:rPr>
              <w:lastRenderedPageBreak/>
              <w:t>территория для создания машинно-тракторного парка</w:t>
            </w:r>
          </w:p>
          <w:p w:rsidR="00AA0019" w:rsidRPr="006818E8" w:rsidRDefault="00AA0019" w:rsidP="00AA0019">
            <w:pPr>
              <w:jc w:val="both"/>
              <w:rPr>
                <w:sz w:val="24"/>
                <w:szCs w:val="24"/>
              </w:rPr>
            </w:pPr>
          </w:p>
        </w:tc>
      </w:tr>
      <w:tr w:rsidR="00AA0019" w:rsidRPr="006818E8" w:rsidTr="00AA0019">
        <w:tc>
          <w:tcPr>
            <w:tcW w:w="648" w:type="dxa"/>
            <w:shd w:val="clear" w:color="auto" w:fill="auto"/>
          </w:tcPr>
          <w:p w:rsidR="00AA0019" w:rsidRPr="006818E8" w:rsidRDefault="00AA0019" w:rsidP="005B1939">
            <w:pPr>
              <w:numPr>
                <w:ilvl w:val="0"/>
                <w:numId w:val="38"/>
              </w:numPr>
              <w:tabs>
                <w:tab w:val="clear" w:pos="720"/>
              </w:tabs>
              <w:ind w:left="360"/>
              <w:jc w:val="both"/>
              <w:rPr>
                <w:sz w:val="24"/>
                <w:szCs w:val="24"/>
              </w:rPr>
            </w:pPr>
          </w:p>
        </w:tc>
        <w:tc>
          <w:tcPr>
            <w:tcW w:w="4137" w:type="dxa"/>
            <w:shd w:val="clear" w:color="auto" w:fill="auto"/>
          </w:tcPr>
          <w:p w:rsidR="00AA0019" w:rsidRPr="006818E8" w:rsidRDefault="00AA0019" w:rsidP="00AA0019">
            <w:pPr>
              <w:jc w:val="both"/>
              <w:rPr>
                <w:sz w:val="24"/>
                <w:szCs w:val="24"/>
              </w:rPr>
            </w:pPr>
            <w:r w:rsidRPr="006818E8">
              <w:rPr>
                <w:sz w:val="24"/>
                <w:szCs w:val="24"/>
              </w:rPr>
              <w:t>Оснащение МТП необходимой техникой, в соответствии с планом развития.</w:t>
            </w:r>
          </w:p>
        </w:tc>
        <w:tc>
          <w:tcPr>
            <w:tcW w:w="1083" w:type="dxa"/>
            <w:shd w:val="clear" w:color="auto" w:fill="auto"/>
          </w:tcPr>
          <w:p w:rsidR="00AA0019" w:rsidRPr="006818E8" w:rsidRDefault="00AA0019" w:rsidP="00AA0019">
            <w:pPr>
              <w:jc w:val="both"/>
              <w:rPr>
                <w:sz w:val="24"/>
                <w:szCs w:val="24"/>
              </w:rPr>
            </w:pPr>
            <w:r w:rsidRPr="006818E8">
              <w:rPr>
                <w:sz w:val="24"/>
                <w:szCs w:val="24"/>
              </w:rPr>
              <w:t>Весь период</w:t>
            </w:r>
          </w:p>
        </w:tc>
        <w:tc>
          <w:tcPr>
            <w:tcW w:w="3780" w:type="dxa"/>
            <w:shd w:val="clear" w:color="auto" w:fill="auto"/>
          </w:tcPr>
          <w:p w:rsidR="00AA0019" w:rsidRPr="006818E8" w:rsidRDefault="00AA0019" w:rsidP="00AA0019">
            <w:pPr>
              <w:jc w:val="both"/>
              <w:rPr>
                <w:sz w:val="24"/>
                <w:szCs w:val="24"/>
              </w:rPr>
            </w:pPr>
            <w:r w:rsidRPr="006818E8">
              <w:rPr>
                <w:sz w:val="24"/>
                <w:szCs w:val="24"/>
              </w:rPr>
              <w:t xml:space="preserve">Центр оснащен необходимым оборудованием, осуществлена его установка и наладка. </w:t>
            </w:r>
          </w:p>
        </w:tc>
      </w:tr>
      <w:tr w:rsidR="00AA0019" w:rsidRPr="006818E8" w:rsidTr="00AA0019">
        <w:tc>
          <w:tcPr>
            <w:tcW w:w="648" w:type="dxa"/>
            <w:shd w:val="clear" w:color="auto" w:fill="auto"/>
          </w:tcPr>
          <w:p w:rsidR="00AA0019" w:rsidRPr="006818E8" w:rsidRDefault="00AA0019" w:rsidP="005B1939">
            <w:pPr>
              <w:numPr>
                <w:ilvl w:val="0"/>
                <w:numId w:val="38"/>
              </w:numPr>
              <w:tabs>
                <w:tab w:val="clear" w:pos="720"/>
              </w:tabs>
              <w:ind w:left="360"/>
              <w:jc w:val="both"/>
              <w:rPr>
                <w:sz w:val="24"/>
                <w:szCs w:val="24"/>
              </w:rPr>
            </w:pPr>
          </w:p>
        </w:tc>
        <w:tc>
          <w:tcPr>
            <w:tcW w:w="4137" w:type="dxa"/>
            <w:shd w:val="clear" w:color="auto" w:fill="auto"/>
          </w:tcPr>
          <w:p w:rsidR="00AA0019" w:rsidRPr="006818E8" w:rsidRDefault="00AA0019" w:rsidP="00AA0019">
            <w:pPr>
              <w:jc w:val="both"/>
              <w:rPr>
                <w:sz w:val="24"/>
                <w:szCs w:val="24"/>
              </w:rPr>
            </w:pPr>
            <w:r w:rsidRPr="006818E8">
              <w:rPr>
                <w:sz w:val="24"/>
                <w:szCs w:val="24"/>
              </w:rPr>
              <w:t>Кадровое обеспечение развития Центра, в первую очередь для МТП</w:t>
            </w:r>
          </w:p>
        </w:tc>
        <w:tc>
          <w:tcPr>
            <w:tcW w:w="1083" w:type="dxa"/>
            <w:shd w:val="clear" w:color="auto" w:fill="auto"/>
          </w:tcPr>
          <w:p w:rsidR="00AA0019" w:rsidRPr="006818E8" w:rsidRDefault="00AA0019" w:rsidP="00AA0019">
            <w:pPr>
              <w:jc w:val="both"/>
              <w:rPr>
                <w:sz w:val="24"/>
                <w:szCs w:val="24"/>
              </w:rPr>
            </w:pPr>
            <w:r w:rsidRPr="006818E8">
              <w:rPr>
                <w:sz w:val="24"/>
                <w:szCs w:val="24"/>
              </w:rPr>
              <w:t>Весь период</w:t>
            </w:r>
          </w:p>
        </w:tc>
        <w:tc>
          <w:tcPr>
            <w:tcW w:w="3780" w:type="dxa"/>
            <w:shd w:val="clear" w:color="auto" w:fill="auto"/>
          </w:tcPr>
          <w:p w:rsidR="00AA0019" w:rsidRPr="006818E8" w:rsidRDefault="00AA0019" w:rsidP="00AA0019">
            <w:pPr>
              <w:jc w:val="both"/>
              <w:rPr>
                <w:sz w:val="24"/>
                <w:szCs w:val="24"/>
              </w:rPr>
            </w:pPr>
            <w:r w:rsidRPr="006818E8">
              <w:rPr>
                <w:sz w:val="24"/>
                <w:szCs w:val="24"/>
              </w:rPr>
              <w:t>Проводиться комплектация кадровыми ресурсами потребностей производства.</w:t>
            </w:r>
          </w:p>
        </w:tc>
      </w:tr>
      <w:tr w:rsidR="00AA0019" w:rsidRPr="006818E8" w:rsidTr="00AA0019">
        <w:tc>
          <w:tcPr>
            <w:tcW w:w="648" w:type="dxa"/>
            <w:shd w:val="clear" w:color="auto" w:fill="auto"/>
          </w:tcPr>
          <w:p w:rsidR="00AA0019" w:rsidRPr="006818E8" w:rsidRDefault="00AA0019" w:rsidP="005B1939">
            <w:pPr>
              <w:numPr>
                <w:ilvl w:val="0"/>
                <w:numId w:val="38"/>
              </w:numPr>
              <w:tabs>
                <w:tab w:val="clear" w:pos="720"/>
              </w:tabs>
              <w:ind w:left="360"/>
              <w:jc w:val="both"/>
              <w:rPr>
                <w:sz w:val="24"/>
                <w:szCs w:val="24"/>
              </w:rPr>
            </w:pPr>
          </w:p>
        </w:tc>
        <w:tc>
          <w:tcPr>
            <w:tcW w:w="4137" w:type="dxa"/>
            <w:shd w:val="clear" w:color="auto" w:fill="auto"/>
          </w:tcPr>
          <w:p w:rsidR="00AA0019" w:rsidRPr="006818E8" w:rsidRDefault="00AA0019" w:rsidP="00AA0019">
            <w:pPr>
              <w:jc w:val="both"/>
              <w:rPr>
                <w:sz w:val="24"/>
                <w:szCs w:val="24"/>
              </w:rPr>
            </w:pPr>
            <w:r w:rsidRPr="006818E8">
              <w:rPr>
                <w:sz w:val="24"/>
                <w:szCs w:val="24"/>
              </w:rPr>
              <w:t xml:space="preserve">Составление новых образовательных программ подготовки обучающихся </w:t>
            </w:r>
          </w:p>
        </w:tc>
        <w:tc>
          <w:tcPr>
            <w:tcW w:w="1083" w:type="dxa"/>
            <w:shd w:val="clear" w:color="auto" w:fill="auto"/>
          </w:tcPr>
          <w:p w:rsidR="00AA0019" w:rsidRPr="006818E8" w:rsidRDefault="00AA0019" w:rsidP="00AA0019">
            <w:pPr>
              <w:jc w:val="both"/>
              <w:rPr>
                <w:sz w:val="24"/>
                <w:szCs w:val="24"/>
              </w:rPr>
            </w:pPr>
            <w:r w:rsidRPr="006818E8">
              <w:rPr>
                <w:sz w:val="24"/>
                <w:szCs w:val="24"/>
              </w:rPr>
              <w:t>01.2019-02.2019</w:t>
            </w:r>
          </w:p>
        </w:tc>
        <w:tc>
          <w:tcPr>
            <w:tcW w:w="3780" w:type="dxa"/>
            <w:shd w:val="clear" w:color="auto" w:fill="auto"/>
          </w:tcPr>
          <w:p w:rsidR="00AA0019" w:rsidRPr="006818E8" w:rsidRDefault="00AA0019" w:rsidP="00AA0019">
            <w:pPr>
              <w:jc w:val="both"/>
              <w:rPr>
                <w:sz w:val="24"/>
                <w:szCs w:val="24"/>
              </w:rPr>
            </w:pPr>
            <w:r w:rsidRPr="006818E8">
              <w:rPr>
                <w:sz w:val="24"/>
                <w:szCs w:val="24"/>
              </w:rPr>
              <w:t xml:space="preserve">Составлены новые и доработаны существующие образовательные программы </w:t>
            </w:r>
          </w:p>
        </w:tc>
      </w:tr>
      <w:tr w:rsidR="00AA0019" w:rsidRPr="006818E8" w:rsidTr="00AA0019">
        <w:tc>
          <w:tcPr>
            <w:tcW w:w="648" w:type="dxa"/>
            <w:shd w:val="clear" w:color="auto" w:fill="auto"/>
          </w:tcPr>
          <w:p w:rsidR="00AA0019" w:rsidRPr="006818E8" w:rsidRDefault="00AA0019" w:rsidP="005B1939">
            <w:pPr>
              <w:numPr>
                <w:ilvl w:val="0"/>
                <w:numId w:val="38"/>
              </w:numPr>
              <w:tabs>
                <w:tab w:val="clear" w:pos="720"/>
              </w:tabs>
              <w:ind w:left="360"/>
              <w:jc w:val="both"/>
              <w:rPr>
                <w:sz w:val="24"/>
                <w:szCs w:val="24"/>
              </w:rPr>
            </w:pPr>
          </w:p>
        </w:tc>
        <w:tc>
          <w:tcPr>
            <w:tcW w:w="4137" w:type="dxa"/>
            <w:shd w:val="clear" w:color="auto" w:fill="auto"/>
          </w:tcPr>
          <w:p w:rsidR="00AA0019" w:rsidRPr="006818E8" w:rsidRDefault="00AA0019" w:rsidP="00AA0019">
            <w:pPr>
              <w:jc w:val="both"/>
              <w:rPr>
                <w:sz w:val="24"/>
                <w:szCs w:val="24"/>
              </w:rPr>
            </w:pPr>
            <w:r w:rsidRPr="006818E8">
              <w:rPr>
                <w:sz w:val="24"/>
                <w:szCs w:val="24"/>
              </w:rPr>
              <w:t>Дооснащение Центра, в соответствии с выявленными потребностями производства</w:t>
            </w:r>
          </w:p>
        </w:tc>
        <w:tc>
          <w:tcPr>
            <w:tcW w:w="1083" w:type="dxa"/>
            <w:shd w:val="clear" w:color="auto" w:fill="auto"/>
          </w:tcPr>
          <w:p w:rsidR="00AA0019" w:rsidRPr="006818E8" w:rsidRDefault="00AA0019" w:rsidP="00AA0019">
            <w:pPr>
              <w:jc w:val="both"/>
              <w:rPr>
                <w:sz w:val="24"/>
                <w:szCs w:val="24"/>
              </w:rPr>
            </w:pPr>
            <w:r w:rsidRPr="006818E8">
              <w:rPr>
                <w:sz w:val="24"/>
                <w:szCs w:val="24"/>
              </w:rPr>
              <w:t>03-06.2019</w:t>
            </w:r>
          </w:p>
        </w:tc>
        <w:tc>
          <w:tcPr>
            <w:tcW w:w="3780" w:type="dxa"/>
            <w:shd w:val="clear" w:color="auto" w:fill="auto"/>
          </w:tcPr>
          <w:p w:rsidR="00AA0019" w:rsidRPr="006818E8" w:rsidRDefault="00AA0019" w:rsidP="00AA0019">
            <w:pPr>
              <w:jc w:val="both"/>
              <w:rPr>
                <w:sz w:val="24"/>
                <w:szCs w:val="24"/>
              </w:rPr>
            </w:pPr>
            <w:r w:rsidRPr="006818E8">
              <w:rPr>
                <w:sz w:val="24"/>
                <w:szCs w:val="24"/>
              </w:rPr>
              <w:t xml:space="preserve">Дооснащение техникой МТП для обеспечения потребностей производства </w:t>
            </w:r>
          </w:p>
        </w:tc>
      </w:tr>
      <w:tr w:rsidR="00AA0019" w:rsidRPr="006818E8" w:rsidTr="00AA0019">
        <w:tc>
          <w:tcPr>
            <w:tcW w:w="648" w:type="dxa"/>
            <w:shd w:val="clear" w:color="auto" w:fill="auto"/>
          </w:tcPr>
          <w:p w:rsidR="00AA0019" w:rsidRPr="006818E8" w:rsidRDefault="00AA0019" w:rsidP="005B1939">
            <w:pPr>
              <w:numPr>
                <w:ilvl w:val="0"/>
                <w:numId w:val="38"/>
              </w:numPr>
              <w:tabs>
                <w:tab w:val="clear" w:pos="720"/>
              </w:tabs>
              <w:ind w:left="360"/>
              <w:jc w:val="both"/>
              <w:rPr>
                <w:sz w:val="24"/>
                <w:szCs w:val="24"/>
              </w:rPr>
            </w:pPr>
          </w:p>
        </w:tc>
        <w:tc>
          <w:tcPr>
            <w:tcW w:w="4137" w:type="dxa"/>
            <w:shd w:val="clear" w:color="auto" w:fill="auto"/>
          </w:tcPr>
          <w:p w:rsidR="00AA0019" w:rsidRPr="006818E8" w:rsidRDefault="00AA0019" w:rsidP="00AA0019">
            <w:pPr>
              <w:jc w:val="both"/>
              <w:rPr>
                <w:sz w:val="24"/>
                <w:szCs w:val="24"/>
              </w:rPr>
            </w:pPr>
            <w:r w:rsidRPr="006818E8">
              <w:rPr>
                <w:sz w:val="24"/>
                <w:szCs w:val="24"/>
              </w:rPr>
              <w:t xml:space="preserve">Проведение исследований прикладного и фундаментального характера в иммуногенетической лаборатории в интересах предприятии, организаций и учреждений агарной сферы региона; ученых, аспирантов и студентов Академии </w:t>
            </w:r>
          </w:p>
        </w:tc>
        <w:tc>
          <w:tcPr>
            <w:tcW w:w="1083" w:type="dxa"/>
            <w:shd w:val="clear" w:color="auto" w:fill="auto"/>
          </w:tcPr>
          <w:p w:rsidR="00AA0019" w:rsidRPr="006818E8" w:rsidRDefault="00AA0019" w:rsidP="00AA0019">
            <w:pPr>
              <w:jc w:val="both"/>
              <w:rPr>
                <w:sz w:val="24"/>
                <w:szCs w:val="24"/>
              </w:rPr>
            </w:pPr>
            <w:r w:rsidRPr="006818E8">
              <w:rPr>
                <w:sz w:val="24"/>
                <w:szCs w:val="24"/>
              </w:rPr>
              <w:t>01-12.2020</w:t>
            </w:r>
          </w:p>
        </w:tc>
        <w:tc>
          <w:tcPr>
            <w:tcW w:w="3780" w:type="dxa"/>
            <w:shd w:val="clear" w:color="auto" w:fill="auto"/>
          </w:tcPr>
          <w:p w:rsidR="00AA0019" w:rsidRPr="006818E8" w:rsidRDefault="00AA0019" w:rsidP="00AA0019">
            <w:pPr>
              <w:jc w:val="both"/>
              <w:rPr>
                <w:sz w:val="24"/>
                <w:szCs w:val="24"/>
              </w:rPr>
            </w:pPr>
            <w:r w:rsidRPr="006818E8">
              <w:rPr>
                <w:sz w:val="24"/>
                <w:szCs w:val="24"/>
              </w:rPr>
              <w:t xml:space="preserve">Результаты исследований ученых, аспирантов и студентов Академии публикуются в рецензируемых изданиях, входящих в международные базы </w:t>
            </w:r>
            <w:r w:rsidRPr="006818E8">
              <w:rPr>
                <w:rStyle w:val="aff0"/>
                <w:color w:val="000000"/>
                <w:sz w:val="24"/>
                <w:szCs w:val="24"/>
                <w:lang w:val="en-US" w:eastAsia="en-US"/>
              </w:rPr>
              <w:t>Web</w:t>
            </w:r>
            <w:r w:rsidRPr="006818E8">
              <w:rPr>
                <w:rStyle w:val="aff0"/>
                <w:color w:val="000000"/>
                <w:sz w:val="24"/>
                <w:szCs w:val="24"/>
                <w:lang w:eastAsia="en-US"/>
              </w:rPr>
              <w:t xml:space="preserve"> </w:t>
            </w:r>
            <w:r w:rsidRPr="006818E8">
              <w:rPr>
                <w:rStyle w:val="aff0"/>
                <w:color w:val="000000"/>
                <w:sz w:val="24"/>
                <w:szCs w:val="24"/>
                <w:lang w:val="en-US" w:eastAsia="en-US"/>
              </w:rPr>
              <w:t>of</w:t>
            </w:r>
            <w:r w:rsidRPr="006818E8">
              <w:rPr>
                <w:rStyle w:val="aff0"/>
                <w:color w:val="000000"/>
                <w:sz w:val="24"/>
                <w:szCs w:val="24"/>
                <w:lang w:eastAsia="en-US"/>
              </w:rPr>
              <w:t xml:space="preserve"> </w:t>
            </w:r>
            <w:r w:rsidRPr="006818E8">
              <w:rPr>
                <w:rStyle w:val="aff0"/>
                <w:color w:val="000000"/>
                <w:sz w:val="24"/>
                <w:szCs w:val="24"/>
                <w:lang w:val="en-US" w:eastAsia="en-US"/>
              </w:rPr>
              <w:t>Science</w:t>
            </w:r>
            <w:r w:rsidRPr="006818E8">
              <w:rPr>
                <w:rStyle w:val="aff0"/>
                <w:color w:val="000000"/>
                <w:sz w:val="24"/>
                <w:szCs w:val="24"/>
                <w:lang w:eastAsia="en-US"/>
              </w:rPr>
              <w:t xml:space="preserve"> (</w:t>
            </w:r>
            <w:r w:rsidRPr="006818E8">
              <w:rPr>
                <w:rStyle w:val="aff0"/>
                <w:color w:val="000000"/>
                <w:sz w:val="24"/>
                <w:szCs w:val="24"/>
                <w:lang w:val="en-US" w:eastAsia="en-US"/>
              </w:rPr>
              <w:t>Scopus</w:t>
            </w:r>
            <w:r w:rsidRPr="006818E8">
              <w:rPr>
                <w:rStyle w:val="aff0"/>
                <w:color w:val="000000"/>
                <w:sz w:val="24"/>
                <w:szCs w:val="24"/>
                <w:lang w:eastAsia="en-US"/>
              </w:rPr>
              <w:t>)</w:t>
            </w:r>
          </w:p>
        </w:tc>
      </w:tr>
      <w:tr w:rsidR="00AA0019" w:rsidRPr="006818E8" w:rsidTr="00AA0019">
        <w:tc>
          <w:tcPr>
            <w:tcW w:w="648" w:type="dxa"/>
            <w:shd w:val="clear" w:color="auto" w:fill="auto"/>
          </w:tcPr>
          <w:p w:rsidR="00AA0019" w:rsidRPr="006818E8" w:rsidRDefault="00AA0019" w:rsidP="005B1939">
            <w:pPr>
              <w:numPr>
                <w:ilvl w:val="0"/>
                <w:numId w:val="38"/>
              </w:numPr>
              <w:tabs>
                <w:tab w:val="clear" w:pos="720"/>
              </w:tabs>
              <w:ind w:left="360"/>
              <w:jc w:val="both"/>
              <w:rPr>
                <w:sz w:val="24"/>
                <w:szCs w:val="24"/>
              </w:rPr>
            </w:pPr>
          </w:p>
        </w:tc>
        <w:tc>
          <w:tcPr>
            <w:tcW w:w="4137" w:type="dxa"/>
            <w:shd w:val="clear" w:color="auto" w:fill="auto"/>
          </w:tcPr>
          <w:p w:rsidR="00AA0019" w:rsidRPr="006818E8" w:rsidRDefault="00AA0019" w:rsidP="00AA0019">
            <w:pPr>
              <w:jc w:val="both"/>
              <w:rPr>
                <w:sz w:val="24"/>
                <w:szCs w:val="24"/>
              </w:rPr>
            </w:pPr>
            <w:r w:rsidRPr="006818E8">
              <w:rPr>
                <w:sz w:val="24"/>
                <w:szCs w:val="24"/>
              </w:rPr>
              <w:t xml:space="preserve">Производство продукции растениеводства </w:t>
            </w:r>
          </w:p>
        </w:tc>
        <w:tc>
          <w:tcPr>
            <w:tcW w:w="1083" w:type="dxa"/>
            <w:shd w:val="clear" w:color="auto" w:fill="auto"/>
          </w:tcPr>
          <w:p w:rsidR="00AA0019" w:rsidRPr="006818E8" w:rsidRDefault="00AA0019" w:rsidP="00AA0019">
            <w:pPr>
              <w:jc w:val="both"/>
              <w:rPr>
                <w:sz w:val="24"/>
                <w:szCs w:val="24"/>
              </w:rPr>
            </w:pPr>
            <w:r w:rsidRPr="006818E8">
              <w:rPr>
                <w:sz w:val="24"/>
                <w:szCs w:val="24"/>
              </w:rPr>
              <w:t>Весь период</w:t>
            </w:r>
          </w:p>
        </w:tc>
        <w:tc>
          <w:tcPr>
            <w:tcW w:w="3780" w:type="dxa"/>
            <w:shd w:val="clear" w:color="auto" w:fill="auto"/>
          </w:tcPr>
          <w:p w:rsidR="00AA0019" w:rsidRPr="006818E8" w:rsidRDefault="00AA0019" w:rsidP="00AA0019">
            <w:pPr>
              <w:jc w:val="both"/>
              <w:rPr>
                <w:sz w:val="24"/>
                <w:szCs w:val="24"/>
              </w:rPr>
            </w:pPr>
            <w:r w:rsidRPr="006818E8">
              <w:rPr>
                <w:sz w:val="24"/>
                <w:szCs w:val="24"/>
              </w:rPr>
              <w:t>Постепенное наращивание производства за счет собственного МТП</w:t>
            </w:r>
          </w:p>
        </w:tc>
      </w:tr>
    </w:tbl>
    <w:p w:rsidR="00AA0019" w:rsidRPr="006818E8" w:rsidRDefault="00AA0019" w:rsidP="00AA0019">
      <w:pPr>
        <w:jc w:val="center"/>
        <w:rPr>
          <w:sz w:val="24"/>
          <w:szCs w:val="24"/>
        </w:rPr>
      </w:pPr>
    </w:p>
    <w:p w:rsidR="00AA0019" w:rsidRPr="006818E8" w:rsidRDefault="00AA0019" w:rsidP="00AA0019">
      <w:pPr>
        <w:jc w:val="center"/>
        <w:rPr>
          <w:sz w:val="24"/>
          <w:szCs w:val="24"/>
        </w:rPr>
      </w:pPr>
      <w:r w:rsidRPr="006818E8">
        <w:rPr>
          <w:sz w:val="24"/>
          <w:szCs w:val="24"/>
        </w:rPr>
        <w:br w:type="page"/>
      </w:r>
      <w:r w:rsidRPr="006818E8">
        <w:rPr>
          <w:sz w:val="24"/>
          <w:szCs w:val="24"/>
        </w:rPr>
        <w:lastRenderedPageBreak/>
        <w:t xml:space="preserve">Стратегический проект </w:t>
      </w:r>
    </w:p>
    <w:p w:rsidR="00AA0019" w:rsidRPr="006818E8" w:rsidRDefault="00AA0019" w:rsidP="00AA0019">
      <w:pPr>
        <w:jc w:val="center"/>
        <w:rPr>
          <w:b/>
          <w:sz w:val="24"/>
          <w:szCs w:val="24"/>
        </w:rPr>
      </w:pPr>
      <w:r w:rsidRPr="006818E8">
        <w:rPr>
          <w:b/>
          <w:sz w:val="24"/>
          <w:szCs w:val="24"/>
        </w:rPr>
        <w:t>Учебный научно-производственный центр «Центр 3</w:t>
      </w:r>
      <w:r w:rsidRPr="006818E8">
        <w:rPr>
          <w:b/>
          <w:sz w:val="24"/>
          <w:szCs w:val="24"/>
          <w:lang w:val="en-US"/>
        </w:rPr>
        <w:t>D</w:t>
      </w:r>
      <w:r w:rsidRPr="006818E8">
        <w:rPr>
          <w:b/>
          <w:sz w:val="24"/>
          <w:szCs w:val="24"/>
        </w:rPr>
        <w:t xml:space="preserve"> моделирования и печати»</w:t>
      </w:r>
    </w:p>
    <w:p w:rsidR="00AA0019" w:rsidRPr="006818E8" w:rsidRDefault="00AA0019" w:rsidP="00AA0019">
      <w:pPr>
        <w:jc w:val="center"/>
        <w:rPr>
          <w:sz w:val="24"/>
          <w:szCs w:val="24"/>
        </w:rPr>
      </w:pPr>
    </w:p>
    <w:p w:rsidR="00AA0019" w:rsidRPr="006818E8" w:rsidRDefault="00AA0019" w:rsidP="00AA0019">
      <w:pPr>
        <w:ind w:firstLine="708"/>
        <w:jc w:val="both"/>
        <w:rPr>
          <w:sz w:val="24"/>
          <w:szCs w:val="24"/>
        </w:rPr>
      </w:pPr>
      <w:r w:rsidRPr="006818E8">
        <w:rPr>
          <w:b/>
          <w:sz w:val="24"/>
          <w:szCs w:val="24"/>
        </w:rPr>
        <w:t>1.</w:t>
      </w:r>
      <w:r w:rsidRPr="006818E8">
        <w:rPr>
          <w:sz w:val="24"/>
          <w:szCs w:val="24"/>
        </w:rPr>
        <w:t xml:space="preserve"> </w:t>
      </w:r>
      <w:r w:rsidRPr="006818E8">
        <w:rPr>
          <w:b/>
          <w:sz w:val="24"/>
          <w:szCs w:val="24"/>
        </w:rPr>
        <w:t>Сроки реализации проекта</w:t>
      </w:r>
      <w:r w:rsidRPr="006818E8">
        <w:rPr>
          <w:sz w:val="24"/>
          <w:szCs w:val="24"/>
        </w:rPr>
        <w:t>: 2018-2022гг.</w:t>
      </w:r>
    </w:p>
    <w:p w:rsidR="00AA0019" w:rsidRPr="006818E8" w:rsidRDefault="00AA0019" w:rsidP="00AA0019">
      <w:pPr>
        <w:jc w:val="both"/>
        <w:rPr>
          <w:sz w:val="24"/>
          <w:szCs w:val="24"/>
        </w:rPr>
      </w:pPr>
    </w:p>
    <w:p w:rsidR="00AA0019" w:rsidRPr="006818E8" w:rsidRDefault="00AA0019" w:rsidP="00AA0019">
      <w:pPr>
        <w:ind w:firstLine="708"/>
        <w:jc w:val="both"/>
        <w:rPr>
          <w:sz w:val="24"/>
          <w:szCs w:val="24"/>
        </w:rPr>
      </w:pPr>
      <w:r w:rsidRPr="006818E8">
        <w:rPr>
          <w:b/>
          <w:sz w:val="24"/>
          <w:szCs w:val="24"/>
        </w:rPr>
        <w:t>2.</w:t>
      </w:r>
      <w:r w:rsidRPr="006818E8">
        <w:rPr>
          <w:sz w:val="24"/>
          <w:szCs w:val="24"/>
        </w:rPr>
        <w:t xml:space="preserve"> </w:t>
      </w:r>
      <w:r w:rsidRPr="006818E8">
        <w:rPr>
          <w:b/>
          <w:sz w:val="24"/>
          <w:szCs w:val="24"/>
        </w:rPr>
        <w:t>Цель реализации проекта</w:t>
      </w:r>
      <w:r w:rsidRPr="006818E8">
        <w:rPr>
          <w:sz w:val="24"/>
          <w:szCs w:val="24"/>
        </w:rPr>
        <w:t>: создание специализированного учебного научно-производственного центра для осуществления научно-исследовательских работ и предоставления дополнительных (образовательных, проектных и т.д.) услуг в области 3</w:t>
      </w:r>
      <w:r w:rsidRPr="006818E8">
        <w:rPr>
          <w:sz w:val="24"/>
          <w:szCs w:val="24"/>
          <w:lang w:val="en-US"/>
        </w:rPr>
        <w:t>D</w:t>
      </w:r>
      <w:r w:rsidRPr="006818E8">
        <w:rPr>
          <w:sz w:val="24"/>
          <w:szCs w:val="24"/>
        </w:rPr>
        <w:t xml:space="preserve"> моделирования и печати.</w:t>
      </w:r>
    </w:p>
    <w:p w:rsidR="00AA0019" w:rsidRPr="006818E8" w:rsidRDefault="00AA0019" w:rsidP="00AA0019">
      <w:pPr>
        <w:jc w:val="both"/>
        <w:rPr>
          <w:sz w:val="24"/>
          <w:szCs w:val="24"/>
        </w:rPr>
      </w:pPr>
    </w:p>
    <w:p w:rsidR="00AA0019" w:rsidRPr="006818E8" w:rsidRDefault="00AA0019" w:rsidP="00AA0019">
      <w:pPr>
        <w:ind w:firstLine="708"/>
        <w:jc w:val="both"/>
        <w:rPr>
          <w:sz w:val="24"/>
          <w:szCs w:val="24"/>
        </w:rPr>
      </w:pPr>
      <w:r w:rsidRPr="006818E8">
        <w:rPr>
          <w:b/>
          <w:sz w:val="24"/>
          <w:szCs w:val="24"/>
        </w:rPr>
        <w:t>3.</w:t>
      </w:r>
      <w:r w:rsidRPr="006818E8">
        <w:rPr>
          <w:sz w:val="24"/>
          <w:szCs w:val="24"/>
        </w:rPr>
        <w:t xml:space="preserve"> </w:t>
      </w:r>
      <w:r w:rsidRPr="006818E8">
        <w:rPr>
          <w:b/>
          <w:sz w:val="24"/>
          <w:szCs w:val="24"/>
        </w:rPr>
        <w:t>Задачи реализации проекта</w:t>
      </w:r>
      <w:r w:rsidRPr="006818E8">
        <w:rPr>
          <w:sz w:val="24"/>
          <w:szCs w:val="24"/>
        </w:rPr>
        <w:t>:</w:t>
      </w:r>
    </w:p>
    <w:p w:rsidR="00AA0019" w:rsidRPr="006818E8" w:rsidRDefault="00AA0019" w:rsidP="00AA0019">
      <w:pPr>
        <w:ind w:firstLine="708"/>
        <w:jc w:val="both"/>
        <w:rPr>
          <w:sz w:val="24"/>
          <w:szCs w:val="24"/>
        </w:rPr>
      </w:pPr>
      <w:r w:rsidRPr="006818E8">
        <w:rPr>
          <w:sz w:val="24"/>
          <w:szCs w:val="24"/>
        </w:rPr>
        <w:t>-  анализ тенденций развития технологий 3</w:t>
      </w:r>
      <w:r w:rsidRPr="006818E8">
        <w:rPr>
          <w:sz w:val="24"/>
          <w:szCs w:val="24"/>
          <w:lang w:val="en-US"/>
        </w:rPr>
        <w:t>D</w:t>
      </w:r>
      <w:r w:rsidRPr="006818E8">
        <w:rPr>
          <w:sz w:val="24"/>
          <w:szCs w:val="24"/>
        </w:rPr>
        <w:t xml:space="preserve"> моделирования и печати;</w:t>
      </w:r>
    </w:p>
    <w:p w:rsidR="00AA0019" w:rsidRPr="006818E8" w:rsidRDefault="00AA0019" w:rsidP="00AA0019">
      <w:pPr>
        <w:ind w:firstLine="708"/>
        <w:jc w:val="both"/>
        <w:rPr>
          <w:sz w:val="24"/>
          <w:szCs w:val="24"/>
        </w:rPr>
      </w:pPr>
      <w:r w:rsidRPr="006818E8">
        <w:rPr>
          <w:sz w:val="24"/>
          <w:szCs w:val="24"/>
        </w:rPr>
        <w:t>-  выявление внутренней потребности предприятий и частных лиц Карачаево-Черкесской Республики в научно-исследовательских и опытно-конструкторских решениях, реализуемых на базе инструментария 3</w:t>
      </w:r>
      <w:r w:rsidRPr="006818E8">
        <w:rPr>
          <w:sz w:val="24"/>
          <w:szCs w:val="24"/>
          <w:lang w:val="en-US"/>
        </w:rPr>
        <w:t>D</w:t>
      </w:r>
      <w:r w:rsidRPr="006818E8">
        <w:rPr>
          <w:sz w:val="24"/>
          <w:szCs w:val="24"/>
        </w:rPr>
        <w:t xml:space="preserve"> моделирования и печати;  </w:t>
      </w:r>
    </w:p>
    <w:p w:rsidR="00AA0019" w:rsidRPr="006818E8" w:rsidRDefault="00AA0019" w:rsidP="00AA0019">
      <w:pPr>
        <w:ind w:firstLine="708"/>
        <w:jc w:val="both"/>
        <w:rPr>
          <w:sz w:val="24"/>
          <w:szCs w:val="24"/>
        </w:rPr>
      </w:pPr>
      <w:r w:rsidRPr="006818E8">
        <w:rPr>
          <w:sz w:val="24"/>
          <w:szCs w:val="24"/>
        </w:rPr>
        <w:t xml:space="preserve">- расширение научно-практической и информационной базы института </w:t>
      </w:r>
      <w:proofErr w:type="spellStart"/>
      <w:r w:rsidRPr="006818E8">
        <w:rPr>
          <w:sz w:val="24"/>
          <w:szCs w:val="24"/>
        </w:rPr>
        <w:t>ПМиИТ</w:t>
      </w:r>
      <w:proofErr w:type="spellEnd"/>
      <w:r w:rsidRPr="006818E8">
        <w:rPr>
          <w:sz w:val="24"/>
          <w:szCs w:val="24"/>
        </w:rPr>
        <w:t xml:space="preserve"> в области 3</w:t>
      </w:r>
      <w:r w:rsidRPr="006818E8">
        <w:rPr>
          <w:sz w:val="24"/>
          <w:szCs w:val="24"/>
          <w:lang w:val="en-US"/>
        </w:rPr>
        <w:t>D</w:t>
      </w:r>
      <w:r w:rsidRPr="006818E8">
        <w:rPr>
          <w:sz w:val="24"/>
          <w:szCs w:val="24"/>
        </w:rPr>
        <w:t xml:space="preserve"> моделирования и печати для последующего предоставления услуг (в том числе образовательных, проектных и т.д.)  предприятиям и населению КЧР;</w:t>
      </w:r>
    </w:p>
    <w:p w:rsidR="00AA0019" w:rsidRPr="006818E8" w:rsidRDefault="00AA0019" w:rsidP="00AA0019">
      <w:pPr>
        <w:ind w:firstLine="708"/>
        <w:jc w:val="both"/>
        <w:rPr>
          <w:sz w:val="24"/>
          <w:szCs w:val="24"/>
        </w:rPr>
      </w:pPr>
      <w:r w:rsidRPr="006818E8">
        <w:rPr>
          <w:sz w:val="24"/>
          <w:szCs w:val="24"/>
        </w:rPr>
        <w:t xml:space="preserve">- активизация научной деятельности профессорско-преподавательского состава и обучающихся института </w:t>
      </w:r>
      <w:proofErr w:type="spellStart"/>
      <w:r w:rsidRPr="006818E8">
        <w:rPr>
          <w:sz w:val="24"/>
          <w:szCs w:val="24"/>
        </w:rPr>
        <w:t>ПМиИТ</w:t>
      </w:r>
      <w:proofErr w:type="spellEnd"/>
      <w:r w:rsidRPr="006818E8">
        <w:rPr>
          <w:sz w:val="24"/>
          <w:szCs w:val="24"/>
        </w:rPr>
        <w:t>: участие в грантах, открытых конкурсах на лучшую научную работу студентов, магистрантов и аспирантов;</w:t>
      </w:r>
    </w:p>
    <w:p w:rsidR="00AA0019" w:rsidRPr="006818E8" w:rsidRDefault="00AA0019" w:rsidP="00AA0019">
      <w:pPr>
        <w:ind w:firstLine="708"/>
        <w:jc w:val="both"/>
        <w:rPr>
          <w:sz w:val="24"/>
          <w:szCs w:val="24"/>
        </w:rPr>
      </w:pPr>
      <w:r w:rsidRPr="006818E8">
        <w:rPr>
          <w:sz w:val="24"/>
          <w:szCs w:val="24"/>
        </w:rPr>
        <w:t>- моделирование, разработка и внедрение 3</w:t>
      </w:r>
      <w:r w:rsidRPr="006818E8">
        <w:rPr>
          <w:sz w:val="24"/>
          <w:szCs w:val="24"/>
          <w:lang w:val="en-US"/>
        </w:rPr>
        <w:t>D</w:t>
      </w:r>
      <w:r w:rsidRPr="006818E8">
        <w:rPr>
          <w:sz w:val="24"/>
          <w:szCs w:val="24"/>
        </w:rPr>
        <w:t xml:space="preserve"> моделей, имеющих практическую значимость в различных социальных сферах, в том числе   применимых в медицине (ортопедии, травматологии и т.д.).</w:t>
      </w:r>
    </w:p>
    <w:p w:rsidR="00AA0019" w:rsidRPr="006818E8" w:rsidRDefault="00AA0019" w:rsidP="00AA0019">
      <w:pPr>
        <w:jc w:val="both"/>
        <w:rPr>
          <w:b/>
          <w:sz w:val="24"/>
          <w:szCs w:val="24"/>
        </w:rPr>
      </w:pPr>
    </w:p>
    <w:p w:rsidR="00AA0019" w:rsidRPr="006818E8" w:rsidRDefault="00AA0019" w:rsidP="00AA0019">
      <w:pPr>
        <w:ind w:firstLine="708"/>
        <w:jc w:val="both"/>
        <w:rPr>
          <w:sz w:val="24"/>
          <w:szCs w:val="24"/>
        </w:rPr>
      </w:pPr>
      <w:r w:rsidRPr="006818E8">
        <w:rPr>
          <w:b/>
          <w:sz w:val="24"/>
          <w:szCs w:val="24"/>
        </w:rPr>
        <w:t>4.</w:t>
      </w:r>
      <w:r w:rsidRPr="006818E8">
        <w:rPr>
          <w:sz w:val="24"/>
          <w:szCs w:val="24"/>
        </w:rPr>
        <w:t xml:space="preserve"> </w:t>
      </w:r>
      <w:r w:rsidRPr="006818E8">
        <w:rPr>
          <w:b/>
          <w:sz w:val="24"/>
          <w:szCs w:val="24"/>
        </w:rPr>
        <w:t>Ключевые участники проекта</w:t>
      </w:r>
      <w:r w:rsidRPr="006818E8">
        <w:rPr>
          <w:sz w:val="24"/>
          <w:szCs w:val="24"/>
        </w:rPr>
        <w:t>:</w:t>
      </w:r>
    </w:p>
    <w:p w:rsidR="00AA0019" w:rsidRPr="006818E8" w:rsidRDefault="00AA0019" w:rsidP="00AA0019">
      <w:pPr>
        <w:ind w:firstLine="708"/>
        <w:jc w:val="both"/>
        <w:rPr>
          <w:sz w:val="24"/>
          <w:szCs w:val="24"/>
        </w:rPr>
      </w:pPr>
      <w:r w:rsidRPr="006818E8">
        <w:rPr>
          <w:sz w:val="24"/>
          <w:szCs w:val="24"/>
        </w:rPr>
        <w:t xml:space="preserve">4.1. Руководитель проекта: </w:t>
      </w:r>
      <w:proofErr w:type="spellStart"/>
      <w:r w:rsidRPr="006818E8">
        <w:rPr>
          <w:sz w:val="24"/>
          <w:szCs w:val="24"/>
        </w:rPr>
        <w:t>Хапаева</w:t>
      </w:r>
      <w:proofErr w:type="spellEnd"/>
      <w:r w:rsidRPr="006818E8">
        <w:rPr>
          <w:sz w:val="24"/>
          <w:szCs w:val="24"/>
        </w:rPr>
        <w:t xml:space="preserve"> Л.Х.</w:t>
      </w:r>
    </w:p>
    <w:p w:rsidR="00AA0019" w:rsidRPr="006818E8" w:rsidRDefault="00AA0019" w:rsidP="00AA0019">
      <w:pPr>
        <w:ind w:firstLine="708"/>
        <w:jc w:val="both"/>
        <w:rPr>
          <w:sz w:val="24"/>
          <w:szCs w:val="24"/>
        </w:rPr>
      </w:pPr>
      <w:r w:rsidRPr="006818E8">
        <w:rPr>
          <w:sz w:val="24"/>
          <w:szCs w:val="24"/>
        </w:rPr>
        <w:t xml:space="preserve">4.2. Структурные подразделения Академии – участника проекта: </w:t>
      </w:r>
    </w:p>
    <w:p w:rsidR="00AA0019" w:rsidRPr="006818E8" w:rsidRDefault="00AA0019" w:rsidP="00AA0019">
      <w:pPr>
        <w:ind w:firstLine="708"/>
        <w:jc w:val="both"/>
        <w:rPr>
          <w:sz w:val="24"/>
          <w:szCs w:val="24"/>
        </w:rPr>
      </w:pPr>
      <w:r w:rsidRPr="006818E8">
        <w:rPr>
          <w:sz w:val="24"/>
          <w:szCs w:val="24"/>
        </w:rPr>
        <w:t>- Институт Прикладной математики и информационных технологий;</w:t>
      </w:r>
    </w:p>
    <w:p w:rsidR="00AA0019" w:rsidRPr="006818E8" w:rsidRDefault="00AA0019" w:rsidP="00AA0019">
      <w:pPr>
        <w:ind w:firstLine="708"/>
        <w:jc w:val="both"/>
        <w:rPr>
          <w:sz w:val="24"/>
          <w:szCs w:val="24"/>
        </w:rPr>
      </w:pPr>
      <w:r w:rsidRPr="006818E8">
        <w:rPr>
          <w:sz w:val="24"/>
          <w:szCs w:val="24"/>
        </w:rPr>
        <w:t>- Институт повышения квалификации и дополнительного общего и профессионального образования, обеспечивающий нормативно-правовое сопровождение и информационное продвижение программ дополнительного образования;</w:t>
      </w:r>
    </w:p>
    <w:p w:rsidR="00AA0019" w:rsidRPr="006818E8" w:rsidRDefault="00AA0019" w:rsidP="00AA0019">
      <w:pPr>
        <w:ind w:firstLine="708"/>
        <w:rPr>
          <w:sz w:val="24"/>
          <w:szCs w:val="24"/>
        </w:rPr>
      </w:pPr>
      <w:r w:rsidRPr="006818E8">
        <w:rPr>
          <w:sz w:val="24"/>
          <w:szCs w:val="24"/>
        </w:rPr>
        <w:t>- Центр содействия укреплению здоровья обучающихся, воспитанников образовательного учреждения.</w:t>
      </w:r>
    </w:p>
    <w:p w:rsidR="00AA0019" w:rsidRPr="006818E8" w:rsidRDefault="00AA0019" w:rsidP="00AA0019">
      <w:pPr>
        <w:jc w:val="both"/>
        <w:rPr>
          <w:sz w:val="24"/>
          <w:szCs w:val="24"/>
        </w:rPr>
      </w:pPr>
      <w:r w:rsidRPr="006818E8">
        <w:rPr>
          <w:sz w:val="24"/>
          <w:szCs w:val="24"/>
        </w:rPr>
        <w:tab/>
        <w:t xml:space="preserve">4.3. Внешние участники проекта:   </w:t>
      </w:r>
    </w:p>
    <w:p w:rsidR="00AA0019" w:rsidRPr="006818E8" w:rsidRDefault="00AA0019" w:rsidP="00AA0019">
      <w:pPr>
        <w:ind w:firstLine="708"/>
        <w:jc w:val="both"/>
        <w:rPr>
          <w:sz w:val="24"/>
          <w:szCs w:val="24"/>
        </w:rPr>
      </w:pPr>
      <w:r w:rsidRPr="006818E8">
        <w:rPr>
          <w:sz w:val="24"/>
          <w:szCs w:val="24"/>
        </w:rPr>
        <w:t>- Республиканское государственное бюджетное лечебно-профилактическое учреждение «Карачаево-Черкесская республиканская клиническая больница».</w:t>
      </w:r>
    </w:p>
    <w:p w:rsidR="00AA0019" w:rsidRPr="006818E8" w:rsidRDefault="00AA0019" w:rsidP="00AA0019">
      <w:pPr>
        <w:ind w:firstLine="708"/>
        <w:jc w:val="both"/>
        <w:rPr>
          <w:sz w:val="24"/>
          <w:szCs w:val="24"/>
        </w:rPr>
      </w:pPr>
      <w:r w:rsidRPr="006818E8">
        <w:rPr>
          <w:sz w:val="24"/>
          <w:szCs w:val="24"/>
        </w:rPr>
        <w:t>- РГБУЗ г. Черкесска «Черкесская городская клиническая больница».</w:t>
      </w:r>
    </w:p>
    <w:p w:rsidR="00AA0019" w:rsidRPr="006818E8" w:rsidRDefault="00AA0019" w:rsidP="00AA0019">
      <w:pPr>
        <w:ind w:left="720"/>
        <w:jc w:val="both"/>
        <w:rPr>
          <w:sz w:val="24"/>
          <w:szCs w:val="24"/>
        </w:rPr>
      </w:pPr>
    </w:p>
    <w:p w:rsidR="00AA0019" w:rsidRPr="006818E8" w:rsidRDefault="00AA0019" w:rsidP="00AA0019">
      <w:pPr>
        <w:ind w:firstLine="708"/>
        <w:jc w:val="both"/>
        <w:rPr>
          <w:sz w:val="24"/>
          <w:szCs w:val="24"/>
        </w:rPr>
      </w:pPr>
      <w:r w:rsidRPr="006818E8">
        <w:rPr>
          <w:b/>
          <w:sz w:val="24"/>
          <w:szCs w:val="24"/>
        </w:rPr>
        <w:t>5.</w:t>
      </w:r>
      <w:r w:rsidRPr="006818E8">
        <w:rPr>
          <w:sz w:val="24"/>
          <w:szCs w:val="24"/>
        </w:rPr>
        <w:t xml:space="preserve"> </w:t>
      </w:r>
      <w:r w:rsidRPr="006818E8">
        <w:rPr>
          <w:b/>
          <w:sz w:val="24"/>
          <w:szCs w:val="24"/>
        </w:rPr>
        <w:t>Результаты и эффекты проекта</w:t>
      </w:r>
      <w:r w:rsidRPr="006818E8">
        <w:rPr>
          <w:sz w:val="24"/>
          <w:szCs w:val="24"/>
        </w:rPr>
        <w:t>:</w:t>
      </w:r>
    </w:p>
    <w:p w:rsidR="00AA0019" w:rsidRPr="006818E8" w:rsidRDefault="00AA0019" w:rsidP="00AA0019">
      <w:pPr>
        <w:ind w:firstLine="708"/>
        <w:jc w:val="both"/>
        <w:rPr>
          <w:sz w:val="24"/>
          <w:szCs w:val="24"/>
        </w:rPr>
      </w:pPr>
      <w:r w:rsidRPr="006818E8">
        <w:rPr>
          <w:sz w:val="24"/>
          <w:szCs w:val="24"/>
        </w:rPr>
        <w:t>5.1. Ключевые результаты проекта к концу 2018 года</w:t>
      </w:r>
    </w:p>
    <w:p w:rsidR="00AA0019" w:rsidRPr="006818E8" w:rsidRDefault="00AA0019" w:rsidP="005B1939">
      <w:pPr>
        <w:numPr>
          <w:ilvl w:val="0"/>
          <w:numId w:val="42"/>
        </w:numPr>
        <w:jc w:val="both"/>
        <w:rPr>
          <w:sz w:val="24"/>
          <w:szCs w:val="24"/>
        </w:rPr>
      </w:pPr>
      <w:r w:rsidRPr="006818E8">
        <w:rPr>
          <w:sz w:val="24"/>
          <w:szCs w:val="24"/>
        </w:rPr>
        <w:t>Выявление приоритетных направлений развития УНПЦ.</w:t>
      </w:r>
    </w:p>
    <w:p w:rsidR="00AA0019" w:rsidRPr="006818E8" w:rsidRDefault="00AA0019" w:rsidP="005B1939">
      <w:pPr>
        <w:numPr>
          <w:ilvl w:val="0"/>
          <w:numId w:val="42"/>
        </w:numPr>
        <w:jc w:val="both"/>
        <w:rPr>
          <w:sz w:val="24"/>
          <w:szCs w:val="24"/>
        </w:rPr>
      </w:pPr>
      <w:r w:rsidRPr="006818E8">
        <w:rPr>
          <w:sz w:val="24"/>
          <w:szCs w:val="24"/>
        </w:rPr>
        <w:t>Приобретение необходимого набора материально – технических и программных средств реализации проекта.</w:t>
      </w:r>
    </w:p>
    <w:p w:rsidR="00AA0019" w:rsidRPr="006818E8" w:rsidRDefault="00AA0019" w:rsidP="005B1939">
      <w:pPr>
        <w:numPr>
          <w:ilvl w:val="0"/>
          <w:numId w:val="42"/>
        </w:numPr>
        <w:jc w:val="both"/>
        <w:rPr>
          <w:sz w:val="24"/>
          <w:szCs w:val="24"/>
        </w:rPr>
      </w:pPr>
      <w:r w:rsidRPr="006818E8">
        <w:rPr>
          <w:sz w:val="24"/>
          <w:szCs w:val="24"/>
        </w:rPr>
        <w:t xml:space="preserve">Подписанные договоров с потенциальными заказчиками. </w:t>
      </w:r>
    </w:p>
    <w:p w:rsidR="00AA0019" w:rsidRPr="006818E8" w:rsidRDefault="00AA0019" w:rsidP="005B1939">
      <w:pPr>
        <w:numPr>
          <w:ilvl w:val="0"/>
          <w:numId w:val="42"/>
        </w:numPr>
        <w:jc w:val="both"/>
        <w:rPr>
          <w:sz w:val="24"/>
          <w:szCs w:val="24"/>
        </w:rPr>
      </w:pPr>
      <w:r w:rsidRPr="006818E8">
        <w:rPr>
          <w:sz w:val="24"/>
          <w:szCs w:val="24"/>
        </w:rPr>
        <w:t>Получение лицензии на право ведения образовательной и проектной деятельности в сфере 3D моделирования и печати.</w:t>
      </w:r>
    </w:p>
    <w:p w:rsidR="00AA0019" w:rsidRPr="006818E8" w:rsidRDefault="00AA0019" w:rsidP="005B1939">
      <w:pPr>
        <w:numPr>
          <w:ilvl w:val="0"/>
          <w:numId w:val="42"/>
        </w:numPr>
        <w:jc w:val="both"/>
        <w:rPr>
          <w:sz w:val="24"/>
          <w:szCs w:val="24"/>
        </w:rPr>
      </w:pPr>
      <w:r w:rsidRPr="006818E8">
        <w:rPr>
          <w:sz w:val="24"/>
          <w:szCs w:val="24"/>
        </w:rPr>
        <w:t>Моделирование, разработка и внедрение опытных образцов 3D моделей, применимых в медицине (ортопедии, травматологии и т.д.).</w:t>
      </w:r>
    </w:p>
    <w:p w:rsidR="00AA0019" w:rsidRPr="006818E8" w:rsidRDefault="00AA0019" w:rsidP="00AA0019">
      <w:pPr>
        <w:jc w:val="both"/>
        <w:rPr>
          <w:sz w:val="24"/>
          <w:szCs w:val="24"/>
        </w:rPr>
      </w:pPr>
    </w:p>
    <w:p w:rsidR="00AA0019" w:rsidRPr="006818E8" w:rsidRDefault="00AA0019" w:rsidP="00AA0019">
      <w:pPr>
        <w:ind w:firstLine="708"/>
        <w:jc w:val="both"/>
        <w:rPr>
          <w:sz w:val="24"/>
          <w:szCs w:val="24"/>
        </w:rPr>
      </w:pPr>
      <w:r w:rsidRPr="006818E8">
        <w:rPr>
          <w:sz w:val="24"/>
          <w:szCs w:val="24"/>
        </w:rPr>
        <w:br w:type="page"/>
      </w:r>
      <w:r w:rsidRPr="006818E8">
        <w:rPr>
          <w:sz w:val="24"/>
          <w:szCs w:val="24"/>
        </w:rPr>
        <w:lastRenderedPageBreak/>
        <w:t>5.2. Ключевые результаты проекта к концу реализации проекта.</w:t>
      </w:r>
    </w:p>
    <w:p w:rsidR="00AA0019" w:rsidRPr="006818E8" w:rsidRDefault="00AA0019" w:rsidP="005B1939">
      <w:pPr>
        <w:numPr>
          <w:ilvl w:val="0"/>
          <w:numId w:val="43"/>
        </w:numPr>
        <w:jc w:val="both"/>
        <w:rPr>
          <w:sz w:val="24"/>
          <w:szCs w:val="24"/>
        </w:rPr>
      </w:pPr>
      <w:r w:rsidRPr="006818E8">
        <w:rPr>
          <w:sz w:val="24"/>
          <w:szCs w:val="24"/>
        </w:rPr>
        <w:t xml:space="preserve">Создание образовательной среды развития научного потенциала профессорско-преподавательского состава и обучающихся института ПМ и ИТ в сфере 3D моделирования и печати. </w:t>
      </w:r>
    </w:p>
    <w:p w:rsidR="00AA0019" w:rsidRPr="006818E8" w:rsidRDefault="00AA0019" w:rsidP="005B1939">
      <w:pPr>
        <w:numPr>
          <w:ilvl w:val="0"/>
          <w:numId w:val="43"/>
        </w:numPr>
        <w:jc w:val="both"/>
        <w:rPr>
          <w:sz w:val="24"/>
          <w:szCs w:val="24"/>
        </w:rPr>
      </w:pPr>
      <w:r w:rsidRPr="006818E8">
        <w:rPr>
          <w:sz w:val="24"/>
          <w:szCs w:val="24"/>
        </w:rPr>
        <w:t xml:space="preserve">Развитие междисциплинарных связей с различными структурными подразделениями Академии и внешними участниками проекта. </w:t>
      </w:r>
    </w:p>
    <w:p w:rsidR="00AA0019" w:rsidRPr="006818E8" w:rsidRDefault="00AA0019" w:rsidP="005B1939">
      <w:pPr>
        <w:numPr>
          <w:ilvl w:val="0"/>
          <w:numId w:val="43"/>
        </w:numPr>
        <w:jc w:val="both"/>
        <w:rPr>
          <w:sz w:val="24"/>
          <w:szCs w:val="24"/>
        </w:rPr>
      </w:pPr>
      <w:r w:rsidRPr="006818E8">
        <w:rPr>
          <w:sz w:val="24"/>
          <w:szCs w:val="24"/>
        </w:rPr>
        <w:t>Привлечение дополнительных источников внебюджетных средств для целей развития Академии.</w:t>
      </w:r>
    </w:p>
    <w:p w:rsidR="00AA0019" w:rsidRPr="006818E8" w:rsidRDefault="00AA0019" w:rsidP="00AA0019">
      <w:pPr>
        <w:jc w:val="both"/>
        <w:rPr>
          <w:sz w:val="24"/>
          <w:szCs w:val="24"/>
        </w:rPr>
      </w:pPr>
    </w:p>
    <w:p w:rsidR="00AA0019" w:rsidRPr="006818E8" w:rsidRDefault="00AA0019" w:rsidP="00AA0019">
      <w:pPr>
        <w:ind w:firstLine="708"/>
        <w:jc w:val="both"/>
        <w:rPr>
          <w:sz w:val="24"/>
          <w:szCs w:val="24"/>
        </w:rPr>
      </w:pPr>
      <w:r w:rsidRPr="006818E8">
        <w:rPr>
          <w:sz w:val="24"/>
          <w:szCs w:val="24"/>
        </w:rPr>
        <w:t>5.3. Влияние проекта на развитие академии.</w:t>
      </w:r>
    </w:p>
    <w:p w:rsidR="00AA0019" w:rsidRPr="006818E8" w:rsidRDefault="00AA0019" w:rsidP="00AA0019">
      <w:pPr>
        <w:ind w:firstLine="708"/>
        <w:jc w:val="both"/>
        <w:rPr>
          <w:sz w:val="24"/>
          <w:szCs w:val="24"/>
        </w:rPr>
      </w:pPr>
      <w:r w:rsidRPr="006818E8">
        <w:rPr>
          <w:sz w:val="24"/>
          <w:szCs w:val="24"/>
        </w:rPr>
        <w:t>Настоящий проект призван обеспечить интеллектуальный и профессиональный рост профессорско-преподавательского состава и обучающихся института ПМ и ИТ в области 3D моделирования, а также привлечь дополнительные финансовые средства для академии.</w:t>
      </w:r>
    </w:p>
    <w:p w:rsidR="00AA0019" w:rsidRPr="006818E8" w:rsidRDefault="00AA0019" w:rsidP="00AA0019">
      <w:pPr>
        <w:jc w:val="both"/>
        <w:rPr>
          <w:sz w:val="24"/>
          <w:szCs w:val="24"/>
        </w:rPr>
      </w:pPr>
    </w:p>
    <w:p w:rsidR="00AA0019" w:rsidRPr="006818E8" w:rsidRDefault="00AA0019" w:rsidP="00AA0019">
      <w:pPr>
        <w:ind w:firstLine="708"/>
        <w:jc w:val="both"/>
        <w:rPr>
          <w:sz w:val="24"/>
          <w:szCs w:val="24"/>
        </w:rPr>
      </w:pPr>
      <w:r w:rsidRPr="006818E8">
        <w:rPr>
          <w:sz w:val="24"/>
          <w:szCs w:val="24"/>
        </w:rPr>
        <w:t xml:space="preserve">5.4. Влияние проекта на социально-экономическое развитие региона (макрорегиона) </w:t>
      </w:r>
    </w:p>
    <w:p w:rsidR="00AA0019" w:rsidRPr="006818E8" w:rsidRDefault="00AA0019" w:rsidP="00AA0019">
      <w:pPr>
        <w:ind w:firstLine="708"/>
        <w:jc w:val="both"/>
        <w:rPr>
          <w:b/>
          <w:sz w:val="24"/>
          <w:szCs w:val="24"/>
        </w:rPr>
      </w:pPr>
      <w:r w:rsidRPr="006818E8">
        <w:rPr>
          <w:sz w:val="24"/>
          <w:szCs w:val="24"/>
        </w:rPr>
        <w:t>Создание условий для проведения междисциплинарных исследований в области 3D моделирования, в том числе применяемых в медицине (ортопедии, травматологии и т.д.). Разработка на базе инструментария 3D моделирования и печати конкурентоспособных опытных образцов изделий для предприятий и населения КЧР.</w:t>
      </w:r>
    </w:p>
    <w:p w:rsidR="00AA0019" w:rsidRPr="006818E8" w:rsidRDefault="00AA0019" w:rsidP="00AA0019">
      <w:pPr>
        <w:jc w:val="both"/>
        <w:rPr>
          <w:b/>
          <w:sz w:val="24"/>
          <w:szCs w:val="24"/>
        </w:rPr>
      </w:pPr>
    </w:p>
    <w:p w:rsidR="00AA0019" w:rsidRPr="006818E8" w:rsidRDefault="00AA0019" w:rsidP="00AA0019">
      <w:pPr>
        <w:ind w:firstLine="708"/>
        <w:jc w:val="both"/>
        <w:rPr>
          <w:sz w:val="24"/>
          <w:szCs w:val="24"/>
        </w:rPr>
      </w:pPr>
      <w:r w:rsidRPr="006818E8">
        <w:rPr>
          <w:b/>
          <w:sz w:val="24"/>
          <w:szCs w:val="24"/>
        </w:rPr>
        <w:t>6. Показатели эффективности реализации проекта</w:t>
      </w:r>
      <w:r w:rsidRPr="006818E8">
        <w:rPr>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851"/>
        <w:gridCol w:w="992"/>
        <w:gridCol w:w="992"/>
        <w:gridCol w:w="992"/>
        <w:gridCol w:w="992"/>
      </w:tblGrid>
      <w:tr w:rsidR="00AA0019" w:rsidRPr="006818E8" w:rsidTr="00AA0019">
        <w:tc>
          <w:tcPr>
            <w:tcW w:w="3227" w:type="dxa"/>
            <w:vMerge w:val="restart"/>
            <w:shd w:val="clear" w:color="auto" w:fill="auto"/>
          </w:tcPr>
          <w:p w:rsidR="00AA0019" w:rsidRPr="006818E8" w:rsidRDefault="00AA0019" w:rsidP="00AA0019">
            <w:pPr>
              <w:jc w:val="center"/>
              <w:rPr>
                <w:sz w:val="24"/>
                <w:szCs w:val="24"/>
              </w:rPr>
            </w:pPr>
            <w:r w:rsidRPr="006818E8">
              <w:rPr>
                <w:sz w:val="24"/>
                <w:szCs w:val="24"/>
              </w:rPr>
              <w:t>Наименование показателя</w:t>
            </w:r>
          </w:p>
        </w:tc>
        <w:tc>
          <w:tcPr>
            <w:tcW w:w="1701" w:type="dxa"/>
            <w:vMerge w:val="restart"/>
            <w:shd w:val="clear" w:color="auto" w:fill="auto"/>
          </w:tcPr>
          <w:p w:rsidR="00AA0019" w:rsidRPr="006818E8" w:rsidRDefault="00AA0019" w:rsidP="00AA0019">
            <w:pPr>
              <w:jc w:val="center"/>
              <w:rPr>
                <w:sz w:val="24"/>
                <w:szCs w:val="24"/>
              </w:rPr>
            </w:pPr>
            <w:r w:rsidRPr="006818E8">
              <w:rPr>
                <w:sz w:val="24"/>
                <w:szCs w:val="24"/>
              </w:rPr>
              <w:t>Фактическое значение показателя на начало реализации</w:t>
            </w:r>
          </w:p>
        </w:tc>
        <w:tc>
          <w:tcPr>
            <w:tcW w:w="4819" w:type="dxa"/>
            <w:gridSpan w:val="5"/>
            <w:shd w:val="clear" w:color="auto" w:fill="auto"/>
          </w:tcPr>
          <w:p w:rsidR="00AA0019" w:rsidRPr="006818E8" w:rsidRDefault="00AA0019" w:rsidP="00AA0019">
            <w:pPr>
              <w:jc w:val="center"/>
              <w:rPr>
                <w:sz w:val="24"/>
                <w:szCs w:val="24"/>
              </w:rPr>
            </w:pPr>
            <w:r w:rsidRPr="006818E8">
              <w:rPr>
                <w:sz w:val="24"/>
                <w:szCs w:val="24"/>
              </w:rPr>
              <w:t>Целевые значения показателя</w:t>
            </w:r>
          </w:p>
        </w:tc>
      </w:tr>
      <w:tr w:rsidR="00AA0019" w:rsidRPr="006818E8" w:rsidTr="00AA0019">
        <w:tc>
          <w:tcPr>
            <w:tcW w:w="3227" w:type="dxa"/>
            <w:vMerge/>
            <w:shd w:val="clear" w:color="auto" w:fill="auto"/>
          </w:tcPr>
          <w:p w:rsidR="00AA0019" w:rsidRPr="006818E8" w:rsidRDefault="00AA0019" w:rsidP="00AA0019">
            <w:pPr>
              <w:jc w:val="both"/>
              <w:rPr>
                <w:sz w:val="24"/>
                <w:szCs w:val="24"/>
              </w:rPr>
            </w:pPr>
          </w:p>
        </w:tc>
        <w:tc>
          <w:tcPr>
            <w:tcW w:w="1701" w:type="dxa"/>
            <w:vMerge/>
            <w:shd w:val="clear" w:color="auto" w:fill="auto"/>
          </w:tcPr>
          <w:p w:rsidR="00AA0019" w:rsidRPr="006818E8" w:rsidRDefault="00AA0019" w:rsidP="00AA0019">
            <w:pPr>
              <w:jc w:val="center"/>
              <w:rPr>
                <w:sz w:val="24"/>
                <w:szCs w:val="24"/>
              </w:rPr>
            </w:pPr>
          </w:p>
        </w:tc>
        <w:tc>
          <w:tcPr>
            <w:tcW w:w="851" w:type="dxa"/>
            <w:shd w:val="clear" w:color="auto" w:fill="auto"/>
            <w:vAlign w:val="center"/>
          </w:tcPr>
          <w:p w:rsidR="00AA0019" w:rsidRPr="006818E8" w:rsidRDefault="00AA0019" w:rsidP="00AA0019">
            <w:pPr>
              <w:jc w:val="center"/>
              <w:rPr>
                <w:sz w:val="24"/>
                <w:szCs w:val="24"/>
              </w:rPr>
            </w:pPr>
            <w:r w:rsidRPr="006818E8">
              <w:rPr>
                <w:sz w:val="24"/>
                <w:szCs w:val="24"/>
              </w:rPr>
              <w:t>2018</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2019</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2020</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2021</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2022</w:t>
            </w:r>
          </w:p>
        </w:tc>
      </w:tr>
      <w:tr w:rsidR="00AA0019" w:rsidRPr="006818E8" w:rsidTr="00AA0019">
        <w:tc>
          <w:tcPr>
            <w:tcW w:w="3227" w:type="dxa"/>
            <w:shd w:val="clear" w:color="auto" w:fill="auto"/>
          </w:tcPr>
          <w:p w:rsidR="00AA0019" w:rsidRPr="006818E8" w:rsidRDefault="00AA0019" w:rsidP="00AA0019">
            <w:pPr>
              <w:jc w:val="both"/>
              <w:rPr>
                <w:sz w:val="24"/>
                <w:szCs w:val="24"/>
              </w:rPr>
            </w:pPr>
            <w:r w:rsidRPr="006818E8">
              <w:rPr>
                <w:sz w:val="24"/>
                <w:szCs w:val="24"/>
              </w:rPr>
              <w:t>Создание УНПЦ</w:t>
            </w:r>
          </w:p>
        </w:tc>
        <w:tc>
          <w:tcPr>
            <w:tcW w:w="1701"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851"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w:t>
            </w:r>
          </w:p>
        </w:tc>
      </w:tr>
      <w:tr w:rsidR="00AA0019" w:rsidRPr="006818E8" w:rsidTr="00AA0019">
        <w:tc>
          <w:tcPr>
            <w:tcW w:w="3227" w:type="dxa"/>
            <w:shd w:val="clear" w:color="auto" w:fill="auto"/>
          </w:tcPr>
          <w:p w:rsidR="00AA0019" w:rsidRPr="006818E8" w:rsidRDefault="00AA0019" w:rsidP="00AA0019">
            <w:pPr>
              <w:jc w:val="both"/>
              <w:rPr>
                <w:sz w:val="24"/>
                <w:szCs w:val="24"/>
              </w:rPr>
            </w:pPr>
            <w:r w:rsidRPr="006818E8">
              <w:rPr>
                <w:sz w:val="24"/>
                <w:szCs w:val="24"/>
              </w:rPr>
              <w:t xml:space="preserve">Научные публикации в изданиях РИНЦ, ВАК, </w:t>
            </w:r>
            <w:r w:rsidRPr="006818E8">
              <w:rPr>
                <w:sz w:val="24"/>
                <w:szCs w:val="24"/>
                <w:lang w:val="en-US"/>
              </w:rPr>
              <w:t>Scopus</w:t>
            </w:r>
          </w:p>
        </w:tc>
        <w:tc>
          <w:tcPr>
            <w:tcW w:w="1701"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851" w:type="dxa"/>
            <w:shd w:val="clear" w:color="auto" w:fill="auto"/>
            <w:vAlign w:val="center"/>
          </w:tcPr>
          <w:p w:rsidR="00AA0019" w:rsidRPr="006818E8" w:rsidRDefault="00AA0019" w:rsidP="00AA0019">
            <w:pPr>
              <w:jc w:val="center"/>
              <w:rPr>
                <w:sz w:val="24"/>
                <w:szCs w:val="24"/>
              </w:rPr>
            </w:pPr>
            <w:r w:rsidRPr="006818E8">
              <w:rPr>
                <w:sz w:val="24"/>
                <w:szCs w:val="24"/>
              </w:rPr>
              <w:t>2</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4</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10</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15</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20</w:t>
            </w:r>
          </w:p>
        </w:tc>
      </w:tr>
      <w:tr w:rsidR="00AA0019" w:rsidRPr="006818E8" w:rsidTr="00AA0019">
        <w:tc>
          <w:tcPr>
            <w:tcW w:w="3227" w:type="dxa"/>
            <w:shd w:val="clear" w:color="auto" w:fill="auto"/>
          </w:tcPr>
          <w:p w:rsidR="00AA0019" w:rsidRPr="006818E8" w:rsidRDefault="00AA0019" w:rsidP="00AA0019">
            <w:pPr>
              <w:jc w:val="both"/>
              <w:rPr>
                <w:sz w:val="24"/>
                <w:szCs w:val="24"/>
              </w:rPr>
            </w:pPr>
            <w:r w:rsidRPr="006818E8">
              <w:rPr>
                <w:sz w:val="24"/>
                <w:szCs w:val="24"/>
              </w:rPr>
              <w:t>Участие в конкурсах, конференциях, олимпиадах, грантах</w:t>
            </w:r>
          </w:p>
        </w:tc>
        <w:tc>
          <w:tcPr>
            <w:tcW w:w="1701" w:type="dxa"/>
            <w:shd w:val="clear" w:color="auto" w:fill="auto"/>
            <w:vAlign w:val="center"/>
          </w:tcPr>
          <w:p w:rsidR="00AA0019" w:rsidRPr="006818E8" w:rsidRDefault="00AA0019" w:rsidP="00AA0019">
            <w:pPr>
              <w:jc w:val="center"/>
              <w:rPr>
                <w:sz w:val="24"/>
                <w:szCs w:val="24"/>
              </w:rPr>
            </w:pPr>
            <w:r w:rsidRPr="006818E8">
              <w:rPr>
                <w:sz w:val="24"/>
                <w:szCs w:val="24"/>
              </w:rPr>
              <w:t>4</w:t>
            </w:r>
          </w:p>
        </w:tc>
        <w:tc>
          <w:tcPr>
            <w:tcW w:w="851" w:type="dxa"/>
            <w:shd w:val="clear" w:color="auto" w:fill="auto"/>
            <w:vAlign w:val="center"/>
          </w:tcPr>
          <w:p w:rsidR="00AA0019" w:rsidRPr="006818E8" w:rsidRDefault="00AA0019" w:rsidP="00AA0019">
            <w:pPr>
              <w:jc w:val="center"/>
              <w:rPr>
                <w:sz w:val="24"/>
                <w:szCs w:val="24"/>
              </w:rPr>
            </w:pPr>
            <w:r w:rsidRPr="006818E8">
              <w:rPr>
                <w:sz w:val="24"/>
                <w:szCs w:val="24"/>
              </w:rPr>
              <w:t>7</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8</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10</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15</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20</w:t>
            </w:r>
          </w:p>
        </w:tc>
      </w:tr>
      <w:tr w:rsidR="00AA0019" w:rsidRPr="006818E8" w:rsidTr="00AA0019">
        <w:tc>
          <w:tcPr>
            <w:tcW w:w="3227" w:type="dxa"/>
            <w:shd w:val="clear" w:color="auto" w:fill="auto"/>
          </w:tcPr>
          <w:p w:rsidR="00AA0019" w:rsidRPr="006818E8" w:rsidRDefault="00AA0019" w:rsidP="00AA0019">
            <w:pPr>
              <w:jc w:val="both"/>
              <w:rPr>
                <w:sz w:val="24"/>
                <w:szCs w:val="24"/>
              </w:rPr>
            </w:pPr>
            <w:r w:rsidRPr="006818E8">
              <w:rPr>
                <w:sz w:val="24"/>
                <w:szCs w:val="24"/>
              </w:rPr>
              <w:t xml:space="preserve">Получение Патентов  </w:t>
            </w:r>
          </w:p>
        </w:tc>
        <w:tc>
          <w:tcPr>
            <w:tcW w:w="1701"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851"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w:t>
            </w:r>
          </w:p>
        </w:tc>
      </w:tr>
      <w:tr w:rsidR="00AA0019" w:rsidRPr="006818E8" w:rsidTr="00AA0019">
        <w:tc>
          <w:tcPr>
            <w:tcW w:w="3227" w:type="dxa"/>
            <w:shd w:val="clear" w:color="auto" w:fill="auto"/>
          </w:tcPr>
          <w:p w:rsidR="00AA0019" w:rsidRPr="006818E8" w:rsidRDefault="00AA0019" w:rsidP="00AA0019">
            <w:pPr>
              <w:jc w:val="both"/>
              <w:rPr>
                <w:sz w:val="24"/>
                <w:szCs w:val="24"/>
              </w:rPr>
            </w:pPr>
            <w:r w:rsidRPr="006818E8">
              <w:rPr>
                <w:sz w:val="24"/>
                <w:szCs w:val="24"/>
              </w:rPr>
              <w:t xml:space="preserve">Подготовка КР и ВКР, диссертаций студентов и аспирантов института </w:t>
            </w:r>
            <w:proofErr w:type="spellStart"/>
            <w:r w:rsidRPr="006818E8">
              <w:rPr>
                <w:sz w:val="24"/>
                <w:szCs w:val="24"/>
              </w:rPr>
              <w:t>ПМиИТ</w:t>
            </w:r>
            <w:proofErr w:type="spellEnd"/>
          </w:p>
        </w:tc>
        <w:tc>
          <w:tcPr>
            <w:tcW w:w="1701"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851"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4</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10</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10</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10</w:t>
            </w:r>
          </w:p>
        </w:tc>
      </w:tr>
      <w:tr w:rsidR="00AA0019" w:rsidRPr="006818E8" w:rsidTr="00AA0019">
        <w:tc>
          <w:tcPr>
            <w:tcW w:w="3227" w:type="dxa"/>
            <w:shd w:val="clear" w:color="auto" w:fill="auto"/>
          </w:tcPr>
          <w:p w:rsidR="00AA0019" w:rsidRPr="006818E8" w:rsidRDefault="00AA0019" w:rsidP="00AA0019">
            <w:pPr>
              <w:jc w:val="both"/>
              <w:rPr>
                <w:sz w:val="24"/>
                <w:szCs w:val="24"/>
              </w:rPr>
            </w:pPr>
            <w:r w:rsidRPr="006818E8">
              <w:rPr>
                <w:sz w:val="24"/>
                <w:szCs w:val="24"/>
              </w:rPr>
              <w:t>Акты о внедрении</w:t>
            </w:r>
          </w:p>
        </w:tc>
        <w:tc>
          <w:tcPr>
            <w:tcW w:w="1701"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851"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4</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10</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10</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10</w:t>
            </w:r>
          </w:p>
        </w:tc>
      </w:tr>
      <w:tr w:rsidR="00AA0019" w:rsidRPr="006818E8" w:rsidTr="00AA0019">
        <w:tc>
          <w:tcPr>
            <w:tcW w:w="3227" w:type="dxa"/>
            <w:shd w:val="clear" w:color="auto" w:fill="auto"/>
          </w:tcPr>
          <w:p w:rsidR="00AA0019" w:rsidRPr="006818E8" w:rsidRDefault="00AA0019" w:rsidP="00AA0019">
            <w:pPr>
              <w:jc w:val="both"/>
              <w:rPr>
                <w:sz w:val="24"/>
                <w:szCs w:val="24"/>
              </w:rPr>
            </w:pPr>
            <w:r w:rsidRPr="006818E8">
              <w:rPr>
                <w:sz w:val="24"/>
                <w:szCs w:val="24"/>
              </w:rPr>
              <w:t xml:space="preserve">Привлечение внебюджетных </w:t>
            </w:r>
            <w:proofErr w:type="spellStart"/>
            <w:proofErr w:type="gramStart"/>
            <w:r w:rsidRPr="006818E8">
              <w:rPr>
                <w:sz w:val="24"/>
                <w:szCs w:val="24"/>
              </w:rPr>
              <w:t>средств,тыс</w:t>
            </w:r>
            <w:proofErr w:type="spellEnd"/>
            <w:r w:rsidRPr="006818E8">
              <w:rPr>
                <w:sz w:val="24"/>
                <w:szCs w:val="24"/>
              </w:rPr>
              <w:t>.</w:t>
            </w:r>
            <w:proofErr w:type="gramEnd"/>
            <w:r w:rsidRPr="006818E8">
              <w:rPr>
                <w:sz w:val="24"/>
                <w:szCs w:val="24"/>
              </w:rPr>
              <w:t xml:space="preserve"> </w:t>
            </w:r>
            <w:proofErr w:type="spellStart"/>
            <w:r w:rsidRPr="006818E8">
              <w:rPr>
                <w:sz w:val="24"/>
                <w:szCs w:val="24"/>
              </w:rPr>
              <w:t>руб</w:t>
            </w:r>
            <w:proofErr w:type="spellEnd"/>
          </w:p>
        </w:tc>
        <w:tc>
          <w:tcPr>
            <w:tcW w:w="1701"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851" w:type="dxa"/>
            <w:shd w:val="clear" w:color="auto" w:fill="auto"/>
            <w:vAlign w:val="center"/>
          </w:tcPr>
          <w:p w:rsidR="00AA0019" w:rsidRPr="006818E8" w:rsidRDefault="00AA0019" w:rsidP="00AA0019">
            <w:pPr>
              <w:jc w:val="center"/>
              <w:rPr>
                <w:sz w:val="24"/>
                <w:szCs w:val="24"/>
              </w:rPr>
            </w:pPr>
            <w:r w:rsidRPr="006818E8">
              <w:rPr>
                <w:sz w:val="24"/>
                <w:szCs w:val="24"/>
              </w:rPr>
              <w:t>800,0</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1600,0</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1600,0</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1600,0</w:t>
            </w:r>
          </w:p>
        </w:tc>
        <w:tc>
          <w:tcPr>
            <w:tcW w:w="992" w:type="dxa"/>
            <w:shd w:val="clear" w:color="auto" w:fill="auto"/>
            <w:vAlign w:val="center"/>
          </w:tcPr>
          <w:p w:rsidR="00AA0019" w:rsidRPr="006818E8" w:rsidRDefault="00AA0019" w:rsidP="00AA0019">
            <w:pPr>
              <w:jc w:val="center"/>
              <w:rPr>
                <w:sz w:val="24"/>
                <w:szCs w:val="24"/>
              </w:rPr>
            </w:pPr>
            <w:r w:rsidRPr="006818E8">
              <w:rPr>
                <w:sz w:val="24"/>
                <w:szCs w:val="24"/>
              </w:rPr>
              <w:t>1600,0</w:t>
            </w:r>
          </w:p>
        </w:tc>
      </w:tr>
    </w:tbl>
    <w:p w:rsidR="00AA0019" w:rsidRPr="006818E8" w:rsidRDefault="00AA0019" w:rsidP="00AA0019">
      <w:pPr>
        <w:jc w:val="both"/>
        <w:rPr>
          <w:sz w:val="24"/>
          <w:szCs w:val="24"/>
        </w:rPr>
      </w:pPr>
    </w:p>
    <w:p w:rsidR="00AA0019" w:rsidRPr="006818E8" w:rsidRDefault="00AA0019" w:rsidP="00AA0019">
      <w:pPr>
        <w:jc w:val="both"/>
        <w:rPr>
          <w:sz w:val="24"/>
          <w:szCs w:val="24"/>
        </w:rPr>
      </w:pPr>
      <w:r w:rsidRPr="006818E8">
        <w:rPr>
          <w:b/>
          <w:sz w:val="24"/>
          <w:szCs w:val="24"/>
        </w:rPr>
        <w:t>7. Бюджет проекта</w:t>
      </w:r>
      <w:r w:rsidRPr="006818E8">
        <w:rPr>
          <w:sz w:val="24"/>
          <w:szCs w:val="24"/>
        </w:rPr>
        <w:t>:</w:t>
      </w:r>
    </w:p>
    <w:p w:rsidR="00AA0019" w:rsidRPr="006818E8" w:rsidRDefault="00AA0019" w:rsidP="00AA0019">
      <w:pPr>
        <w:jc w:val="both"/>
        <w:rPr>
          <w:sz w:val="24"/>
          <w:szCs w:val="24"/>
        </w:rPr>
      </w:pPr>
      <w:r w:rsidRPr="006818E8">
        <w:rPr>
          <w:sz w:val="24"/>
          <w:szCs w:val="24"/>
        </w:rPr>
        <w:t>Источник финансирования: собственные средства академии.</w:t>
      </w:r>
    </w:p>
    <w:p w:rsidR="00AA0019" w:rsidRPr="006818E8" w:rsidRDefault="00AA0019" w:rsidP="00AA0019">
      <w:pPr>
        <w:jc w:val="right"/>
        <w:rPr>
          <w:sz w:val="24"/>
          <w:szCs w:val="24"/>
        </w:rPr>
      </w:pPr>
      <w:r w:rsidRPr="006818E8">
        <w:rPr>
          <w:sz w:val="24"/>
          <w:szCs w:val="24"/>
        </w:rPr>
        <w:t>тыс. руб.</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793"/>
        <w:gridCol w:w="1277"/>
        <w:gridCol w:w="1020"/>
        <w:gridCol w:w="1020"/>
        <w:gridCol w:w="1020"/>
        <w:gridCol w:w="1023"/>
      </w:tblGrid>
      <w:tr w:rsidR="00AA0019" w:rsidRPr="006818E8" w:rsidTr="00AA0019">
        <w:trPr>
          <w:trHeight w:val="265"/>
          <w:jc w:val="center"/>
        </w:trPr>
        <w:tc>
          <w:tcPr>
            <w:tcW w:w="2449" w:type="dxa"/>
            <w:vMerge w:val="restart"/>
            <w:shd w:val="clear" w:color="auto" w:fill="auto"/>
          </w:tcPr>
          <w:p w:rsidR="00AA0019" w:rsidRPr="006818E8" w:rsidRDefault="00AA0019" w:rsidP="00AA0019">
            <w:pPr>
              <w:jc w:val="both"/>
              <w:rPr>
                <w:sz w:val="24"/>
                <w:szCs w:val="24"/>
              </w:rPr>
            </w:pPr>
            <w:r w:rsidRPr="006818E8">
              <w:rPr>
                <w:sz w:val="24"/>
                <w:szCs w:val="24"/>
              </w:rPr>
              <w:t>Статья бюджета проекта:</w:t>
            </w:r>
          </w:p>
        </w:tc>
        <w:tc>
          <w:tcPr>
            <w:tcW w:w="1793" w:type="dxa"/>
            <w:vMerge w:val="restart"/>
          </w:tcPr>
          <w:p w:rsidR="00AA0019" w:rsidRPr="006818E8" w:rsidRDefault="00AA0019" w:rsidP="00AA0019">
            <w:pPr>
              <w:jc w:val="center"/>
              <w:rPr>
                <w:sz w:val="24"/>
                <w:szCs w:val="24"/>
              </w:rPr>
            </w:pPr>
            <w:r w:rsidRPr="006818E8">
              <w:rPr>
                <w:sz w:val="24"/>
                <w:szCs w:val="24"/>
              </w:rPr>
              <w:t>Код по бюджетной классификации РФ</w:t>
            </w:r>
          </w:p>
        </w:tc>
        <w:tc>
          <w:tcPr>
            <w:tcW w:w="5360" w:type="dxa"/>
            <w:gridSpan w:val="5"/>
            <w:shd w:val="clear" w:color="auto" w:fill="auto"/>
          </w:tcPr>
          <w:p w:rsidR="00AA0019" w:rsidRPr="006818E8" w:rsidRDefault="00AA0019" w:rsidP="00AA0019">
            <w:pPr>
              <w:jc w:val="center"/>
              <w:rPr>
                <w:sz w:val="24"/>
                <w:szCs w:val="24"/>
              </w:rPr>
            </w:pPr>
            <w:r w:rsidRPr="006818E8">
              <w:rPr>
                <w:sz w:val="24"/>
                <w:szCs w:val="24"/>
              </w:rPr>
              <w:t>Объем финансирования</w:t>
            </w:r>
          </w:p>
        </w:tc>
      </w:tr>
      <w:tr w:rsidR="00AA0019" w:rsidRPr="006818E8" w:rsidTr="00AA0019">
        <w:trPr>
          <w:trHeight w:val="611"/>
          <w:jc w:val="center"/>
        </w:trPr>
        <w:tc>
          <w:tcPr>
            <w:tcW w:w="2449" w:type="dxa"/>
            <w:vMerge/>
            <w:shd w:val="clear" w:color="auto" w:fill="auto"/>
          </w:tcPr>
          <w:p w:rsidR="00AA0019" w:rsidRPr="006818E8" w:rsidRDefault="00AA0019" w:rsidP="00AA0019">
            <w:pPr>
              <w:jc w:val="both"/>
              <w:rPr>
                <w:sz w:val="24"/>
                <w:szCs w:val="24"/>
              </w:rPr>
            </w:pPr>
          </w:p>
        </w:tc>
        <w:tc>
          <w:tcPr>
            <w:tcW w:w="1793" w:type="dxa"/>
            <w:vMerge/>
          </w:tcPr>
          <w:p w:rsidR="00AA0019" w:rsidRPr="006818E8" w:rsidRDefault="00AA0019" w:rsidP="00AA0019">
            <w:pPr>
              <w:jc w:val="center"/>
              <w:rPr>
                <w:sz w:val="24"/>
                <w:szCs w:val="24"/>
              </w:rPr>
            </w:pPr>
          </w:p>
        </w:tc>
        <w:tc>
          <w:tcPr>
            <w:tcW w:w="1277" w:type="dxa"/>
            <w:shd w:val="clear" w:color="auto" w:fill="auto"/>
          </w:tcPr>
          <w:p w:rsidR="00AA0019" w:rsidRPr="006818E8" w:rsidRDefault="00AA0019" w:rsidP="00AA0019">
            <w:pPr>
              <w:jc w:val="center"/>
              <w:rPr>
                <w:sz w:val="24"/>
                <w:szCs w:val="24"/>
              </w:rPr>
            </w:pPr>
            <w:r w:rsidRPr="006818E8">
              <w:rPr>
                <w:sz w:val="24"/>
                <w:szCs w:val="24"/>
              </w:rPr>
              <w:t>2018</w:t>
            </w:r>
          </w:p>
        </w:tc>
        <w:tc>
          <w:tcPr>
            <w:tcW w:w="1020" w:type="dxa"/>
            <w:shd w:val="clear" w:color="auto" w:fill="auto"/>
          </w:tcPr>
          <w:p w:rsidR="00AA0019" w:rsidRPr="006818E8" w:rsidRDefault="00AA0019" w:rsidP="00AA0019">
            <w:pPr>
              <w:jc w:val="center"/>
              <w:rPr>
                <w:sz w:val="24"/>
                <w:szCs w:val="24"/>
              </w:rPr>
            </w:pPr>
            <w:r w:rsidRPr="006818E8">
              <w:rPr>
                <w:sz w:val="24"/>
                <w:szCs w:val="24"/>
              </w:rPr>
              <w:t>2019</w:t>
            </w:r>
          </w:p>
        </w:tc>
        <w:tc>
          <w:tcPr>
            <w:tcW w:w="1020" w:type="dxa"/>
            <w:shd w:val="clear" w:color="auto" w:fill="auto"/>
          </w:tcPr>
          <w:p w:rsidR="00AA0019" w:rsidRPr="006818E8" w:rsidRDefault="00AA0019" w:rsidP="00AA0019">
            <w:pPr>
              <w:jc w:val="center"/>
              <w:rPr>
                <w:sz w:val="24"/>
                <w:szCs w:val="24"/>
              </w:rPr>
            </w:pPr>
            <w:r w:rsidRPr="006818E8">
              <w:rPr>
                <w:sz w:val="24"/>
                <w:szCs w:val="24"/>
              </w:rPr>
              <w:t>2020</w:t>
            </w:r>
          </w:p>
        </w:tc>
        <w:tc>
          <w:tcPr>
            <w:tcW w:w="1020" w:type="dxa"/>
            <w:shd w:val="clear" w:color="auto" w:fill="auto"/>
          </w:tcPr>
          <w:p w:rsidR="00AA0019" w:rsidRPr="006818E8" w:rsidRDefault="00AA0019" w:rsidP="00AA0019">
            <w:pPr>
              <w:jc w:val="center"/>
              <w:rPr>
                <w:sz w:val="24"/>
                <w:szCs w:val="24"/>
              </w:rPr>
            </w:pPr>
            <w:r w:rsidRPr="006818E8">
              <w:rPr>
                <w:sz w:val="24"/>
                <w:szCs w:val="24"/>
              </w:rPr>
              <w:t>2021</w:t>
            </w:r>
          </w:p>
        </w:tc>
        <w:tc>
          <w:tcPr>
            <w:tcW w:w="1023" w:type="dxa"/>
            <w:shd w:val="clear" w:color="auto" w:fill="auto"/>
          </w:tcPr>
          <w:p w:rsidR="00AA0019" w:rsidRPr="006818E8" w:rsidRDefault="00AA0019" w:rsidP="00AA0019">
            <w:pPr>
              <w:jc w:val="center"/>
              <w:rPr>
                <w:sz w:val="24"/>
                <w:szCs w:val="24"/>
              </w:rPr>
            </w:pPr>
            <w:r w:rsidRPr="006818E8">
              <w:rPr>
                <w:sz w:val="24"/>
                <w:szCs w:val="24"/>
              </w:rPr>
              <w:t>2022</w:t>
            </w:r>
          </w:p>
        </w:tc>
      </w:tr>
      <w:tr w:rsidR="00AA0019" w:rsidRPr="006818E8" w:rsidTr="00AA0019">
        <w:trPr>
          <w:trHeight w:val="530"/>
          <w:jc w:val="center"/>
        </w:trPr>
        <w:tc>
          <w:tcPr>
            <w:tcW w:w="2449" w:type="dxa"/>
            <w:shd w:val="clear" w:color="auto" w:fill="auto"/>
          </w:tcPr>
          <w:p w:rsidR="00AA0019" w:rsidRPr="006818E8" w:rsidRDefault="00AA0019" w:rsidP="00AA0019">
            <w:pPr>
              <w:jc w:val="both"/>
              <w:rPr>
                <w:sz w:val="24"/>
                <w:szCs w:val="24"/>
              </w:rPr>
            </w:pPr>
            <w:r w:rsidRPr="006818E8">
              <w:rPr>
                <w:sz w:val="24"/>
                <w:szCs w:val="24"/>
              </w:rPr>
              <w:t>Поступление от доходов, всего</w:t>
            </w:r>
          </w:p>
        </w:tc>
        <w:tc>
          <w:tcPr>
            <w:tcW w:w="1793" w:type="dxa"/>
            <w:vAlign w:val="center"/>
          </w:tcPr>
          <w:p w:rsidR="00AA0019" w:rsidRPr="006818E8" w:rsidRDefault="00AA0019" w:rsidP="00AA0019">
            <w:pPr>
              <w:jc w:val="center"/>
              <w:rPr>
                <w:color w:val="000000"/>
                <w:sz w:val="24"/>
                <w:szCs w:val="24"/>
              </w:rPr>
            </w:pPr>
            <w:r w:rsidRPr="006818E8">
              <w:rPr>
                <w:color w:val="000000"/>
                <w:sz w:val="24"/>
                <w:szCs w:val="24"/>
              </w:rPr>
              <w:t>Х</w:t>
            </w:r>
          </w:p>
        </w:tc>
        <w:tc>
          <w:tcPr>
            <w:tcW w:w="1277" w:type="dxa"/>
            <w:shd w:val="clear" w:color="auto" w:fill="auto"/>
            <w:vAlign w:val="center"/>
          </w:tcPr>
          <w:p w:rsidR="00AA0019" w:rsidRPr="006818E8" w:rsidRDefault="00AA0019" w:rsidP="00AA0019">
            <w:pPr>
              <w:jc w:val="center"/>
              <w:rPr>
                <w:sz w:val="24"/>
                <w:szCs w:val="24"/>
              </w:rPr>
            </w:pPr>
            <w:r w:rsidRPr="006818E8">
              <w:rPr>
                <w:sz w:val="24"/>
                <w:szCs w:val="24"/>
                <w:lang w:val="en-US"/>
              </w:rPr>
              <w:t>800</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1600</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1600</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1600</w:t>
            </w:r>
            <w:r w:rsidRPr="006818E8">
              <w:rPr>
                <w:sz w:val="24"/>
                <w:szCs w:val="24"/>
              </w:rPr>
              <w:t>,0</w:t>
            </w:r>
          </w:p>
        </w:tc>
        <w:tc>
          <w:tcPr>
            <w:tcW w:w="1023" w:type="dxa"/>
            <w:shd w:val="clear" w:color="auto" w:fill="auto"/>
            <w:vAlign w:val="center"/>
          </w:tcPr>
          <w:p w:rsidR="00AA0019" w:rsidRPr="006818E8" w:rsidRDefault="00AA0019" w:rsidP="00AA0019">
            <w:pPr>
              <w:jc w:val="center"/>
              <w:rPr>
                <w:sz w:val="24"/>
                <w:szCs w:val="24"/>
              </w:rPr>
            </w:pPr>
            <w:r w:rsidRPr="006818E8">
              <w:rPr>
                <w:sz w:val="24"/>
                <w:szCs w:val="24"/>
                <w:lang w:val="en-US"/>
              </w:rPr>
              <w:t>1600</w:t>
            </w:r>
            <w:r w:rsidRPr="006818E8">
              <w:rPr>
                <w:sz w:val="24"/>
                <w:szCs w:val="24"/>
              </w:rPr>
              <w:t>,0</w:t>
            </w:r>
          </w:p>
        </w:tc>
      </w:tr>
      <w:tr w:rsidR="00AA0019" w:rsidRPr="006818E8" w:rsidTr="00AA0019">
        <w:trPr>
          <w:trHeight w:val="698"/>
          <w:jc w:val="center"/>
        </w:trPr>
        <w:tc>
          <w:tcPr>
            <w:tcW w:w="2449" w:type="dxa"/>
            <w:shd w:val="clear" w:color="auto" w:fill="auto"/>
          </w:tcPr>
          <w:p w:rsidR="00AA0019" w:rsidRPr="006818E8" w:rsidRDefault="00AA0019" w:rsidP="00AA0019">
            <w:pPr>
              <w:jc w:val="both"/>
              <w:rPr>
                <w:sz w:val="24"/>
                <w:szCs w:val="24"/>
              </w:rPr>
            </w:pPr>
            <w:r w:rsidRPr="006818E8">
              <w:rPr>
                <w:sz w:val="24"/>
                <w:szCs w:val="24"/>
              </w:rPr>
              <w:t>От оказания услуг (выполнения работ)</w:t>
            </w:r>
          </w:p>
        </w:tc>
        <w:tc>
          <w:tcPr>
            <w:tcW w:w="1793" w:type="dxa"/>
            <w:vAlign w:val="center"/>
          </w:tcPr>
          <w:p w:rsidR="00AA0019" w:rsidRPr="006818E8" w:rsidRDefault="00AA0019" w:rsidP="00AA0019">
            <w:pPr>
              <w:jc w:val="center"/>
              <w:rPr>
                <w:color w:val="000000"/>
                <w:sz w:val="24"/>
                <w:szCs w:val="24"/>
              </w:rPr>
            </w:pPr>
            <w:r w:rsidRPr="006818E8">
              <w:rPr>
                <w:color w:val="000000"/>
                <w:sz w:val="24"/>
                <w:szCs w:val="24"/>
              </w:rPr>
              <w:t>130</w:t>
            </w:r>
          </w:p>
        </w:tc>
        <w:tc>
          <w:tcPr>
            <w:tcW w:w="1277" w:type="dxa"/>
            <w:shd w:val="clear" w:color="auto" w:fill="auto"/>
            <w:vAlign w:val="center"/>
          </w:tcPr>
          <w:p w:rsidR="00AA0019" w:rsidRPr="006818E8" w:rsidRDefault="00AA0019" w:rsidP="00AA0019">
            <w:pPr>
              <w:jc w:val="center"/>
              <w:rPr>
                <w:sz w:val="24"/>
                <w:szCs w:val="24"/>
              </w:rPr>
            </w:pPr>
            <w:r w:rsidRPr="006818E8">
              <w:rPr>
                <w:sz w:val="24"/>
                <w:szCs w:val="24"/>
                <w:lang w:val="en-US"/>
              </w:rPr>
              <w:t>800</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1600</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1600</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1600</w:t>
            </w:r>
            <w:r w:rsidRPr="006818E8">
              <w:rPr>
                <w:sz w:val="24"/>
                <w:szCs w:val="24"/>
              </w:rPr>
              <w:t>,0</w:t>
            </w:r>
          </w:p>
        </w:tc>
        <w:tc>
          <w:tcPr>
            <w:tcW w:w="1023" w:type="dxa"/>
            <w:shd w:val="clear" w:color="auto" w:fill="auto"/>
            <w:vAlign w:val="center"/>
          </w:tcPr>
          <w:p w:rsidR="00AA0019" w:rsidRPr="006818E8" w:rsidRDefault="00AA0019" w:rsidP="00AA0019">
            <w:pPr>
              <w:jc w:val="center"/>
              <w:rPr>
                <w:sz w:val="24"/>
                <w:szCs w:val="24"/>
              </w:rPr>
            </w:pPr>
            <w:r w:rsidRPr="006818E8">
              <w:rPr>
                <w:sz w:val="24"/>
                <w:szCs w:val="24"/>
                <w:lang w:val="en-US"/>
              </w:rPr>
              <w:t>1600</w:t>
            </w:r>
            <w:r w:rsidRPr="006818E8">
              <w:rPr>
                <w:sz w:val="24"/>
                <w:szCs w:val="24"/>
              </w:rPr>
              <w:t>,0</w:t>
            </w:r>
          </w:p>
        </w:tc>
      </w:tr>
      <w:tr w:rsidR="00AA0019" w:rsidRPr="006818E8" w:rsidTr="00AA0019">
        <w:trPr>
          <w:trHeight w:val="530"/>
          <w:jc w:val="center"/>
        </w:trPr>
        <w:tc>
          <w:tcPr>
            <w:tcW w:w="2449" w:type="dxa"/>
            <w:shd w:val="clear" w:color="auto" w:fill="auto"/>
          </w:tcPr>
          <w:p w:rsidR="00AA0019" w:rsidRPr="006818E8" w:rsidRDefault="00AA0019" w:rsidP="00AA0019">
            <w:pPr>
              <w:jc w:val="both"/>
              <w:rPr>
                <w:sz w:val="24"/>
                <w:szCs w:val="24"/>
              </w:rPr>
            </w:pPr>
            <w:r w:rsidRPr="006818E8">
              <w:rPr>
                <w:sz w:val="24"/>
                <w:szCs w:val="24"/>
              </w:rPr>
              <w:lastRenderedPageBreak/>
              <w:t>Выплаты по расходам всего:</w:t>
            </w:r>
          </w:p>
        </w:tc>
        <w:tc>
          <w:tcPr>
            <w:tcW w:w="1793" w:type="dxa"/>
            <w:vAlign w:val="center"/>
          </w:tcPr>
          <w:p w:rsidR="00AA0019" w:rsidRPr="006818E8" w:rsidRDefault="00AA0019" w:rsidP="00AA0019">
            <w:pPr>
              <w:jc w:val="center"/>
              <w:rPr>
                <w:sz w:val="24"/>
                <w:szCs w:val="24"/>
              </w:rPr>
            </w:pPr>
            <w:r w:rsidRPr="006818E8">
              <w:rPr>
                <w:sz w:val="24"/>
                <w:szCs w:val="24"/>
              </w:rPr>
              <w:t>Х</w:t>
            </w:r>
          </w:p>
        </w:tc>
        <w:tc>
          <w:tcPr>
            <w:tcW w:w="1277" w:type="dxa"/>
            <w:shd w:val="clear" w:color="auto" w:fill="auto"/>
            <w:vAlign w:val="center"/>
          </w:tcPr>
          <w:p w:rsidR="00AA0019" w:rsidRPr="006818E8" w:rsidRDefault="00AA0019" w:rsidP="00AA0019">
            <w:pPr>
              <w:jc w:val="center"/>
              <w:rPr>
                <w:sz w:val="24"/>
                <w:szCs w:val="24"/>
              </w:rPr>
            </w:pPr>
            <w:r w:rsidRPr="006818E8">
              <w:rPr>
                <w:sz w:val="24"/>
                <w:szCs w:val="24"/>
                <w:lang w:val="en-US"/>
              </w:rPr>
              <w:t>3127</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261</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261</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261</w:t>
            </w:r>
            <w:r w:rsidRPr="006818E8">
              <w:rPr>
                <w:sz w:val="24"/>
                <w:szCs w:val="24"/>
              </w:rPr>
              <w:t>,0</w:t>
            </w:r>
          </w:p>
        </w:tc>
        <w:tc>
          <w:tcPr>
            <w:tcW w:w="1023" w:type="dxa"/>
            <w:shd w:val="clear" w:color="auto" w:fill="auto"/>
            <w:vAlign w:val="center"/>
          </w:tcPr>
          <w:p w:rsidR="00AA0019" w:rsidRPr="006818E8" w:rsidRDefault="00AA0019" w:rsidP="00AA0019">
            <w:pPr>
              <w:jc w:val="center"/>
              <w:rPr>
                <w:sz w:val="24"/>
                <w:szCs w:val="24"/>
              </w:rPr>
            </w:pPr>
            <w:r w:rsidRPr="006818E8">
              <w:rPr>
                <w:sz w:val="24"/>
                <w:szCs w:val="24"/>
                <w:lang w:val="en-US"/>
              </w:rPr>
              <w:t>261</w:t>
            </w:r>
            <w:r w:rsidRPr="006818E8">
              <w:rPr>
                <w:sz w:val="24"/>
                <w:szCs w:val="24"/>
              </w:rPr>
              <w:t>,0</w:t>
            </w:r>
          </w:p>
        </w:tc>
      </w:tr>
      <w:tr w:rsidR="00AA0019" w:rsidRPr="006818E8" w:rsidTr="00AA0019">
        <w:trPr>
          <w:trHeight w:val="547"/>
          <w:jc w:val="center"/>
        </w:trPr>
        <w:tc>
          <w:tcPr>
            <w:tcW w:w="2449" w:type="dxa"/>
            <w:shd w:val="clear" w:color="auto" w:fill="auto"/>
          </w:tcPr>
          <w:p w:rsidR="00AA0019" w:rsidRPr="006818E8" w:rsidRDefault="00AA0019" w:rsidP="00AA0019">
            <w:pPr>
              <w:jc w:val="both"/>
              <w:rPr>
                <w:sz w:val="24"/>
                <w:szCs w:val="24"/>
              </w:rPr>
            </w:pPr>
            <w:r w:rsidRPr="006818E8">
              <w:rPr>
                <w:sz w:val="24"/>
                <w:szCs w:val="24"/>
              </w:rPr>
              <w:t>Фонд оплаты труда</w:t>
            </w:r>
          </w:p>
        </w:tc>
        <w:tc>
          <w:tcPr>
            <w:tcW w:w="1793" w:type="dxa"/>
            <w:vAlign w:val="center"/>
          </w:tcPr>
          <w:p w:rsidR="00AA0019" w:rsidRPr="006818E8" w:rsidRDefault="00AA0019" w:rsidP="00AA0019">
            <w:pPr>
              <w:jc w:val="center"/>
              <w:rPr>
                <w:sz w:val="24"/>
                <w:szCs w:val="24"/>
              </w:rPr>
            </w:pPr>
            <w:r w:rsidRPr="006818E8">
              <w:rPr>
                <w:sz w:val="24"/>
                <w:szCs w:val="24"/>
              </w:rPr>
              <w:t>111</w:t>
            </w:r>
          </w:p>
        </w:tc>
        <w:tc>
          <w:tcPr>
            <w:tcW w:w="1277" w:type="dxa"/>
            <w:shd w:val="clear" w:color="auto" w:fill="auto"/>
            <w:vAlign w:val="center"/>
          </w:tcPr>
          <w:p w:rsidR="00AA0019" w:rsidRPr="006818E8" w:rsidRDefault="00AA0019" w:rsidP="00AA0019">
            <w:pPr>
              <w:jc w:val="center"/>
              <w:rPr>
                <w:sz w:val="24"/>
                <w:szCs w:val="24"/>
              </w:rPr>
            </w:pPr>
            <w:r w:rsidRPr="006818E8">
              <w:rPr>
                <w:sz w:val="24"/>
                <w:szCs w:val="24"/>
                <w:lang w:val="en-US"/>
              </w:rPr>
              <w:t>120</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240</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240</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240</w:t>
            </w:r>
            <w:r w:rsidRPr="006818E8">
              <w:rPr>
                <w:sz w:val="24"/>
                <w:szCs w:val="24"/>
              </w:rPr>
              <w:t>,0</w:t>
            </w:r>
          </w:p>
        </w:tc>
        <w:tc>
          <w:tcPr>
            <w:tcW w:w="1023" w:type="dxa"/>
            <w:shd w:val="clear" w:color="auto" w:fill="auto"/>
            <w:vAlign w:val="center"/>
          </w:tcPr>
          <w:p w:rsidR="00AA0019" w:rsidRPr="006818E8" w:rsidRDefault="00AA0019" w:rsidP="00AA0019">
            <w:pPr>
              <w:jc w:val="center"/>
              <w:rPr>
                <w:sz w:val="24"/>
                <w:szCs w:val="24"/>
              </w:rPr>
            </w:pPr>
            <w:r w:rsidRPr="006818E8">
              <w:rPr>
                <w:sz w:val="24"/>
                <w:szCs w:val="24"/>
                <w:lang w:val="en-US"/>
              </w:rPr>
              <w:t>240</w:t>
            </w:r>
            <w:r w:rsidRPr="006818E8">
              <w:rPr>
                <w:sz w:val="24"/>
                <w:szCs w:val="24"/>
              </w:rPr>
              <w:t>,0</w:t>
            </w:r>
          </w:p>
        </w:tc>
      </w:tr>
      <w:tr w:rsidR="00AA0019" w:rsidRPr="006818E8" w:rsidTr="00AA0019">
        <w:trPr>
          <w:trHeight w:val="811"/>
          <w:jc w:val="center"/>
        </w:trPr>
        <w:tc>
          <w:tcPr>
            <w:tcW w:w="2449" w:type="dxa"/>
            <w:shd w:val="clear" w:color="auto" w:fill="auto"/>
          </w:tcPr>
          <w:p w:rsidR="00AA0019" w:rsidRPr="006818E8" w:rsidRDefault="00AA0019" w:rsidP="00AA0019">
            <w:pPr>
              <w:jc w:val="both"/>
              <w:rPr>
                <w:sz w:val="24"/>
                <w:szCs w:val="24"/>
              </w:rPr>
            </w:pPr>
            <w:r w:rsidRPr="006818E8">
              <w:rPr>
                <w:sz w:val="24"/>
                <w:szCs w:val="24"/>
              </w:rPr>
              <w:t>Приобретение оборудования, материалов и услуг</w:t>
            </w:r>
          </w:p>
        </w:tc>
        <w:tc>
          <w:tcPr>
            <w:tcW w:w="1793" w:type="dxa"/>
            <w:vAlign w:val="center"/>
          </w:tcPr>
          <w:p w:rsidR="00AA0019" w:rsidRPr="006818E8" w:rsidRDefault="00AA0019" w:rsidP="00AA0019">
            <w:pPr>
              <w:jc w:val="center"/>
              <w:rPr>
                <w:sz w:val="24"/>
                <w:szCs w:val="24"/>
              </w:rPr>
            </w:pPr>
            <w:r w:rsidRPr="006818E8">
              <w:rPr>
                <w:sz w:val="24"/>
                <w:szCs w:val="24"/>
              </w:rPr>
              <w:t>244</w:t>
            </w:r>
          </w:p>
        </w:tc>
        <w:tc>
          <w:tcPr>
            <w:tcW w:w="1277" w:type="dxa"/>
            <w:shd w:val="clear" w:color="auto" w:fill="auto"/>
            <w:vAlign w:val="center"/>
          </w:tcPr>
          <w:p w:rsidR="00AA0019" w:rsidRPr="006818E8" w:rsidRDefault="00AA0019" w:rsidP="00AA0019">
            <w:pPr>
              <w:jc w:val="center"/>
              <w:rPr>
                <w:sz w:val="24"/>
                <w:szCs w:val="24"/>
              </w:rPr>
            </w:pPr>
            <w:r w:rsidRPr="006818E8">
              <w:rPr>
                <w:sz w:val="24"/>
                <w:szCs w:val="24"/>
                <w:lang w:val="en-US"/>
              </w:rPr>
              <w:t>30000</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6</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6</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6</w:t>
            </w:r>
            <w:r w:rsidRPr="006818E8">
              <w:rPr>
                <w:sz w:val="24"/>
                <w:szCs w:val="24"/>
              </w:rPr>
              <w:t>,0</w:t>
            </w:r>
          </w:p>
        </w:tc>
        <w:tc>
          <w:tcPr>
            <w:tcW w:w="1023" w:type="dxa"/>
            <w:shd w:val="clear" w:color="auto" w:fill="auto"/>
            <w:vAlign w:val="center"/>
          </w:tcPr>
          <w:p w:rsidR="00AA0019" w:rsidRPr="006818E8" w:rsidRDefault="00AA0019" w:rsidP="00AA0019">
            <w:pPr>
              <w:jc w:val="center"/>
              <w:rPr>
                <w:sz w:val="24"/>
                <w:szCs w:val="24"/>
              </w:rPr>
            </w:pPr>
            <w:r w:rsidRPr="006818E8">
              <w:rPr>
                <w:sz w:val="24"/>
                <w:szCs w:val="24"/>
                <w:lang w:val="en-US"/>
              </w:rPr>
              <w:t>6</w:t>
            </w:r>
            <w:r w:rsidRPr="006818E8">
              <w:rPr>
                <w:sz w:val="24"/>
                <w:szCs w:val="24"/>
              </w:rPr>
              <w:t>,0</w:t>
            </w:r>
          </w:p>
        </w:tc>
      </w:tr>
      <w:tr w:rsidR="00AA0019" w:rsidRPr="006818E8" w:rsidTr="00AA0019">
        <w:trPr>
          <w:trHeight w:val="547"/>
          <w:jc w:val="center"/>
        </w:trPr>
        <w:tc>
          <w:tcPr>
            <w:tcW w:w="2449" w:type="dxa"/>
            <w:shd w:val="clear" w:color="auto" w:fill="auto"/>
          </w:tcPr>
          <w:p w:rsidR="00AA0019" w:rsidRPr="006818E8" w:rsidRDefault="00AA0019" w:rsidP="00AA0019">
            <w:pPr>
              <w:jc w:val="both"/>
              <w:rPr>
                <w:sz w:val="24"/>
                <w:szCs w:val="24"/>
              </w:rPr>
            </w:pPr>
            <w:r w:rsidRPr="006818E8">
              <w:rPr>
                <w:sz w:val="24"/>
                <w:szCs w:val="24"/>
              </w:rPr>
              <w:t>Коммунальные услуги</w:t>
            </w:r>
          </w:p>
        </w:tc>
        <w:tc>
          <w:tcPr>
            <w:tcW w:w="1793" w:type="dxa"/>
            <w:vAlign w:val="center"/>
          </w:tcPr>
          <w:p w:rsidR="00AA0019" w:rsidRPr="006818E8" w:rsidRDefault="00AA0019" w:rsidP="00AA0019">
            <w:pPr>
              <w:jc w:val="center"/>
              <w:rPr>
                <w:sz w:val="24"/>
                <w:szCs w:val="24"/>
              </w:rPr>
            </w:pPr>
            <w:r w:rsidRPr="006818E8">
              <w:rPr>
                <w:sz w:val="24"/>
                <w:szCs w:val="24"/>
              </w:rPr>
              <w:t>244</w:t>
            </w:r>
          </w:p>
        </w:tc>
        <w:tc>
          <w:tcPr>
            <w:tcW w:w="1277" w:type="dxa"/>
            <w:shd w:val="clear" w:color="auto" w:fill="auto"/>
            <w:vAlign w:val="center"/>
          </w:tcPr>
          <w:p w:rsidR="00AA0019" w:rsidRPr="006818E8" w:rsidRDefault="00AA0019" w:rsidP="00AA0019">
            <w:pPr>
              <w:jc w:val="center"/>
              <w:rPr>
                <w:sz w:val="24"/>
                <w:szCs w:val="24"/>
              </w:rPr>
            </w:pPr>
            <w:r w:rsidRPr="006818E8">
              <w:rPr>
                <w:sz w:val="24"/>
                <w:szCs w:val="24"/>
                <w:lang w:val="en-US"/>
              </w:rPr>
              <w:t>7</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15</w:t>
            </w:r>
            <w:r w:rsidRPr="006818E8">
              <w:rPr>
                <w:sz w:val="24"/>
                <w:szCs w:val="24"/>
              </w:rPr>
              <w:t>,</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15</w:t>
            </w:r>
            <w:r w:rsidRPr="006818E8">
              <w:rPr>
                <w:sz w:val="24"/>
                <w:szCs w:val="24"/>
              </w:rPr>
              <w:t>,0</w:t>
            </w:r>
          </w:p>
        </w:tc>
        <w:tc>
          <w:tcPr>
            <w:tcW w:w="1020" w:type="dxa"/>
            <w:shd w:val="clear" w:color="auto" w:fill="auto"/>
            <w:vAlign w:val="center"/>
          </w:tcPr>
          <w:p w:rsidR="00AA0019" w:rsidRPr="006818E8" w:rsidRDefault="00AA0019" w:rsidP="00AA0019">
            <w:pPr>
              <w:jc w:val="center"/>
              <w:rPr>
                <w:sz w:val="24"/>
                <w:szCs w:val="24"/>
              </w:rPr>
            </w:pPr>
            <w:r w:rsidRPr="006818E8">
              <w:rPr>
                <w:sz w:val="24"/>
                <w:szCs w:val="24"/>
                <w:lang w:val="en-US"/>
              </w:rPr>
              <w:t>15</w:t>
            </w:r>
            <w:r w:rsidRPr="006818E8">
              <w:rPr>
                <w:sz w:val="24"/>
                <w:szCs w:val="24"/>
              </w:rPr>
              <w:t>,0</w:t>
            </w:r>
          </w:p>
        </w:tc>
        <w:tc>
          <w:tcPr>
            <w:tcW w:w="1023" w:type="dxa"/>
            <w:shd w:val="clear" w:color="auto" w:fill="auto"/>
            <w:vAlign w:val="center"/>
          </w:tcPr>
          <w:p w:rsidR="00AA0019" w:rsidRPr="006818E8" w:rsidRDefault="00AA0019" w:rsidP="00AA0019">
            <w:pPr>
              <w:jc w:val="center"/>
              <w:rPr>
                <w:sz w:val="24"/>
                <w:szCs w:val="24"/>
              </w:rPr>
            </w:pPr>
            <w:r w:rsidRPr="006818E8">
              <w:rPr>
                <w:sz w:val="24"/>
                <w:szCs w:val="24"/>
                <w:lang w:val="en-US"/>
              </w:rPr>
              <w:t>15</w:t>
            </w:r>
            <w:r w:rsidRPr="006818E8">
              <w:rPr>
                <w:sz w:val="24"/>
                <w:szCs w:val="24"/>
              </w:rPr>
              <w:t>,0</w:t>
            </w:r>
          </w:p>
        </w:tc>
      </w:tr>
    </w:tbl>
    <w:p w:rsidR="00AA0019" w:rsidRPr="006818E8" w:rsidRDefault="00AA0019" w:rsidP="00AA0019">
      <w:pPr>
        <w:jc w:val="both"/>
        <w:rPr>
          <w:sz w:val="24"/>
          <w:szCs w:val="24"/>
        </w:rPr>
      </w:pPr>
    </w:p>
    <w:p w:rsidR="00AA0019" w:rsidRPr="006818E8" w:rsidRDefault="00AA0019" w:rsidP="00AA0019">
      <w:pPr>
        <w:jc w:val="both"/>
        <w:rPr>
          <w:b/>
          <w:sz w:val="24"/>
          <w:szCs w:val="24"/>
        </w:rPr>
      </w:pPr>
    </w:p>
    <w:p w:rsidR="00AA0019" w:rsidRPr="006818E8" w:rsidRDefault="00AA0019" w:rsidP="00AA0019">
      <w:pPr>
        <w:jc w:val="both"/>
        <w:rPr>
          <w:sz w:val="24"/>
          <w:szCs w:val="24"/>
        </w:rPr>
      </w:pPr>
      <w:r w:rsidRPr="006818E8">
        <w:rPr>
          <w:b/>
          <w:sz w:val="24"/>
          <w:szCs w:val="24"/>
        </w:rPr>
        <w:t>8. Календарный план реализации проекта</w:t>
      </w:r>
      <w:r w:rsidRPr="006818E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w:t>
            </w:r>
          </w:p>
        </w:tc>
        <w:tc>
          <w:tcPr>
            <w:tcW w:w="4137" w:type="dxa"/>
            <w:shd w:val="clear" w:color="auto" w:fill="auto"/>
          </w:tcPr>
          <w:p w:rsidR="00AA0019" w:rsidRPr="006818E8" w:rsidRDefault="00AA0019" w:rsidP="00AA0019">
            <w:pPr>
              <w:jc w:val="center"/>
              <w:rPr>
                <w:sz w:val="24"/>
                <w:szCs w:val="24"/>
              </w:rPr>
            </w:pPr>
            <w:r w:rsidRPr="006818E8">
              <w:rPr>
                <w:sz w:val="24"/>
                <w:szCs w:val="24"/>
              </w:rPr>
              <w:t>Наименование мероприятия</w:t>
            </w:r>
          </w:p>
        </w:tc>
        <w:tc>
          <w:tcPr>
            <w:tcW w:w="2393" w:type="dxa"/>
            <w:shd w:val="clear" w:color="auto" w:fill="auto"/>
          </w:tcPr>
          <w:p w:rsidR="00AA0019" w:rsidRPr="006818E8" w:rsidRDefault="00AA0019" w:rsidP="00AA0019">
            <w:pPr>
              <w:jc w:val="center"/>
              <w:rPr>
                <w:sz w:val="24"/>
                <w:szCs w:val="24"/>
              </w:rPr>
            </w:pPr>
            <w:r w:rsidRPr="006818E8">
              <w:rPr>
                <w:sz w:val="24"/>
                <w:szCs w:val="24"/>
              </w:rPr>
              <w:t>Сроки исполнения</w:t>
            </w:r>
          </w:p>
        </w:tc>
        <w:tc>
          <w:tcPr>
            <w:tcW w:w="2393" w:type="dxa"/>
            <w:shd w:val="clear" w:color="auto" w:fill="auto"/>
          </w:tcPr>
          <w:p w:rsidR="00AA0019" w:rsidRPr="006818E8" w:rsidRDefault="00AA0019" w:rsidP="00AA0019">
            <w:pPr>
              <w:jc w:val="center"/>
              <w:rPr>
                <w:sz w:val="24"/>
                <w:szCs w:val="24"/>
              </w:rPr>
            </w:pPr>
            <w:r w:rsidRPr="006818E8">
              <w:rPr>
                <w:sz w:val="24"/>
                <w:szCs w:val="24"/>
              </w:rPr>
              <w:t>Результаты исполнения</w:t>
            </w:r>
          </w:p>
        </w:tc>
      </w:tr>
      <w:tr w:rsidR="00AA0019" w:rsidRPr="006818E8" w:rsidTr="00AA0019">
        <w:tc>
          <w:tcPr>
            <w:tcW w:w="648" w:type="dxa"/>
            <w:shd w:val="clear" w:color="auto" w:fill="auto"/>
          </w:tcPr>
          <w:p w:rsidR="00AA0019" w:rsidRPr="006818E8" w:rsidRDefault="00AA0019" w:rsidP="00AA0019">
            <w:pPr>
              <w:jc w:val="both"/>
              <w:rPr>
                <w:sz w:val="24"/>
                <w:szCs w:val="24"/>
              </w:rPr>
            </w:pPr>
            <w:r w:rsidRPr="006818E8">
              <w:rPr>
                <w:sz w:val="24"/>
                <w:szCs w:val="24"/>
              </w:rPr>
              <w:t>1.</w:t>
            </w:r>
          </w:p>
        </w:tc>
        <w:tc>
          <w:tcPr>
            <w:tcW w:w="4137" w:type="dxa"/>
            <w:shd w:val="clear" w:color="auto" w:fill="auto"/>
          </w:tcPr>
          <w:p w:rsidR="00AA0019" w:rsidRPr="006818E8" w:rsidRDefault="00AA0019" w:rsidP="00AA0019">
            <w:pPr>
              <w:jc w:val="both"/>
              <w:rPr>
                <w:sz w:val="24"/>
                <w:szCs w:val="24"/>
              </w:rPr>
            </w:pPr>
            <w:r w:rsidRPr="006818E8">
              <w:rPr>
                <w:sz w:val="24"/>
                <w:szCs w:val="24"/>
              </w:rPr>
              <w:t>Анализ тенденций развития технологий 3</w:t>
            </w:r>
            <w:r w:rsidRPr="006818E8">
              <w:rPr>
                <w:sz w:val="24"/>
                <w:szCs w:val="24"/>
                <w:lang w:val="en-US"/>
              </w:rPr>
              <w:t>D</w:t>
            </w:r>
            <w:r w:rsidRPr="006818E8">
              <w:rPr>
                <w:sz w:val="24"/>
                <w:szCs w:val="24"/>
              </w:rPr>
              <w:t xml:space="preserve"> моделирования и печати, а также потребностей предприятий и населения КЧР в данной области.</w:t>
            </w:r>
          </w:p>
        </w:tc>
        <w:tc>
          <w:tcPr>
            <w:tcW w:w="2393" w:type="dxa"/>
            <w:shd w:val="clear" w:color="auto" w:fill="auto"/>
          </w:tcPr>
          <w:p w:rsidR="00AA0019" w:rsidRPr="006818E8" w:rsidRDefault="00AA0019" w:rsidP="00AA0019">
            <w:pPr>
              <w:jc w:val="both"/>
              <w:rPr>
                <w:sz w:val="24"/>
                <w:szCs w:val="24"/>
              </w:rPr>
            </w:pPr>
            <w:r w:rsidRPr="006818E8">
              <w:rPr>
                <w:sz w:val="24"/>
                <w:szCs w:val="24"/>
              </w:rPr>
              <w:t>2018</w:t>
            </w:r>
          </w:p>
        </w:tc>
        <w:tc>
          <w:tcPr>
            <w:tcW w:w="2393" w:type="dxa"/>
            <w:shd w:val="clear" w:color="auto" w:fill="auto"/>
          </w:tcPr>
          <w:p w:rsidR="00AA0019" w:rsidRPr="006818E8" w:rsidRDefault="00AA0019" w:rsidP="00AA0019">
            <w:pPr>
              <w:jc w:val="both"/>
              <w:rPr>
                <w:sz w:val="24"/>
                <w:szCs w:val="24"/>
              </w:rPr>
            </w:pPr>
            <w:r w:rsidRPr="006818E8">
              <w:rPr>
                <w:sz w:val="24"/>
                <w:szCs w:val="24"/>
              </w:rPr>
              <w:t>Выявление приоритетных направлений развития УНПЦ</w:t>
            </w:r>
          </w:p>
        </w:tc>
      </w:tr>
      <w:tr w:rsidR="00AA0019" w:rsidRPr="006818E8" w:rsidTr="00AA0019">
        <w:tc>
          <w:tcPr>
            <w:tcW w:w="648" w:type="dxa"/>
            <w:shd w:val="clear" w:color="auto" w:fill="auto"/>
          </w:tcPr>
          <w:p w:rsidR="00AA0019" w:rsidRPr="006818E8" w:rsidRDefault="00AA0019" w:rsidP="00AA0019">
            <w:pPr>
              <w:jc w:val="both"/>
              <w:rPr>
                <w:sz w:val="24"/>
                <w:szCs w:val="24"/>
              </w:rPr>
            </w:pPr>
            <w:r w:rsidRPr="006818E8">
              <w:rPr>
                <w:sz w:val="24"/>
                <w:szCs w:val="24"/>
              </w:rPr>
              <w:t>2.</w:t>
            </w:r>
          </w:p>
        </w:tc>
        <w:tc>
          <w:tcPr>
            <w:tcW w:w="4137" w:type="dxa"/>
            <w:shd w:val="clear" w:color="auto" w:fill="auto"/>
          </w:tcPr>
          <w:p w:rsidR="00AA0019" w:rsidRPr="006818E8" w:rsidRDefault="00AA0019" w:rsidP="00AA0019">
            <w:pPr>
              <w:jc w:val="both"/>
              <w:rPr>
                <w:sz w:val="24"/>
                <w:szCs w:val="24"/>
              </w:rPr>
            </w:pPr>
            <w:r w:rsidRPr="006818E8">
              <w:rPr>
                <w:sz w:val="24"/>
                <w:szCs w:val="24"/>
              </w:rPr>
              <w:t>Создание центра 3</w:t>
            </w:r>
            <w:r w:rsidRPr="006818E8">
              <w:rPr>
                <w:sz w:val="24"/>
                <w:szCs w:val="24"/>
                <w:lang w:val="en-US"/>
              </w:rPr>
              <w:t>D</w:t>
            </w:r>
            <w:r w:rsidRPr="006818E8">
              <w:rPr>
                <w:sz w:val="24"/>
                <w:szCs w:val="24"/>
              </w:rPr>
              <w:t xml:space="preserve"> моделирования и печати, с соответствующим материально – техническим, научным и кадровым потенциалом.</w:t>
            </w:r>
          </w:p>
        </w:tc>
        <w:tc>
          <w:tcPr>
            <w:tcW w:w="2393" w:type="dxa"/>
            <w:shd w:val="clear" w:color="auto" w:fill="auto"/>
          </w:tcPr>
          <w:p w:rsidR="00AA0019" w:rsidRPr="006818E8" w:rsidRDefault="00AA0019" w:rsidP="00AA0019">
            <w:pPr>
              <w:jc w:val="both"/>
              <w:rPr>
                <w:sz w:val="24"/>
                <w:szCs w:val="24"/>
              </w:rPr>
            </w:pPr>
            <w:r w:rsidRPr="006818E8">
              <w:rPr>
                <w:sz w:val="24"/>
                <w:szCs w:val="24"/>
              </w:rPr>
              <w:t>2018</w:t>
            </w:r>
          </w:p>
        </w:tc>
        <w:tc>
          <w:tcPr>
            <w:tcW w:w="2393" w:type="dxa"/>
            <w:shd w:val="clear" w:color="auto" w:fill="auto"/>
          </w:tcPr>
          <w:p w:rsidR="00AA0019" w:rsidRPr="006818E8" w:rsidRDefault="00AA0019" w:rsidP="00AA0019">
            <w:pPr>
              <w:jc w:val="both"/>
              <w:rPr>
                <w:sz w:val="24"/>
                <w:szCs w:val="24"/>
              </w:rPr>
            </w:pPr>
            <w:r w:rsidRPr="006818E8">
              <w:rPr>
                <w:sz w:val="24"/>
                <w:szCs w:val="24"/>
              </w:rPr>
              <w:t>Приобретение необходимого набора материально – технических и программных средств реализации проекта, подбор и обучение соответствующих кадров.</w:t>
            </w:r>
          </w:p>
        </w:tc>
      </w:tr>
      <w:tr w:rsidR="00AA0019" w:rsidRPr="006818E8" w:rsidTr="00AA0019">
        <w:tc>
          <w:tcPr>
            <w:tcW w:w="648" w:type="dxa"/>
            <w:shd w:val="clear" w:color="auto" w:fill="auto"/>
          </w:tcPr>
          <w:p w:rsidR="00AA0019" w:rsidRPr="006818E8" w:rsidRDefault="00AA0019" w:rsidP="00AA0019">
            <w:pPr>
              <w:jc w:val="both"/>
              <w:rPr>
                <w:sz w:val="24"/>
                <w:szCs w:val="24"/>
              </w:rPr>
            </w:pPr>
            <w:r w:rsidRPr="006818E8">
              <w:rPr>
                <w:sz w:val="24"/>
                <w:szCs w:val="24"/>
              </w:rPr>
              <w:t>3.</w:t>
            </w:r>
          </w:p>
        </w:tc>
        <w:tc>
          <w:tcPr>
            <w:tcW w:w="4137" w:type="dxa"/>
            <w:shd w:val="clear" w:color="auto" w:fill="auto"/>
          </w:tcPr>
          <w:p w:rsidR="00AA0019" w:rsidRPr="006818E8" w:rsidRDefault="00AA0019" w:rsidP="00AA0019">
            <w:pPr>
              <w:jc w:val="both"/>
              <w:rPr>
                <w:sz w:val="24"/>
                <w:szCs w:val="24"/>
              </w:rPr>
            </w:pPr>
            <w:r w:rsidRPr="006818E8">
              <w:rPr>
                <w:sz w:val="24"/>
                <w:szCs w:val="24"/>
              </w:rPr>
              <w:t>Заключение хоздоговорных соглашений по подготовке и реализации НИР в контексте настоящего проекта</w:t>
            </w:r>
          </w:p>
        </w:tc>
        <w:tc>
          <w:tcPr>
            <w:tcW w:w="2393" w:type="dxa"/>
            <w:shd w:val="clear" w:color="auto" w:fill="auto"/>
          </w:tcPr>
          <w:p w:rsidR="00AA0019" w:rsidRPr="006818E8" w:rsidRDefault="00AA0019" w:rsidP="00AA0019">
            <w:pPr>
              <w:jc w:val="both"/>
              <w:rPr>
                <w:sz w:val="24"/>
                <w:szCs w:val="24"/>
              </w:rPr>
            </w:pPr>
            <w:r w:rsidRPr="006818E8">
              <w:rPr>
                <w:sz w:val="24"/>
                <w:szCs w:val="24"/>
              </w:rPr>
              <w:t>В течении всего срока реализации проекта.</w:t>
            </w:r>
          </w:p>
        </w:tc>
        <w:tc>
          <w:tcPr>
            <w:tcW w:w="2393" w:type="dxa"/>
            <w:shd w:val="clear" w:color="auto" w:fill="auto"/>
          </w:tcPr>
          <w:p w:rsidR="00AA0019" w:rsidRPr="006818E8" w:rsidRDefault="00AA0019" w:rsidP="00AA0019">
            <w:pPr>
              <w:jc w:val="both"/>
              <w:rPr>
                <w:sz w:val="24"/>
                <w:szCs w:val="24"/>
              </w:rPr>
            </w:pPr>
            <w:r w:rsidRPr="006818E8">
              <w:rPr>
                <w:sz w:val="24"/>
                <w:szCs w:val="24"/>
              </w:rPr>
              <w:t>Подписанные договора с потенциальными заказчиками</w:t>
            </w:r>
          </w:p>
        </w:tc>
      </w:tr>
      <w:tr w:rsidR="00AA0019" w:rsidRPr="006818E8" w:rsidTr="00AA0019">
        <w:tc>
          <w:tcPr>
            <w:tcW w:w="648" w:type="dxa"/>
            <w:shd w:val="clear" w:color="auto" w:fill="auto"/>
          </w:tcPr>
          <w:p w:rsidR="00AA0019" w:rsidRPr="006818E8" w:rsidRDefault="00AA0019" w:rsidP="00AA0019">
            <w:pPr>
              <w:jc w:val="both"/>
              <w:rPr>
                <w:sz w:val="24"/>
                <w:szCs w:val="24"/>
              </w:rPr>
            </w:pPr>
            <w:r w:rsidRPr="006818E8">
              <w:rPr>
                <w:sz w:val="24"/>
                <w:szCs w:val="24"/>
              </w:rPr>
              <w:t>4.</w:t>
            </w:r>
          </w:p>
        </w:tc>
        <w:tc>
          <w:tcPr>
            <w:tcW w:w="4137" w:type="dxa"/>
            <w:shd w:val="clear" w:color="auto" w:fill="auto"/>
          </w:tcPr>
          <w:p w:rsidR="00AA0019" w:rsidRPr="006818E8" w:rsidRDefault="00AA0019" w:rsidP="00AA0019">
            <w:pPr>
              <w:jc w:val="both"/>
              <w:rPr>
                <w:sz w:val="24"/>
                <w:szCs w:val="24"/>
              </w:rPr>
            </w:pPr>
            <w:r w:rsidRPr="006818E8">
              <w:rPr>
                <w:sz w:val="24"/>
                <w:szCs w:val="24"/>
              </w:rPr>
              <w:t>Получение лицензии на право ведения образовательной и проектной деятельности в сфере 3</w:t>
            </w:r>
            <w:r w:rsidRPr="006818E8">
              <w:rPr>
                <w:sz w:val="24"/>
                <w:szCs w:val="24"/>
                <w:lang w:val="en-US"/>
              </w:rPr>
              <w:t>D</w:t>
            </w:r>
            <w:r w:rsidRPr="006818E8">
              <w:rPr>
                <w:sz w:val="24"/>
                <w:szCs w:val="24"/>
              </w:rPr>
              <w:t xml:space="preserve"> моделирования и печати.</w:t>
            </w:r>
          </w:p>
        </w:tc>
        <w:tc>
          <w:tcPr>
            <w:tcW w:w="2393" w:type="dxa"/>
            <w:shd w:val="clear" w:color="auto" w:fill="auto"/>
          </w:tcPr>
          <w:p w:rsidR="00AA0019" w:rsidRPr="006818E8" w:rsidRDefault="00AA0019" w:rsidP="00AA0019">
            <w:pPr>
              <w:jc w:val="both"/>
              <w:rPr>
                <w:sz w:val="24"/>
                <w:szCs w:val="24"/>
              </w:rPr>
            </w:pPr>
            <w:r w:rsidRPr="006818E8">
              <w:rPr>
                <w:sz w:val="24"/>
                <w:szCs w:val="24"/>
              </w:rPr>
              <w:t>2018</w:t>
            </w:r>
          </w:p>
        </w:tc>
        <w:tc>
          <w:tcPr>
            <w:tcW w:w="2393" w:type="dxa"/>
            <w:shd w:val="clear" w:color="auto" w:fill="auto"/>
          </w:tcPr>
          <w:p w:rsidR="00AA0019" w:rsidRPr="006818E8" w:rsidRDefault="00AA0019" w:rsidP="00AA0019">
            <w:pPr>
              <w:jc w:val="both"/>
              <w:rPr>
                <w:sz w:val="24"/>
                <w:szCs w:val="24"/>
              </w:rPr>
            </w:pPr>
            <w:r w:rsidRPr="006818E8">
              <w:rPr>
                <w:sz w:val="24"/>
                <w:szCs w:val="24"/>
              </w:rPr>
              <w:t xml:space="preserve">Получение лицензии </w:t>
            </w:r>
          </w:p>
        </w:tc>
      </w:tr>
      <w:tr w:rsidR="00AA0019" w:rsidRPr="006818E8" w:rsidTr="00AA0019">
        <w:tc>
          <w:tcPr>
            <w:tcW w:w="648" w:type="dxa"/>
            <w:shd w:val="clear" w:color="auto" w:fill="auto"/>
          </w:tcPr>
          <w:p w:rsidR="00AA0019" w:rsidRPr="006818E8" w:rsidRDefault="00AA0019" w:rsidP="00AA0019">
            <w:pPr>
              <w:jc w:val="both"/>
              <w:rPr>
                <w:sz w:val="24"/>
                <w:szCs w:val="24"/>
              </w:rPr>
            </w:pPr>
            <w:r w:rsidRPr="006818E8">
              <w:rPr>
                <w:sz w:val="24"/>
                <w:szCs w:val="24"/>
              </w:rPr>
              <w:t>5.</w:t>
            </w:r>
          </w:p>
        </w:tc>
        <w:tc>
          <w:tcPr>
            <w:tcW w:w="4137" w:type="dxa"/>
            <w:shd w:val="clear" w:color="auto" w:fill="auto"/>
          </w:tcPr>
          <w:p w:rsidR="00AA0019" w:rsidRPr="006818E8" w:rsidRDefault="00AA0019" w:rsidP="00AA0019">
            <w:pPr>
              <w:jc w:val="both"/>
              <w:rPr>
                <w:sz w:val="24"/>
                <w:szCs w:val="24"/>
              </w:rPr>
            </w:pPr>
            <w:r w:rsidRPr="006818E8">
              <w:rPr>
                <w:sz w:val="24"/>
                <w:szCs w:val="24"/>
              </w:rPr>
              <w:t>Моделирование, разработка и внедрение 3</w:t>
            </w:r>
            <w:r w:rsidRPr="006818E8">
              <w:rPr>
                <w:sz w:val="24"/>
                <w:szCs w:val="24"/>
                <w:lang w:val="en-US"/>
              </w:rPr>
              <w:t>D</w:t>
            </w:r>
            <w:r w:rsidRPr="006818E8">
              <w:rPr>
                <w:sz w:val="24"/>
                <w:szCs w:val="24"/>
              </w:rPr>
              <w:t xml:space="preserve"> моделей, применяемых в медицине (ортопедии, травматологии и т.д.);</w:t>
            </w:r>
          </w:p>
        </w:tc>
        <w:tc>
          <w:tcPr>
            <w:tcW w:w="2393" w:type="dxa"/>
            <w:shd w:val="clear" w:color="auto" w:fill="auto"/>
          </w:tcPr>
          <w:p w:rsidR="00AA0019" w:rsidRPr="006818E8" w:rsidRDefault="00AA0019" w:rsidP="00AA0019">
            <w:pPr>
              <w:jc w:val="both"/>
              <w:rPr>
                <w:sz w:val="24"/>
                <w:szCs w:val="24"/>
              </w:rPr>
            </w:pPr>
            <w:r w:rsidRPr="006818E8">
              <w:rPr>
                <w:sz w:val="24"/>
                <w:szCs w:val="24"/>
              </w:rPr>
              <w:t>В течении всего срока реализации проекта</w:t>
            </w:r>
          </w:p>
        </w:tc>
        <w:tc>
          <w:tcPr>
            <w:tcW w:w="2393" w:type="dxa"/>
            <w:shd w:val="clear" w:color="auto" w:fill="auto"/>
          </w:tcPr>
          <w:p w:rsidR="00AA0019" w:rsidRPr="006818E8" w:rsidRDefault="00AA0019" w:rsidP="00AA0019">
            <w:pPr>
              <w:jc w:val="both"/>
              <w:rPr>
                <w:sz w:val="24"/>
                <w:szCs w:val="24"/>
              </w:rPr>
            </w:pPr>
            <w:r w:rsidRPr="006818E8">
              <w:rPr>
                <w:sz w:val="24"/>
                <w:szCs w:val="24"/>
              </w:rPr>
              <w:t>Осуществление полного комплекса работ по моделированию, разработке и внедрению 3D моделей, применяемых в медицине (ортопедии, травматологии и т.д.);</w:t>
            </w:r>
          </w:p>
        </w:tc>
      </w:tr>
      <w:tr w:rsidR="00AA0019" w:rsidRPr="006818E8" w:rsidTr="00AA0019">
        <w:tc>
          <w:tcPr>
            <w:tcW w:w="648" w:type="dxa"/>
            <w:shd w:val="clear" w:color="auto" w:fill="auto"/>
          </w:tcPr>
          <w:p w:rsidR="00AA0019" w:rsidRPr="006818E8" w:rsidRDefault="00AA0019" w:rsidP="00AA0019">
            <w:pPr>
              <w:jc w:val="both"/>
              <w:rPr>
                <w:sz w:val="24"/>
                <w:szCs w:val="24"/>
              </w:rPr>
            </w:pPr>
            <w:r w:rsidRPr="006818E8">
              <w:rPr>
                <w:sz w:val="24"/>
                <w:szCs w:val="24"/>
              </w:rPr>
              <w:t>6.</w:t>
            </w:r>
          </w:p>
        </w:tc>
        <w:tc>
          <w:tcPr>
            <w:tcW w:w="4137" w:type="dxa"/>
            <w:shd w:val="clear" w:color="auto" w:fill="auto"/>
          </w:tcPr>
          <w:p w:rsidR="00AA0019" w:rsidRPr="006818E8" w:rsidRDefault="00AA0019" w:rsidP="00AA0019">
            <w:pPr>
              <w:jc w:val="both"/>
              <w:rPr>
                <w:sz w:val="24"/>
                <w:szCs w:val="24"/>
              </w:rPr>
            </w:pPr>
            <w:r w:rsidRPr="006818E8">
              <w:rPr>
                <w:sz w:val="24"/>
                <w:szCs w:val="24"/>
              </w:rPr>
              <w:t>Моделирование, разработка и внедрение 3</w:t>
            </w:r>
            <w:r w:rsidRPr="006818E8">
              <w:rPr>
                <w:sz w:val="24"/>
                <w:szCs w:val="24"/>
                <w:lang w:val="en-US"/>
              </w:rPr>
              <w:t>D</w:t>
            </w:r>
            <w:r w:rsidRPr="006818E8">
              <w:rPr>
                <w:sz w:val="24"/>
                <w:szCs w:val="24"/>
              </w:rPr>
              <w:t xml:space="preserve"> моделей, имеющих практическую значимость в различных социальных сферах.</w:t>
            </w:r>
          </w:p>
        </w:tc>
        <w:tc>
          <w:tcPr>
            <w:tcW w:w="2393" w:type="dxa"/>
            <w:shd w:val="clear" w:color="auto" w:fill="auto"/>
          </w:tcPr>
          <w:p w:rsidR="00AA0019" w:rsidRPr="006818E8" w:rsidRDefault="00AA0019" w:rsidP="00AA0019">
            <w:pPr>
              <w:jc w:val="both"/>
              <w:rPr>
                <w:sz w:val="24"/>
                <w:szCs w:val="24"/>
              </w:rPr>
            </w:pPr>
            <w:r w:rsidRPr="006818E8">
              <w:rPr>
                <w:sz w:val="24"/>
                <w:szCs w:val="24"/>
              </w:rPr>
              <w:t xml:space="preserve"> С 2019 до конца срока реализации проекта</w:t>
            </w:r>
          </w:p>
        </w:tc>
        <w:tc>
          <w:tcPr>
            <w:tcW w:w="2393" w:type="dxa"/>
            <w:shd w:val="clear" w:color="auto" w:fill="auto"/>
          </w:tcPr>
          <w:p w:rsidR="00AA0019" w:rsidRPr="006818E8" w:rsidRDefault="00AA0019" w:rsidP="00AA0019">
            <w:pPr>
              <w:jc w:val="both"/>
              <w:rPr>
                <w:sz w:val="24"/>
                <w:szCs w:val="24"/>
              </w:rPr>
            </w:pPr>
            <w:r w:rsidRPr="006818E8">
              <w:rPr>
                <w:sz w:val="24"/>
                <w:szCs w:val="24"/>
              </w:rPr>
              <w:t xml:space="preserve">Осуществление полного комплекса работ по моделированию, разработке и </w:t>
            </w:r>
            <w:r w:rsidRPr="006818E8">
              <w:rPr>
                <w:sz w:val="24"/>
                <w:szCs w:val="24"/>
              </w:rPr>
              <w:lastRenderedPageBreak/>
              <w:t>внедрению 3D моделей, имеющих практическую значимость в различных социальных сферах.</w:t>
            </w:r>
          </w:p>
        </w:tc>
      </w:tr>
      <w:tr w:rsidR="00AA0019" w:rsidRPr="006818E8" w:rsidTr="00AA0019">
        <w:tc>
          <w:tcPr>
            <w:tcW w:w="648" w:type="dxa"/>
            <w:shd w:val="clear" w:color="auto" w:fill="auto"/>
          </w:tcPr>
          <w:p w:rsidR="00AA0019" w:rsidRPr="006818E8" w:rsidRDefault="00AA0019" w:rsidP="00AA0019">
            <w:pPr>
              <w:jc w:val="both"/>
              <w:rPr>
                <w:sz w:val="24"/>
                <w:szCs w:val="24"/>
              </w:rPr>
            </w:pPr>
            <w:r w:rsidRPr="006818E8">
              <w:rPr>
                <w:sz w:val="24"/>
                <w:szCs w:val="24"/>
              </w:rPr>
              <w:lastRenderedPageBreak/>
              <w:t>7.</w:t>
            </w:r>
          </w:p>
        </w:tc>
        <w:tc>
          <w:tcPr>
            <w:tcW w:w="4137" w:type="dxa"/>
            <w:shd w:val="clear" w:color="auto" w:fill="auto"/>
          </w:tcPr>
          <w:p w:rsidR="00AA0019" w:rsidRPr="006818E8" w:rsidRDefault="00AA0019" w:rsidP="00AA0019">
            <w:pPr>
              <w:jc w:val="both"/>
              <w:rPr>
                <w:sz w:val="24"/>
                <w:szCs w:val="24"/>
              </w:rPr>
            </w:pPr>
            <w:r w:rsidRPr="006818E8">
              <w:rPr>
                <w:sz w:val="24"/>
                <w:szCs w:val="24"/>
              </w:rPr>
              <w:t>Привлечение средств сторонних предприятий (лиц), с целью расширения функциональных возможностей Центра 3</w:t>
            </w:r>
            <w:r w:rsidRPr="006818E8">
              <w:rPr>
                <w:sz w:val="24"/>
                <w:szCs w:val="24"/>
                <w:lang w:val="en-US"/>
              </w:rPr>
              <w:t>D</w:t>
            </w:r>
            <w:r w:rsidRPr="006818E8">
              <w:rPr>
                <w:sz w:val="24"/>
                <w:szCs w:val="24"/>
              </w:rPr>
              <w:t xml:space="preserve"> моделирования и печати.</w:t>
            </w:r>
          </w:p>
        </w:tc>
        <w:tc>
          <w:tcPr>
            <w:tcW w:w="2393" w:type="dxa"/>
            <w:shd w:val="clear" w:color="auto" w:fill="auto"/>
          </w:tcPr>
          <w:p w:rsidR="00AA0019" w:rsidRPr="006818E8" w:rsidRDefault="00AA0019" w:rsidP="00AA0019">
            <w:pPr>
              <w:jc w:val="both"/>
              <w:rPr>
                <w:sz w:val="24"/>
                <w:szCs w:val="24"/>
              </w:rPr>
            </w:pPr>
            <w:r w:rsidRPr="006818E8">
              <w:rPr>
                <w:sz w:val="24"/>
                <w:szCs w:val="24"/>
              </w:rPr>
              <w:t>В течении всего срока реализации проекта.</w:t>
            </w:r>
          </w:p>
        </w:tc>
        <w:tc>
          <w:tcPr>
            <w:tcW w:w="2393" w:type="dxa"/>
            <w:shd w:val="clear" w:color="auto" w:fill="auto"/>
          </w:tcPr>
          <w:p w:rsidR="00AA0019" w:rsidRPr="006818E8" w:rsidRDefault="00AA0019" w:rsidP="00AA0019">
            <w:pPr>
              <w:jc w:val="both"/>
              <w:rPr>
                <w:sz w:val="24"/>
                <w:szCs w:val="24"/>
              </w:rPr>
            </w:pPr>
            <w:r w:rsidRPr="006818E8">
              <w:rPr>
                <w:sz w:val="24"/>
                <w:szCs w:val="24"/>
              </w:rPr>
              <w:t xml:space="preserve">Исполнение мероприятия в полном соответствии с его наименованием </w:t>
            </w:r>
          </w:p>
        </w:tc>
      </w:tr>
      <w:tr w:rsidR="00AA0019" w:rsidRPr="006818E8" w:rsidTr="00AA0019">
        <w:tc>
          <w:tcPr>
            <w:tcW w:w="648" w:type="dxa"/>
            <w:shd w:val="clear" w:color="auto" w:fill="auto"/>
          </w:tcPr>
          <w:p w:rsidR="00AA0019" w:rsidRPr="006818E8" w:rsidRDefault="00AA0019" w:rsidP="00AA0019">
            <w:pPr>
              <w:jc w:val="both"/>
              <w:rPr>
                <w:sz w:val="24"/>
                <w:szCs w:val="24"/>
              </w:rPr>
            </w:pPr>
            <w:r w:rsidRPr="006818E8">
              <w:rPr>
                <w:sz w:val="24"/>
                <w:szCs w:val="24"/>
              </w:rPr>
              <w:t>8.</w:t>
            </w:r>
          </w:p>
        </w:tc>
        <w:tc>
          <w:tcPr>
            <w:tcW w:w="4137" w:type="dxa"/>
            <w:shd w:val="clear" w:color="auto" w:fill="auto"/>
          </w:tcPr>
          <w:p w:rsidR="00AA0019" w:rsidRPr="006818E8" w:rsidRDefault="00AA0019" w:rsidP="00AA0019">
            <w:pPr>
              <w:jc w:val="both"/>
              <w:rPr>
                <w:sz w:val="24"/>
                <w:szCs w:val="24"/>
              </w:rPr>
            </w:pPr>
            <w:r w:rsidRPr="006818E8">
              <w:rPr>
                <w:sz w:val="24"/>
                <w:szCs w:val="24"/>
              </w:rPr>
              <w:t>Организация обучения по дополнительным образовательным программам   в области 3</w:t>
            </w:r>
            <w:r w:rsidRPr="006818E8">
              <w:rPr>
                <w:sz w:val="24"/>
                <w:szCs w:val="24"/>
                <w:lang w:val="en-US"/>
              </w:rPr>
              <w:t>D</w:t>
            </w:r>
            <w:r w:rsidRPr="006818E8">
              <w:rPr>
                <w:sz w:val="24"/>
                <w:szCs w:val="24"/>
              </w:rPr>
              <w:t xml:space="preserve"> моделирования и печати собственного контингента, обучающихся института ПМ и ИТ и внешних слушателей.</w:t>
            </w:r>
          </w:p>
        </w:tc>
        <w:tc>
          <w:tcPr>
            <w:tcW w:w="2393" w:type="dxa"/>
            <w:shd w:val="clear" w:color="auto" w:fill="auto"/>
          </w:tcPr>
          <w:p w:rsidR="00AA0019" w:rsidRPr="006818E8" w:rsidRDefault="00AA0019" w:rsidP="00AA0019">
            <w:pPr>
              <w:jc w:val="both"/>
              <w:rPr>
                <w:sz w:val="24"/>
                <w:szCs w:val="24"/>
              </w:rPr>
            </w:pPr>
            <w:r w:rsidRPr="006818E8">
              <w:rPr>
                <w:sz w:val="24"/>
                <w:szCs w:val="24"/>
              </w:rPr>
              <w:t>С 2019 до конца срока реализации проекта</w:t>
            </w:r>
          </w:p>
        </w:tc>
        <w:tc>
          <w:tcPr>
            <w:tcW w:w="2393" w:type="dxa"/>
            <w:shd w:val="clear" w:color="auto" w:fill="auto"/>
          </w:tcPr>
          <w:p w:rsidR="00AA0019" w:rsidRPr="006818E8" w:rsidRDefault="00AA0019" w:rsidP="00AA0019">
            <w:pPr>
              <w:jc w:val="both"/>
              <w:rPr>
                <w:sz w:val="24"/>
                <w:szCs w:val="24"/>
              </w:rPr>
            </w:pPr>
            <w:r w:rsidRPr="006818E8">
              <w:rPr>
                <w:sz w:val="24"/>
                <w:szCs w:val="24"/>
              </w:rPr>
              <w:t>Исполнение мероприятия в полном соответствии с его наименованием.</w:t>
            </w:r>
          </w:p>
        </w:tc>
      </w:tr>
    </w:tbl>
    <w:p w:rsidR="00AA0019" w:rsidRPr="006818E8" w:rsidRDefault="00AA0019" w:rsidP="00AA0019">
      <w:pPr>
        <w:rPr>
          <w:sz w:val="24"/>
          <w:szCs w:val="24"/>
        </w:rPr>
      </w:pPr>
    </w:p>
    <w:p w:rsidR="00AA0019" w:rsidRPr="006818E8" w:rsidRDefault="00AA0019" w:rsidP="00AA0019">
      <w:pPr>
        <w:jc w:val="center"/>
        <w:rPr>
          <w:sz w:val="24"/>
          <w:szCs w:val="24"/>
        </w:rPr>
      </w:pPr>
      <w:r w:rsidRPr="006818E8">
        <w:rPr>
          <w:sz w:val="24"/>
          <w:szCs w:val="24"/>
        </w:rPr>
        <w:br w:type="page"/>
      </w:r>
      <w:r w:rsidRPr="006818E8">
        <w:rPr>
          <w:sz w:val="24"/>
          <w:szCs w:val="24"/>
        </w:rPr>
        <w:lastRenderedPageBreak/>
        <w:t xml:space="preserve">Стратегический проект </w:t>
      </w:r>
    </w:p>
    <w:p w:rsidR="00AA0019" w:rsidRPr="006818E8" w:rsidRDefault="00AA0019" w:rsidP="00AA0019">
      <w:pPr>
        <w:jc w:val="center"/>
        <w:rPr>
          <w:b/>
          <w:sz w:val="24"/>
          <w:szCs w:val="24"/>
        </w:rPr>
      </w:pPr>
      <w:r w:rsidRPr="006818E8">
        <w:rPr>
          <w:b/>
          <w:sz w:val="24"/>
          <w:szCs w:val="24"/>
        </w:rPr>
        <w:t>«Городские реновации: дизайн комфортной городской среды»</w:t>
      </w:r>
    </w:p>
    <w:p w:rsidR="00AA0019" w:rsidRPr="006818E8" w:rsidRDefault="00AA0019" w:rsidP="00AA0019">
      <w:pPr>
        <w:jc w:val="center"/>
        <w:rPr>
          <w:sz w:val="24"/>
          <w:szCs w:val="24"/>
        </w:rPr>
      </w:pPr>
    </w:p>
    <w:p w:rsidR="00AA0019" w:rsidRPr="006818E8" w:rsidRDefault="00AA0019" w:rsidP="00AA0019">
      <w:pPr>
        <w:ind w:firstLine="708"/>
        <w:jc w:val="both"/>
        <w:rPr>
          <w:sz w:val="24"/>
          <w:szCs w:val="24"/>
        </w:rPr>
      </w:pPr>
      <w:r w:rsidRPr="006818E8">
        <w:rPr>
          <w:b/>
          <w:sz w:val="24"/>
          <w:szCs w:val="24"/>
        </w:rPr>
        <w:t>1.</w:t>
      </w:r>
      <w:r w:rsidRPr="006818E8">
        <w:rPr>
          <w:sz w:val="24"/>
          <w:szCs w:val="24"/>
        </w:rPr>
        <w:t xml:space="preserve"> </w:t>
      </w:r>
      <w:r w:rsidRPr="006818E8">
        <w:rPr>
          <w:b/>
          <w:sz w:val="24"/>
          <w:szCs w:val="24"/>
        </w:rPr>
        <w:t>Сроки реализации проекта</w:t>
      </w:r>
      <w:r w:rsidRPr="006818E8">
        <w:rPr>
          <w:sz w:val="24"/>
          <w:szCs w:val="24"/>
        </w:rPr>
        <w:t>: 2018-2022гг.</w:t>
      </w:r>
    </w:p>
    <w:p w:rsidR="00AA0019" w:rsidRPr="006818E8" w:rsidRDefault="00AA0019" w:rsidP="00AA0019">
      <w:pPr>
        <w:ind w:firstLine="708"/>
        <w:jc w:val="both"/>
        <w:rPr>
          <w:b/>
          <w:sz w:val="24"/>
          <w:szCs w:val="24"/>
        </w:rPr>
      </w:pPr>
    </w:p>
    <w:p w:rsidR="00AA0019" w:rsidRPr="006818E8" w:rsidRDefault="00AA0019" w:rsidP="00AA0019">
      <w:pPr>
        <w:ind w:firstLine="708"/>
        <w:jc w:val="both"/>
        <w:rPr>
          <w:sz w:val="24"/>
          <w:szCs w:val="24"/>
        </w:rPr>
      </w:pPr>
      <w:r w:rsidRPr="006818E8">
        <w:rPr>
          <w:b/>
          <w:sz w:val="24"/>
          <w:szCs w:val="24"/>
        </w:rPr>
        <w:t>2.</w:t>
      </w:r>
      <w:r w:rsidRPr="006818E8">
        <w:rPr>
          <w:sz w:val="24"/>
          <w:szCs w:val="24"/>
        </w:rPr>
        <w:t xml:space="preserve"> </w:t>
      </w:r>
      <w:r w:rsidRPr="006818E8">
        <w:rPr>
          <w:b/>
          <w:sz w:val="24"/>
          <w:szCs w:val="24"/>
        </w:rPr>
        <w:t>Цель реализации проекта</w:t>
      </w:r>
      <w:r w:rsidRPr="006818E8">
        <w:rPr>
          <w:sz w:val="24"/>
          <w:szCs w:val="24"/>
        </w:rPr>
        <w:t xml:space="preserve">: </w:t>
      </w:r>
      <w:r w:rsidRPr="006818E8">
        <w:rPr>
          <w:rFonts w:ascii="Roboto" w:hAnsi="Roboto" w:cs="Arial"/>
          <w:sz w:val="24"/>
          <w:szCs w:val="24"/>
        </w:rPr>
        <w:t>создание проектно-ландшафтного бюро, направленног</w:t>
      </w:r>
      <w:r w:rsidRPr="006818E8">
        <w:rPr>
          <w:rFonts w:ascii="Roboto" w:hAnsi="Roboto" w:cs="Arial" w:hint="eastAsia"/>
          <w:sz w:val="24"/>
          <w:szCs w:val="24"/>
        </w:rPr>
        <w:t>о</w:t>
      </w:r>
      <w:r w:rsidRPr="006818E8">
        <w:rPr>
          <w:rFonts w:ascii="Roboto" w:hAnsi="Roboto" w:cs="Arial"/>
          <w:sz w:val="24"/>
          <w:szCs w:val="24"/>
        </w:rPr>
        <w:t xml:space="preserve"> на благоустройство современной городской среды, посредством </w:t>
      </w:r>
      <w:r w:rsidRPr="006818E8">
        <w:rPr>
          <w:sz w:val="24"/>
          <w:szCs w:val="24"/>
        </w:rPr>
        <w:t xml:space="preserve">оказания широкого спектра услуг в сфере ландшафтного дизайна, функционирование которого даст возможность интегрировать образовательную деятельность структурных подразделений академии: факультета Дизайна и искусств, Аграрного института и института Строительства и электроэнергетики. </w:t>
      </w:r>
    </w:p>
    <w:p w:rsidR="00AA0019" w:rsidRPr="006818E8" w:rsidRDefault="00AA0019" w:rsidP="00AA0019">
      <w:pPr>
        <w:ind w:firstLine="708"/>
        <w:jc w:val="both"/>
        <w:rPr>
          <w:b/>
          <w:sz w:val="24"/>
          <w:szCs w:val="24"/>
        </w:rPr>
      </w:pPr>
    </w:p>
    <w:p w:rsidR="00AA0019" w:rsidRPr="006818E8" w:rsidRDefault="00AA0019" w:rsidP="00AA0019">
      <w:pPr>
        <w:ind w:firstLine="708"/>
        <w:jc w:val="both"/>
        <w:rPr>
          <w:rFonts w:ascii="Roboto" w:hAnsi="Roboto" w:cs="Arial"/>
          <w:color w:val="333333"/>
          <w:sz w:val="24"/>
          <w:szCs w:val="24"/>
        </w:rPr>
      </w:pPr>
      <w:r w:rsidRPr="006818E8">
        <w:rPr>
          <w:b/>
          <w:sz w:val="24"/>
          <w:szCs w:val="24"/>
        </w:rPr>
        <w:t>3.</w:t>
      </w:r>
      <w:r w:rsidRPr="006818E8">
        <w:rPr>
          <w:sz w:val="24"/>
          <w:szCs w:val="24"/>
        </w:rPr>
        <w:t xml:space="preserve"> </w:t>
      </w:r>
      <w:r w:rsidRPr="006818E8">
        <w:rPr>
          <w:b/>
          <w:sz w:val="24"/>
          <w:szCs w:val="24"/>
        </w:rPr>
        <w:t>Задачи реализации проекта</w:t>
      </w:r>
      <w:r w:rsidRPr="006818E8">
        <w:rPr>
          <w:sz w:val="24"/>
          <w:szCs w:val="24"/>
        </w:rPr>
        <w:t>:</w:t>
      </w:r>
      <w:r w:rsidRPr="006818E8">
        <w:rPr>
          <w:rFonts w:ascii="Roboto" w:hAnsi="Roboto" w:cs="Arial"/>
          <w:color w:val="333333"/>
          <w:sz w:val="24"/>
          <w:szCs w:val="24"/>
        </w:rPr>
        <w:t xml:space="preserve"> </w:t>
      </w:r>
    </w:p>
    <w:p w:rsidR="00AA0019" w:rsidRPr="006818E8" w:rsidRDefault="00AA0019" w:rsidP="005B1939">
      <w:pPr>
        <w:numPr>
          <w:ilvl w:val="0"/>
          <w:numId w:val="39"/>
        </w:numPr>
        <w:jc w:val="both"/>
        <w:rPr>
          <w:sz w:val="24"/>
          <w:szCs w:val="24"/>
        </w:rPr>
      </w:pPr>
      <w:r w:rsidRPr="006818E8">
        <w:rPr>
          <w:sz w:val="24"/>
          <w:szCs w:val="24"/>
        </w:rPr>
        <w:t xml:space="preserve">создание и оборудование студии-дизайна; </w:t>
      </w:r>
    </w:p>
    <w:p w:rsidR="00AA0019" w:rsidRPr="006818E8" w:rsidRDefault="00AA0019" w:rsidP="005B1939">
      <w:pPr>
        <w:numPr>
          <w:ilvl w:val="0"/>
          <w:numId w:val="39"/>
        </w:numPr>
        <w:jc w:val="both"/>
        <w:rPr>
          <w:sz w:val="24"/>
          <w:szCs w:val="24"/>
        </w:rPr>
      </w:pPr>
      <w:r w:rsidRPr="006818E8">
        <w:rPr>
          <w:sz w:val="24"/>
          <w:szCs w:val="24"/>
        </w:rPr>
        <w:t>создание системы вовлечения студентов факультета Дизайна и искусств в развитие городской среды и сферы ЖКХ, а также содействие реализации приоритетного проекта «Формирование комфортной городской среды»;</w:t>
      </w:r>
    </w:p>
    <w:p w:rsidR="00AA0019" w:rsidRPr="006818E8" w:rsidRDefault="00AA0019" w:rsidP="005B1939">
      <w:pPr>
        <w:numPr>
          <w:ilvl w:val="0"/>
          <w:numId w:val="39"/>
        </w:numPr>
        <w:jc w:val="both"/>
        <w:rPr>
          <w:sz w:val="24"/>
          <w:szCs w:val="24"/>
        </w:rPr>
      </w:pPr>
      <w:r w:rsidRPr="006818E8">
        <w:rPr>
          <w:sz w:val="24"/>
          <w:szCs w:val="24"/>
        </w:rPr>
        <w:t xml:space="preserve">проведение изыскательных работ по подготовке почвы для создания питомника декоративных растений (определение локации участка для организации питомника, сбор образцов почвы для анализов); </w:t>
      </w:r>
    </w:p>
    <w:p w:rsidR="00AA0019" w:rsidRPr="006818E8" w:rsidRDefault="00AA0019" w:rsidP="005B1939">
      <w:pPr>
        <w:numPr>
          <w:ilvl w:val="0"/>
          <w:numId w:val="39"/>
        </w:numPr>
        <w:jc w:val="both"/>
        <w:rPr>
          <w:sz w:val="24"/>
          <w:szCs w:val="24"/>
        </w:rPr>
      </w:pPr>
      <w:r w:rsidRPr="006818E8">
        <w:rPr>
          <w:sz w:val="24"/>
          <w:szCs w:val="24"/>
        </w:rPr>
        <w:t>закладка питомника декоративных растений;</w:t>
      </w:r>
    </w:p>
    <w:p w:rsidR="00AA0019" w:rsidRPr="006818E8" w:rsidRDefault="00AA0019" w:rsidP="005B1939">
      <w:pPr>
        <w:numPr>
          <w:ilvl w:val="0"/>
          <w:numId w:val="39"/>
        </w:numPr>
        <w:jc w:val="both"/>
        <w:rPr>
          <w:sz w:val="24"/>
          <w:szCs w:val="24"/>
        </w:rPr>
      </w:pPr>
      <w:r w:rsidRPr="006818E8">
        <w:rPr>
          <w:sz w:val="24"/>
          <w:szCs w:val="24"/>
        </w:rPr>
        <w:t>разработка маркетинговой стратегии по продвижению проекта, включающей холодные звонки, распространение рекламных буклетов, публикации в глянцевых журналах, освещение деятельности бюро в популярных социальных сетях (</w:t>
      </w:r>
      <w:proofErr w:type="spellStart"/>
      <w:r w:rsidRPr="006818E8">
        <w:rPr>
          <w:sz w:val="24"/>
          <w:szCs w:val="24"/>
        </w:rPr>
        <w:t>Facebook</w:t>
      </w:r>
      <w:proofErr w:type="spellEnd"/>
      <w:r w:rsidRPr="006818E8">
        <w:rPr>
          <w:sz w:val="24"/>
          <w:szCs w:val="24"/>
        </w:rPr>
        <w:t xml:space="preserve">, </w:t>
      </w:r>
      <w:proofErr w:type="spellStart"/>
      <w:r w:rsidRPr="006818E8">
        <w:rPr>
          <w:sz w:val="24"/>
          <w:szCs w:val="24"/>
        </w:rPr>
        <w:t>Instagram</w:t>
      </w:r>
      <w:proofErr w:type="spellEnd"/>
      <w:r w:rsidRPr="006818E8">
        <w:rPr>
          <w:sz w:val="24"/>
          <w:szCs w:val="24"/>
        </w:rPr>
        <w:t xml:space="preserve"> и т.д.); </w:t>
      </w:r>
    </w:p>
    <w:p w:rsidR="00AA0019" w:rsidRPr="006818E8" w:rsidRDefault="00AA0019" w:rsidP="005B1939">
      <w:pPr>
        <w:numPr>
          <w:ilvl w:val="0"/>
          <w:numId w:val="39"/>
        </w:numPr>
        <w:jc w:val="both"/>
        <w:rPr>
          <w:sz w:val="24"/>
          <w:szCs w:val="24"/>
        </w:rPr>
      </w:pPr>
      <w:r w:rsidRPr="006818E8">
        <w:rPr>
          <w:sz w:val="24"/>
          <w:szCs w:val="24"/>
        </w:rPr>
        <w:t>разработка и ведение собственного веб-сайта;</w:t>
      </w:r>
    </w:p>
    <w:p w:rsidR="00AA0019" w:rsidRPr="006818E8" w:rsidRDefault="00AA0019" w:rsidP="005B1939">
      <w:pPr>
        <w:numPr>
          <w:ilvl w:val="0"/>
          <w:numId w:val="39"/>
        </w:numPr>
        <w:jc w:val="both"/>
        <w:rPr>
          <w:sz w:val="24"/>
          <w:szCs w:val="24"/>
        </w:rPr>
      </w:pPr>
      <w:r w:rsidRPr="006818E8">
        <w:rPr>
          <w:sz w:val="24"/>
          <w:szCs w:val="24"/>
        </w:rPr>
        <w:t>оказание услуг по ландшафтному проектированию, озеленению территорий, визуализации проекта, проектированию и сооружению малых архитектурных форм и т.д.</w:t>
      </w:r>
    </w:p>
    <w:p w:rsidR="00AA0019" w:rsidRPr="006818E8" w:rsidRDefault="00AA0019" w:rsidP="00AA0019">
      <w:pPr>
        <w:ind w:firstLine="567"/>
        <w:jc w:val="both"/>
        <w:rPr>
          <w:sz w:val="24"/>
          <w:szCs w:val="24"/>
        </w:rPr>
      </w:pPr>
      <w:r w:rsidRPr="006818E8">
        <w:rPr>
          <w:sz w:val="24"/>
          <w:szCs w:val="24"/>
        </w:rPr>
        <w:t>Целевой аудиторией проекта станут владельцы частных городских подворий, владельцы загородных участков, корпоративные и государственные заказчики.</w:t>
      </w:r>
    </w:p>
    <w:p w:rsidR="00AA0019" w:rsidRPr="006818E8" w:rsidRDefault="00AA0019" w:rsidP="00AA0019">
      <w:pPr>
        <w:ind w:firstLine="567"/>
        <w:jc w:val="both"/>
        <w:rPr>
          <w:b/>
          <w:sz w:val="24"/>
          <w:szCs w:val="24"/>
        </w:rPr>
      </w:pPr>
    </w:p>
    <w:p w:rsidR="00AA0019" w:rsidRPr="006818E8" w:rsidRDefault="00AA0019" w:rsidP="00AA0019">
      <w:pPr>
        <w:ind w:firstLine="567"/>
        <w:jc w:val="both"/>
        <w:rPr>
          <w:sz w:val="24"/>
          <w:szCs w:val="24"/>
        </w:rPr>
      </w:pPr>
      <w:r w:rsidRPr="006818E8">
        <w:rPr>
          <w:b/>
          <w:sz w:val="24"/>
          <w:szCs w:val="24"/>
        </w:rPr>
        <w:t>4.</w:t>
      </w:r>
      <w:r w:rsidRPr="006818E8">
        <w:rPr>
          <w:sz w:val="24"/>
          <w:szCs w:val="24"/>
        </w:rPr>
        <w:t xml:space="preserve"> </w:t>
      </w:r>
      <w:r w:rsidRPr="006818E8">
        <w:rPr>
          <w:b/>
          <w:sz w:val="24"/>
          <w:szCs w:val="24"/>
        </w:rPr>
        <w:t>Ключевые участники проекта</w:t>
      </w:r>
      <w:r w:rsidRPr="006818E8">
        <w:rPr>
          <w:sz w:val="24"/>
          <w:szCs w:val="24"/>
        </w:rPr>
        <w:t>:</w:t>
      </w:r>
    </w:p>
    <w:p w:rsidR="00AA0019" w:rsidRPr="006818E8" w:rsidRDefault="00AA0019" w:rsidP="00AA0019">
      <w:pPr>
        <w:ind w:firstLine="567"/>
        <w:jc w:val="both"/>
        <w:rPr>
          <w:sz w:val="24"/>
          <w:szCs w:val="24"/>
        </w:rPr>
      </w:pPr>
      <w:r w:rsidRPr="006818E8">
        <w:rPr>
          <w:sz w:val="24"/>
          <w:szCs w:val="24"/>
        </w:rPr>
        <w:t xml:space="preserve">4.1. Руководитель проекта: </w:t>
      </w:r>
      <w:proofErr w:type="spellStart"/>
      <w:r w:rsidRPr="006818E8">
        <w:rPr>
          <w:sz w:val="24"/>
          <w:szCs w:val="24"/>
        </w:rPr>
        <w:t>Атаева</w:t>
      </w:r>
      <w:proofErr w:type="spellEnd"/>
      <w:r w:rsidRPr="006818E8">
        <w:rPr>
          <w:sz w:val="24"/>
          <w:szCs w:val="24"/>
        </w:rPr>
        <w:t xml:space="preserve"> Лариса Магомедовна - декан факультета Дизайна и искусств, доцент ВАК, почетный Академик Российской Академии Художеств, «Заслуженный работник культуры РФ», член МА «Союза дизайнеров», член Творческого союза художников России.    </w:t>
      </w:r>
    </w:p>
    <w:p w:rsidR="00AA0019" w:rsidRPr="006818E8" w:rsidRDefault="00AA0019" w:rsidP="00AA0019">
      <w:pPr>
        <w:ind w:firstLine="567"/>
        <w:jc w:val="both"/>
        <w:rPr>
          <w:sz w:val="24"/>
          <w:szCs w:val="24"/>
        </w:rPr>
      </w:pPr>
      <w:r w:rsidRPr="006818E8">
        <w:rPr>
          <w:sz w:val="24"/>
          <w:szCs w:val="24"/>
        </w:rPr>
        <w:t xml:space="preserve">4.2. Структурные подразделения академии – участники проекта: факультет Дизайна и искусств, </w:t>
      </w:r>
      <w:r w:rsidRPr="006818E8">
        <w:rPr>
          <w:color w:val="000000"/>
          <w:sz w:val="24"/>
          <w:szCs w:val="24"/>
        </w:rPr>
        <w:t xml:space="preserve">Аграрный институт, </w:t>
      </w:r>
      <w:r w:rsidRPr="006818E8">
        <w:rPr>
          <w:sz w:val="24"/>
          <w:szCs w:val="24"/>
        </w:rPr>
        <w:t>институт Строительства и электроэнергетики.</w:t>
      </w:r>
    </w:p>
    <w:p w:rsidR="00AA0019" w:rsidRPr="006818E8" w:rsidRDefault="00AA0019" w:rsidP="00AA0019">
      <w:pPr>
        <w:ind w:firstLine="567"/>
        <w:jc w:val="both"/>
        <w:rPr>
          <w:b/>
          <w:sz w:val="24"/>
          <w:szCs w:val="24"/>
        </w:rPr>
      </w:pPr>
      <w:r w:rsidRPr="006818E8">
        <w:rPr>
          <w:sz w:val="24"/>
          <w:szCs w:val="24"/>
        </w:rPr>
        <w:t xml:space="preserve">4.3. Внешние участники проекта: </w:t>
      </w:r>
      <w:r w:rsidRPr="006818E8">
        <w:rPr>
          <w:rStyle w:val="a8"/>
          <w:sz w:val="24"/>
          <w:szCs w:val="24"/>
        </w:rPr>
        <w:t>ООО "ОМЕГА", ООО фирма «ХАММЕР», ФГБУ центр агрохимической службы «Карачаево-Черкесский», Министерство Строительства и ЖКХ КЧР.</w:t>
      </w:r>
    </w:p>
    <w:p w:rsidR="00AA0019" w:rsidRPr="006818E8" w:rsidRDefault="00AA0019" w:rsidP="00AA0019">
      <w:pPr>
        <w:ind w:firstLine="567"/>
        <w:jc w:val="both"/>
        <w:rPr>
          <w:b/>
          <w:sz w:val="24"/>
          <w:szCs w:val="24"/>
        </w:rPr>
      </w:pPr>
    </w:p>
    <w:p w:rsidR="00AA0019" w:rsidRPr="006818E8" w:rsidRDefault="00AA0019" w:rsidP="00AA0019">
      <w:pPr>
        <w:ind w:firstLine="567"/>
        <w:jc w:val="both"/>
        <w:rPr>
          <w:sz w:val="24"/>
          <w:szCs w:val="24"/>
        </w:rPr>
      </w:pPr>
      <w:r w:rsidRPr="006818E8">
        <w:rPr>
          <w:b/>
          <w:sz w:val="24"/>
          <w:szCs w:val="24"/>
        </w:rPr>
        <w:t>5.</w:t>
      </w:r>
      <w:r w:rsidRPr="006818E8">
        <w:rPr>
          <w:sz w:val="24"/>
          <w:szCs w:val="24"/>
        </w:rPr>
        <w:t xml:space="preserve"> </w:t>
      </w:r>
      <w:r w:rsidRPr="006818E8">
        <w:rPr>
          <w:b/>
          <w:sz w:val="24"/>
          <w:szCs w:val="24"/>
        </w:rPr>
        <w:t>Результаты и эффекты проекта</w:t>
      </w:r>
      <w:r w:rsidRPr="006818E8">
        <w:rPr>
          <w:sz w:val="24"/>
          <w:szCs w:val="24"/>
        </w:rPr>
        <w:t>:</w:t>
      </w:r>
    </w:p>
    <w:p w:rsidR="00AA0019" w:rsidRPr="006818E8" w:rsidRDefault="00AA0019" w:rsidP="00AA0019">
      <w:pPr>
        <w:ind w:firstLine="567"/>
        <w:jc w:val="both"/>
        <w:rPr>
          <w:sz w:val="24"/>
          <w:szCs w:val="24"/>
        </w:rPr>
      </w:pPr>
      <w:r w:rsidRPr="006818E8">
        <w:rPr>
          <w:sz w:val="24"/>
          <w:szCs w:val="24"/>
        </w:rPr>
        <w:t xml:space="preserve">5.1. Ключевые результаты проекта к концу 2018 года: </w:t>
      </w:r>
    </w:p>
    <w:p w:rsidR="00AA0019" w:rsidRPr="006818E8" w:rsidRDefault="00AA0019" w:rsidP="00AA0019">
      <w:pPr>
        <w:ind w:firstLine="567"/>
        <w:jc w:val="both"/>
        <w:rPr>
          <w:sz w:val="24"/>
          <w:szCs w:val="24"/>
        </w:rPr>
      </w:pPr>
      <w:r w:rsidRPr="006818E8">
        <w:rPr>
          <w:sz w:val="24"/>
          <w:szCs w:val="24"/>
        </w:rPr>
        <w:t>- заключены договора с муниципалитетом г. Черкесска и профильными министерствами (дворы, общественные пространства, студенческие кампусы, территории образовательных и иных организаций) по благоустройству территорий города;</w:t>
      </w:r>
    </w:p>
    <w:p w:rsidR="00AA0019" w:rsidRPr="006818E8" w:rsidRDefault="00AA0019" w:rsidP="00AA0019">
      <w:pPr>
        <w:ind w:firstLine="567"/>
        <w:jc w:val="both"/>
        <w:rPr>
          <w:sz w:val="24"/>
          <w:szCs w:val="24"/>
        </w:rPr>
      </w:pPr>
      <w:r w:rsidRPr="006818E8">
        <w:rPr>
          <w:sz w:val="24"/>
          <w:szCs w:val="24"/>
        </w:rPr>
        <w:t>- заключены договора с физическими и юридическими лицами;</w:t>
      </w:r>
    </w:p>
    <w:p w:rsidR="00AA0019" w:rsidRPr="006818E8" w:rsidRDefault="00AA0019" w:rsidP="00AA0019">
      <w:pPr>
        <w:ind w:firstLine="567"/>
        <w:jc w:val="both"/>
        <w:rPr>
          <w:sz w:val="24"/>
          <w:szCs w:val="24"/>
        </w:rPr>
      </w:pPr>
      <w:r w:rsidRPr="006818E8">
        <w:rPr>
          <w:sz w:val="24"/>
          <w:szCs w:val="24"/>
        </w:rPr>
        <w:t>- участие в электронных торгах и аукционах;</w:t>
      </w:r>
    </w:p>
    <w:p w:rsidR="00AA0019" w:rsidRPr="006818E8" w:rsidRDefault="00AA0019" w:rsidP="00AA0019">
      <w:pPr>
        <w:ind w:firstLine="567"/>
        <w:jc w:val="both"/>
        <w:rPr>
          <w:sz w:val="24"/>
          <w:szCs w:val="24"/>
        </w:rPr>
      </w:pPr>
      <w:r w:rsidRPr="006818E8">
        <w:rPr>
          <w:sz w:val="24"/>
          <w:szCs w:val="24"/>
        </w:rPr>
        <w:t>- участие в трех Международных выставках ЭКСПО-центр г. Москва;</w:t>
      </w:r>
    </w:p>
    <w:p w:rsidR="00AA0019" w:rsidRPr="006818E8" w:rsidRDefault="00AA0019" w:rsidP="00AA0019">
      <w:pPr>
        <w:ind w:firstLine="567"/>
        <w:jc w:val="both"/>
        <w:rPr>
          <w:sz w:val="24"/>
          <w:szCs w:val="24"/>
        </w:rPr>
      </w:pPr>
      <w:r w:rsidRPr="006818E8">
        <w:rPr>
          <w:sz w:val="24"/>
          <w:szCs w:val="24"/>
        </w:rPr>
        <w:t xml:space="preserve">- командировки с целью повышения квалификации и обмена опытом сотрудников бюро; </w:t>
      </w:r>
    </w:p>
    <w:p w:rsidR="00AA0019" w:rsidRPr="006818E8" w:rsidRDefault="00AA0019" w:rsidP="00AA0019">
      <w:pPr>
        <w:ind w:firstLine="567"/>
        <w:jc w:val="both"/>
        <w:rPr>
          <w:sz w:val="24"/>
          <w:szCs w:val="24"/>
        </w:rPr>
      </w:pPr>
      <w:r w:rsidRPr="006818E8">
        <w:rPr>
          <w:sz w:val="24"/>
          <w:szCs w:val="24"/>
        </w:rPr>
        <w:lastRenderedPageBreak/>
        <w:t>- реализация плана создания системы непрерывной подготовки кадров для проектно-ландшафтного бюро;</w:t>
      </w:r>
    </w:p>
    <w:p w:rsidR="00AA0019" w:rsidRPr="006818E8" w:rsidRDefault="00AA0019" w:rsidP="00AA0019">
      <w:pPr>
        <w:ind w:firstLine="567"/>
        <w:jc w:val="both"/>
        <w:rPr>
          <w:sz w:val="24"/>
          <w:szCs w:val="24"/>
        </w:rPr>
      </w:pPr>
      <w:r w:rsidRPr="006818E8">
        <w:rPr>
          <w:sz w:val="24"/>
          <w:szCs w:val="24"/>
        </w:rPr>
        <w:t>- благотворительная деятельность по благоустройству территорий организаций социальной реабилитации;</w:t>
      </w:r>
    </w:p>
    <w:p w:rsidR="00AA0019" w:rsidRPr="006818E8" w:rsidRDefault="00AA0019" w:rsidP="00AA0019">
      <w:pPr>
        <w:ind w:firstLine="567"/>
        <w:jc w:val="both"/>
        <w:rPr>
          <w:sz w:val="24"/>
          <w:szCs w:val="24"/>
        </w:rPr>
      </w:pPr>
      <w:r w:rsidRPr="006818E8">
        <w:rPr>
          <w:sz w:val="24"/>
          <w:szCs w:val="24"/>
        </w:rPr>
        <w:t xml:space="preserve">-  реализация маркетинговой стратегии по продвижению проекта. </w:t>
      </w:r>
    </w:p>
    <w:p w:rsidR="00AA0019" w:rsidRPr="006818E8" w:rsidRDefault="00AA0019" w:rsidP="00AA0019">
      <w:pPr>
        <w:pStyle w:val="a0"/>
        <w:shd w:val="clear" w:color="auto" w:fill="FFFFFF"/>
        <w:spacing w:before="0" w:after="0"/>
        <w:ind w:right="-142" w:firstLine="567"/>
        <w:jc w:val="both"/>
      </w:pPr>
    </w:p>
    <w:p w:rsidR="00AA0019" w:rsidRPr="006818E8" w:rsidRDefault="00AA0019" w:rsidP="00AA0019">
      <w:pPr>
        <w:pStyle w:val="a0"/>
        <w:shd w:val="clear" w:color="auto" w:fill="FFFFFF"/>
        <w:spacing w:before="0" w:after="0"/>
        <w:ind w:right="-142" w:firstLine="567"/>
        <w:jc w:val="both"/>
      </w:pPr>
      <w:r w:rsidRPr="006818E8">
        <w:t xml:space="preserve">5.2. Ключевые результаты проекта к концу реализации проекта: </w:t>
      </w:r>
    </w:p>
    <w:p w:rsidR="00AA0019" w:rsidRPr="006818E8" w:rsidRDefault="00AA0019" w:rsidP="00AA0019">
      <w:pPr>
        <w:pStyle w:val="a0"/>
        <w:shd w:val="clear" w:color="auto" w:fill="FFFFFF"/>
        <w:spacing w:before="0" w:after="0"/>
        <w:ind w:right="-142" w:firstLine="567"/>
        <w:jc w:val="both"/>
      </w:pPr>
      <w:r w:rsidRPr="006818E8">
        <w:t xml:space="preserve">- сформирована и успешно реализована система вовлечения студентов академии в развитие городской среды и сферы ЖКХ, </w:t>
      </w:r>
    </w:p>
    <w:p w:rsidR="00AA0019" w:rsidRPr="006818E8" w:rsidRDefault="00AA0019" w:rsidP="00AA0019">
      <w:pPr>
        <w:pStyle w:val="a0"/>
        <w:shd w:val="clear" w:color="auto" w:fill="FFFFFF"/>
        <w:spacing w:before="0" w:after="0"/>
        <w:ind w:right="-142" w:firstLine="567"/>
        <w:jc w:val="both"/>
      </w:pPr>
      <w:r w:rsidRPr="006818E8">
        <w:t>- оказано содействие реализации приоритетного проекта «Формирование комфортной городской среды»;</w:t>
      </w:r>
    </w:p>
    <w:p w:rsidR="00AA0019" w:rsidRPr="006818E8" w:rsidRDefault="00AA0019" w:rsidP="00AA0019">
      <w:pPr>
        <w:pStyle w:val="a0"/>
        <w:shd w:val="clear" w:color="auto" w:fill="FFFFFF"/>
        <w:spacing w:before="0" w:after="0"/>
        <w:ind w:right="-142" w:firstLine="567"/>
        <w:jc w:val="both"/>
      </w:pPr>
      <w:r w:rsidRPr="006818E8">
        <w:t>- представлен широкий спектр видов декоративных комнатных растений и растений открытого грунта в питомнике декоративных растений;</w:t>
      </w:r>
    </w:p>
    <w:p w:rsidR="00AA0019" w:rsidRPr="006818E8" w:rsidRDefault="00AA0019" w:rsidP="00AA0019">
      <w:pPr>
        <w:pStyle w:val="a0"/>
        <w:shd w:val="clear" w:color="auto" w:fill="FFFFFF"/>
        <w:spacing w:before="0" w:after="0"/>
        <w:ind w:right="-142" w:firstLine="567"/>
        <w:jc w:val="both"/>
      </w:pPr>
      <w:r w:rsidRPr="006818E8">
        <w:t>- расширение сферы предлагаемых услуг;</w:t>
      </w:r>
    </w:p>
    <w:p w:rsidR="00AA0019" w:rsidRPr="006818E8" w:rsidRDefault="00AA0019" w:rsidP="00AA0019">
      <w:pPr>
        <w:pStyle w:val="a0"/>
        <w:shd w:val="clear" w:color="auto" w:fill="FFFFFF"/>
        <w:spacing w:before="0" w:after="0"/>
        <w:ind w:right="-142" w:firstLine="567"/>
        <w:jc w:val="both"/>
      </w:pPr>
      <w:r w:rsidRPr="006818E8">
        <w:t xml:space="preserve">Ожидаемый результат реализации проекта будет заключаться в том, что доход от деятельности «Ландшафтного бюро» можно определить следующими основными экономическими показателями: </w:t>
      </w:r>
    </w:p>
    <w:p w:rsidR="00AA0019" w:rsidRPr="006818E8" w:rsidRDefault="00AA0019" w:rsidP="005B1939">
      <w:pPr>
        <w:pStyle w:val="a0"/>
        <w:numPr>
          <w:ilvl w:val="0"/>
          <w:numId w:val="41"/>
        </w:numPr>
        <w:shd w:val="clear" w:color="auto" w:fill="FFFFFF"/>
        <w:spacing w:before="0" w:beforeAutospacing="0" w:after="0" w:afterAutospacing="0"/>
        <w:ind w:right="-142"/>
        <w:jc w:val="both"/>
      </w:pPr>
      <w:r w:rsidRPr="006818E8">
        <w:t xml:space="preserve">прибыль от оказания услуг; </w:t>
      </w:r>
    </w:p>
    <w:p w:rsidR="00AA0019" w:rsidRPr="006818E8" w:rsidRDefault="00AA0019" w:rsidP="005B1939">
      <w:pPr>
        <w:pStyle w:val="a0"/>
        <w:numPr>
          <w:ilvl w:val="0"/>
          <w:numId w:val="41"/>
        </w:numPr>
        <w:shd w:val="clear" w:color="auto" w:fill="FFFFFF"/>
        <w:spacing w:before="0" w:beforeAutospacing="0" w:after="0" w:afterAutospacing="0"/>
        <w:ind w:right="-142"/>
        <w:jc w:val="both"/>
      </w:pPr>
      <w:r w:rsidRPr="006818E8">
        <w:t>устойчивый уровень рентабельности проекта;</w:t>
      </w:r>
    </w:p>
    <w:p w:rsidR="00AA0019" w:rsidRPr="006818E8" w:rsidRDefault="00AA0019" w:rsidP="005B1939">
      <w:pPr>
        <w:pStyle w:val="a0"/>
        <w:numPr>
          <w:ilvl w:val="0"/>
          <w:numId w:val="41"/>
        </w:numPr>
        <w:shd w:val="clear" w:color="auto" w:fill="FFFFFF"/>
        <w:spacing w:before="0" w:beforeAutospacing="0" w:after="0" w:afterAutospacing="0"/>
        <w:ind w:right="-142"/>
        <w:jc w:val="both"/>
      </w:pPr>
      <w:r w:rsidRPr="006818E8">
        <w:t>полная окупаемость капитальных вложений;</w:t>
      </w:r>
    </w:p>
    <w:p w:rsidR="00AA0019" w:rsidRPr="006818E8" w:rsidRDefault="00AA0019" w:rsidP="005B1939">
      <w:pPr>
        <w:pStyle w:val="a0"/>
        <w:numPr>
          <w:ilvl w:val="0"/>
          <w:numId w:val="41"/>
        </w:numPr>
        <w:shd w:val="clear" w:color="auto" w:fill="FFFFFF"/>
        <w:spacing w:before="0" w:beforeAutospacing="0" w:after="0" w:afterAutospacing="0"/>
        <w:ind w:right="-142"/>
        <w:jc w:val="both"/>
      </w:pPr>
      <w:r w:rsidRPr="006818E8">
        <w:t>конкурентоспособность в сфере оказания услуг.</w:t>
      </w:r>
    </w:p>
    <w:p w:rsidR="00AA0019" w:rsidRPr="006818E8" w:rsidRDefault="00AA0019" w:rsidP="00AA0019">
      <w:pPr>
        <w:pStyle w:val="a0"/>
        <w:shd w:val="clear" w:color="auto" w:fill="FFFFFF"/>
        <w:spacing w:before="0" w:after="0"/>
        <w:ind w:right="-142" w:firstLine="340"/>
        <w:jc w:val="both"/>
      </w:pPr>
      <w:r w:rsidRPr="006818E8">
        <w:t>Непрерывная подготовка кадров и дальнейшее трудоустройство в проектно-ландшафтном бюро.</w:t>
      </w:r>
    </w:p>
    <w:p w:rsidR="00AA0019" w:rsidRPr="006818E8" w:rsidRDefault="00AA0019" w:rsidP="00AA0019">
      <w:pPr>
        <w:ind w:firstLine="340"/>
        <w:jc w:val="both"/>
        <w:rPr>
          <w:sz w:val="24"/>
          <w:szCs w:val="24"/>
        </w:rPr>
      </w:pPr>
    </w:p>
    <w:p w:rsidR="00AA0019" w:rsidRPr="006818E8" w:rsidRDefault="00AA0019" w:rsidP="00AA0019">
      <w:pPr>
        <w:ind w:firstLine="340"/>
        <w:jc w:val="both"/>
        <w:rPr>
          <w:sz w:val="24"/>
          <w:szCs w:val="24"/>
        </w:rPr>
      </w:pPr>
      <w:r w:rsidRPr="006818E8">
        <w:rPr>
          <w:sz w:val="24"/>
          <w:szCs w:val="24"/>
        </w:rPr>
        <w:t>5.3. Влияние проекта на развитие академии:</w:t>
      </w:r>
      <w:bookmarkStart w:id="1" w:name="337"/>
      <w:r w:rsidRPr="006818E8">
        <w:rPr>
          <w:sz w:val="24"/>
          <w:szCs w:val="24"/>
        </w:rPr>
        <w:t xml:space="preserve"> реализация проекта позволит углубить профессиональные компетенции студентов в сфере проектной деятельности, моделирования городской среды с целью повышения комфортности и эстетической привлекательности территорий.</w:t>
      </w:r>
    </w:p>
    <w:p w:rsidR="00AA0019" w:rsidRPr="006818E8" w:rsidRDefault="00AA0019" w:rsidP="00AA0019">
      <w:pPr>
        <w:ind w:firstLine="340"/>
        <w:jc w:val="both"/>
        <w:rPr>
          <w:sz w:val="24"/>
          <w:szCs w:val="24"/>
        </w:rPr>
      </w:pPr>
      <w:r w:rsidRPr="006818E8">
        <w:rPr>
          <w:sz w:val="24"/>
          <w:szCs w:val="24"/>
        </w:rPr>
        <w:t xml:space="preserve">Функционирование ландшафтно-проектного бюро будет способствовать установлению партнерских, доверительных отношений между структурными подразделениями академии, активизирует практическую работу сотрудников бюро и студентов </w:t>
      </w:r>
      <w:bookmarkEnd w:id="1"/>
      <w:r w:rsidRPr="006818E8">
        <w:rPr>
          <w:sz w:val="24"/>
          <w:szCs w:val="24"/>
        </w:rPr>
        <w:t>академии.</w:t>
      </w:r>
    </w:p>
    <w:p w:rsidR="00AA0019" w:rsidRPr="006818E8" w:rsidRDefault="00AA0019" w:rsidP="00AA0019">
      <w:pPr>
        <w:ind w:firstLine="340"/>
        <w:jc w:val="both"/>
        <w:rPr>
          <w:sz w:val="24"/>
          <w:szCs w:val="24"/>
        </w:rPr>
      </w:pPr>
      <w:r w:rsidRPr="006818E8">
        <w:rPr>
          <w:sz w:val="24"/>
          <w:szCs w:val="24"/>
        </w:rPr>
        <w:t>Данное бюро будет служить образовательной площадкой для прохождения различных видов практик по получению профессиональных умений и опыта профессиональной деятельности.</w:t>
      </w:r>
    </w:p>
    <w:p w:rsidR="00AA0019" w:rsidRPr="006818E8" w:rsidRDefault="00AA0019" w:rsidP="00AA0019">
      <w:pPr>
        <w:ind w:firstLine="340"/>
        <w:jc w:val="both"/>
        <w:rPr>
          <w:sz w:val="24"/>
          <w:szCs w:val="24"/>
        </w:rPr>
      </w:pPr>
    </w:p>
    <w:p w:rsidR="00AA0019" w:rsidRPr="006818E8" w:rsidRDefault="00AA0019" w:rsidP="00AA0019">
      <w:pPr>
        <w:ind w:firstLine="340"/>
        <w:jc w:val="both"/>
        <w:rPr>
          <w:rFonts w:ascii="Arial" w:hAnsi="Arial" w:cs="Arial"/>
          <w:color w:val="000000"/>
          <w:sz w:val="24"/>
          <w:szCs w:val="24"/>
        </w:rPr>
      </w:pPr>
      <w:r w:rsidRPr="006818E8">
        <w:rPr>
          <w:sz w:val="24"/>
          <w:szCs w:val="24"/>
        </w:rPr>
        <w:t xml:space="preserve">5.4. Влияние проекта на социально-экономическое развитие региона (макрорегиона): Реализация проекта будет способствовать созданию качественной и комфортной городской среды, созданию нового архитектурного облика города, позволит  повысить комфортность и эстетичность  городских улиц, </w:t>
      </w:r>
      <w:proofErr w:type="spellStart"/>
      <w:r w:rsidRPr="006818E8">
        <w:rPr>
          <w:sz w:val="24"/>
          <w:szCs w:val="24"/>
        </w:rPr>
        <w:t>придворовых</w:t>
      </w:r>
      <w:proofErr w:type="spellEnd"/>
      <w:r w:rsidRPr="006818E8">
        <w:rPr>
          <w:sz w:val="24"/>
          <w:szCs w:val="24"/>
        </w:rPr>
        <w:t xml:space="preserve"> территорий жилых  комплексов и  офисов предприятий и организаций, выстроить партнерские отношения с потенциально заинтересованными сторонами по широкому спектру проблем, связанных с реновациями городской среды  в Карачаево-Черкесской Республике, а также удовлетворять запросам горожан, желающих благоустроить частные </w:t>
      </w:r>
      <w:proofErr w:type="spellStart"/>
      <w:r w:rsidRPr="006818E8">
        <w:rPr>
          <w:sz w:val="24"/>
          <w:szCs w:val="24"/>
        </w:rPr>
        <w:t>придворовые</w:t>
      </w:r>
      <w:proofErr w:type="spellEnd"/>
      <w:r w:rsidRPr="006818E8">
        <w:rPr>
          <w:sz w:val="24"/>
          <w:szCs w:val="24"/>
        </w:rPr>
        <w:t xml:space="preserve"> и дворовые территории.  </w:t>
      </w:r>
    </w:p>
    <w:p w:rsidR="00AA0019" w:rsidRPr="006818E8" w:rsidRDefault="00AA0019" w:rsidP="00AA0019">
      <w:pPr>
        <w:ind w:firstLine="340"/>
        <w:jc w:val="both"/>
        <w:rPr>
          <w:b/>
          <w:sz w:val="24"/>
          <w:szCs w:val="24"/>
        </w:rPr>
      </w:pPr>
    </w:p>
    <w:p w:rsidR="00AA0019" w:rsidRPr="006818E8" w:rsidRDefault="00AA0019" w:rsidP="00AA0019">
      <w:pPr>
        <w:jc w:val="both"/>
        <w:rPr>
          <w:sz w:val="24"/>
          <w:szCs w:val="24"/>
        </w:rPr>
      </w:pPr>
      <w:r w:rsidRPr="006818E8">
        <w:rPr>
          <w:b/>
          <w:sz w:val="24"/>
          <w:szCs w:val="24"/>
        </w:rPr>
        <w:lastRenderedPageBreak/>
        <w:t>6. Показатели эффективности реализации проекта</w:t>
      </w:r>
      <w:r w:rsidRPr="006818E8">
        <w:rPr>
          <w:sz w:val="24"/>
          <w:szCs w:val="24"/>
        </w:rPr>
        <w:t>:</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704"/>
        <w:gridCol w:w="705"/>
        <w:gridCol w:w="704"/>
        <w:gridCol w:w="705"/>
        <w:gridCol w:w="705"/>
      </w:tblGrid>
      <w:tr w:rsidR="00AA0019" w:rsidRPr="006818E8" w:rsidTr="00AA0019">
        <w:tc>
          <w:tcPr>
            <w:tcW w:w="3227" w:type="dxa"/>
            <w:vMerge w:val="restart"/>
            <w:shd w:val="clear" w:color="auto" w:fill="auto"/>
          </w:tcPr>
          <w:p w:rsidR="00AA0019" w:rsidRPr="006818E8" w:rsidRDefault="00AA0019" w:rsidP="00AA0019">
            <w:pPr>
              <w:jc w:val="center"/>
              <w:rPr>
                <w:sz w:val="24"/>
                <w:szCs w:val="24"/>
              </w:rPr>
            </w:pPr>
            <w:r w:rsidRPr="006818E8">
              <w:rPr>
                <w:sz w:val="24"/>
                <w:szCs w:val="24"/>
              </w:rPr>
              <w:t>Наименование показателя</w:t>
            </w:r>
          </w:p>
        </w:tc>
        <w:tc>
          <w:tcPr>
            <w:tcW w:w="1843" w:type="dxa"/>
            <w:vMerge w:val="restart"/>
            <w:shd w:val="clear" w:color="auto" w:fill="auto"/>
          </w:tcPr>
          <w:p w:rsidR="00AA0019" w:rsidRPr="006818E8" w:rsidRDefault="00AA0019" w:rsidP="00AA0019">
            <w:pPr>
              <w:jc w:val="center"/>
              <w:rPr>
                <w:sz w:val="24"/>
                <w:szCs w:val="24"/>
              </w:rPr>
            </w:pPr>
            <w:r w:rsidRPr="006818E8">
              <w:rPr>
                <w:sz w:val="24"/>
                <w:szCs w:val="24"/>
              </w:rPr>
              <w:t>Фактическое значение показателя на начало реализации</w:t>
            </w:r>
          </w:p>
        </w:tc>
        <w:tc>
          <w:tcPr>
            <w:tcW w:w="3523" w:type="dxa"/>
            <w:gridSpan w:val="5"/>
            <w:shd w:val="clear" w:color="auto" w:fill="auto"/>
          </w:tcPr>
          <w:p w:rsidR="00AA0019" w:rsidRPr="006818E8" w:rsidRDefault="00AA0019" w:rsidP="00AA0019">
            <w:pPr>
              <w:jc w:val="center"/>
              <w:rPr>
                <w:sz w:val="24"/>
                <w:szCs w:val="24"/>
              </w:rPr>
            </w:pPr>
            <w:r w:rsidRPr="006818E8">
              <w:rPr>
                <w:sz w:val="24"/>
                <w:szCs w:val="24"/>
              </w:rPr>
              <w:t>Целевые значения показателя</w:t>
            </w:r>
          </w:p>
        </w:tc>
      </w:tr>
      <w:tr w:rsidR="00AA0019" w:rsidRPr="006818E8" w:rsidTr="00AA0019">
        <w:tc>
          <w:tcPr>
            <w:tcW w:w="3227" w:type="dxa"/>
            <w:vMerge/>
            <w:shd w:val="clear" w:color="auto" w:fill="auto"/>
          </w:tcPr>
          <w:p w:rsidR="00AA0019" w:rsidRPr="006818E8" w:rsidRDefault="00AA0019" w:rsidP="00AA0019">
            <w:pPr>
              <w:jc w:val="both"/>
              <w:rPr>
                <w:sz w:val="24"/>
                <w:szCs w:val="24"/>
              </w:rPr>
            </w:pPr>
          </w:p>
        </w:tc>
        <w:tc>
          <w:tcPr>
            <w:tcW w:w="1843" w:type="dxa"/>
            <w:vMerge/>
            <w:shd w:val="clear" w:color="auto" w:fill="auto"/>
          </w:tcPr>
          <w:p w:rsidR="00AA0019" w:rsidRPr="006818E8" w:rsidRDefault="00AA0019" w:rsidP="00AA0019">
            <w:pPr>
              <w:jc w:val="both"/>
              <w:rPr>
                <w:sz w:val="24"/>
                <w:szCs w:val="24"/>
              </w:rPr>
            </w:pP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2018</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2019</w:t>
            </w: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2020</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2021</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2022</w:t>
            </w:r>
          </w:p>
        </w:tc>
      </w:tr>
      <w:tr w:rsidR="00AA0019" w:rsidRPr="006818E8" w:rsidTr="00AA0019">
        <w:tc>
          <w:tcPr>
            <w:tcW w:w="3227" w:type="dxa"/>
            <w:shd w:val="clear" w:color="auto" w:fill="auto"/>
          </w:tcPr>
          <w:p w:rsidR="00AA0019" w:rsidRPr="006818E8" w:rsidRDefault="00AA0019" w:rsidP="00AA0019">
            <w:pPr>
              <w:rPr>
                <w:sz w:val="24"/>
                <w:szCs w:val="24"/>
              </w:rPr>
            </w:pPr>
            <w:r w:rsidRPr="006818E8">
              <w:rPr>
                <w:sz w:val="24"/>
                <w:szCs w:val="24"/>
              </w:rPr>
              <w:t>Количество подписанных договоров</w:t>
            </w:r>
          </w:p>
        </w:tc>
        <w:tc>
          <w:tcPr>
            <w:tcW w:w="1843" w:type="dxa"/>
            <w:shd w:val="clear" w:color="auto" w:fill="auto"/>
            <w:vAlign w:val="center"/>
          </w:tcPr>
          <w:p w:rsidR="00AA0019" w:rsidRPr="006818E8" w:rsidRDefault="00AA0019" w:rsidP="00AA0019">
            <w:pPr>
              <w:jc w:val="center"/>
              <w:rPr>
                <w:sz w:val="24"/>
                <w:szCs w:val="24"/>
              </w:rPr>
            </w:pPr>
            <w:r w:rsidRPr="006818E8">
              <w:rPr>
                <w:sz w:val="24"/>
                <w:szCs w:val="24"/>
              </w:rPr>
              <w:t>0</w:t>
            </w: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3</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5</w:t>
            </w: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10</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15</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20</w:t>
            </w:r>
          </w:p>
        </w:tc>
      </w:tr>
      <w:tr w:rsidR="00AA0019" w:rsidRPr="006818E8" w:rsidTr="00AA0019">
        <w:tc>
          <w:tcPr>
            <w:tcW w:w="3227" w:type="dxa"/>
            <w:shd w:val="clear" w:color="auto" w:fill="auto"/>
          </w:tcPr>
          <w:p w:rsidR="00AA0019" w:rsidRPr="006818E8" w:rsidRDefault="00AA0019" w:rsidP="00AA0019">
            <w:pPr>
              <w:rPr>
                <w:sz w:val="24"/>
                <w:szCs w:val="24"/>
              </w:rPr>
            </w:pPr>
            <w:r w:rsidRPr="006818E8">
              <w:rPr>
                <w:sz w:val="24"/>
                <w:szCs w:val="24"/>
              </w:rPr>
              <w:t xml:space="preserve">Долгосрочный договор </w:t>
            </w:r>
          </w:p>
          <w:p w:rsidR="00AA0019" w:rsidRPr="006818E8" w:rsidRDefault="00AA0019" w:rsidP="00AA0019">
            <w:pPr>
              <w:rPr>
                <w:sz w:val="24"/>
                <w:szCs w:val="24"/>
              </w:rPr>
            </w:pPr>
            <w:r w:rsidRPr="006818E8">
              <w:rPr>
                <w:sz w:val="24"/>
                <w:szCs w:val="24"/>
              </w:rPr>
              <w:t xml:space="preserve">с </w:t>
            </w:r>
            <w:r w:rsidRPr="006818E8">
              <w:rPr>
                <w:rStyle w:val="a8"/>
                <w:sz w:val="24"/>
                <w:szCs w:val="24"/>
              </w:rPr>
              <w:t xml:space="preserve">Министерством Строительства и ЖКХ КЧР </w:t>
            </w:r>
          </w:p>
        </w:tc>
        <w:tc>
          <w:tcPr>
            <w:tcW w:w="1843" w:type="dxa"/>
            <w:shd w:val="clear" w:color="auto" w:fill="auto"/>
            <w:vAlign w:val="center"/>
          </w:tcPr>
          <w:p w:rsidR="00AA0019" w:rsidRPr="006818E8" w:rsidRDefault="00AA0019" w:rsidP="00AA0019">
            <w:pPr>
              <w:jc w:val="center"/>
              <w:rPr>
                <w:sz w:val="24"/>
                <w:szCs w:val="24"/>
              </w:rPr>
            </w:pPr>
            <w:r w:rsidRPr="006818E8">
              <w:rPr>
                <w:sz w:val="24"/>
                <w:szCs w:val="24"/>
              </w:rPr>
              <w:t>0</w:t>
            </w: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w:t>
            </w:r>
          </w:p>
        </w:tc>
      </w:tr>
      <w:tr w:rsidR="00AA0019" w:rsidRPr="006818E8" w:rsidTr="00AA0019">
        <w:tc>
          <w:tcPr>
            <w:tcW w:w="3227" w:type="dxa"/>
            <w:shd w:val="clear" w:color="auto" w:fill="auto"/>
          </w:tcPr>
          <w:p w:rsidR="00AA0019" w:rsidRPr="006818E8" w:rsidRDefault="00AA0019" w:rsidP="00AA0019">
            <w:pPr>
              <w:rPr>
                <w:sz w:val="24"/>
                <w:szCs w:val="24"/>
              </w:rPr>
            </w:pPr>
            <w:r w:rsidRPr="006818E8">
              <w:rPr>
                <w:sz w:val="24"/>
                <w:szCs w:val="24"/>
              </w:rPr>
              <w:t xml:space="preserve">Долгосрочный договор </w:t>
            </w:r>
          </w:p>
          <w:p w:rsidR="00AA0019" w:rsidRPr="006818E8" w:rsidRDefault="00AA0019" w:rsidP="00AA0019">
            <w:pPr>
              <w:rPr>
                <w:sz w:val="24"/>
                <w:szCs w:val="24"/>
              </w:rPr>
            </w:pPr>
            <w:r w:rsidRPr="006818E8">
              <w:rPr>
                <w:sz w:val="24"/>
                <w:szCs w:val="24"/>
              </w:rPr>
              <w:t>с муниципалитетом</w:t>
            </w:r>
          </w:p>
          <w:p w:rsidR="00AA0019" w:rsidRPr="006818E8" w:rsidRDefault="00AA0019" w:rsidP="00AA0019">
            <w:pPr>
              <w:rPr>
                <w:sz w:val="24"/>
                <w:szCs w:val="24"/>
              </w:rPr>
            </w:pPr>
            <w:r w:rsidRPr="006818E8">
              <w:rPr>
                <w:sz w:val="24"/>
                <w:szCs w:val="24"/>
              </w:rPr>
              <w:t xml:space="preserve"> г. Черкесска </w:t>
            </w:r>
          </w:p>
        </w:tc>
        <w:tc>
          <w:tcPr>
            <w:tcW w:w="1843" w:type="dxa"/>
            <w:shd w:val="clear" w:color="auto" w:fill="auto"/>
            <w:vAlign w:val="center"/>
          </w:tcPr>
          <w:p w:rsidR="00AA0019" w:rsidRPr="006818E8" w:rsidRDefault="00AA0019" w:rsidP="00AA0019">
            <w:pPr>
              <w:jc w:val="center"/>
              <w:rPr>
                <w:sz w:val="24"/>
                <w:szCs w:val="24"/>
              </w:rPr>
            </w:pPr>
            <w:r w:rsidRPr="006818E8">
              <w:rPr>
                <w:sz w:val="24"/>
                <w:szCs w:val="24"/>
              </w:rPr>
              <w:t>0</w:t>
            </w: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w:t>
            </w:r>
          </w:p>
        </w:tc>
      </w:tr>
      <w:tr w:rsidR="00AA0019" w:rsidRPr="006818E8" w:rsidTr="00AA0019">
        <w:tc>
          <w:tcPr>
            <w:tcW w:w="3227" w:type="dxa"/>
            <w:shd w:val="clear" w:color="auto" w:fill="auto"/>
          </w:tcPr>
          <w:p w:rsidR="00AA0019" w:rsidRPr="006818E8" w:rsidRDefault="00AA0019" w:rsidP="00AA0019">
            <w:pPr>
              <w:rPr>
                <w:sz w:val="24"/>
                <w:szCs w:val="24"/>
              </w:rPr>
            </w:pPr>
            <w:r w:rsidRPr="006818E8">
              <w:rPr>
                <w:color w:val="000000"/>
                <w:sz w:val="24"/>
                <w:szCs w:val="24"/>
              </w:rPr>
              <w:t>Реализация взаимодействия с партнерами в форматах проектных сессий</w:t>
            </w:r>
          </w:p>
        </w:tc>
        <w:tc>
          <w:tcPr>
            <w:tcW w:w="1843" w:type="dxa"/>
            <w:shd w:val="clear" w:color="auto" w:fill="auto"/>
            <w:vAlign w:val="center"/>
          </w:tcPr>
          <w:p w:rsidR="00AA0019" w:rsidRPr="006818E8" w:rsidRDefault="00AA0019" w:rsidP="00AA0019">
            <w:pPr>
              <w:jc w:val="center"/>
              <w:rPr>
                <w:sz w:val="24"/>
                <w:szCs w:val="24"/>
              </w:rPr>
            </w:pPr>
            <w:r w:rsidRPr="006818E8">
              <w:rPr>
                <w:sz w:val="24"/>
                <w:szCs w:val="24"/>
              </w:rPr>
              <w:t>0</w:t>
            </w: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1</w:t>
            </w:r>
          </w:p>
        </w:tc>
      </w:tr>
      <w:tr w:rsidR="00AA0019" w:rsidRPr="006818E8" w:rsidTr="00AA0019">
        <w:tc>
          <w:tcPr>
            <w:tcW w:w="3227" w:type="dxa"/>
            <w:shd w:val="clear" w:color="auto" w:fill="auto"/>
          </w:tcPr>
          <w:p w:rsidR="00AA0019" w:rsidRPr="006818E8" w:rsidRDefault="00AA0019" w:rsidP="00AA0019">
            <w:pPr>
              <w:rPr>
                <w:sz w:val="24"/>
                <w:szCs w:val="24"/>
              </w:rPr>
            </w:pPr>
            <w:r w:rsidRPr="006818E8">
              <w:rPr>
                <w:color w:val="000000"/>
                <w:sz w:val="24"/>
                <w:szCs w:val="24"/>
              </w:rPr>
              <w:t>Н</w:t>
            </w:r>
            <w:r w:rsidRPr="006818E8">
              <w:rPr>
                <w:sz w:val="24"/>
                <w:szCs w:val="24"/>
              </w:rPr>
              <w:t>аучно-практический Ежегодный семинар:</w:t>
            </w:r>
          </w:p>
          <w:p w:rsidR="00AA0019" w:rsidRPr="006818E8" w:rsidRDefault="00AA0019" w:rsidP="00AA0019">
            <w:pPr>
              <w:rPr>
                <w:color w:val="000000"/>
                <w:sz w:val="24"/>
                <w:szCs w:val="24"/>
              </w:rPr>
            </w:pPr>
            <w:r w:rsidRPr="006818E8">
              <w:rPr>
                <w:sz w:val="24"/>
                <w:szCs w:val="24"/>
              </w:rPr>
              <w:t>на тему: «Городские реновации: дизайн городской среды»</w:t>
            </w:r>
            <w:r w:rsidRPr="006818E8">
              <w:rPr>
                <w:color w:val="000000"/>
                <w:sz w:val="24"/>
                <w:szCs w:val="24"/>
              </w:rPr>
              <w:t xml:space="preserve"> на базе</w:t>
            </w:r>
            <w:r w:rsidRPr="006818E8">
              <w:rPr>
                <w:sz w:val="24"/>
                <w:szCs w:val="24"/>
              </w:rPr>
              <w:t xml:space="preserve"> проектно-ландшафтного бюро</w:t>
            </w:r>
          </w:p>
        </w:tc>
        <w:tc>
          <w:tcPr>
            <w:tcW w:w="1843" w:type="dxa"/>
            <w:shd w:val="clear" w:color="auto" w:fill="auto"/>
            <w:vAlign w:val="center"/>
          </w:tcPr>
          <w:p w:rsidR="00AA0019" w:rsidRPr="006818E8" w:rsidRDefault="00AA0019" w:rsidP="00AA0019">
            <w:pPr>
              <w:jc w:val="center"/>
              <w:rPr>
                <w:sz w:val="24"/>
                <w:szCs w:val="24"/>
              </w:rPr>
            </w:pPr>
            <w:r w:rsidRPr="006818E8">
              <w:rPr>
                <w:sz w:val="24"/>
                <w:szCs w:val="24"/>
              </w:rPr>
              <w:t>0</w:t>
            </w: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704"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1</w:t>
            </w:r>
          </w:p>
        </w:tc>
        <w:tc>
          <w:tcPr>
            <w:tcW w:w="705" w:type="dxa"/>
            <w:shd w:val="clear" w:color="auto" w:fill="auto"/>
            <w:vAlign w:val="center"/>
          </w:tcPr>
          <w:p w:rsidR="00AA0019" w:rsidRPr="006818E8" w:rsidRDefault="00AA0019" w:rsidP="00AA0019">
            <w:pPr>
              <w:jc w:val="center"/>
              <w:rPr>
                <w:sz w:val="24"/>
                <w:szCs w:val="24"/>
              </w:rPr>
            </w:pPr>
            <w:r w:rsidRPr="006818E8">
              <w:rPr>
                <w:sz w:val="24"/>
                <w:szCs w:val="24"/>
              </w:rPr>
              <w:t>1</w:t>
            </w:r>
          </w:p>
        </w:tc>
      </w:tr>
    </w:tbl>
    <w:p w:rsidR="00AA0019" w:rsidRPr="006818E8" w:rsidRDefault="00AA0019" w:rsidP="00AA0019">
      <w:pPr>
        <w:jc w:val="both"/>
        <w:rPr>
          <w:sz w:val="24"/>
          <w:szCs w:val="24"/>
        </w:rPr>
      </w:pPr>
    </w:p>
    <w:p w:rsidR="00AA0019" w:rsidRPr="006818E8" w:rsidRDefault="00AA0019" w:rsidP="00AA0019">
      <w:pPr>
        <w:jc w:val="both"/>
        <w:rPr>
          <w:sz w:val="24"/>
          <w:szCs w:val="24"/>
        </w:rPr>
      </w:pPr>
      <w:r w:rsidRPr="006818E8">
        <w:rPr>
          <w:b/>
          <w:sz w:val="24"/>
          <w:szCs w:val="24"/>
        </w:rPr>
        <w:t>7. Бюджет проекта</w:t>
      </w:r>
      <w:r w:rsidRPr="006818E8">
        <w:rPr>
          <w:sz w:val="24"/>
          <w:szCs w:val="24"/>
        </w:rPr>
        <w:t>:</w:t>
      </w:r>
    </w:p>
    <w:p w:rsidR="00AA0019" w:rsidRPr="006818E8" w:rsidRDefault="00AA0019" w:rsidP="00AA0019">
      <w:pPr>
        <w:ind w:hanging="284"/>
        <w:jc w:val="both"/>
        <w:rPr>
          <w:sz w:val="24"/>
          <w:szCs w:val="24"/>
        </w:rPr>
      </w:pPr>
      <w:r w:rsidRPr="006818E8">
        <w:rPr>
          <w:sz w:val="24"/>
          <w:szCs w:val="24"/>
        </w:rPr>
        <w:t>Источник финансирования: собственные средства академии.</w:t>
      </w:r>
    </w:p>
    <w:p w:rsidR="00AA0019" w:rsidRPr="006818E8" w:rsidRDefault="00AA0019" w:rsidP="00AA0019">
      <w:pPr>
        <w:jc w:val="right"/>
        <w:rPr>
          <w:sz w:val="24"/>
          <w:szCs w:val="24"/>
        </w:rPr>
      </w:pPr>
      <w:r w:rsidRPr="006818E8">
        <w:rPr>
          <w:sz w:val="24"/>
          <w:szCs w:val="24"/>
        </w:rPr>
        <w:t>тыс. руб.</w:t>
      </w:r>
    </w:p>
    <w:tbl>
      <w:tblPr>
        <w:tblW w:w="9679" w:type="dxa"/>
        <w:tblInd w:w="-176" w:type="dxa"/>
        <w:tblLayout w:type="fixed"/>
        <w:tblLook w:val="04A0" w:firstRow="1" w:lastRow="0" w:firstColumn="1" w:lastColumn="0" w:noHBand="0" w:noVBand="1"/>
      </w:tblPr>
      <w:tblGrid>
        <w:gridCol w:w="3403"/>
        <w:gridCol w:w="1134"/>
        <w:gridCol w:w="1010"/>
        <w:gridCol w:w="1048"/>
        <w:gridCol w:w="1012"/>
        <w:gridCol w:w="1012"/>
        <w:gridCol w:w="1060"/>
      </w:tblGrid>
      <w:tr w:rsidR="00AA0019" w:rsidRPr="006818E8" w:rsidTr="00AA0019">
        <w:trPr>
          <w:trHeight w:val="335"/>
        </w:trPr>
        <w:tc>
          <w:tcPr>
            <w:tcW w:w="34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0019" w:rsidRPr="006818E8" w:rsidRDefault="00AA0019" w:rsidP="00AA0019">
            <w:pPr>
              <w:rPr>
                <w:color w:val="000000"/>
                <w:sz w:val="24"/>
                <w:szCs w:val="24"/>
              </w:rPr>
            </w:pPr>
            <w:r w:rsidRPr="006818E8">
              <w:rPr>
                <w:color w:val="000000"/>
                <w:sz w:val="24"/>
                <w:szCs w:val="24"/>
              </w:rPr>
              <w:t> </w:t>
            </w:r>
            <w:r w:rsidRPr="006818E8">
              <w:rPr>
                <w:sz w:val="24"/>
                <w:szCs w:val="24"/>
              </w:rPr>
              <w:t>Статья бюджета проекта:</w:t>
            </w:r>
          </w:p>
        </w:tc>
        <w:tc>
          <w:tcPr>
            <w:tcW w:w="1134" w:type="dxa"/>
            <w:tcBorders>
              <w:top w:val="single" w:sz="8" w:space="0" w:color="auto"/>
              <w:left w:val="nil"/>
              <w:right w:val="nil"/>
            </w:tcBorders>
          </w:tcPr>
          <w:p w:rsidR="00AA0019" w:rsidRPr="006818E8" w:rsidRDefault="00AA0019" w:rsidP="00AA0019">
            <w:pPr>
              <w:jc w:val="center"/>
              <w:rPr>
                <w:sz w:val="24"/>
                <w:szCs w:val="24"/>
              </w:rPr>
            </w:pPr>
            <w:r w:rsidRPr="006818E8">
              <w:rPr>
                <w:sz w:val="24"/>
                <w:szCs w:val="24"/>
              </w:rPr>
              <w:t>Код по бюджетной классификации РФ</w:t>
            </w:r>
          </w:p>
        </w:tc>
        <w:tc>
          <w:tcPr>
            <w:tcW w:w="5142" w:type="dxa"/>
            <w:gridSpan w:val="5"/>
            <w:tcBorders>
              <w:top w:val="single" w:sz="8" w:space="0" w:color="auto"/>
              <w:left w:val="single" w:sz="4" w:space="0" w:color="auto"/>
              <w:bottom w:val="single" w:sz="8" w:space="0" w:color="auto"/>
              <w:right w:val="single" w:sz="8" w:space="0" w:color="000000"/>
            </w:tcBorders>
            <w:shd w:val="clear" w:color="auto" w:fill="auto"/>
            <w:vAlign w:val="center"/>
          </w:tcPr>
          <w:p w:rsidR="00AA0019" w:rsidRPr="006818E8" w:rsidRDefault="00AA0019" w:rsidP="00AA0019">
            <w:pPr>
              <w:jc w:val="center"/>
              <w:rPr>
                <w:color w:val="000000"/>
                <w:sz w:val="24"/>
                <w:szCs w:val="24"/>
              </w:rPr>
            </w:pPr>
            <w:r w:rsidRPr="006818E8">
              <w:rPr>
                <w:color w:val="000000"/>
                <w:sz w:val="24"/>
                <w:szCs w:val="24"/>
              </w:rPr>
              <w:t>Объем финансирования</w:t>
            </w:r>
          </w:p>
        </w:tc>
      </w:tr>
      <w:tr w:rsidR="00AA0019" w:rsidRPr="006818E8" w:rsidTr="00AA0019">
        <w:trPr>
          <w:trHeight w:val="335"/>
        </w:trPr>
        <w:tc>
          <w:tcPr>
            <w:tcW w:w="3403" w:type="dxa"/>
            <w:vMerge/>
            <w:tcBorders>
              <w:top w:val="single" w:sz="8" w:space="0" w:color="auto"/>
              <w:left w:val="single" w:sz="8" w:space="0" w:color="auto"/>
              <w:bottom w:val="single" w:sz="8" w:space="0" w:color="000000"/>
              <w:right w:val="single" w:sz="8" w:space="0" w:color="auto"/>
            </w:tcBorders>
            <w:vAlign w:val="center"/>
            <w:hideMark/>
          </w:tcPr>
          <w:p w:rsidR="00AA0019" w:rsidRPr="006818E8" w:rsidRDefault="00AA0019" w:rsidP="00AA0019">
            <w:pPr>
              <w:rPr>
                <w:color w:val="000000"/>
                <w:sz w:val="24"/>
                <w:szCs w:val="24"/>
              </w:rPr>
            </w:pPr>
          </w:p>
        </w:tc>
        <w:tc>
          <w:tcPr>
            <w:tcW w:w="1134" w:type="dxa"/>
            <w:tcBorders>
              <w:left w:val="nil"/>
              <w:bottom w:val="single" w:sz="8" w:space="0" w:color="auto"/>
              <w:right w:val="nil"/>
            </w:tcBorders>
          </w:tcPr>
          <w:p w:rsidR="00AA0019" w:rsidRPr="006818E8" w:rsidRDefault="00AA0019" w:rsidP="00AA0019">
            <w:pPr>
              <w:jc w:val="center"/>
              <w:rPr>
                <w:sz w:val="24"/>
                <w:szCs w:val="24"/>
              </w:rPr>
            </w:pPr>
          </w:p>
        </w:tc>
        <w:tc>
          <w:tcPr>
            <w:tcW w:w="1010" w:type="dxa"/>
            <w:tcBorders>
              <w:top w:val="nil"/>
              <w:left w:val="single" w:sz="4" w:space="0" w:color="auto"/>
              <w:bottom w:val="single" w:sz="8" w:space="0" w:color="auto"/>
              <w:right w:val="single" w:sz="8" w:space="0" w:color="auto"/>
            </w:tcBorders>
            <w:shd w:val="clear" w:color="auto" w:fill="auto"/>
            <w:vAlign w:val="center"/>
          </w:tcPr>
          <w:p w:rsidR="00AA0019" w:rsidRPr="006818E8" w:rsidRDefault="00AA0019" w:rsidP="00AA0019">
            <w:pPr>
              <w:jc w:val="center"/>
              <w:rPr>
                <w:color w:val="000000"/>
                <w:sz w:val="24"/>
                <w:szCs w:val="24"/>
              </w:rPr>
            </w:pPr>
            <w:r w:rsidRPr="006818E8">
              <w:rPr>
                <w:color w:val="000000"/>
                <w:sz w:val="24"/>
                <w:szCs w:val="24"/>
              </w:rPr>
              <w:t>2018г.</w:t>
            </w:r>
          </w:p>
        </w:tc>
        <w:tc>
          <w:tcPr>
            <w:tcW w:w="1048"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2019г.</w:t>
            </w:r>
          </w:p>
        </w:tc>
        <w:tc>
          <w:tcPr>
            <w:tcW w:w="1012"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2020г.</w:t>
            </w:r>
          </w:p>
        </w:tc>
        <w:tc>
          <w:tcPr>
            <w:tcW w:w="1012"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2021г.</w:t>
            </w:r>
          </w:p>
        </w:tc>
        <w:tc>
          <w:tcPr>
            <w:tcW w:w="1060"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2022г.</w:t>
            </w:r>
          </w:p>
        </w:tc>
      </w:tr>
      <w:tr w:rsidR="00AA0019" w:rsidRPr="006818E8" w:rsidTr="00AA0019">
        <w:trPr>
          <w:trHeight w:val="335"/>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AA0019" w:rsidRPr="006818E8" w:rsidRDefault="00AA0019" w:rsidP="00AA0019">
            <w:pPr>
              <w:rPr>
                <w:sz w:val="24"/>
                <w:szCs w:val="24"/>
              </w:rPr>
            </w:pPr>
            <w:r w:rsidRPr="006818E8">
              <w:rPr>
                <w:sz w:val="24"/>
                <w:szCs w:val="24"/>
              </w:rPr>
              <w:t>Поступления от доходов, всего</w:t>
            </w:r>
          </w:p>
        </w:tc>
        <w:tc>
          <w:tcPr>
            <w:tcW w:w="1134" w:type="dxa"/>
            <w:tcBorders>
              <w:top w:val="nil"/>
              <w:left w:val="nil"/>
              <w:bottom w:val="single" w:sz="8" w:space="0" w:color="auto"/>
              <w:right w:val="nil"/>
            </w:tcBorders>
            <w:vAlign w:val="center"/>
          </w:tcPr>
          <w:p w:rsidR="00AA0019" w:rsidRPr="006818E8" w:rsidRDefault="00AA0019" w:rsidP="00AA0019">
            <w:pPr>
              <w:jc w:val="center"/>
              <w:rPr>
                <w:color w:val="000000"/>
                <w:sz w:val="24"/>
                <w:szCs w:val="24"/>
              </w:rPr>
            </w:pPr>
            <w:r w:rsidRPr="006818E8">
              <w:rPr>
                <w:color w:val="000000"/>
                <w:sz w:val="24"/>
                <w:szCs w:val="24"/>
              </w:rPr>
              <w:t>Х</w:t>
            </w:r>
          </w:p>
        </w:tc>
        <w:tc>
          <w:tcPr>
            <w:tcW w:w="1010" w:type="dxa"/>
            <w:tcBorders>
              <w:top w:val="nil"/>
              <w:left w:val="single" w:sz="4" w:space="0" w:color="auto"/>
              <w:bottom w:val="single" w:sz="8" w:space="0" w:color="auto"/>
              <w:right w:val="single" w:sz="8" w:space="0" w:color="auto"/>
            </w:tcBorders>
            <w:shd w:val="clear" w:color="auto" w:fill="auto"/>
            <w:vAlign w:val="center"/>
          </w:tcPr>
          <w:p w:rsidR="00AA0019" w:rsidRPr="006818E8" w:rsidRDefault="00AA0019" w:rsidP="00AA0019">
            <w:pPr>
              <w:jc w:val="center"/>
              <w:rPr>
                <w:sz w:val="24"/>
                <w:szCs w:val="24"/>
              </w:rPr>
            </w:pPr>
            <w:r w:rsidRPr="006818E8">
              <w:rPr>
                <w:sz w:val="24"/>
                <w:szCs w:val="24"/>
              </w:rPr>
              <w:t>880,0</w:t>
            </w:r>
          </w:p>
        </w:tc>
        <w:tc>
          <w:tcPr>
            <w:tcW w:w="1048"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sz w:val="24"/>
                <w:szCs w:val="24"/>
              </w:rPr>
            </w:pPr>
            <w:r w:rsidRPr="006818E8">
              <w:rPr>
                <w:sz w:val="24"/>
                <w:szCs w:val="24"/>
              </w:rPr>
              <w:t>1 750,0</w:t>
            </w:r>
          </w:p>
        </w:tc>
        <w:tc>
          <w:tcPr>
            <w:tcW w:w="1012"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sz w:val="24"/>
                <w:szCs w:val="24"/>
              </w:rPr>
            </w:pPr>
            <w:r w:rsidRPr="006818E8">
              <w:rPr>
                <w:sz w:val="24"/>
                <w:szCs w:val="24"/>
              </w:rPr>
              <w:t>3 300,0</w:t>
            </w:r>
          </w:p>
        </w:tc>
        <w:tc>
          <w:tcPr>
            <w:tcW w:w="1012"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sz w:val="24"/>
                <w:szCs w:val="24"/>
              </w:rPr>
            </w:pPr>
            <w:r w:rsidRPr="006818E8">
              <w:rPr>
                <w:sz w:val="24"/>
                <w:szCs w:val="24"/>
              </w:rPr>
              <w:t>4 425,0</w:t>
            </w:r>
          </w:p>
        </w:tc>
        <w:tc>
          <w:tcPr>
            <w:tcW w:w="1060"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sz w:val="24"/>
                <w:szCs w:val="24"/>
              </w:rPr>
            </w:pPr>
            <w:r w:rsidRPr="006818E8">
              <w:rPr>
                <w:sz w:val="24"/>
                <w:szCs w:val="24"/>
              </w:rPr>
              <w:t>5 900,0</w:t>
            </w:r>
          </w:p>
        </w:tc>
      </w:tr>
      <w:tr w:rsidR="00AA0019" w:rsidRPr="006818E8" w:rsidTr="00AA0019">
        <w:trPr>
          <w:trHeight w:val="335"/>
        </w:trPr>
        <w:tc>
          <w:tcPr>
            <w:tcW w:w="3403" w:type="dxa"/>
            <w:tcBorders>
              <w:top w:val="nil"/>
              <w:left w:val="single" w:sz="8" w:space="0" w:color="auto"/>
              <w:bottom w:val="single" w:sz="8" w:space="0" w:color="auto"/>
              <w:right w:val="single" w:sz="8" w:space="0" w:color="auto"/>
            </w:tcBorders>
            <w:shd w:val="clear" w:color="auto" w:fill="auto"/>
            <w:vAlign w:val="center"/>
          </w:tcPr>
          <w:p w:rsidR="00AA0019" w:rsidRPr="006818E8" w:rsidRDefault="00AA0019" w:rsidP="00AA0019">
            <w:pPr>
              <w:rPr>
                <w:sz w:val="24"/>
                <w:szCs w:val="24"/>
              </w:rPr>
            </w:pPr>
            <w:r w:rsidRPr="006818E8">
              <w:rPr>
                <w:sz w:val="24"/>
                <w:szCs w:val="24"/>
              </w:rPr>
              <w:t>От оказания услуг (выполнения работ)</w:t>
            </w:r>
          </w:p>
        </w:tc>
        <w:tc>
          <w:tcPr>
            <w:tcW w:w="1134" w:type="dxa"/>
            <w:tcBorders>
              <w:top w:val="nil"/>
              <w:left w:val="nil"/>
              <w:bottom w:val="single" w:sz="8" w:space="0" w:color="auto"/>
              <w:right w:val="nil"/>
            </w:tcBorders>
            <w:vAlign w:val="center"/>
          </w:tcPr>
          <w:p w:rsidR="00AA0019" w:rsidRPr="006818E8" w:rsidRDefault="00AA0019" w:rsidP="00AA0019">
            <w:pPr>
              <w:jc w:val="center"/>
              <w:rPr>
                <w:color w:val="000000"/>
                <w:sz w:val="24"/>
                <w:szCs w:val="24"/>
              </w:rPr>
            </w:pPr>
            <w:r w:rsidRPr="006818E8">
              <w:rPr>
                <w:color w:val="000000"/>
                <w:sz w:val="24"/>
                <w:szCs w:val="24"/>
              </w:rPr>
              <w:t>130</w:t>
            </w:r>
          </w:p>
        </w:tc>
        <w:tc>
          <w:tcPr>
            <w:tcW w:w="1010" w:type="dxa"/>
            <w:tcBorders>
              <w:top w:val="nil"/>
              <w:left w:val="single" w:sz="4" w:space="0" w:color="auto"/>
              <w:bottom w:val="single" w:sz="8" w:space="0" w:color="auto"/>
              <w:right w:val="single" w:sz="8" w:space="0" w:color="auto"/>
            </w:tcBorders>
            <w:shd w:val="clear" w:color="auto" w:fill="auto"/>
            <w:vAlign w:val="center"/>
          </w:tcPr>
          <w:p w:rsidR="00AA0019" w:rsidRPr="006818E8" w:rsidRDefault="00AA0019" w:rsidP="00AA0019">
            <w:pPr>
              <w:jc w:val="center"/>
              <w:rPr>
                <w:sz w:val="24"/>
                <w:szCs w:val="24"/>
              </w:rPr>
            </w:pPr>
            <w:r w:rsidRPr="006818E8">
              <w:rPr>
                <w:sz w:val="24"/>
                <w:szCs w:val="24"/>
              </w:rPr>
              <w:t>880,0</w:t>
            </w:r>
          </w:p>
        </w:tc>
        <w:tc>
          <w:tcPr>
            <w:tcW w:w="1048" w:type="dxa"/>
            <w:tcBorders>
              <w:top w:val="nil"/>
              <w:left w:val="nil"/>
              <w:bottom w:val="single" w:sz="8" w:space="0" w:color="auto"/>
              <w:right w:val="single" w:sz="8" w:space="0" w:color="auto"/>
            </w:tcBorders>
            <w:shd w:val="clear" w:color="auto" w:fill="auto"/>
            <w:vAlign w:val="center"/>
          </w:tcPr>
          <w:p w:rsidR="00AA0019" w:rsidRPr="006818E8" w:rsidRDefault="00AA0019" w:rsidP="00AA0019">
            <w:pPr>
              <w:jc w:val="center"/>
              <w:rPr>
                <w:sz w:val="24"/>
                <w:szCs w:val="24"/>
              </w:rPr>
            </w:pPr>
            <w:r w:rsidRPr="006818E8">
              <w:rPr>
                <w:sz w:val="24"/>
                <w:szCs w:val="24"/>
              </w:rPr>
              <w:t>1 750,0</w:t>
            </w:r>
          </w:p>
        </w:tc>
        <w:tc>
          <w:tcPr>
            <w:tcW w:w="1012" w:type="dxa"/>
            <w:tcBorders>
              <w:top w:val="nil"/>
              <w:left w:val="nil"/>
              <w:bottom w:val="single" w:sz="8" w:space="0" w:color="auto"/>
              <w:right w:val="single" w:sz="8" w:space="0" w:color="auto"/>
            </w:tcBorders>
            <w:shd w:val="clear" w:color="auto" w:fill="auto"/>
            <w:vAlign w:val="center"/>
          </w:tcPr>
          <w:p w:rsidR="00AA0019" w:rsidRPr="006818E8" w:rsidRDefault="00AA0019" w:rsidP="00AA0019">
            <w:pPr>
              <w:jc w:val="center"/>
              <w:rPr>
                <w:sz w:val="24"/>
                <w:szCs w:val="24"/>
              </w:rPr>
            </w:pPr>
            <w:r w:rsidRPr="006818E8">
              <w:rPr>
                <w:sz w:val="24"/>
                <w:szCs w:val="24"/>
              </w:rPr>
              <w:t>3 300,0</w:t>
            </w:r>
          </w:p>
        </w:tc>
        <w:tc>
          <w:tcPr>
            <w:tcW w:w="1012" w:type="dxa"/>
            <w:tcBorders>
              <w:top w:val="nil"/>
              <w:left w:val="nil"/>
              <w:bottom w:val="single" w:sz="8" w:space="0" w:color="auto"/>
              <w:right w:val="single" w:sz="8" w:space="0" w:color="auto"/>
            </w:tcBorders>
            <w:shd w:val="clear" w:color="auto" w:fill="auto"/>
            <w:vAlign w:val="center"/>
          </w:tcPr>
          <w:p w:rsidR="00AA0019" w:rsidRPr="006818E8" w:rsidRDefault="00AA0019" w:rsidP="00AA0019">
            <w:pPr>
              <w:jc w:val="center"/>
              <w:rPr>
                <w:sz w:val="24"/>
                <w:szCs w:val="24"/>
              </w:rPr>
            </w:pPr>
            <w:r w:rsidRPr="006818E8">
              <w:rPr>
                <w:sz w:val="24"/>
                <w:szCs w:val="24"/>
              </w:rPr>
              <w:t>4 425,0</w:t>
            </w:r>
          </w:p>
        </w:tc>
        <w:tc>
          <w:tcPr>
            <w:tcW w:w="1060" w:type="dxa"/>
            <w:tcBorders>
              <w:top w:val="nil"/>
              <w:left w:val="nil"/>
              <w:bottom w:val="single" w:sz="8" w:space="0" w:color="auto"/>
              <w:right w:val="single" w:sz="8" w:space="0" w:color="auto"/>
            </w:tcBorders>
            <w:shd w:val="clear" w:color="auto" w:fill="auto"/>
            <w:vAlign w:val="center"/>
          </w:tcPr>
          <w:p w:rsidR="00AA0019" w:rsidRPr="006818E8" w:rsidRDefault="00AA0019" w:rsidP="00AA0019">
            <w:pPr>
              <w:jc w:val="center"/>
              <w:rPr>
                <w:sz w:val="24"/>
                <w:szCs w:val="24"/>
              </w:rPr>
            </w:pPr>
            <w:r w:rsidRPr="006818E8">
              <w:rPr>
                <w:sz w:val="24"/>
                <w:szCs w:val="24"/>
              </w:rPr>
              <w:t>5 900,0</w:t>
            </w:r>
          </w:p>
        </w:tc>
      </w:tr>
      <w:tr w:rsidR="00AA0019" w:rsidRPr="006818E8" w:rsidTr="00AA0019">
        <w:trPr>
          <w:trHeight w:val="335"/>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AA0019" w:rsidRPr="006818E8" w:rsidRDefault="00AA0019" w:rsidP="00AA0019">
            <w:pPr>
              <w:rPr>
                <w:sz w:val="24"/>
                <w:szCs w:val="24"/>
              </w:rPr>
            </w:pPr>
            <w:r w:rsidRPr="006818E8">
              <w:rPr>
                <w:sz w:val="24"/>
                <w:szCs w:val="24"/>
              </w:rPr>
              <w:t>Выплаты по расходам всего:</w:t>
            </w:r>
          </w:p>
        </w:tc>
        <w:tc>
          <w:tcPr>
            <w:tcW w:w="1134" w:type="dxa"/>
            <w:tcBorders>
              <w:top w:val="nil"/>
              <w:left w:val="nil"/>
              <w:bottom w:val="single" w:sz="8" w:space="0" w:color="auto"/>
              <w:right w:val="nil"/>
            </w:tcBorders>
            <w:vAlign w:val="center"/>
          </w:tcPr>
          <w:p w:rsidR="00AA0019" w:rsidRPr="006818E8" w:rsidRDefault="00AA0019" w:rsidP="00AA0019">
            <w:pPr>
              <w:jc w:val="center"/>
              <w:rPr>
                <w:sz w:val="24"/>
                <w:szCs w:val="24"/>
              </w:rPr>
            </w:pPr>
            <w:r w:rsidRPr="006818E8">
              <w:rPr>
                <w:sz w:val="24"/>
                <w:szCs w:val="24"/>
              </w:rPr>
              <w:t>Х</w:t>
            </w:r>
          </w:p>
        </w:tc>
        <w:tc>
          <w:tcPr>
            <w:tcW w:w="1010" w:type="dxa"/>
            <w:tcBorders>
              <w:top w:val="nil"/>
              <w:left w:val="single" w:sz="4" w:space="0" w:color="auto"/>
              <w:bottom w:val="single" w:sz="8" w:space="0" w:color="auto"/>
              <w:right w:val="single" w:sz="8" w:space="0" w:color="auto"/>
            </w:tcBorders>
            <w:shd w:val="clear" w:color="auto" w:fill="auto"/>
            <w:vAlign w:val="center"/>
          </w:tcPr>
          <w:p w:rsidR="00AA0019" w:rsidRPr="006818E8" w:rsidRDefault="00AA0019" w:rsidP="00AA0019">
            <w:pPr>
              <w:jc w:val="center"/>
              <w:rPr>
                <w:sz w:val="24"/>
                <w:szCs w:val="24"/>
              </w:rPr>
            </w:pPr>
            <w:r w:rsidRPr="006818E8">
              <w:rPr>
                <w:sz w:val="24"/>
                <w:szCs w:val="24"/>
              </w:rPr>
              <w:t>1 708,0</w:t>
            </w:r>
          </w:p>
        </w:tc>
        <w:tc>
          <w:tcPr>
            <w:tcW w:w="1048"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sz w:val="24"/>
                <w:szCs w:val="24"/>
              </w:rPr>
            </w:pPr>
            <w:r w:rsidRPr="006818E8">
              <w:rPr>
                <w:sz w:val="24"/>
                <w:szCs w:val="24"/>
              </w:rPr>
              <w:t>638,0</w:t>
            </w:r>
          </w:p>
        </w:tc>
        <w:tc>
          <w:tcPr>
            <w:tcW w:w="1012"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sz w:val="24"/>
                <w:szCs w:val="24"/>
              </w:rPr>
            </w:pPr>
            <w:r w:rsidRPr="006818E8">
              <w:rPr>
                <w:sz w:val="24"/>
                <w:szCs w:val="24"/>
              </w:rPr>
              <w:t>2 058,4</w:t>
            </w:r>
          </w:p>
        </w:tc>
        <w:tc>
          <w:tcPr>
            <w:tcW w:w="1012"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sz w:val="24"/>
                <w:szCs w:val="24"/>
              </w:rPr>
            </w:pPr>
            <w:r w:rsidRPr="006818E8">
              <w:rPr>
                <w:sz w:val="24"/>
                <w:szCs w:val="24"/>
              </w:rPr>
              <w:t>1 634,6</w:t>
            </w:r>
          </w:p>
        </w:tc>
        <w:tc>
          <w:tcPr>
            <w:tcW w:w="1060"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sz w:val="24"/>
                <w:szCs w:val="24"/>
              </w:rPr>
            </w:pPr>
            <w:r w:rsidRPr="006818E8">
              <w:rPr>
                <w:sz w:val="24"/>
                <w:szCs w:val="24"/>
              </w:rPr>
              <w:t>1 709,0</w:t>
            </w:r>
          </w:p>
        </w:tc>
      </w:tr>
      <w:tr w:rsidR="00AA0019" w:rsidRPr="006818E8" w:rsidTr="00AA0019">
        <w:trPr>
          <w:trHeight w:val="335"/>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AA0019" w:rsidRPr="006818E8" w:rsidRDefault="00AA0019" w:rsidP="00AA0019">
            <w:pPr>
              <w:rPr>
                <w:color w:val="000000"/>
                <w:sz w:val="24"/>
                <w:szCs w:val="24"/>
              </w:rPr>
            </w:pPr>
            <w:r w:rsidRPr="006818E8">
              <w:rPr>
                <w:color w:val="000000"/>
                <w:sz w:val="24"/>
                <w:szCs w:val="24"/>
              </w:rPr>
              <w:t>Фонд оплаты труда</w:t>
            </w:r>
          </w:p>
        </w:tc>
        <w:tc>
          <w:tcPr>
            <w:tcW w:w="1134" w:type="dxa"/>
            <w:tcBorders>
              <w:top w:val="nil"/>
              <w:left w:val="nil"/>
              <w:bottom w:val="single" w:sz="8" w:space="0" w:color="auto"/>
              <w:right w:val="nil"/>
            </w:tcBorders>
            <w:vAlign w:val="center"/>
          </w:tcPr>
          <w:p w:rsidR="00AA0019" w:rsidRPr="006818E8" w:rsidRDefault="00AA0019" w:rsidP="00AA0019">
            <w:pPr>
              <w:jc w:val="center"/>
              <w:rPr>
                <w:sz w:val="24"/>
                <w:szCs w:val="24"/>
              </w:rPr>
            </w:pPr>
            <w:r w:rsidRPr="006818E8">
              <w:rPr>
                <w:sz w:val="24"/>
                <w:szCs w:val="24"/>
              </w:rPr>
              <w:t>111</w:t>
            </w:r>
          </w:p>
        </w:tc>
        <w:tc>
          <w:tcPr>
            <w:tcW w:w="1010" w:type="dxa"/>
            <w:tcBorders>
              <w:top w:val="nil"/>
              <w:left w:val="single" w:sz="4" w:space="0" w:color="auto"/>
              <w:bottom w:val="single" w:sz="8" w:space="0" w:color="auto"/>
              <w:right w:val="single" w:sz="8" w:space="0" w:color="auto"/>
            </w:tcBorders>
            <w:shd w:val="clear" w:color="auto" w:fill="auto"/>
            <w:vAlign w:val="center"/>
          </w:tcPr>
          <w:p w:rsidR="00AA0019" w:rsidRPr="006818E8" w:rsidRDefault="00AA0019" w:rsidP="00AA0019">
            <w:pPr>
              <w:jc w:val="center"/>
              <w:rPr>
                <w:color w:val="000000"/>
                <w:sz w:val="24"/>
                <w:szCs w:val="24"/>
              </w:rPr>
            </w:pPr>
            <w:r w:rsidRPr="006818E8">
              <w:rPr>
                <w:color w:val="000000"/>
                <w:sz w:val="24"/>
                <w:szCs w:val="24"/>
              </w:rPr>
              <w:t>540,0</w:t>
            </w:r>
          </w:p>
        </w:tc>
        <w:tc>
          <w:tcPr>
            <w:tcW w:w="1048"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540,0</w:t>
            </w:r>
          </w:p>
        </w:tc>
        <w:tc>
          <w:tcPr>
            <w:tcW w:w="1012"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1 352,4</w:t>
            </w:r>
          </w:p>
        </w:tc>
        <w:tc>
          <w:tcPr>
            <w:tcW w:w="1012"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1 398,6</w:t>
            </w:r>
          </w:p>
        </w:tc>
        <w:tc>
          <w:tcPr>
            <w:tcW w:w="1060"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1 473,0</w:t>
            </w:r>
          </w:p>
        </w:tc>
      </w:tr>
      <w:tr w:rsidR="00AA0019" w:rsidRPr="006818E8" w:rsidTr="00AA0019">
        <w:trPr>
          <w:trHeight w:val="335"/>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AA0019" w:rsidRPr="006818E8" w:rsidRDefault="00AA0019" w:rsidP="00AA0019">
            <w:pPr>
              <w:rPr>
                <w:color w:val="000000"/>
                <w:sz w:val="24"/>
                <w:szCs w:val="24"/>
              </w:rPr>
            </w:pPr>
            <w:r w:rsidRPr="006818E8">
              <w:rPr>
                <w:color w:val="000000"/>
                <w:sz w:val="24"/>
                <w:szCs w:val="24"/>
              </w:rPr>
              <w:t>Приобретение оборудования, материалов и услуг</w:t>
            </w:r>
          </w:p>
        </w:tc>
        <w:tc>
          <w:tcPr>
            <w:tcW w:w="1134" w:type="dxa"/>
            <w:tcBorders>
              <w:top w:val="nil"/>
              <w:left w:val="nil"/>
              <w:bottom w:val="single" w:sz="8" w:space="0" w:color="auto"/>
              <w:right w:val="nil"/>
            </w:tcBorders>
            <w:vAlign w:val="center"/>
          </w:tcPr>
          <w:p w:rsidR="00AA0019" w:rsidRPr="006818E8" w:rsidRDefault="00AA0019" w:rsidP="00AA0019">
            <w:pPr>
              <w:jc w:val="center"/>
              <w:rPr>
                <w:sz w:val="24"/>
                <w:szCs w:val="24"/>
              </w:rPr>
            </w:pPr>
            <w:r w:rsidRPr="006818E8">
              <w:rPr>
                <w:sz w:val="24"/>
                <w:szCs w:val="24"/>
              </w:rPr>
              <w:t>244</w:t>
            </w:r>
          </w:p>
        </w:tc>
        <w:tc>
          <w:tcPr>
            <w:tcW w:w="1010" w:type="dxa"/>
            <w:tcBorders>
              <w:top w:val="nil"/>
              <w:left w:val="single" w:sz="4" w:space="0" w:color="auto"/>
              <w:bottom w:val="single" w:sz="8" w:space="0" w:color="auto"/>
              <w:right w:val="single" w:sz="8" w:space="0" w:color="auto"/>
            </w:tcBorders>
            <w:shd w:val="clear" w:color="auto" w:fill="auto"/>
            <w:vAlign w:val="center"/>
          </w:tcPr>
          <w:p w:rsidR="00AA0019" w:rsidRPr="006818E8" w:rsidRDefault="00AA0019" w:rsidP="00AA0019">
            <w:pPr>
              <w:jc w:val="center"/>
              <w:rPr>
                <w:color w:val="000000"/>
                <w:sz w:val="24"/>
                <w:szCs w:val="24"/>
              </w:rPr>
            </w:pPr>
            <w:r w:rsidRPr="006818E8">
              <w:rPr>
                <w:color w:val="000000"/>
                <w:sz w:val="24"/>
                <w:szCs w:val="24"/>
              </w:rPr>
              <w:t>1 140,0</w:t>
            </w:r>
          </w:p>
        </w:tc>
        <w:tc>
          <w:tcPr>
            <w:tcW w:w="1048"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70,0</w:t>
            </w:r>
          </w:p>
        </w:tc>
        <w:tc>
          <w:tcPr>
            <w:tcW w:w="1012"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650,0</w:t>
            </w:r>
          </w:p>
        </w:tc>
        <w:tc>
          <w:tcPr>
            <w:tcW w:w="1012"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180,0</w:t>
            </w:r>
          </w:p>
        </w:tc>
        <w:tc>
          <w:tcPr>
            <w:tcW w:w="1060"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180,0</w:t>
            </w:r>
          </w:p>
        </w:tc>
      </w:tr>
      <w:tr w:rsidR="00AA0019" w:rsidRPr="006818E8" w:rsidTr="00AA0019">
        <w:trPr>
          <w:trHeight w:val="335"/>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AA0019" w:rsidRPr="006818E8" w:rsidRDefault="00AA0019" w:rsidP="00AA0019">
            <w:pPr>
              <w:rPr>
                <w:color w:val="000000"/>
                <w:sz w:val="24"/>
                <w:szCs w:val="24"/>
              </w:rPr>
            </w:pPr>
            <w:r w:rsidRPr="006818E8">
              <w:rPr>
                <w:color w:val="000000"/>
                <w:sz w:val="24"/>
                <w:szCs w:val="24"/>
              </w:rPr>
              <w:t>Коммунальные услуги</w:t>
            </w:r>
          </w:p>
        </w:tc>
        <w:tc>
          <w:tcPr>
            <w:tcW w:w="1134" w:type="dxa"/>
            <w:tcBorders>
              <w:top w:val="nil"/>
              <w:left w:val="nil"/>
              <w:bottom w:val="single" w:sz="8" w:space="0" w:color="auto"/>
              <w:right w:val="nil"/>
            </w:tcBorders>
            <w:vAlign w:val="center"/>
          </w:tcPr>
          <w:p w:rsidR="00AA0019" w:rsidRPr="006818E8" w:rsidRDefault="00AA0019" w:rsidP="00AA0019">
            <w:pPr>
              <w:jc w:val="center"/>
              <w:rPr>
                <w:sz w:val="24"/>
                <w:szCs w:val="24"/>
              </w:rPr>
            </w:pPr>
            <w:r w:rsidRPr="006818E8">
              <w:rPr>
                <w:sz w:val="24"/>
                <w:szCs w:val="24"/>
              </w:rPr>
              <w:t>244</w:t>
            </w:r>
          </w:p>
        </w:tc>
        <w:tc>
          <w:tcPr>
            <w:tcW w:w="1010" w:type="dxa"/>
            <w:tcBorders>
              <w:top w:val="nil"/>
              <w:left w:val="single" w:sz="4" w:space="0" w:color="auto"/>
              <w:bottom w:val="single" w:sz="8" w:space="0" w:color="auto"/>
              <w:right w:val="single" w:sz="8" w:space="0" w:color="auto"/>
            </w:tcBorders>
            <w:shd w:val="clear" w:color="auto" w:fill="auto"/>
            <w:vAlign w:val="center"/>
          </w:tcPr>
          <w:p w:rsidR="00AA0019" w:rsidRPr="006818E8" w:rsidRDefault="00AA0019" w:rsidP="00AA0019">
            <w:pPr>
              <w:jc w:val="center"/>
              <w:rPr>
                <w:color w:val="000000"/>
                <w:sz w:val="24"/>
                <w:szCs w:val="24"/>
              </w:rPr>
            </w:pPr>
            <w:r w:rsidRPr="006818E8">
              <w:rPr>
                <w:color w:val="000000"/>
                <w:sz w:val="24"/>
                <w:szCs w:val="24"/>
              </w:rPr>
              <w:t>28,0</w:t>
            </w:r>
          </w:p>
        </w:tc>
        <w:tc>
          <w:tcPr>
            <w:tcW w:w="1048"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28,0</w:t>
            </w:r>
          </w:p>
        </w:tc>
        <w:tc>
          <w:tcPr>
            <w:tcW w:w="1012"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56,0</w:t>
            </w:r>
          </w:p>
        </w:tc>
        <w:tc>
          <w:tcPr>
            <w:tcW w:w="1012"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56,0</w:t>
            </w:r>
          </w:p>
        </w:tc>
        <w:tc>
          <w:tcPr>
            <w:tcW w:w="1060" w:type="dxa"/>
            <w:tcBorders>
              <w:top w:val="nil"/>
              <w:left w:val="nil"/>
              <w:bottom w:val="single" w:sz="8" w:space="0" w:color="auto"/>
              <w:right w:val="single" w:sz="8" w:space="0" w:color="auto"/>
            </w:tcBorders>
            <w:shd w:val="clear" w:color="auto" w:fill="auto"/>
            <w:vAlign w:val="center"/>
            <w:hideMark/>
          </w:tcPr>
          <w:p w:rsidR="00AA0019" w:rsidRPr="006818E8" w:rsidRDefault="00AA0019" w:rsidP="00AA0019">
            <w:pPr>
              <w:jc w:val="center"/>
              <w:rPr>
                <w:color w:val="000000"/>
                <w:sz w:val="24"/>
                <w:szCs w:val="24"/>
              </w:rPr>
            </w:pPr>
            <w:r w:rsidRPr="006818E8">
              <w:rPr>
                <w:color w:val="000000"/>
                <w:sz w:val="24"/>
                <w:szCs w:val="24"/>
              </w:rPr>
              <w:t>56,0</w:t>
            </w:r>
          </w:p>
        </w:tc>
      </w:tr>
    </w:tbl>
    <w:p w:rsidR="00AA0019" w:rsidRPr="006818E8" w:rsidRDefault="00AA0019" w:rsidP="00AA0019">
      <w:pPr>
        <w:tabs>
          <w:tab w:val="left" w:pos="1384"/>
        </w:tabs>
        <w:jc w:val="both"/>
        <w:rPr>
          <w:sz w:val="24"/>
          <w:szCs w:val="24"/>
        </w:rPr>
      </w:pPr>
    </w:p>
    <w:p w:rsidR="00AA0019" w:rsidRPr="006818E8" w:rsidRDefault="00AA0019" w:rsidP="00AA0019">
      <w:pPr>
        <w:jc w:val="both"/>
        <w:rPr>
          <w:sz w:val="24"/>
          <w:szCs w:val="24"/>
        </w:rPr>
      </w:pPr>
      <w:r w:rsidRPr="006818E8">
        <w:rPr>
          <w:b/>
          <w:sz w:val="24"/>
          <w:szCs w:val="24"/>
        </w:rPr>
        <w:t>8. Календарный план реализации проекта</w:t>
      </w:r>
      <w:r w:rsidRPr="006818E8">
        <w:rPr>
          <w:sz w:val="24"/>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217"/>
        <w:gridCol w:w="1702"/>
        <w:gridCol w:w="3153"/>
      </w:tblGrid>
      <w:tr w:rsidR="00AA0019" w:rsidRPr="006818E8" w:rsidTr="00AA0019">
        <w:tc>
          <w:tcPr>
            <w:tcW w:w="568" w:type="dxa"/>
            <w:shd w:val="clear" w:color="auto" w:fill="auto"/>
          </w:tcPr>
          <w:p w:rsidR="00AA0019" w:rsidRPr="006818E8" w:rsidRDefault="00AA0019" w:rsidP="00AA0019">
            <w:pPr>
              <w:jc w:val="center"/>
              <w:rPr>
                <w:sz w:val="24"/>
                <w:szCs w:val="24"/>
              </w:rPr>
            </w:pPr>
            <w:r w:rsidRPr="006818E8">
              <w:rPr>
                <w:sz w:val="24"/>
                <w:szCs w:val="24"/>
              </w:rPr>
              <w:t>№</w:t>
            </w:r>
          </w:p>
        </w:tc>
        <w:tc>
          <w:tcPr>
            <w:tcW w:w="4217" w:type="dxa"/>
            <w:shd w:val="clear" w:color="auto" w:fill="auto"/>
          </w:tcPr>
          <w:p w:rsidR="00AA0019" w:rsidRPr="006818E8" w:rsidRDefault="00AA0019" w:rsidP="00AA0019">
            <w:pPr>
              <w:jc w:val="center"/>
              <w:rPr>
                <w:sz w:val="24"/>
                <w:szCs w:val="24"/>
              </w:rPr>
            </w:pPr>
            <w:r w:rsidRPr="006818E8">
              <w:rPr>
                <w:sz w:val="24"/>
                <w:szCs w:val="24"/>
              </w:rPr>
              <w:t>Наименование мероприятия</w:t>
            </w:r>
          </w:p>
        </w:tc>
        <w:tc>
          <w:tcPr>
            <w:tcW w:w="1702" w:type="dxa"/>
            <w:shd w:val="clear" w:color="auto" w:fill="auto"/>
          </w:tcPr>
          <w:p w:rsidR="00AA0019" w:rsidRPr="006818E8" w:rsidRDefault="00AA0019" w:rsidP="00AA0019">
            <w:pPr>
              <w:jc w:val="center"/>
              <w:rPr>
                <w:sz w:val="24"/>
                <w:szCs w:val="24"/>
              </w:rPr>
            </w:pPr>
            <w:r w:rsidRPr="006818E8">
              <w:rPr>
                <w:sz w:val="24"/>
                <w:szCs w:val="24"/>
              </w:rPr>
              <w:t>Сроки исполнения</w:t>
            </w:r>
          </w:p>
        </w:tc>
        <w:tc>
          <w:tcPr>
            <w:tcW w:w="3153" w:type="dxa"/>
            <w:shd w:val="clear" w:color="auto" w:fill="auto"/>
          </w:tcPr>
          <w:p w:rsidR="00AA0019" w:rsidRPr="006818E8" w:rsidRDefault="00AA0019" w:rsidP="00AA0019">
            <w:pPr>
              <w:jc w:val="center"/>
              <w:rPr>
                <w:sz w:val="24"/>
                <w:szCs w:val="24"/>
              </w:rPr>
            </w:pPr>
            <w:r w:rsidRPr="006818E8">
              <w:rPr>
                <w:sz w:val="24"/>
                <w:szCs w:val="24"/>
              </w:rPr>
              <w:t>Результаты исполнения</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sz w:val="24"/>
                <w:szCs w:val="24"/>
              </w:rPr>
              <w:t>Открытие ландшафтно-проектного бюро</w:t>
            </w:r>
          </w:p>
        </w:tc>
        <w:tc>
          <w:tcPr>
            <w:tcW w:w="1702" w:type="dxa"/>
            <w:shd w:val="clear" w:color="auto" w:fill="auto"/>
          </w:tcPr>
          <w:p w:rsidR="00AA0019" w:rsidRPr="006818E8" w:rsidRDefault="00AA0019" w:rsidP="00AA0019">
            <w:pPr>
              <w:jc w:val="center"/>
              <w:rPr>
                <w:sz w:val="24"/>
                <w:szCs w:val="24"/>
              </w:rPr>
            </w:pPr>
            <w:r w:rsidRPr="006818E8">
              <w:rPr>
                <w:sz w:val="24"/>
                <w:szCs w:val="24"/>
              </w:rPr>
              <w:t>2018 год</w:t>
            </w:r>
          </w:p>
        </w:tc>
        <w:tc>
          <w:tcPr>
            <w:tcW w:w="3153" w:type="dxa"/>
            <w:shd w:val="clear" w:color="auto" w:fill="auto"/>
          </w:tcPr>
          <w:p w:rsidR="00AA0019" w:rsidRPr="006818E8" w:rsidRDefault="00AA0019" w:rsidP="00AA0019">
            <w:pPr>
              <w:rPr>
                <w:sz w:val="24"/>
                <w:szCs w:val="24"/>
              </w:rPr>
            </w:pPr>
            <w:r w:rsidRPr="006818E8">
              <w:rPr>
                <w:sz w:val="24"/>
                <w:szCs w:val="24"/>
              </w:rPr>
              <w:t xml:space="preserve">Обустройство студии дизайна </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sz w:val="24"/>
                <w:szCs w:val="24"/>
              </w:rPr>
              <w:t>Подготовка почвы для создания питомника декоративных растений</w:t>
            </w:r>
          </w:p>
        </w:tc>
        <w:tc>
          <w:tcPr>
            <w:tcW w:w="1702" w:type="dxa"/>
            <w:shd w:val="clear" w:color="auto" w:fill="auto"/>
          </w:tcPr>
          <w:p w:rsidR="00AA0019" w:rsidRPr="006818E8" w:rsidRDefault="00AA0019" w:rsidP="00AA0019">
            <w:pPr>
              <w:jc w:val="center"/>
              <w:rPr>
                <w:sz w:val="24"/>
                <w:szCs w:val="24"/>
              </w:rPr>
            </w:pPr>
            <w:r w:rsidRPr="006818E8">
              <w:rPr>
                <w:sz w:val="24"/>
                <w:szCs w:val="24"/>
              </w:rPr>
              <w:t>2018 год</w:t>
            </w:r>
          </w:p>
        </w:tc>
        <w:tc>
          <w:tcPr>
            <w:tcW w:w="3153" w:type="dxa"/>
            <w:shd w:val="clear" w:color="auto" w:fill="auto"/>
          </w:tcPr>
          <w:p w:rsidR="00AA0019" w:rsidRPr="006818E8" w:rsidRDefault="00AA0019" w:rsidP="00AA0019">
            <w:pPr>
              <w:rPr>
                <w:sz w:val="24"/>
                <w:szCs w:val="24"/>
              </w:rPr>
            </w:pPr>
            <w:r w:rsidRPr="006818E8">
              <w:rPr>
                <w:sz w:val="24"/>
                <w:szCs w:val="24"/>
              </w:rPr>
              <w:t xml:space="preserve">Проведение агротехнических </w:t>
            </w:r>
            <w:r w:rsidRPr="006818E8">
              <w:rPr>
                <w:sz w:val="24"/>
                <w:szCs w:val="24"/>
              </w:rPr>
              <w:lastRenderedPageBreak/>
              <w:t>мероприятий по подготовке питомника</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sz w:val="24"/>
                <w:szCs w:val="24"/>
              </w:rPr>
              <w:t>Анализ рынка и закупка посадочного материала</w:t>
            </w:r>
          </w:p>
        </w:tc>
        <w:tc>
          <w:tcPr>
            <w:tcW w:w="1702" w:type="dxa"/>
            <w:shd w:val="clear" w:color="auto" w:fill="auto"/>
          </w:tcPr>
          <w:p w:rsidR="00AA0019" w:rsidRPr="006818E8" w:rsidRDefault="00AA0019" w:rsidP="00AA0019">
            <w:pPr>
              <w:jc w:val="center"/>
              <w:rPr>
                <w:sz w:val="24"/>
                <w:szCs w:val="24"/>
              </w:rPr>
            </w:pPr>
            <w:r w:rsidRPr="006818E8">
              <w:rPr>
                <w:sz w:val="24"/>
                <w:szCs w:val="24"/>
              </w:rPr>
              <w:t>2018 год</w:t>
            </w:r>
          </w:p>
        </w:tc>
        <w:tc>
          <w:tcPr>
            <w:tcW w:w="3153" w:type="dxa"/>
            <w:shd w:val="clear" w:color="auto" w:fill="auto"/>
          </w:tcPr>
          <w:p w:rsidR="00AA0019" w:rsidRPr="006818E8" w:rsidRDefault="00AA0019" w:rsidP="00AA0019">
            <w:pPr>
              <w:rPr>
                <w:sz w:val="24"/>
                <w:szCs w:val="24"/>
              </w:rPr>
            </w:pPr>
            <w:r w:rsidRPr="006818E8">
              <w:rPr>
                <w:sz w:val="24"/>
                <w:szCs w:val="24"/>
              </w:rPr>
              <w:t>Выращивание основных видов декоративных растений, используемых при озеленении объектов</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sz w:val="24"/>
                <w:szCs w:val="24"/>
              </w:rPr>
              <w:t>Проведение комплексного анализа территорий г. Черкесска</w:t>
            </w:r>
          </w:p>
        </w:tc>
        <w:tc>
          <w:tcPr>
            <w:tcW w:w="1702" w:type="dxa"/>
            <w:shd w:val="clear" w:color="auto" w:fill="auto"/>
          </w:tcPr>
          <w:p w:rsidR="00AA0019" w:rsidRPr="006818E8" w:rsidRDefault="00AA0019" w:rsidP="00AA0019">
            <w:pPr>
              <w:jc w:val="center"/>
              <w:rPr>
                <w:sz w:val="24"/>
                <w:szCs w:val="24"/>
              </w:rPr>
            </w:pPr>
            <w:r w:rsidRPr="006818E8">
              <w:rPr>
                <w:sz w:val="24"/>
                <w:szCs w:val="24"/>
              </w:rPr>
              <w:t>2018 год</w:t>
            </w:r>
          </w:p>
        </w:tc>
        <w:tc>
          <w:tcPr>
            <w:tcW w:w="3153" w:type="dxa"/>
            <w:shd w:val="clear" w:color="auto" w:fill="auto"/>
          </w:tcPr>
          <w:p w:rsidR="00AA0019" w:rsidRPr="006818E8" w:rsidRDefault="00AA0019" w:rsidP="00AA0019">
            <w:pPr>
              <w:rPr>
                <w:sz w:val="24"/>
                <w:szCs w:val="24"/>
              </w:rPr>
            </w:pPr>
            <w:r w:rsidRPr="006818E8">
              <w:rPr>
                <w:sz w:val="24"/>
                <w:szCs w:val="24"/>
              </w:rPr>
              <w:t>Выявление проблемных территорий г. Черкесска путем анализа</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pStyle w:val="msonormalmailrucssattributepostfix"/>
              <w:shd w:val="clear" w:color="auto" w:fill="FFFFFF"/>
              <w:rPr>
                <w:color w:val="000000"/>
                <w:szCs w:val="24"/>
              </w:rPr>
            </w:pPr>
            <w:r w:rsidRPr="006818E8">
              <w:rPr>
                <w:color w:val="000000"/>
                <w:szCs w:val="24"/>
              </w:rPr>
              <w:t>Организация социологического опроса населения с целью изучения запросов по проблеме</w:t>
            </w:r>
          </w:p>
        </w:tc>
        <w:tc>
          <w:tcPr>
            <w:tcW w:w="1702" w:type="dxa"/>
            <w:shd w:val="clear" w:color="auto" w:fill="auto"/>
          </w:tcPr>
          <w:p w:rsidR="00AA0019" w:rsidRPr="006818E8" w:rsidRDefault="00AA0019" w:rsidP="00AA0019">
            <w:pPr>
              <w:jc w:val="center"/>
              <w:rPr>
                <w:sz w:val="24"/>
                <w:szCs w:val="24"/>
              </w:rPr>
            </w:pPr>
            <w:r w:rsidRPr="006818E8">
              <w:rPr>
                <w:sz w:val="24"/>
                <w:szCs w:val="24"/>
              </w:rPr>
              <w:t>2018 год</w:t>
            </w:r>
          </w:p>
        </w:tc>
        <w:tc>
          <w:tcPr>
            <w:tcW w:w="3153" w:type="dxa"/>
            <w:shd w:val="clear" w:color="auto" w:fill="auto"/>
          </w:tcPr>
          <w:p w:rsidR="00AA0019" w:rsidRPr="006818E8" w:rsidRDefault="00AA0019" w:rsidP="00AA0019">
            <w:pPr>
              <w:rPr>
                <w:sz w:val="24"/>
                <w:szCs w:val="24"/>
              </w:rPr>
            </w:pPr>
            <w:r w:rsidRPr="006818E8">
              <w:rPr>
                <w:sz w:val="24"/>
                <w:szCs w:val="24"/>
              </w:rPr>
              <w:t>Выявление наиболее актуальных проблем благоустройства города с точки зрения его граждан</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sz w:val="24"/>
                <w:szCs w:val="24"/>
              </w:rPr>
              <w:t>Разработка концепций развития и благоустройства городских объектов</w:t>
            </w:r>
          </w:p>
        </w:tc>
        <w:tc>
          <w:tcPr>
            <w:tcW w:w="1702" w:type="dxa"/>
            <w:shd w:val="clear" w:color="auto" w:fill="auto"/>
          </w:tcPr>
          <w:p w:rsidR="00AA0019" w:rsidRPr="006818E8" w:rsidRDefault="00AA0019" w:rsidP="00AA0019">
            <w:pPr>
              <w:jc w:val="center"/>
              <w:rPr>
                <w:sz w:val="24"/>
                <w:szCs w:val="24"/>
              </w:rPr>
            </w:pPr>
            <w:r w:rsidRPr="006818E8">
              <w:rPr>
                <w:sz w:val="24"/>
                <w:szCs w:val="24"/>
              </w:rPr>
              <w:t>2018 год</w:t>
            </w:r>
          </w:p>
        </w:tc>
        <w:tc>
          <w:tcPr>
            <w:tcW w:w="3153" w:type="dxa"/>
            <w:shd w:val="clear" w:color="auto" w:fill="auto"/>
          </w:tcPr>
          <w:p w:rsidR="00AA0019" w:rsidRPr="006818E8" w:rsidRDefault="00AA0019" w:rsidP="00AA0019">
            <w:pPr>
              <w:rPr>
                <w:sz w:val="24"/>
                <w:szCs w:val="24"/>
              </w:rPr>
            </w:pPr>
            <w:r w:rsidRPr="006818E8">
              <w:rPr>
                <w:sz w:val="24"/>
                <w:szCs w:val="24"/>
              </w:rPr>
              <w:t xml:space="preserve">Заключены долгосрочные договора </w:t>
            </w:r>
          </w:p>
          <w:p w:rsidR="00AA0019" w:rsidRPr="006818E8" w:rsidRDefault="00AA0019" w:rsidP="00AA0019">
            <w:pPr>
              <w:rPr>
                <w:sz w:val="24"/>
                <w:szCs w:val="24"/>
              </w:rPr>
            </w:pPr>
            <w:r w:rsidRPr="006818E8">
              <w:rPr>
                <w:sz w:val="24"/>
                <w:szCs w:val="24"/>
              </w:rPr>
              <w:t xml:space="preserve">с </w:t>
            </w:r>
            <w:r w:rsidRPr="006818E8">
              <w:rPr>
                <w:rStyle w:val="a8"/>
                <w:sz w:val="24"/>
                <w:szCs w:val="24"/>
              </w:rPr>
              <w:t xml:space="preserve">Министерством Строительства и ЖКХ КЧР и </w:t>
            </w:r>
            <w:r w:rsidRPr="006818E8">
              <w:rPr>
                <w:sz w:val="24"/>
                <w:szCs w:val="24"/>
              </w:rPr>
              <w:t>муниципалитетом г. Черкесска по благоустройству территорий города;</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pStyle w:val="msonormalmailrucssattributepostfix"/>
              <w:shd w:val="clear" w:color="auto" w:fill="FFFFFF"/>
              <w:rPr>
                <w:color w:val="000000"/>
                <w:szCs w:val="24"/>
              </w:rPr>
            </w:pPr>
            <w:r w:rsidRPr="006818E8">
              <w:rPr>
                <w:color w:val="000000"/>
                <w:szCs w:val="24"/>
              </w:rPr>
              <w:t>Разработка информационных, графических и картографических материалов и объектов для городского ландшафта</w:t>
            </w:r>
          </w:p>
        </w:tc>
        <w:tc>
          <w:tcPr>
            <w:tcW w:w="1702" w:type="dxa"/>
            <w:shd w:val="clear" w:color="auto" w:fill="auto"/>
          </w:tcPr>
          <w:p w:rsidR="00AA0019" w:rsidRPr="006818E8" w:rsidRDefault="00AA0019" w:rsidP="00AA0019">
            <w:pPr>
              <w:jc w:val="center"/>
              <w:rPr>
                <w:sz w:val="24"/>
                <w:szCs w:val="24"/>
              </w:rPr>
            </w:pPr>
            <w:r w:rsidRPr="006818E8">
              <w:rPr>
                <w:sz w:val="24"/>
                <w:szCs w:val="24"/>
              </w:rPr>
              <w:t>2018 год</w:t>
            </w:r>
          </w:p>
        </w:tc>
        <w:tc>
          <w:tcPr>
            <w:tcW w:w="3153" w:type="dxa"/>
            <w:shd w:val="clear" w:color="auto" w:fill="auto"/>
          </w:tcPr>
          <w:p w:rsidR="00AA0019" w:rsidRPr="006818E8" w:rsidRDefault="00AA0019" w:rsidP="00AA0019">
            <w:pPr>
              <w:rPr>
                <w:sz w:val="24"/>
                <w:szCs w:val="24"/>
              </w:rPr>
            </w:pPr>
            <w:r w:rsidRPr="006818E8">
              <w:rPr>
                <w:sz w:val="24"/>
                <w:szCs w:val="24"/>
              </w:rPr>
              <w:t xml:space="preserve">Представление документации проектов на утверждение профильным министерствам </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color w:val="000000"/>
                <w:sz w:val="24"/>
                <w:szCs w:val="24"/>
              </w:rPr>
              <w:t>Проектирование арт-объектов для городского ландшафта</w:t>
            </w:r>
          </w:p>
        </w:tc>
        <w:tc>
          <w:tcPr>
            <w:tcW w:w="1702" w:type="dxa"/>
            <w:shd w:val="clear" w:color="auto" w:fill="auto"/>
          </w:tcPr>
          <w:p w:rsidR="00AA0019" w:rsidRPr="006818E8" w:rsidRDefault="00AA0019" w:rsidP="00AA0019">
            <w:pPr>
              <w:jc w:val="center"/>
              <w:rPr>
                <w:sz w:val="24"/>
                <w:szCs w:val="24"/>
              </w:rPr>
            </w:pPr>
            <w:r w:rsidRPr="006818E8">
              <w:rPr>
                <w:sz w:val="24"/>
                <w:szCs w:val="24"/>
              </w:rPr>
              <w:t>2019 год</w:t>
            </w:r>
          </w:p>
        </w:tc>
        <w:tc>
          <w:tcPr>
            <w:tcW w:w="3153" w:type="dxa"/>
            <w:shd w:val="clear" w:color="auto" w:fill="auto"/>
          </w:tcPr>
          <w:p w:rsidR="00AA0019" w:rsidRPr="006818E8" w:rsidRDefault="00AA0019" w:rsidP="00AA0019">
            <w:pPr>
              <w:rPr>
                <w:sz w:val="24"/>
                <w:szCs w:val="24"/>
              </w:rPr>
            </w:pPr>
            <w:r w:rsidRPr="006818E8">
              <w:rPr>
                <w:sz w:val="24"/>
                <w:szCs w:val="24"/>
              </w:rPr>
              <w:t>Реализация нескольких арт-объектов на территории г. Черкесска.</w:t>
            </w:r>
          </w:p>
          <w:p w:rsidR="00AA0019" w:rsidRPr="006818E8" w:rsidRDefault="00AA0019" w:rsidP="00AA0019">
            <w:pPr>
              <w:rPr>
                <w:sz w:val="24"/>
                <w:szCs w:val="24"/>
              </w:rPr>
            </w:pPr>
            <w:r w:rsidRPr="006818E8">
              <w:rPr>
                <w:sz w:val="24"/>
                <w:szCs w:val="24"/>
              </w:rPr>
              <w:t>Дизайн-проект по реконструкции въездных знаков на территории КЧР</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pStyle w:val="msonormalmailrucssattributepostfix"/>
              <w:shd w:val="clear" w:color="auto" w:fill="FFFFFF"/>
              <w:rPr>
                <w:color w:val="000000"/>
                <w:szCs w:val="24"/>
              </w:rPr>
            </w:pPr>
            <w:r w:rsidRPr="006818E8">
              <w:rPr>
                <w:color w:val="000000"/>
                <w:szCs w:val="24"/>
              </w:rPr>
              <w:t>Реализация взаимодействия с партнерами в форматах проектных сессий</w:t>
            </w:r>
          </w:p>
        </w:tc>
        <w:tc>
          <w:tcPr>
            <w:tcW w:w="1702" w:type="dxa"/>
            <w:shd w:val="clear" w:color="auto" w:fill="auto"/>
          </w:tcPr>
          <w:p w:rsidR="00AA0019" w:rsidRPr="006818E8" w:rsidRDefault="00AA0019" w:rsidP="00AA0019">
            <w:pPr>
              <w:jc w:val="center"/>
              <w:rPr>
                <w:sz w:val="24"/>
                <w:szCs w:val="24"/>
              </w:rPr>
            </w:pPr>
            <w:r w:rsidRPr="006818E8">
              <w:rPr>
                <w:sz w:val="24"/>
                <w:szCs w:val="24"/>
              </w:rPr>
              <w:t>2019 год</w:t>
            </w:r>
          </w:p>
        </w:tc>
        <w:tc>
          <w:tcPr>
            <w:tcW w:w="3153" w:type="dxa"/>
            <w:shd w:val="clear" w:color="auto" w:fill="auto"/>
          </w:tcPr>
          <w:p w:rsidR="00AA0019" w:rsidRPr="006818E8" w:rsidRDefault="00AA0019" w:rsidP="00AA0019">
            <w:pPr>
              <w:rPr>
                <w:sz w:val="24"/>
                <w:szCs w:val="24"/>
              </w:rPr>
            </w:pPr>
            <w:r w:rsidRPr="006818E8">
              <w:rPr>
                <w:sz w:val="24"/>
                <w:szCs w:val="24"/>
              </w:rPr>
              <w:t>Участие в различных аукционах, ярмарках и совместных мероприятиях</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color w:val="000000"/>
                <w:sz w:val="24"/>
                <w:szCs w:val="24"/>
              </w:rPr>
              <w:t>Проведение на базе</w:t>
            </w:r>
            <w:r w:rsidRPr="006818E8">
              <w:rPr>
                <w:sz w:val="24"/>
                <w:szCs w:val="24"/>
              </w:rPr>
              <w:t xml:space="preserve"> проектно-ландшафтного бюро научно-практического Ежегодного семинара: на тему: «Городские реновации: дизайн городской среды»</w:t>
            </w:r>
          </w:p>
        </w:tc>
        <w:tc>
          <w:tcPr>
            <w:tcW w:w="1702" w:type="dxa"/>
            <w:shd w:val="clear" w:color="auto" w:fill="auto"/>
          </w:tcPr>
          <w:p w:rsidR="00AA0019" w:rsidRPr="006818E8" w:rsidRDefault="00AA0019" w:rsidP="00AA0019">
            <w:pPr>
              <w:jc w:val="center"/>
              <w:rPr>
                <w:sz w:val="24"/>
                <w:szCs w:val="24"/>
              </w:rPr>
            </w:pPr>
            <w:r w:rsidRPr="006818E8">
              <w:rPr>
                <w:sz w:val="24"/>
                <w:szCs w:val="24"/>
              </w:rPr>
              <w:t>2019 год</w:t>
            </w:r>
          </w:p>
        </w:tc>
        <w:tc>
          <w:tcPr>
            <w:tcW w:w="3153" w:type="dxa"/>
            <w:shd w:val="clear" w:color="auto" w:fill="auto"/>
          </w:tcPr>
          <w:p w:rsidR="00AA0019" w:rsidRPr="006818E8" w:rsidRDefault="00AA0019" w:rsidP="00AA0019">
            <w:pPr>
              <w:rPr>
                <w:sz w:val="24"/>
                <w:szCs w:val="24"/>
              </w:rPr>
            </w:pPr>
            <w:r w:rsidRPr="006818E8">
              <w:rPr>
                <w:sz w:val="24"/>
                <w:szCs w:val="24"/>
              </w:rPr>
              <w:t>Поиск новых партнеров</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pStyle w:val="msonormalmailrucssattributepostfix"/>
              <w:shd w:val="clear" w:color="auto" w:fill="FFFFFF"/>
              <w:rPr>
                <w:color w:val="000000"/>
                <w:szCs w:val="24"/>
              </w:rPr>
            </w:pPr>
            <w:r w:rsidRPr="006818E8">
              <w:rPr>
                <w:color w:val="000000"/>
                <w:szCs w:val="24"/>
              </w:rPr>
              <w:t xml:space="preserve">Увеличение площади питомника </w:t>
            </w:r>
          </w:p>
        </w:tc>
        <w:tc>
          <w:tcPr>
            <w:tcW w:w="1702" w:type="dxa"/>
            <w:shd w:val="clear" w:color="auto" w:fill="auto"/>
          </w:tcPr>
          <w:p w:rsidR="00AA0019" w:rsidRPr="006818E8" w:rsidRDefault="00AA0019" w:rsidP="00AA0019">
            <w:pPr>
              <w:jc w:val="center"/>
              <w:rPr>
                <w:sz w:val="24"/>
                <w:szCs w:val="24"/>
              </w:rPr>
            </w:pPr>
            <w:r w:rsidRPr="006818E8">
              <w:rPr>
                <w:sz w:val="24"/>
                <w:szCs w:val="24"/>
              </w:rPr>
              <w:t>2019 год</w:t>
            </w:r>
          </w:p>
        </w:tc>
        <w:tc>
          <w:tcPr>
            <w:tcW w:w="3153" w:type="dxa"/>
            <w:shd w:val="clear" w:color="auto" w:fill="auto"/>
          </w:tcPr>
          <w:p w:rsidR="00AA0019" w:rsidRPr="006818E8" w:rsidRDefault="00AA0019" w:rsidP="00AA0019">
            <w:pPr>
              <w:ind w:firstLine="34"/>
              <w:rPr>
                <w:sz w:val="24"/>
                <w:szCs w:val="24"/>
              </w:rPr>
            </w:pPr>
            <w:r w:rsidRPr="006818E8">
              <w:rPr>
                <w:sz w:val="24"/>
                <w:szCs w:val="24"/>
              </w:rPr>
              <w:t>На данный момент общая площадь 2Га</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pStyle w:val="msonormalmailrucssattributepostfix"/>
              <w:shd w:val="clear" w:color="auto" w:fill="FFFFFF"/>
              <w:rPr>
                <w:color w:val="000000"/>
                <w:szCs w:val="24"/>
              </w:rPr>
            </w:pPr>
            <w:r w:rsidRPr="006818E8">
              <w:rPr>
                <w:color w:val="000000"/>
                <w:szCs w:val="24"/>
              </w:rPr>
              <w:t>Расширение видового состава декоративных растений в питомнике</w:t>
            </w:r>
          </w:p>
        </w:tc>
        <w:tc>
          <w:tcPr>
            <w:tcW w:w="1702" w:type="dxa"/>
            <w:shd w:val="clear" w:color="auto" w:fill="auto"/>
          </w:tcPr>
          <w:p w:rsidR="00AA0019" w:rsidRPr="006818E8" w:rsidRDefault="00AA0019" w:rsidP="00AA0019">
            <w:pPr>
              <w:jc w:val="center"/>
              <w:rPr>
                <w:sz w:val="24"/>
                <w:szCs w:val="24"/>
              </w:rPr>
            </w:pPr>
            <w:r w:rsidRPr="006818E8">
              <w:rPr>
                <w:sz w:val="24"/>
                <w:szCs w:val="24"/>
              </w:rPr>
              <w:t>2020 год</w:t>
            </w:r>
          </w:p>
        </w:tc>
        <w:tc>
          <w:tcPr>
            <w:tcW w:w="3153" w:type="dxa"/>
            <w:shd w:val="clear" w:color="auto" w:fill="auto"/>
          </w:tcPr>
          <w:p w:rsidR="00AA0019" w:rsidRPr="006818E8" w:rsidRDefault="00AA0019" w:rsidP="00AA0019">
            <w:pPr>
              <w:rPr>
                <w:sz w:val="24"/>
                <w:szCs w:val="24"/>
              </w:rPr>
            </w:pPr>
            <w:r w:rsidRPr="006818E8">
              <w:rPr>
                <w:sz w:val="24"/>
                <w:szCs w:val="24"/>
              </w:rPr>
              <w:t>Наличие необходимых видов растений</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sz w:val="24"/>
                <w:szCs w:val="24"/>
              </w:rPr>
              <w:t>Создание системы непрерывной подготовки кадров для проектно-ландшафтного бюро</w:t>
            </w:r>
          </w:p>
        </w:tc>
        <w:tc>
          <w:tcPr>
            <w:tcW w:w="1702" w:type="dxa"/>
            <w:shd w:val="clear" w:color="auto" w:fill="auto"/>
          </w:tcPr>
          <w:p w:rsidR="00AA0019" w:rsidRPr="006818E8" w:rsidRDefault="00AA0019" w:rsidP="00AA0019">
            <w:pPr>
              <w:jc w:val="center"/>
              <w:rPr>
                <w:sz w:val="24"/>
                <w:szCs w:val="24"/>
              </w:rPr>
            </w:pPr>
            <w:r w:rsidRPr="006818E8">
              <w:rPr>
                <w:sz w:val="24"/>
                <w:szCs w:val="24"/>
              </w:rPr>
              <w:t>2020 год</w:t>
            </w:r>
          </w:p>
        </w:tc>
        <w:tc>
          <w:tcPr>
            <w:tcW w:w="3153" w:type="dxa"/>
            <w:shd w:val="clear" w:color="auto" w:fill="auto"/>
          </w:tcPr>
          <w:p w:rsidR="00AA0019" w:rsidRPr="006818E8" w:rsidRDefault="00AA0019" w:rsidP="00AA0019">
            <w:pPr>
              <w:rPr>
                <w:sz w:val="24"/>
                <w:szCs w:val="24"/>
              </w:rPr>
            </w:pPr>
            <w:r w:rsidRPr="006818E8">
              <w:rPr>
                <w:sz w:val="24"/>
                <w:szCs w:val="24"/>
              </w:rPr>
              <w:t>Новые кадры</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sz w:val="24"/>
                <w:szCs w:val="24"/>
              </w:rPr>
              <w:t>Освоение инновационных методик и технологий процесса</w:t>
            </w:r>
          </w:p>
        </w:tc>
        <w:tc>
          <w:tcPr>
            <w:tcW w:w="1702" w:type="dxa"/>
            <w:shd w:val="clear" w:color="auto" w:fill="auto"/>
          </w:tcPr>
          <w:p w:rsidR="00AA0019" w:rsidRPr="006818E8" w:rsidRDefault="00AA0019" w:rsidP="00AA0019">
            <w:pPr>
              <w:jc w:val="center"/>
              <w:rPr>
                <w:sz w:val="24"/>
                <w:szCs w:val="24"/>
              </w:rPr>
            </w:pPr>
            <w:r w:rsidRPr="006818E8">
              <w:rPr>
                <w:sz w:val="24"/>
                <w:szCs w:val="24"/>
              </w:rPr>
              <w:t>2020 год</w:t>
            </w:r>
          </w:p>
        </w:tc>
        <w:tc>
          <w:tcPr>
            <w:tcW w:w="3153" w:type="dxa"/>
            <w:shd w:val="clear" w:color="auto" w:fill="auto"/>
          </w:tcPr>
          <w:p w:rsidR="00AA0019" w:rsidRPr="006818E8" w:rsidRDefault="00AA0019" w:rsidP="00AA0019">
            <w:pPr>
              <w:rPr>
                <w:sz w:val="24"/>
                <w:szCs w:val="24"/>
              </w:rPr>
            </w:pPr>
            <w:r w:rsidRPr="006818E8">
              <w:rPr>
                <w:sz w:val="24"/>
                <w:szCs w:val="24"/>
              </w:rPr>
              <w:t>Апробирование инновационных методик и технологий в работе проектно-ландшафтного бюро</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sz w:val="24"/>
                <w:szCs w:val="24"/>
              </w:rPr>
              <w:t xml:space="preserve">Подготовка образовательной </w:t>
            </w:r>
            <w:r w:rsidRPr="006818E8">
              <w:rPr>
                <w:sz w:val="24"/>
                <w:szCs w:val="24"/>
              </w:rPr>
              <w:lastRenderedPageBreak/>
              <w:t>площадки для прохождения различных видов практик по получению профессиональных компетенций</w:t>
            </w:r>
          </w:p>
        </w:tc>
        <w:tc>
          <w:tcPr>
            <w:tcW w:w="1702" w:type="dxa"/>
            <w:shd w:val="clear" w:color="auto" w:fill="auto"/>
          </w:tcPr>
          <w:p w:rsidR="00AA0019" w:rsidRPr="006818E8" w:rsidRDefault="00AA0019" w:rsidP="00AA0019">
            <w:pPr>
              <w:jc w:val="center"/>
              <w:rPr>
                <w:sz w:val="24"/>
                <w:szCs w:val="24"/>
              </w:rPr>
            </w:pPr>
            <w:r w:rsidRPr="006818E8">
              <w:rPr>
                <w:sz w:val="24"/>
                <w:szCs w:val="24"/>
              </w:rPr>
              <w:lastRenderedPageBreak/>
              <w:t>2020 год</w:t>
            </w:r>
          </w:p>
        </w:tc>
        <w:tc>
          <w:tcPr>
            <w:tcW w:w="3153" w:type="dxa"/>
            <w:shd w:val="clear" w:color="auto" w:fill="auto"/>
          </w:tcPr>
          <w:p w:rsidR="00AA0019" w:rsidRPr="006818E8" w:rsidRDefault="00AA0019" w:rsidP="00AA0019">
            <w:pPr>
              <w:rPr>
                <w:sz w:val="24"/>
                <w:szCs w:val="24"/>
              </w:rPr>
            </w:pPr>
            <w:r w:rsidRPr="006818E8">
              <w:rPr>
                <w:sz w:val="24"/>
                <w:szCs w:val="24"/>
              </w:rPr>
              <w:t xml:space="preserve">Получение студентами </w:t>
            </w:r>
            <w:r w:rsidRPr="006818E8">
              <w:rPr>
                <w:sz w:val="24"/>
                <w:szCs w:val="24"/>
              </w:rPr>
              <w:lastRenderedPageBreak/>
              <w:t xml:space="preserve">практических навыков </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sz w:val="24"/>
                <w:szCs w:val="24"/>
              </w:rPr>
              <w:t xml:space="preserve">Участие в различных аукционах, ярмарках </w:t>
            </w:r>
          </w:p>
        </w:tc>
        <w:tc>
          <w:tcPr>
            <w:tcW w:w="1702" w:type="dxa"/>
            <w:shd w:val="clear" w:color="auto" w:fill="auto"/>
          </w:tcPr>
          <w:p w:rsidR="00AA0019" w:rsidRPr="006818E8" w:rsidRDefault="00AA0019" w:rsidP="00AA0019">
            <w:pPr>
              <w:jc w:val="center"/>
              <w:rPr>
                <w:sz w:val="24"/>
                <w:szCs w:val="24"/>
              </w:rPr>
            </w:pPr>
            <w:r w:rsidRPr="006818E8">
              <w:rPr>
                <w:sz w:val="24"/>
                <w:szCs w:val="24"/>
              </w:rPr>
              <w:t>2021 год</w:t>
            </w:r>
          </w:p>
        </w:tc>
        <w:tc>
          <w:tcPr>
            <w:tcW w:w="3153" w:type="dxa"/>
            <w:shd w:val="clear" w:color="auto" w:fill="auto"/>
          </w:tcPr>
          <w:p w:rsidR="00AA0019" w:rsidRPr="006818E8" w:rsidRDefault="00AA0019" w:rsidP="00AA0019">
            <w:pPr>
              <w:rPr>
                <w:sz w:val="24"/>
                <w:szCs w:val="24"/>
              </w:rPr>
            </w:pPr>
            <w:r w:rsidRPr="006818E8">
              <w:rPr>
                <w:sz w:val="24"/>
                <w:szCs w:val="24"/>
              </w:rPr>
              <w:t>Расширение рынка сбыта продукции</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sz w:val="24"/>
                <w:szCs w:val="24"/>
              </w:rPr>
              <w:t xml:space="preserve">Подача заявок для участия в электронных торгах  </w:t>
            </w:r>
          </w:p>
        </w:tc>
        <w:tc>
          <w:tcPr>
            <w:tcW w:w="1702" w:type="dxa"/>
            <w:shd w:val="clear" w:color="auto" w:fill="auto"/>
          </w:tcPr>
          <w:p w:rsidR="00AA0019" w:rsidRPr="006818E8" w:rsidRDefault="00AA0019" w:rsidP="00AA0019">
            <w:pPr>
              <w:jc w:val="center"/>
              <w:rPr>
                <w:sz w:val="24"/>
                <w:szCs w:val="24"/>
              </w:rPr>
            </w:pPr>
            <w:r w:rsidRPr="006818E8">
              <w:rPr>
                <w:sz w:val="24"/>
                <w:szCs w:val="24"/>
              </w:rPr>
              <w:t>2021 год</w:t>
            </w:r>
          </w:p>
        </w:tc>
        <w:tc>
          <w:tcPr>
            <w:tcW w:w="3153" w:type="dxa"/>
            <w:shd w:val="clear" w:color="auto" w:fill="auto"/>
          </w:tcPr>
          <w:p w:rsidR="00AA0019" w:rsidRPr="006818E8" w:rsidRDefault="00AA0019" w:rsidP="00AA0019">
            <w:pPr>
              <w:rPr>
                <w:sz w:val="24"/>
                <w:szCs w:val="24"/>
              </w:rPr>
            </w:pPr>
            <w:r w:rsidRPr="006818E8">
              <w:rPr>
                <w:sz w:val="24"/>
                <w:szCs w:val="24"/>
              </w:rPr>
              <w:t xml:space="preserve">Количество выигранных тендеров </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sz w:val="24"/>
                <w:szCs w:val="24"/>
              </w:rPr>
              <w:t>Участие в реализации приоритетного проекта «Формирование комфортной городской среды»</w:t>
            </w:r>
          </w:p>
        </w:tc>
        <w:tc>
          <w:tcPr>
            <w:tcW w:w="1702" w:type="dxa"/>
            <w:shd w:val="clear" w:color="auto" w:fill="auto"/>
          </w:tcPr>
          <w:p w:rsidR="00AA0019" w:rsidRPr="006818E8" w:rsidRDefault="00AA0019" w:rsidP="00AA0019">
            <w:pPr>
              <w:jc w:val="center"/>
              <w:rPr>
                <w:sz w:val="24"/>
                <w:szCs w:val="24"/>
              </w:rPr>
            </w:pPr>
            <w:r w:rsidRPr="006818E8">
              <w:rPr>
                <w:sz w:val="24"/>
                <w:szCs w:val="24"/>
              </w:rPr>
              <w:t>2021 год</w:t>
            </w:r>
          </w:p>
        </w:tc>
        <w:tc>
          <w:tcPr>
            <w:tcW w:w="3153" w:type="dxa"/>
            <w:shd w:val="clear" w:color="auto" w:fill="auto"/>
          </w:tcPr>
          <w:p w:rsidR="00AA0019" w:rsidRPr="006818E8" w:rsidRDefault="00AA0019" w:rsidP="00AA0019">
            <w:pPr>
              <w:rPr>
                <w:sz w:val="24"/>
                <w:szCs w:val="24"/>
              </w:rPr>
            </w:pPr>
            <w:r w:rsidRPr="006818E8">
              <w:rPr>
                <w:sz w:val="24"/>
                <w:szCs w:val="24"/>
              </w:rPr>
              <w:t xml:space="preserve">Вовлечение студенческой молодежи в развитие городской среды </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sz w:val="24"/>
                <w:szCs w:val="24"/>
              </w:rPr>
              <w:t>Командировки сотрудников бюро с целью повышения квалификации</w:t>
            </w:r>
          </w:p>
        </w:tc>
        <w:tc>
          <w:tcPr>
            <w:tcW w:w="1702" w:type="dxa"/>
            <w:shd w:val="clear" w:color="auto" w:fill="auto"/>
          </w:tcPr>
          <w:p w:rsidR="00AA0019" w:rsidRPr="006818E8" w:rsidRDefault="00AA0019" w:rsidP="00AA0019">
            <w:pPr>
              <w:jc w:val="center"/>
              <w:rPr>
                <w:sz w:val="24"/>
                <w:szCs w:val="24"/>
              </w:rPr>
            </w:pPr>
            <w:r w:rsidRPr="006818E8">
              <w:rPr>
                <w:sz w:val="24"/>
                <w:szCs w:val="24"/>
              </w:rPr>
              <w:t>2021 год</w:t>
            </w:r>
          </w:p>
        </w:tc>
        <w:tc>
          <w:tcPr>
            <w:tcW w:w="3153" w:type="dxa"/>
            <w:shd w:val="clear" w:color="auto" w:fill="auto"/>
          </w:tcPr>
          <w:p w:rsidR="00AA0019" w:rsidRPr="006818E8" w:rsidRDefault="00AA0019" w:rsidP="00AA0019">
            <w:pPr>
              <w:rPr>
                <w:sz w:val="24"/>
                <w:szCs w:val="24"/>
              </w:rPr>
            </w:pPr>
            <w:r w:rsidRPr="006818E8">
              <w:rPr>
                <w:sz w:val="24"/>
                <w:szCs w:val="24"/>
              </w:rPr>
              <w:t>Повышение научно-профессионального уровня сотрудников</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sz w:val="24"/>
                <w:szCs w:val="24"/>
              </w:rPr>
              <w:t xml:space="preserve">Заграничная стажировка с лучшими студентами </w:t>
            </w:r>
          </w:p>
        </w:tc>
        <w:tc>
          <w:tcPr>
            <w:tcW w:w="1702" w:type="dxa"/>
            <w:shd w:val="clear" w:color="auto" w:fill="auto"/>
          </w:tcPr>
          <w:p w:rsidR="00AA0019" w:rsidRPr="006818E8" w:rsidRDefault="00AA0019" w:rsidP="00AA0019">
            <w:pPr>
              <w:jc w:val="center"/>
              <w:rPr>
                <w:sz w:val="24"/>
                <w:szCs w:val="24"/>
              </w:rPr>
            </w:pPr>
            <w:r w:rsidRPr="006818E8">
              <w:rPr>
                <w:sz w:val="24"/>
                <w:szCs w:val="24"/>
              </w:rPr>
              <w:t>2022 год</w:t>
            </w:r>
          </w:p>
        </w:tc>
        <w:tc>
          <w:tcPr>
            <w:tcW w:w="3153" w:type="dxa"/>
            <w:shd w:val="clear" w:color="auto" w:fill="auto"/>
          </w:tcPr>
          <w:p w:rsidR="00AA0019" w:rsidRPr="006818E8" w:rsidRDefault="00AA0019" w:rsidP="00AA0019">
            <w:pPr>
              <w:rPr>
                <w:sz w:val="24"/>
                <w:szCs w:val="24"/>
              </w:rPr>
            </w:pPr>
            <w:r w:rsidRPr="006818E8">
              <w:rPr>
                <w:sz w:val="24"/>
                <w:szCs w:val="24"/>
              </w:rPr>
              <w:t>Получение научно-практических навыков, умений и знаний</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color w:val="000000"/>
                <w:sz w:val="24"/>
                <w:szCs w:val="24"/>
                <w:shd w:val="clear" w:color="auto" w:fill="FFFFFF"/>
              </w:rPr>
              <w:t>Вовлечение представителей бизнеса в процесс благоустройства</w:t>
            </w:r>
          </w:p>
        </w:tc>
        <w:tc>
          <w:tcPr>
            <w:tcW w:w="1702" w:type="dxa"/>
            <w:shd w:val="clear" w:color="auto" w:fill="auto"/>
          </w:tcPr>
          <w:p w:rsidR="00AA0019" w:rsidRPr="006818E8" w:rsidRDefault="00AA0019" w:rsidP="00AA0019">
            <w:pPr>
              <w:jc w:val="center"/>
              <w:rPr>
                <w:sz w:val="24"/>
                <w:szCs w:val="24"/>
              </w:rPr>
            </w:pPr>
            <w:r w:rsidRPr="006818E8">
              <w:rPr>
                <w:sz w:val="24"/>
                <w:szCs w:val="24"/>
              </w:rPr>
              <w:t>2022 год</w:t>
            </w:r>
          </w:p>
        </w:tc>
        <w:tc>
          <w:tcPr>
            <w:tcW w:w="3153" w:type="dxa"/>
            <w:shd w:val="clear" w:color="auto" w:fill="auto"/>
          </w:tcPr>
          <w:p w:rsidR="00AA0019" w:rsidRPr="006818E8" w:rsidRDefault="00AA0019" w:rsidP="00AA0019">
            <w:pPr>
              <w:rPr>
                <w:sz w:val="24"/>
                <w:szCs w:val="24"/>
              </w:rPr>
            </w:pPr>
            <w:r w:rsidRPr="006818E8">
              <w:rPr>
                <w:color w:val="000000"/>
                <w:sz w:val="24"/>
                <w:szCs w:val="24"/>
                <w:shd w:val="clear" w:color="auto" w:fill="FFFFFF"/>
              </w:rPr>
              <w:t>Количество привлечённых инвесторов</w:t>
            </w:r>
          </w:p>
        </w:tc>
      </w:tr>
      <w:tr w:rsidR="00AA0019" w:rsidRPr="006818E8" w:rsidTr="00AA0019">
        <w:tc>
          <w:tcPr>
            <w:tcW w:w="568" w:type="dxa"/>
            <w:shd w:val="clear" w:color="auto" w:fill="auto"/>
          </w:tcPr>
          <w:p w:rsidR="00AA0019" w:rsidRPr="006818E8" w:rsidRDefault="00AA0019" w:rsidP="005B1939">
            <w:pPr>
              <w:numPr>
                <w:ilvl w:val="0"/>
                <w:numId w:val="40"/>
              </w:numPr>
              <w:jc w:val="both"/>
              <w:rPr>
                <w:sz w:val="24"/>
                <w:szCs w:val="24"/>
              </w:rPr>
            </w:pPr>
          </w:p>
        </w:tc>
        <w:tc>
          <w:tcPr>
            <w:tcW w:w="4217" w:type="dxa"/>
            <w:shd w:val="clear" w:color="auto" w:fill="auto"/>
          </w:tcPr>
          <w:p w:rsidR="00AA0019" w:rsidRPr="006818E8" w:rsidRDefault="00AA0019" w:rsidP="00AA0019">
            <w:pPr>
              <w:rPr>
                <w:sz w:val="24"/>
                <w:szCs w:val="24"/>
              </w:rPr>
            </w:pPr>
            <w:r w:rsidRPr="006818E8">
              <w:rPr>
                <w:color w:val="000000"/>
                <w:sz w:val="24"/>
                <w:szCs w:val="24"/>
                <w:shd w:val="clear" w:color="auto" w:fill="FFFFFF"/>
              </w:rPr>
              <w:t>Формирование реестра реализованных работ проектно-ландшафтного бюро</w:t>
            </w:r>
          </w:p>
        </w:tc>
        <w:tc>
          <w:tcPr>
            <w:tcW w:w="1702" w:type="dxa"/>
            <w:shd w:val="clear" w:color="auto" w:fill="auto"/>
          </w:tcPr>
          <w:p w:rsidR="00AA0019" w:rsidRPr="006818E8" w:rsidRDefault="00AA0019" w:rsidP="00AA0019">
            <w:pPr>
              <w:jc w:val="center"/>
              <w:rPr>
                <w:sz w:val="24"/>
                <w:szCs w:val="24"/>
              </w:rPr>
            </w:pPr>
            <w:r w:rsidRPr="006818E8">
              <w:rPr>
                <w:sz w:val="24"/>
                <w:szCs w:val="24"/>
              </w:rPr>
              <w:t>2022 год</w:t>
            </w:r>
          </w:p>
        </w:tc>
        <w:tc>
          <w:tcPr>
            <w:tcW w:w="3153" w:type="dxa"/>
            <w:shd w:val="clear" w:color="auto" w:fill="auto"/>
          </w:tcPr>
          <w:p w:rsidR="00AA0019" w:rsidRPr="006818E8" w:rsidRDefault="00AA0019" w:rsidP="00AA0019">
            <w:pPr>
              <w:rPr>
                <w:sz w:val="24"/>
                <w:szCs w:val="24"/>
              </w:rPr>
            </w:pPr>
            <w:r w:rsidRPr="006818E8">
              <w:rPr>
                <w:sz w:val="24"/>
                <w:szCs w:val="24"/>
              </w:rPr>
              <w:t>Привлечение расширенной базы клиентов</w:t>
            </w:r>
          </w:p>
        </w:tc>
      </w:tr>
    </w:tbl>
    <w:p w:rsidR="00AA0019" w:rsidRPr="006818E8" w:rsidRDefault="00AA0019" w:rsidP="00AA0019">
      <w:pPr>
        <w:jc w:val="both"/>
        <w:rPr>
          <w:sz w:val="24"/>
          <w:szCs w:val="24"/>
        </w:rPr>
      </w:pPr>
    </w:p>
    <w:p w:rsidR="00AA0019" w:rsidRPr="006818E8" w:rsidRDefault="00AA0019" w:rsidP="00AA0019">
      <w:pPr>
        <w:ind w:right="-284" w:firstLine="567"/>
        <w:jc w:val="center"/>
        <w:outlineLvl w:val="0"/>
        <w:rPr>
          <w:sz w:val="24"/>
          <w:szCs w:val="24"/>
        </w:rPr>
      </w:pPr>
      <w:r w:rsidRPr="006818E8">
        <w:rPr>
          <w:sz w:val="24"/>
          <w:szCs w:val="24"/>
        </w:rPr>
        <w:br w:type="page"/>
      </w:r>
      <w:r w:rsidRPr="006818E8">
        <w:rPr>
          <w:sz w:val="24"/>
          <w:szCs w:val="24"/>
        </w:rPr>
        <w:lastRenderedPageBreak/>
        <w:t xml:space="preserve">Стратегический проект </w:t>
      </w:r>
    </w:p>
    <w:p w:rsidR="00AA0019" w:rsidRPr="006818E8" w:rsidRDefault="00AA0019" w:rsidP="00AA0019">
      <w:pPr>
        <w:ind w:right="-284" w:firstLine="567"/>
        <w:jc w:val="center"/>
        <w:rPr>
          <w:b/>
          <w:sz w:val="24"/>
          <w:szCs w:val="24"/>
        </w:rPr>
      </w:pPr>
      <w:r w:rsidRPr="006818E8">
        <w:rPr>
          <w:b/>
          <w:sz w:val="24"/>
          <w:szCs w:val="24"/>
        </w:rPr>
        <w:t xml:space="preserve"> «Северо-Кавказская государственная гуманитарно-технологическая академия - драйвер дополнительного образования в регионе»</w:t>
      </w:r>
    </w:p>
    <w:p w:rsidR="00AA0019" w:rsidRPr="006818E8" w:rsidRDefault="00AA0019" w:rsidP="00AA0019">
      <w:pPr>
        <w:ind w:right="-284" w:firstLine="567"/>
        <w:jc w:val="center"/>
        <w:rPr>
          <w:sz w:val="24"/>
          <w:szCs w:val="24"/>
        </w:rPr>
      </w:pPr>
    </w:p>
    <w:p w:rsidR="00AA0019" w:rsidRPr="006818E8" w:rsidRDefault="00AA0019" w:rsidP="00AA0019">
      <w:pPr>
        <w:ind w:right="-284" w:firstLine="567"/>
        <w:jc w:val="both"/>
        <w:outlineLvl w:val="0"/>
        <w:rPr>
          <w:sz w:val="24"/>
          <w:szCs w:val="24"/>
        </w:rPr>
      </w:pPr>
      <w:r w:rsidRPr="006818E8">
        <w:rPr>
          <w:b/>
          <w:sz w:val="24"/>
          <w:szCs w:val="24"/>
        </w:rPr>
        <w:t>1.Сроки реализации проекта</w:t>
      </w:r>
      <w:r w:rsidRPr="006818E8">
        <w:rPr>
          <w:sz w:val="24"/>
          <w:szCs w:val="24"/>
        </w:rPr>
        <w:t>: 22.01.2018 - 01.02.2022 гг.</w:t>
      </w:r>
    </w:p>
    <w:p w:rsidR="00AA0019" w:rsidRPr="006818E8" w:rsidRDefault="00AA0019" w:rsidP="00AA0019">
      <w:pPr>
        <w:ind w:right="-284" w:firstLine="567"/>
        <w:jc w:val="both"/>
        <w:rPr>
          <w:sz w:val="24"/>
          <w:szCs w:val="24"/>
        </w:rPr>
      </w:pPr>
    </w:p>
    <w:p w:rsidR="00AA0019" w:rsidRPr="006818E8" w:rsidRDefault="00AA0019" w:rsidP="00AA0019">
      <w:pPr>
        <w:ind w:right="-284" w:firstLine="567"/>
        <w:jc w:val="both"/>
        <w:outlineLvl w:val="0"/>
        <w:rPr>
          <w:sz w:val="24"/>
          <w:szCs w:val="24"/>
        </w:rPr>
      </w:pPr>
      <w:r w:rsidRPr="006818E8">
        <w:rPr>
          <w:b/>
          <w:sz w:val="24"/>
          <w:szCs w:val="24"/>
        </w:rPr>
        <w:t>2.Цель реализации проекта</w:t>
      </w:r>
      <w:r w:rsidRPr="006818E8">
        <w:rPr>
          <w:sz w:val="24"/>
          <w:szCs w:val="24"/>
        </w:rPr>
        <w:t>:</w:t>
      </w:r>
    </w:p>
    <w:p w:rsidR="00AA0019" w:rsidRPr="006818E8" w:rsidRDefault="00AA0019" w:rsidP="00AA0019">
      <w:pPr>
        <w:ind w:right="-284" w:firstLine="567"/>
        <w:jc w:val="both"/>
        <w:rPr>
          <w:sz w:val="24"/>
          <w:szCs w:val="24"/>
        </w:rPr>
      </w:pPr>
      <w:r w:rsidRPr="006818E8">
        <w:rPr>
          <w:sz w:val="24"/>
          <w:szCs w:val="24"/>
        </w:rPr>
        <w:t xml:space="preserve">- создание целостной системы дополнительного образования, обеспечивающей соответствие направленности подготовки кадров потребностям рынка труда с учетом инновационного развития, модернизации экономики и реализации перспективных стратегических проектов академии, </w:t>
      </w:r>
    </w:p>
    <w:p w:rsidR="00AA0019" w:rsidRPr="006818E8" w:rsidRDefault="00AA0019" w:rsidP="00AA0019">
      <w:pPr>
        <w:ind w:right="-284" w:firstLine="567"/>
        <w:jc w:val="both"/>
        <w:rPr>
          <w:sz w:val="24"/>
          <w:szCs w:val="24"/>
        </w:rPr>
      </w:pPr>
      <w:r w:rsidRPr="006818E8">
        <w:rPr>
          <w:sz w:val="24"/>
          <w:szCs w:val="24"/>
        </w:rPr>
        <w:t xml:space="preserve">- </w:t>
      </w:r>
      <w:r w:rsidRPr="006818E8">
        <w:rPr>
          <w:bCs/>
          <w:sz w:val="24"/>
          <w:szCs w:val="24"/>
        </w:rPr>
        <w:t xml:space="preserve">коммерциализация результатов образовательной деятельности, увеличение поступлений от приносящей доход деятельности </w:t>
      </w:r>
      <w:r w:rsidRPr="006818E8">
        <w:rPr>
          <w:sz w:val="24"/>
          <w:szCs w:val="24"/>
        </w:rPr>
        <w:t>академии.</w:t>
      </w:r>
    </w:p>
    <w:p w:rsidR="00AA0019" w:rsidRPr="006818E8" w:rsidRDefault="00AA0019" w:rsidP="00AA0019">
      <w:pPr>
        <w:ind w:right="-284" w:firstLine="567"/>
        <w:jc w:val="both"/>
        <w:rPr>
          <w:sz w:val="24"/>
          <w:szCs w:val="24"/>
        </w:rPr>
      </w:pPr>
    </w:p>
    <w:p w:rsidR="00AA0019" w:rsidRPr="006818E8" w:rsidRDefault="00AA0019" w:rsidP="00AA0019">
      <w:pPr>
        <w:ind w:right="-284" w:firstLine="567"/>
        <w:jc w:val="both"/>
        <w:outlineLvl w:val="0"/>
        <w:rPr>
          <w:sz w:val="24"/>
          <w:szCs w:val="24"/>
        </w:rPr>
      </w:pPr>
      <w:r w:rsidRPr="006818E8">
        <w:rPr>
          <w:b/>
          <w:sz w:val="24"/>
          <w:szCs w:val="24"/>
        </w:rPr>
        <w:t>3.Задачи реализации проекта</w:t>
      </w:r>
      <w:r w:rsidRPr="006818E8">
        <w:rPr>
          <w:sz w:val="24"/>
          <w:szCs w:val="24"/>
        </w:rPr>
        <w:t>:</w:t>
      </w:r>
    </w:p>
    <w:p w:rsidR="00AA0019" w:rsidRPr="006818E8" w:rsidRDefault="00AA0019" w:rsidP="00AA0019">
      <w:pPr>
        <w:ind w:right="-284" w:firstLine="567"/>
        <w:jc w:val="both"/>
        <w:rPr>
          <w:sz w:val="24"/>
          <w:szCs w:val="24"/>
        </w:rPr>
      </w:pPr>
      <w:r w:rsidRPr="006818E8">
        <w:rPr>
          <w:sz w:val="24"/>
          <w:szCs w:val="24"/>
        </w:rPr>
        <w:t xml:space="preserve">- совершенствование форм и методов обучения для различных категорий граждан; </w:t>
      </w:r>
    </w:p>
    <w:p w:rsidR="00AA0019" w:rsidRPr="006818E8" w:rsidRDefault="00AA0019" w:rsidP="00AA0019">
      <w:pPr>
        <w:ind w:right="-284" w:firstLine="567"/>
        <w:jc w:val="both"/>
        <w:rPr>
          <w:sz w:val="24"/>
          <w:szCs w:val="24"/>
        </w:rPr>
      </w:pPr>
      <w:r w:rsidRPr="006818E8">
        <w:rPr>
          <w:sz w:val="24"/>
          <w:szCs w:val="24"/>
        </w:rPr>
        <w:t xml:space="preserve">- расширение пакета образовательных программ по ДПО за счет разработки пилотного набора </w:t>
      </w:r>
      <w:proofErr w:type="spellStart"/>
      <w:r w:rsidRPr="006818E8">
        <w:rPr>
          <w:sz w:val="24"/>
          <w:szCs w:val="24"/>
        </w:rPr>
        <w:t>клиентоориентированных</w:t>
      </w:r>
      <w:proofErr w:type="spellEnd"/>
      <w:r w:rsidRPr="006818E8">
        <w:rPr>
          <w:sz w:val="24"/>
          <w:szCs w:val="24"/>
        </w:rPr>
        <w:t xml:space="preserve"> программ;</w:t>
      </w:r>
    </w:p>
    <w:p w:rsidR="00AA0019" w:rsidRPr="006818E8" w:rsidRDefault="00AA0019" w:rsidP="00AA0019">
      <w:pPr>
        <w:ind w:right="-284" w:firstLine="567"/>
        <w:jc w:val="both"/>
        <w:rPr>
          <w:sz w:val="24"/>
          <w:szCs w:val="24"/>
        </w:rPr>
      </w:pPr>
      <w:r w:rsidRPr="006818E8">
        <w:rPr>
          <w:sz w:val="24"/>
          <w:szCs w:val="24"/>
        </w:rPr>
        <w:t xml:space="preserve">- проведение корректировки содержания ДПОП и разработка новых программ в соответствии с требованиями рынка труда; </w:t>
      </w:r>
    </w:p>
    <w:p w:rsidR="00AA0019" w:rsidRPr="006818E8" w:rsidRDefault="00AA0019" w:rsidP="00AA0019">
      <w:pPr>
        <w:ind w:right="-284" w:firstLine="567"/>
        <w:jc w:val="both"/>
        <w:rPr>
          <w:sz w:val="24"/>
          <w:szCs w:val="24"/>
        </w:rPr>
      </w:pPr>
      <w:r w:rsidRPr="006818E8">
        <w:rPr>
          <w:sz w:val="24"/>
          <w:szCs w:val="24"/>
        </w:rPr>
        <w:t>- создание модели взаимодействия ВУЗа с заказчиками дополнительных образовательных услуг, в лице учреждений, организаций и предприятий региона;</w:t>
      </w:r>
    </w:p>
    <w:p w:rsidR="00AA0019" w:rsidRPr="006818E8" w:rsidRDefault="00AA0019" w:rsidP="00AA0019">
      <w:pPr>
        <w:ind w:right="-284" w:firstLine="567"/>
        <w:jc w:val="both"/>
        <w:rPr>
          <w:sz w:val="24"/>
          <w:szCs w:val="24"/>
        </w:rPr>
      </w:pPr>
      <w:r w:rsidRPr="006818E8">
        <w:rPr>
          <w:sz w:val="24"/>
          <w:szCs w:val="24"/>
        </w:rPr>
        <w:t>- количество программ, разработанных по запросу потребителей;</w:t>
      </w:r>
    </w:p>
    <w:p w:rsidR="00AA0019" w:rsidRPr="006818E8" w:rsidRDefault="00AA0019" w:rsidP="00AA0019">
      <w:pPr>
        <w:ind w:right="-284" w:firstLine="567"/>
        <w:jc w:val="both"/>
        <w:rPr>
          <w:sz w:val="24"/>
          <w:szCs w:val="24"/>
        </w:rPr>
      </w:pPr>
      <w:r w:rsidRPr="006818E8">
        <w:rPr>
          <w:sz w:val="24"/>
          <w:szCs w:val="24"/>
        </w:rPr>
        <w:t xml:space="preserve">- разработка и апробация различных моделей многоуровневого непрерывного профессионального образования для разных категорий граждан; </w:t>
      </w:r>
    </w:p>
    <w:p w:rsidR="00AA0019" w:rsidRPr="006818E8" w:rsidRDefault="00AA0019" w:rsidP="00AA0019">
      <w:pPr>
        <w:ind w:right="-284" w:firstLine="567"/>
        <w:jc w:val="both"/>
        <w:rPr>
          <w:sz w:val="24"/>
          <w:szCs w:val="24"/>
        </w:rPr>
      </w:pPr>
      <w:r w:rsidRPr="006818E8">
        <w:rPr>
          <w:sz w:val="24"/>
          <w:szCs w:val="24"/>
        </w:rPr>
        <w:t xml:space="preserve">- развитие модульного принципа построения ДПОП; </w:t>
      </w:r>
    </w:p>
    <w:p w:rsidR="00AA0019" w:rsidRPr="006818E8" w:rsidRDefault="00AA0019" w:rsidP="00AA0019">
      <w:pPr>
        <w:ind w:right="-284" w:firstLine="567"/>
        <w:jc w:val="both"/>
        <w:rPr>
          <w:sz w:val="24"/>
          <w:szCs w:val="24"/>
        </w:rPr>
      </w:pPr>
      <w:r w:rsidRPr="006818E8">
        <w:rPr>
          <w:sz w:val="24"/>
          <w:szCs w:val="24"/>
        </w:rPr>
        <w:t>- модернизация образовательного процесса посредством внедрения интерактивных и дистанционных технологий обучения;</w:t>
      </w:r>
    </w:p>
    <w:p w:rsidR="00AA0019" w:rsidRPr="006818E8" w:rsidRDefault="00AA0019" w:rsidP="00AA0019">
      <w:pPr>
        <w:ind w:right="-284" w:firstLine="567"/>
        <w:jc w:val="both"/>
        <w:rPr>
          <w:sz w:val="24"/>
          <w:szCs w:val="24"/>
        </w:rPr>
      </w:pPr>
      <w:r w:rsidRPr="006818E8">
        <w:rPr>
          <w:sz w:val="24"/>
          <w:szCs w:val="24"/>
        </w:rPr>
        <w:t xml:space="preserve">- увеличение объемов средств, получаемых из внебюджетных источников финансирования, за счет диверсификации дополнительных образовательных услуг с учетом интересов и потребностей граждан, запросов региона; </w:t>
      </w:r>
    </w:p>
    <w:p w:rsidR="00AA0019" w:rsidRPr="006818E8" w:rsidRDefault="00AA0019" w:rsidP="00AA0019">
      <w:pPr>
        <w:ind w:right="-284" w:firstLine="567"/>
        <w:jc w:val="both"/>
        <w:rPr>
          <w:sz w:val="24"/>
          <w:szCs w:val="24"/>
        </w:rPr>
      </w:pPr>
      <w:r w:rsidRPr="006818E8">
        <w:rPr>
          <w:sz w:val="24"/>
          <w:szCs w:val="24"/>
        </w:rPr>
        <w:t>- создание условий для практического применения результатов интеллектуальной деятельности научно-педагогических работников и ее коммерциализации.</w:t>
      </w:r>
    </w:p>
    <w:p w:rsidR="00AA0019" w:rsidRPr="006818E8" w:rsidRDefault="00AA0019" w:rsidP="00AA0019">
      <w:pPr>
        <w:ind w:right="-284" w:firstLine="567"/>
        <w:jc w:val="both"/>
        <w:rPr>
          <w:sz w:val="24"/>
          <w:szCs w:val="24"/>
        </w:rPr>
      </w:pPr>
    </w:p>
    <w:p w:rsidR="00AA0019" w:rsidRPr="006818E8" w:rsidRDefault="00AA0019" w:rsidP="00AA0019">
      <w:pPr>
        <w:ind w:right="-284" w:firstLine="567"/>
        <w:jc w:val="both"/>
        <w:outlineLvl w:val="0"/>
        <w:rPr>
          <w:sz w:val="24"/>
          <w:szCs w:val="24"/>
        </w:rPr>
      </w:pPr>
      <w:r w:rsidRPr="006818E8">
        <w:rPr>
          <w:b/>
          <w:sz w:val="24"/>
          <w:szCs w:val="24"/>
        </w:rPr>
        <w:t>4.Ключевые участники проекта</w:t>
      </w:r>
      <w:r w:rsidRPr="006818E8">
        <w:rPr>
          <w:sz w:val="24"/>
          <w:szCs w:val="24"/>
        </w:rPr>
        <w:t>:</w:t>
      </w:r>
    </w:p>
    <w:p w:rsidR="00AA0019" w:rsidRPr="006818E8" w:rsidRDefault="00AA0019" w:rsidP="00AA0019">
      <w:pPr>
        <w:ind w:right="-284" w:firstLine="567"/>
        <w:jc w:val="both"/>
        <w:outlineLvl w:val="0"/>
        <w:rPr>
          <w:sz w:val="24"/>
          <w:szCs w:val="24"/>
        </w:rPr>
      </w:pPr>
      <w:r w:rsidRPr="006818E8">
        <w:rPr>
          <w:sz w:val="24"/>
          <w:szCs w:val="24"/>
        </w:rPr>
        <w:t>4.1. Руководитель проекта:</w:t>
      </w:r>
      <w:r w:rsidRPr="006818E8">
        <w:rPr>
          <w:b/>
          <w:sz w:val="24"/>
          <w:szCs w:val="24"/>
        </w:rPr>
        <w:t xml:space="preserve"> </w:t>
      </w:r>
      <w:proofErr w:type="spellStart"/>
      <w:r w:rsidRPr="006818E8">
        <w:rPr>
          <w:sz w:val="24"/>
          <w:szCs w:val="24"/>
        </w:rPr>
        <w:t>Узденова</w:t>
      </w:r>
      <w:proofErr w:type="spellEnd"/>
      <w:r w:rsidRPr="006818E8">
        <w:rPr>
          <w:sz w:val="24"/>
          <w:szCs w:val="24"/>
        </w:rPr>
        <w:t xml:space="preserve"> Марьям </w:t>
      </w:r>
      <w:proofErr w:type="spellStart"/>
      <w:r w:rsidRPr="006818E8">
        <w:rPr>
          <w:sz w:val="24"/>
          <w:szCs w:val="24"/>
        </w:rPr>
        <w:t>Хусеевна</w:t>
      </w:r>
      <w:proofErr w:type="spellEnd"/>
      <w:r w:rsidRPr="006818E8">
        <w:rPr>
          <w:sz w:val="24"/>
          <w:szCs w:val="24"/>
        </w:rPr>
        <w:t xml:space="preserve">, директор ИПК и ДО и ПО, </w:t>
      </w:r>
      <w:proofErr w:type="spellStart"/>
      <w:r w:rsidRPr="006818E8">
        <w:rPr>
          <w:sz w:val="24"/>
          <w:szCs w:val="24"/>
        </w:rPr>
        <w:t>к.э.н</w:t>
      </w:r>
      <w:proofErr w:type="spellEnd"/>
      <w:r w:rsidRPr="006818E8">
        <w:rPr>
          <w:sz w:val="24"/>
          <w:szCs w:val="24"/>
        </w:rPr>
        <w:t>, доцент.</w:t>
      </w:r>
    </w:p>
    <w:p w:rsidR="00AA0019" w:rsidRPr="006818E8" w:rsidRDefault="00AA0019" w:rsidP="00AA0019">
      <w:pPr>
        <w:ind w:right="-284" w:firstLine="567"/>
        <w:jc w:val="both"/>
        <w:rPr>
          <w:sz w:val="24"/>
          <w:szCs w:val="24"/>
        </w:rPr>
      </w:pPr>
      <w:r w:rsidRPr="006818E8">
        <w:rPr>
          <w:sz w:val="24"/>
          <w:szCs w:val="24"/>
        </w:rPr>
        <w:t>4.2. Структурное подразделение академии – участники проекта:</w:t>
      </w:r>
    </w:p>
    <w:p w:rsidR="00AA0019" w:rsidRPr="006818E8" w:rsidRDefault="00AA0019" w:rsidP="00AA0019">
      <w:pPr>
        <w:ind w:right="-284"/>
        <w:rPr>
          <w:rFonts w:eastAsia="Calibri"/>
          <w:sz w:val="24"/>
          <w:szCs w:val="24"/>
          <w:lang w:eastAsia="en-US"/>
        </w:rPr>
      </w:pPr>
      <w:r w:rsidRPr="006818E8">
        <w:rPr>
          <w:sz w:val="24"/>
          <w:szCs w:val="24"/>
        </w:rPr>
        <w:t>- Аграрный институт СевКавГГТА</w:t>
      </w:r>
    </w:p>
    <w:p w:rsidR="00AA0019" w:rsidRPr="006818E8" w:rsidRDefault="00AA0019" w:rsidP="00AA0019">
      <w:pPr>
        <w:jc w:val="both"/>
        <w:rPr>
          <w:sz w:val="24"/>
          <w:szCs w:val="24"/>
        </w:rPr>
      </w:pPr>
      <w:r w:rsidRPr="006818E8">
        <w:rPr>
          <w:sz w:val="24"/>
          <w:szCs w:val="24"/>
        </w:rPr>
        <w:t>- Институт повышения квалификации и дополнительного общего и профессионального образования</w:t>
      </w:r>
    </w:p>
    <w:p w:rsidR="00AA0019" w:rsidRPr="006818E8" w:rsidRDefault="00AA0019" w:rsidP="00AA0019">
      <w:pPr>
        <w:jc w:val="both"/>
        <w:rPr>
          <w:sz w:val="24"/>
          <w:szCs w:val="24"/>
        </w:rPr>
      </w:pPr>
      <w:r w:rsidRPr="006818E8">
        <w:rPr>
          <w:sz w:val="24"/>
          <w:szCs w:val="24"/>
        </w:rPr>
        <w:t>- Институт Прикладной математики и информационных технологий;</w:t>
      </w:r>
    </w:p>
    <w:p w:rsidR="00AA0019" w:rsidRPr="006818E8" w:rsidRDefault="00AA0019" w:rsidP="00AA0019">
      <w:pPr>
        <w:jc w:val="both"/>
        <w:rPr>
          <w:sz w:val="24"/>
          <w:szCs w:val="24"/>
        </w:rPr>
      </w:pPr>
      <w:r w:rsidRPr="006818E8">
        <w:rPr>
          <w:sz w:val="24"/>
          <w:szCs w:val="24"/>
        </w:rPr>
        <w:t>- Институт Строительства и электроэнергетики</w:t>
      </w:r>
    </w:p>
    <w:p w:rsidR="00AA0019" w:rsidRPr="006818E8" w:rsidRDefault="00AA0019" w:rsidP="00AA0019">
      <w:pPr>
        <w:jc w:val="both"/>
        <w:rPr>
          <w:sz w:val="24"/>
          <w:szCs w:val="24"/>
        </w:rPr>
      </w:pPr>
      <w:r w:rsidRPr="006818E8">
        <w:rPr>
          <w:sz w:val="24"/>
          <w:szCs w:val="24"/>
        </w:rPr>
        <w:t>- Кафедра «Агрономия и лесное дело»</w:t>
      </w:r>
    </w:p>
    <w:p w:rsidR="00AA0019" w:rsidRPr="006818E8" w:rsidRDefault="00AA0019" w:rsidP="00AA0019">
      <w:pPr>
        <w:jc w:val="both"/>
        <w:rPr>
          <w:sz w:val="24"/>
          <w:szCs w:val="24"/>
        </w:rPr>
      </w:pPr>
      <w:r w:rsidRPr="006818E8">
        <w:rPr>
          <w:sz w:val="24"/>
          <w:szCs w:val="24"/>
        </w:rPr>
        <w:t>- Кафедра «Ветеринария и технология сельскохозяйственного производства»</w:t>
      </w:r>
    </w:p>
    <w:p w:rsidR="00AA0019" w:rsidRPr="006818E8" w:rsidRDefault="00AA0019" w:rsidP="00AA0019">
      <w:pPr>
        <w:ind w:right="-284"/>
        <w:jc w:val="both"/>
        <w:rPr>
          <w:rFonts w:eastAsia="Calibri"/>
          <w:sz w:val="24"/>
          <w:szCs w:val="24"/>
          <w:lang w:eastAsia="en-US"/>
        </w:rPr>
      </w:pPr>
      <w:r w:rsidRPr="006818E8">
        <w:rPr>
          <w:rFonts w:eastAsia="Calibri"/>
          <w:sz w:val="24"/>
          <w:szCs w:val="24"/>
          <w:lang w:eastAsia="en-US"/>
        </w:rPr>
        <w:t>- Кафедра «Дизайн»</w:t>
      </w:r>
    </w:p>
    <w:p w:rsidR="00AA0019" w:rsidRPr="006818E8" w:rsidRDefault="00AA0019" w:rsidP="00AA0019">
      <w:pPr>
        <w:ind w:right="-284"/>
        <w:jc w:val="both"/>
        <w:rPr>
          <w:rFonts w:eastAsia="Calibri"/>
          <w:sz w:val="24"/>
          <w:szCs w:val="24"/>
          <w:lang w:eastAsia="en-US"/>
        </w:rPr>
      </w:pPr>
      <w:r w:rsidRPr="006818E8">
        <w:rPr>
          <w:rFonts w:eastAsia="Calibri"/>
          <w:sz w:val="24"/>
          <w:szCs w:val="24"/>
          <w:lang w:eastAsia="en-US"/>
        </w:rPr>
        <w:t>- Кафедра «Изобразительное искусство»</w:t>
      </w:r>
    </w:p>
    <w:p w:rsidR="00AA0019" w:rsidRPr="006818E8" w:rsidRDefault="00AA0019" w:rsidP="00AA0019">
      <w:pPr>
        <w:ind w:right="-284"/>
        <w:jc w:val="both"/>
        <w:rPr>
          <w:rFonts w:eastAsia="Calibri"/>
          <w:sz w:val="24"/>
          <w:szCs w:val="24"/>
          <w:lang w:eastAsia="en-US"/>
        </w:rPr>
      </w:pPr>
      <w:r w:rsidRPr="006818E8">
        <w:rPr>
          <w:rFonts w:eastAsia="Calibri"/>
          <w:sz w:val="24"/>
          <w:szCs w:val="24"/>
          <w:lang w:eastAsia="en-US"/>
        </w:rPr>
        <w:t>- Кафедра «Информатика и информационные технологии»</w:t>
      </w:r>
    </w:p>
    <w:p w:rsidR="00AA0019" w:rsidRPr="006818E8" w:rsidRDefault="00AA0019" w:rsidP="00AA0019">
      <w:pPr>
        <w:ind w:right="-284"/>
        <w:jc w:val="both"/>
        <w:rPr>
          <w:rFonts w:eastAsia="Calibri"/>
          <w:sz w:val="24"/>
          <w:szCs w:val="24"/>
          <w:lang w:eastAsia="en-US"/>
        </w:rPr>
      </w:pPr>
      <w:r w:rsidRPr="006818E8">
        <w:rPr>
          <w:rFonts w:eastAsia="Calibri"/>
          <w:sz w:val="24"/>
          <w:szCs w:val="24"/>
          <w:lang w:eastAsia="en-US"/>
        </w:rPr>
        <w:t>- Кафедра «Математика»</w:t>
      </w:r>
    </w:p>
    <w:p w:rsidR="00AA0019" w:rsidRPr="006818E8" w:rsidRDefault="00AA0019" w:rsidP="00AA0019">
      <w:pPr>
        <w:ind w:right="-284"/>
        <w:jc w:val="both"/>
        <w:rPr>
          <w:rFonts w:eastAsia="Calibri"/>
          <w:sz w:val="24"/>
          <w:szCs w:val="24"/>
          <w:lang w:eastAsia="en-US"/>
        </w:rPr>
      </w:pPr>
      <w:r w:rsidRPr="006818E8">
        <w:rPr>
          <w:rFonts w:eastAsia="Calibri"/>
          <w:sz w:val="24"/>
          <w:szCs w:val="24"/>
          <w:lang w:eastAsia="en-US"/>
        </w:rPr>
        <w:t>- Кафедра «Строительство и управление недвижимостью»</w:t>
      </w:r>
    </w:p>
    <w:p w:rsidR="00AA0019" w:rsidRPr="006818E8" w:rsidRDefault="00AA0019" w:rsidP="00AA0019">
      <w:pPr>
        <w:ind w:right="-284"/>
        <w:rPr>
          <w:rFonts w:eastAsia="Calibri"/>
          <w:sz w:val="24"/>
          <w:szCs w:val="24"/>
          <w:lang w:eastAsia="en-US"/>
        </w:rPr>
      </w:pPr>
      <w:r w:rsidRPr="006818E8">
        <w:rPr>
          <w:rFonts w:eastAsia="Calibri"/>
          <w:sz w:val="24"/>
          <w:szCs w:val="24"/>
          <w:lang w:eastAsia="en-US"/>
        </w:rPr>
        <w:t>- Кафедра «Технологические машины и переработка материалов»</w:t>
      </w:r>
    </w:p>
    <w:p w:rsidR="00AA0019" w:rsidRPr="006818E8" w:rsidRDefault="00AA0019" w:rsidP="00AA0019">
      <w:pPr>
        <w:ind w:right="-284"/>
        <w:jc w:val="both"/>
        <w:rPr>
          <w:rFonts w:eastAsia="Calibri"/>
          <w:sz w:val="24"/>
          <w:szCs w:val="24"/>
          <w:lang w:eastAsia="en-US"/>
        </w:rPr>
      </w:pPr>
      <w:r w:rsidRPr="006818E8">
        <w:rPr>
          <w:rFonts w:eastAsia="Calibri"/>
          <w:sz w:val="24"/>
          <w:szCs w:val="24"/>
          <w:lang w:eastAsia="en-US"/>
        </w:rPr>
        <w:t>- Кафедра «Эксплуатации и технического сервиса машин»</w:t>
      </w:r>
    </w:p>
    <w:p w:rsidR="00AA0019" w:rsidRPr="006818E8" w:rsidRDefault="00AA0019" w:rsidP="00AA0019">
      <w:pPr>
        <w:jc w:val="both"/>
        <w:rPr>
          <w:sz w:val="24"/>
          <w:szCs w:val="24"/>
        </w:rPr>
      </w:pPr>
      <w:r w:rsidRPr="006818E8">
        <w:rPr>
          <w:sz w:val="24"/>
          <w:szCs w:val="24"/>
        </w:rPr>
        <w:t>- УНПЦ СевКавГГТА</w:t>
      </w:r>
    </w:p>
    <w:p w:rsidR="00AA0019" w:rsidRPr="006818E8" w:rsidRDefault="00AA0019" w:rsidP="00AA0019">
      <w:pPr>
        <w:ind w:right="-284"/>
        <w:jc w:val="both"/>
        <w:rPr>
          <w:sz w:val="24"/>
          <w:szCs w:val="24"/>
        </w:rPr>
      </w:pPr>
      <w:r w:rsidRPr="006818E8">
        <w:rPr>
          <w:sz w:val="24"/>
          <w:szCs w:val="24"/>
        </w:rPr>
        <w:t>- Учебно-опытное хозяйство Аграрного института Академии</w:t>
      </w:r>
    </w:p>
    <w:p w:rsidR="00AA0019" w:rsidRPr="006818E8" w:rsidRDefault="00AA0019" w:rsidP="00AA0019">
      <w:pPr>
        <w:ind w:right="-284"/>
        <w:jc w:val="both"/>
        <w:rPr>
          <w:sz w:val="24"/>
          <w:szCs w:val="24"/>
        </w:rPr>
      </w:pPr>
      <w:r w:rsidRPr="006818E8">
        <w:rPr>
          <w:sz w:val="24"/>
          <w:szCs w:val="24"/>
        </w:rPr>
        <w:lastRenderedPageBreak/>
        <w:t>- Учебно-производственный центр аграрных технологий</w:t>
      </w:r>
    </w:p>
    <w:p w:rsidR="00AA0019" w:rsidRPr="006818E8" w:rsidRDefault="00AA0019" w:rsidP="00AA0019">
      <w:pPr>
        <w:jc w:val="both"/>
        <w:rPr>
          <w:sz w:val="24"/>
          <w:szCs w:val="24"/>
        </w:rPr>
      </w:pPr>
      <w:r w:rsidRPr="006818E8">
        <w:rPr>
          <w:sz w:val="24"/>
          <w:szCs w:val="24"/>
        </w:rPr>
        <w:t>- Учебный научно-производственный центр ветеринарной медицины (Ветеринарная клиника)</w:t>
      </w:r>
    </w:p>
    <w:p w:rsidR="00AA0019" w:rsidRPr="006818E8" w:rsidRDefault="00AA0019" w:rsidP="00AA0019">
      <w:pPr>
        <w:jc w:val="both"/>
        <w:rPr>
          <w:sz w:val="24"/>
          <w:szCs w:val="24"/>
        </w:rPr>
      </w:pPr>
      <w:r w:rsidRPr="006818E8">
        <w:rPr>
          <w:sz w:val="24"/>
          <w:szCs w:val="24"/>
        </w:rPr>
        <w:t xml:space="preserve">- Факультет Дизайна и </w:t>
      </w:r>
      <w:proofErr w:type="spellStart"/>
      <w:r w:rsidRPr="006818E8">
        <w:rPr>
          <w:sz w:val="24"/>
          <w:szCs w:val="24"/>
        </w:rPr>
        <w:t>искусствСевКавГГТА</w:t>
      </w:r>
      <w:proofErr w:type="spellEnd"/>
    </w:p>
    <w:p w:rsidR="00AA0019" w:rsidRPr="006818E8" w:rsidRDefault="00AA0019" w:rsidP="00AA0019">
      <w:pPr>
        <w:jc w:val="both"/>
        <w:rPr>
          <w:sz w:val="24"/>
          <w:szCs w:val="24"/>
        </w:rPr>
      </w:pPr>
      <w:r w:rsidRPr="006818E8">
        <w:rPr>
          <w:sz w:val="24"/>
          <w:szCs w:val="24"/>
        </w:rPr>
        <w:t>- Центр содействия укреплению здоровья обучающихся, воспитанников образовательного учреждения</w:t>
      </w:r>
    </w:p>
    <w:p w:rsidR="00AA0019" w:rsidRPr="006818E8" w:rsidRDefault="00AA0019" w:rsidP="00AA0019">
      <w:pPr>
        <w:jc w:val="both"/>
        <w:rPr>
          <w:sz w:val="24"/>
          <w:szCs w:val="24"/>
        </w:rPr>
      </w:pPr>
    </w:p>
    <w:p w:rsidR="00AA0019" w:rsidRPr="006818E8" w:rsidRDefault="00AA0019" w:rsidP="00AA0019">
      <w:pPr>
        <w:ind w:right="-284" w:firstLine="567"/>
        <w:jc w:val="both"/>
        <w:rPr>
          <w:sz w:val="24"/>
          <w:szCs w:val="24"/>
        </w:rPr>
      </w:pPr>
      <w:r w:rsidRPr="006818E8">
        <w:rPr>
          <w:sz w:val="24"/>
          <w:szCs w:val="24"/>
        </w:rPr>
        <w:t>4.3. Внешние участники проекта:</w:t>
      </w:r>
    </w:p>
    <w:p w:rsidR="00AA0019" w:rsidRPr="006818E8" w:rsidRDefault="00AA0019" w:rsidP="00AA0019">
      <w:pPr>
        <w:pStyle w:val="aff2"/>
        <w:ind w:right="-284"/>
      </w:pPr>
      <w:r w:rsidRPr="006818E8">
        <w:t xml:space="preserve">- ЗАО «АПСНЫ», </w:t>
      </w:r>
    </w:p>
    <w:p w:rsidR="00AA0019" w:rsidRPr="006818E8" w:rsidRDefault="00AA0019" w:rsidP="00AA0019">
      <w:pPr>
        <w:jc w:val="both"/>
        <w:rPr>
          <w:b/>
          <w:sz w:val="24"/>
          <w:szCs w:val="24"/>
        </w:rPr>
      </w:pPr>
      <w:r w:rsidRPr="006818E8">
        <w:rPr>
          <w:rStyle w:val="a8"/>
          <w:sz w:val="24"/>
          <w:szCs w:val="24"/>
        </w:rPr>
        <w:t>- Министерство строительства и ЖКХ КЧР</w:t>
      </w:r>
    </w:p>
    <w:p w:rsidR="00AA0019" w:rsidRPr="006818E8" w:rsidRDefault="00AA0019" w:rsidP="00AA0019">
      <w:pPr>
        <w:pStyle w:val="aff2"/>
        <w:ind w:right="-284"/>
      </w:pPr>
      <w:r w:rsidRPr="006818E8">
        <w:t xml:space="preserve">- ОАО «Автоколонна-1719», </w:t>
      </w:r>
    </w:p>
    <w:p w:rsidR="00AA0019" w:rsidRPr="006818E8" w:rsidRDefault="00AA0019" w:rsidP="00AA0019">
      <w:pPr>
        <w:pStyle w:val="aff2"/>
        <w:ind w:right="-284"/>
      </w:pPr>
      <w:r w:rsidRPr="006818E8">
        <w:t>- ОАО «</w:t>
      </w:r>
      <w:proofErr w:type="spellStart"/>
      <w:r w:rsidRPr="006818E8">
        <w:t>Зеленчукавтотранс</w:t>
      </w:r>
      <w:proofErr w:type="spellEnd"/>
      <w:r w:rsidRPr="006818E8">
        <w:t xml:space="preserve">», </w:t>
      </w:r>
    </w:p>
    <w:p w:rsidR="00AA0019" w:rsidRPr="006818E8" w:rsidRDefault="00AA0019" w:rsidP="00AA0019">
      <w:pPr>
        <w:pStyle w:val="aff2"/>
        <w:ind w:right="-284"/>
      </w:pPr>
      <w:r w:rsidRPr="006818E8">
        <w:t>- ОАО «</w:t>
      </w:r>
      <w:proofErr w:type="spellStart"/>
      <w:r w:rsidRPr="006818E8">
        <w:t>Тебердаавтотранс</w:t>
      </w:r>
      <w:proofErr w:type="spellEnd"/>
      <w:r w:rsidRPr="006818E8">
        <w:t xml:space="preserve">», </w:t>
      </w:r>
    </w:p>
    <w:p w:rsidR="00AA0019" w:rsidRPr="006818E8" w:rsidRDefault="00AA0019" w:rsidP="00AA0019">
      <w:pPr>
        <w:pStyle w:val="aff2"/>
        <w:ind w:right="-284"/>
      </w:pPr>
      <w:r w:rsidRPr="006818E8">
        <w:t>- ОАО «</w:t>
      </w:r>
      <w:proofErr w:type="spellStart"/>
      <w:r w:rsidRPr="006818E8">
        <w:t>Урупавтотранс</w:t>
      </w:r>
      <w:proofErr w:type="spellEnd"/>
      <w:r w:rsidRPr="006818E8">
        <w:t xml:space="preserve">», </w:t>
      </w:r>
    </w:p>
    <w:p w:rsidR="00AA0019" w:rsidRPr="006818E8" w:rsidRDefault="00AA0019" w:rsidP="00AA0019">
      <w:pPr>
        <w:pStyle w:val="aff2"/>
        <w:ind w:right="-284"/>
      </w:pPr>
      <w:r w:rsidRPr="006818E8">
        <w:t xml:space="preserve">- ОАО «Чарх», </w:t>
      </w:r>
    </w:p>
    <w:p w:rsidR="00AA0019" w:rsidRPr="006818E8" w:rsidRDefault="00AA0019" w:rsidP="00AA0019">
      <w:pPr>
        <w:jc w:val="both"/>
        <w:rPr>
          <w:rStyle w:val="a8"/>
          <w:b w:val="0"/>
          <w:sz w:val="24"/>
          <w:szCs w:val="24"/>
        </w:rPr>
      </w:pPr>
      <w:r w:rsidRPr="006818E8">
        <w:rPr>
          <w:rStyle w:val="a8"/>
          <w:sz w:val="24"/>
          <w:szCs w:val="24"/>
        </w:rPr>
        <w:t xml:space="preserve">- ООО «ОМЕГА», </w:t>
      </w:r>
    </w:p>
    <w:p w:rsidR="00AA0019" w:rsidRPr="006818E8" w:rsidRDefault="00AA0019" w:rsidP="00AA0019">
      <w:pPr>
        <w:pStyle w:val="aff2"/>
        <w:ind w:right="-284"/>
      </w:pPr>
      <w:r w:rsidRPr="006818E8">
        <w:t xml:space="preserve">- ООО «Диорит», </w:t>
      </w:r>
    </w:p>
    <w:p w:rsidR="00AA0019" w:rsidRPr="006818E8" w:rsidRDefault="00AA0019" w:rsidP="00AA0019">
      <w:pPr>
        <w:pStyle w:val="aff2"/>
        <w:ind w:right="-284"/>
      </w:pPr>
      <w:r w:rsidRPr="006818E8">
        <w:t xml:space="preserve">- ООО «Меркурий-Авто», </w:t>
      </w:r>
    </w:p>
    <w:p w:rsidR="00AA0019" w:rsidRPr="006818E8" w:rsidRDefault="00AA0019" w:rsidP="00AA0019">
      <w:pPr>
        <w:pStyle w:val="aff2"/>
        <w:ind w:right="-284"/>
      </w:pPr>
      <w:r w:rsidRPr="006818E8">
        <w:t>- ООО «Транс-Сервис»,</w:t>
      </w:r>
    </w:p>
    <w:p w:rsidR="00AA0019" w:rsidRPr="006818E8" w:rsidRDefault="00AA0019" w:rsidP="00AA0019">
      <w:pPr>
        <w:pStyle w:val="aff2"/>
        <w:ind w:right="-284"/>
        <w:rPr>
          <w:rFonts w:eastAsia="Calibri"/>
          <w:lang w:eastAsia="en-US"/>
        </w:rPr>
      </w:pPr>
      <w:r w:rsidRPr="006818E8">
        <w:rPr>
          <w:rFonts w:eastAsia="Calibri"/>
          <w:lang w:eastAsia="en-US"/>
        </w:rPr>
        <w:t xml:space="preserve">- ООО «Фирма Хаммер», </w:t>
      </w:r>
    </w:p>
    <w:p w:rsidR="00AA0019" w:rsidRPr="006818E8" w:rsidRDefault="00AA0019" w:rsidP="00AA0019">
      <w:pPr>
        <w:pStyle w:val="aff2"/>
        <w:ind w:right="-284"/>
      </w:pPr>
      <w:r w:rsidRPr="006818E8">
        <w:t>- ООО «</w:t>
      </w:r>
      <w:proofErr w:type="spellStart"/>
      <w:r w:rsidRPr="006818E8">
        <w:t>Хабезтранском</w:t>
      </w:r>
      <w:proofErr w:type="spellEnd"/>
      <w:r w:rsidRPr="006818E8">
        <w:t xml:space="preserve">», </w:t>
      </w:r>
    </w:p>
    <w:p w:rsidR="00AA0019" w:rsidRPr="006818E8" w:rsidRDefault="00AA0019" w:rsidP="00AA0019">
      <w:pPr>
        <w:pStyle w:val="aff2"/>
        <w:ind w:right="-284"/>
      </w:pPr>
      <w:r w:rsidRPr="006818E8">
        <w:t xml:space="preserve">- ООО «Юг-Транс», </w:t>
      </w:r>
    </w:p>
    <w:p w:rsidR="00AA0019" w:rsidRPr="006818E8" w:rsidRDefault="00AA0019" w:rsidP="00AA0019">
      <w:pPr>
        <w:pStyle w:val="aff2"/>
        <w:ind w:right="-284"/>
      </w:pPr>
      <w:r w:rsidRPr="006818E8">
        <w:t xml:space="preserve">- ООО Фирма «ХАММЕР», </w:t>
      </w:r>
    </w:p>
    <w:p w:rsidR="00AA0019" w:rsidRPr="006818E8" w:rsidRDefault="00AA0019" w:rsidP="00AA0019">
      <w:pPr>
        <w:jc w:val="both"/>
        <w:rPr>
          <w:sz w:val="24"/>
          <w:szCs w:val="24"/>
        </w:rPr>
      </w:pPr>
      <w:r w:rsidRPr="006818E8">
        <w:rPr>
          <w:sz w:val="24"/>
          <w:szCs w:val="24"/>
        </w:rPr>
        <w:t>- РГБ ЛПУЗ «Черкесская городская клиническая больница».</w:t>
      </w:r>
    </w:p>
    <w:p w:rsidR="00AA0019" w:rsidRPr="006818E8" w:rsidRDefault="00AA0019" w:rsidP="00AA0019">
      <w:pPr>
        <w:jc w:val="both"/>
        <w:rPr>
          <w:sz w:val="24"/>
          <w:szCs w:val="24"/>
        </w:rPr>
      </w:pPr>
      <w:r w:rsidRPr="006818E8">
        <w:rPr>
          <w:sz w:val="24"/>
          <w:szCs w:val="24"/>
        </w:rPr>
        <w:t>- РГБ ЛПУЗ «Карачаево-Черкесская республиканская клиническая больница»;</w:t>
      </w:r>
    </w:p>
    <w:p w:rsidR="00AA0019" w:rsidRPr="006818E8" w:rsidRDefault="00AA0019" w:rsidP="00AA0019">
      <w:pPr>
        <w:jc w:val="both"/>
        <w:rPr>
          <w:rStyle w:val="a8"/>
          <w:b w:val="0"/>
          <w:sz w:val="24"/>
          <w:szCs w:val="24"/>
        </w:rPr>
      </w:pPr>
      <w:r w:rsidRPr="006818E8">
        <w:rPr>
          <w:rStyle w:val="a8"/>
          <w:sz w:val="24"/>
          <w:szCs w:val="24"/>
        </w:rPr>
        <w:t xml:space="preserve">- ФГБУ центр агрохимической службы «Карачаево-Черкесский», </w:t>
      </w:r>
    </w:p>
    <w:p w:rsidR="00AA0019" w:rsidRPr="006818E8" w:rsidRDefault="00AA0019" w:rsidP="00AA0019">
      <w:pPr>
        <w:pStyle w:val="aff2"/>
        <w:ind w:right="-284"/>
      </w:pPr>
      <w:r w:rsidRPr="006818E8">
        <w:t xml:space="preserve">- ЧГ МУП «ЕДС», </w:t>
      </w:r>
    </w:p>
    <w:p w:rsidR="00AA0019" w:rsidRPr="006818E8" w:rsidRDefault="00AA0019" w:rsidP="00AA0019">
      <w:pPr>
        <w:pStyle w:val="aff2"/>
        <w:ind w:right="-284"/>
      </w:pPr>
      <w:r w:rsidRPr="006818E8">
        <w:t xml:space="preserve">- ЧГ МУП «ПАТП-1», </w:t>
      </w:r>
    </w:p>
    <w:p w:rsidR="00AA0019" w:rsidRPr="006818E8" w:rsidRDefault="00AA0019" w:rsidP="00AA0019">
      <w:pPr>
        <w:pStyle w:val="aff2"/>
        <w:ind w:right="-284"/>
      </w:pPr>
      <w:r w:rsidRPr="006818E8">
        <w:t>- ЧГ МУП «Троллейбусное управление»</w:t>
      </w:r>
    </w:p>
    <w:p w:rsidR="00AA0019" w:rsidRPr="006818E8" w:rsidRDefault="00AA0019" w:rsidP="00AA0019">
      <w:pPr>
        <w:ind w:right="-284" w:firstLine="567"/>
        <w:jc w:val="both"/>
        <w:rPr>
          <w:sz w:val="24"/>
          <w:szCs w:val="24"/>
        </w:rPr>
      </w:pPr>
    </w:p>
    <w:p w:rsidR="00AA0019" w:rsidRPr="006818E8" w:rsidRDefault="00AA0019" w:rsidP="00AA0019">
      <w:pPr>
        <w:ind w:right="-284" w:firstLine="567"/>
        <w:jc w:val="both"/>
        <w:rPr>
          <w:sz w:val="24"/>
          <w:szCs w:val="24"/>
        </w:rPr>
      </w:pPr>
      <w:r w:rsidRPr="006818E8">
        <w:rPr>
          <w:sz w:val="24"/>
          <w:szCs w:val="24"/>
        </w:rPr>
        <w:t>Основой для реализации проекта являются:</w:t>
      </w:r>
    </w:p>
    <w:p w:rsidR="00AA0019" w:rsidRPr="006818E8" w:rsidRDefault="00AA0019" w:rsidP="00AA0019">
      <w:pPr>
        <w:ind w:right="-284"/>
        <w:jc w:val="both"/>
        <w:rPr>
          <w:iCs/>
          <w:sz w:val="24"/>
          <w:szCs w:val="24"/>
        </w:rPr>
      </w:pPr>
      <w:r w:rsidRPr="006818E8">
        <w:rPr>
          <w:sz w:val="24"/>
          <w:szCs w:val="24"/>
        </w:rPr>
        <w:t xml:space="preserve">- </w:t>
      </w:r>
      <w:r w:rsidRPr="006818E8">
        <w:rPr>
          <w:iCs/>
          <w:sz w:val="24"/>
          <w:szCs w:val="24"/>
        </w:rPr>
        <w:t xml:space="preserve">наличие специализированной материально-технической базы, </w:t>
      </w:r>
    </w:p>
    <w:p w:rsidR="00AA0019" w:rsidRPr="006818E8" w:rsidRDefault="00AA0019" w:rsidP="00AA0019">
      <w:pPr>
        <w:ind w:right="-284"/>
        <w:jc w:val="both"/>
        <w:rPr>
          <w:iCs/>
          <w:sz w:val="24"/>
          <w:szCs w:val="24"/>
        </w:rPr>
      </w:pPr>
      <w:r w:rsidRPr="006818E8">
        <w:rPr>
          <w:sz w:val="24"/>
          <w:szCs w:val="24"/>
        </w:rPr>
        <w:t xml:space="preserve">- </w:t>
      </w:r>
      <w:r w:rsidRPr="006818E8">
        <w:rPr>
          <w:iCs/>
          <w:sz w:val="24"/>
          <w:szCs w:val="24"/>
        </w:rPr>
        <w:t xml:space="preserve">наличие высококвалифицированного преподавательского состава,  </w:t>
      </w:r>
    </w:p>
    <w:p w:rsidR="00AA0019" w:rsidRPr="006818E8" w:rsidRDefault="00AA0019" w:rsidP="00AA0019">
      <w:pPr>
        <w:ind w:right="-284"/>
        <w:jc w:val="both"/>
        <w:rPr>
          <w:sz w:val="24"/>
          <w:szCs w:val="24"/>
        </w:rPr>
      </w:pPr>
      <w:r w:rsidRPr="006818E8">
        <w:rPr>
          <w:sz w:val="24"/>
          <w:szCs w:val="24"/>
        </w:rPr>
        <w:t xml:space="preserve">- имеющиеся </w:t>
      </w:r>
      <w:r w:rsidRPr="006818E8">
        <w:rPr>
          <w:iCs/>
          <w:sz w:val="24"/>
          <w:szCs w:val="24"/>
        </w:rPr>
        <w:t xml:space="preserve">связи с потенциальными </w:t>
      </w:r>
      <w:r w:rsidRPr="006818E8">
        <w:rPr>
          <w:sz w:val="24"/>
          <w:szCs w:val="24"/>
        </w:rPr>
        <w:t>основными заказчиками.</w:t>
      </w:r>
    </w:p>
    <w:p w:rsidR="00AA0019" w:rsidRPr="006818E8" w:rsidRDefault="00AA0019" w:rsidP="00AA0019">
      <w:pPr>
        <w:ind w:right="-284" w:firstLine="567"/>
        <w:jc w:val="both"/>
        <w:rPr>
          <w:sz w:val="24"/>
          <w:szCs w:val="24"/>
        </w:rPr>
      </w:pPr>
    </w:p>
    <w:p w:rsidR="00AA0019" w:rsidRPr="006818E8" w:rsidRDefault="00AA0019" w:rsidP="00AA0019">
      <w:pPr>
        <w:ind w:right="-284" w:firstLine="567"/>
        <w:jc w:val="both"/>
        <w:rPr>
          <w:sz w:val="24"/>
          <w:szCs w:val="24"/>
        </w:rPr>
      </w:pPr>
      <w:r w:rsidRPr="006818E8">
        <w:rPr>
          <w:b/>
          <w:sz w:val="24"/>
          <w:szCs w:val="24"/>
        </w:rPr>
        <w:t>5.Результаты и эффекты проекта</w:t>
      </w:r>
      <w:r w:rsidRPr="006818E8">
        <w:rPr>
          <w:sz w:val="24"/>
          <w:szCs w:val="24"/>
        </w:rPr>
        <w:t>:</w:t>
      </w:r>
    </w:p>
    <w:p w:rsidR="00AA0019" w:rsidRPr="006818E8" w:rsidRDefault="00AA0019" w:rsidP="00AA0019">
      <w:pPr>
        <w:ind w:right="-284" w:firstLine="567"/>
        <w:jc w:val="both"/>
        <w:rPr>
          <w:sz w:val="24"/>
          <w:szCs w:val="24"/>
        </w:rPr>
      </w:pPr>
      <w:r w:rsidRPr="006818E8">
        <w:rPr>
          <w:sz w:val="24"/>
          <w:szCs w:val="24"/>
        </w:rPr>
        <w:t>5.1. Ключевые результаты проекта к концу 2018 года</w:t>
      </w:r>
    </w:p>
    <w:p w:rsidR="00AA0019" w:rsidRPr="006818E8" w:rsidRDefault="00AA0019" w:rsidP="00AA0019">
      <w:pPr>
        <w:ind w:right="-284" w:firstLine="567"/>
        <w:jc w:val="both"/>
        <w:rPr>
          <w:sz w:val="24"/>
          <w:szCs w:val="24"/>
        </w:rPr>
      </w:pPr>
      <w:r w:rsidRPr="006818E8">
        <w:rPr>
          <w:sz w:val="24"/>
          <w:szCs w:val="24"/>
        </w:rPr>
        <w:t xml:space="preserve"> К концу 2018 года будет:</w:t>
      </w:r>
    </w:p>
    <w:p w:rsidR="00AA0019" w:rsidRPr="006818E8" w:rsidRDefault="00AA0019" w:rsidP="00AA0019">
      <w:pPr>
        <w:ind w:right="-284" w:firstLine="567"/>
        <w:jc w:val="both"/>
        <w:rPr>
          <w:sz w:val="24"/>
          <w:szCs w:val="24"/>
        </w:rPr>
      </w:pPr>
      <w:r w:rsidRPr="006818E8">
        <w:rPr>
          <w:sz w:val="24"/>
          <w:szCs w:val="24"/>
        </w:rPr>
        <w:t xml:space="preserve"> - сформирован обновленный портфель востребованных программ ДПО;</w:t>
      </w:r>
    </w:p>
    <w:p w:rsidR="00AA0019" w:rsidRPr="006818E8" w:rsidRDefault="00AA0019" w:rsidP="00AA0019">
      <w:pPr>
        <w:ind w:right="-284" w:firstLine="567"/>
        <w:jc w:val="both"/>
        <w:rPr>
          <w:sz w:val="24"/>
          <w:szCs w:val="24"/>
        </w:rPr>
      </w:pPr>
      <w:r w:rsidRPr="006818E8">
        <w:rPr>
          <w:sz w:val="24"/>
          <w:szCs w:val="24"/>
        </w:rPr>
        <w:t xml:space="preserve"> - увеличена общая численность слушателей;</w:t>
      </w:r>
    </w:p>
    <w:p w:rsidR="00AA0019" w:rsidRPr="006818E8" w:rsidRDefault="00AA0019" w:rsidP="00AA0019">
      <w:pPr>
        <w:ind w:right="-284" w:firstLine="567"/>
        <w:rPr>
          <w:sz w:val="24"/>
          <w:szCs w:val="24"/>
        </w:rPr>
      </w:pPr>
      <w:r w:rsidRPr="006818E8">
        <w:rPr>
          <w:sz w:val="24"/>
          <w:szCs w:val="24"/>
        </w:rPr>
        <w:t xml:space="preserve"> - увеличен объем средств, поступивших от реализации программ ДПО.</w:t>
      </w:r>
    </w:p>
    <w:p w:rsidR="00AA0019" w:rsidRPr="006818E8" w:rsidRDefault="00AA0019" w:rsidP="00AA0019">
      <w:pPr>
        <w:ind w:right="-284" w:firstLine="567"/>
        <w:jc w:val="both"/>
        <w:rPr>
          <w:sz w:val="24"/>
          <w:szCs w:val="24"/>
        </w:rPr>
      </w:pPr>
      <w:r w:rsidRPr="006818E8">
        <w:rPr>
          <w:sz w:val="24"/>
          <w:szCs w:val="24"/>
        </w:rPr>
        <w:t xml:space="preserve">- реализовано модульное построение ДПОП; </w:t>
      </w:r>
    </w:p>
    <w:p w:rsidR="00AA0019" w:rsidRPr="006818E8" w:rsidRDefault="00AA0019" w:rsidP="00AA0019">
      <w:pPr>
        <w:ind w:right="-284" w:firstLine="567"/>
        <w:jc w:val="both"/>
        <w:rPr>
          <w:sz w:val="24"/>
          <w:szCs w:val="24"/>
        </w:rPr>
      </w:pPr>
      <w:r w:rsidRPr="006818E8">
        <w:rPr>
          <w:sz w:val="24"/>
          <w:szCs w:val="24"/>
        </w:rPr>
        <w:t xml:space="preserve">- использование в работе со слушателями интерактивных форм обучения (семинары, тренинги, мастер-классы, круглые столы по актуальным проблемам модернизации образования), осуществление консультационной деятельности; </w:t>
      </w:r>
    </w:p>
    <w:p w:rsidR="00AA0019" w:rsidRPr="006818E8" w:rsidRDefault="00AA0019" w:rsidP="00AA0019">
      <w:pPr>
        <w:ind w:right="-284" w:firstLine="567"/>
        <w:jc w:val="both"/>
        <w:rPr>
          <w:sz w:val="24"/>
          <w:szCs w:val="24"/>
        </w:rPr>
      </w:pPr>
      <w:r w:rsidRPr="006818E8">
        <w:rPr>
          <w:sz w:val="24"/>
          <w:szCs w:val="24"/>
        </w:rPr>
        <w:t xml:space="preserve">- проведена корректировка содержания ДПОП и разработаны новые программы в соответствии с требованиями рынка труда. </w:t>
      </w:r>
    </w:p>
    <w:p w:rsidR="00AA0019" w:rsidRPr="006818E8" w:rsidRDefault="00AA0019" w:rsidP="00AA0019">
      <w:pPr>
        <w:ind w:right="-284" w:firstLine="567"/>
        <w:jc w:val="both"/>
        <w:rPr>
          <w:sz w:val="24"/>
          <w:szCs w:val="24"/>
        </w:rPr>
      </w:pPr>
      <w:r w:rsidRPr="006818E8">
        <w:rPr>
          <w:sz w:val="24"/>
          <w:szCs w:val="24"/>
        </w:rPr>
        <w:t>- созданы условия повышения качества дополнительного образования за счет расширения ассортимента образовательных услуг, за счет создания уникальных программ, за счет их позиционирования в образовательном пространстве региона, за счет создания системы поддержки творческих инициатив по разработке и продвижению программ дополнительного образования, востребованных рынком образовательных услуг;</w:t>
      </w:r>
    </w:p>
    <w:p w:rsidR="00AA0019" w:rsidRPr="006818E8" w:rsidRDefault="00AA0019" w:rsidP="00AA0019">
      <w:pPr>
        <w:ind w:right="-284" w:firstLine="567"/>
        <w:jc w:val="both"/>
        <w:rPr>
          <w:sz w:val="24"/>
          <w:szCs w:val="24"/>
        </w:rPr>
      </w:pPr>
      <w:r w:rsidRPr="006818E8">
        <w:rPr>
          <w:sz w:val="24"/>
          <w:szCs w:val="24"/>
        </w:rPr>
        <w:t xml:space="preserve">- налажена эффективно организованная система дополнительного профессионального образования, направленная на удовлетворение потребностей обучающихся, преподавателей, </w:t>
      </w:r>
      <w:r w:rsidRPr="006818E8">
        <w:rPr>
          <w:sz w:val="24"/>
          <w:szCs w:val="24"/>
        </w:rPr>
        <w:lastRenderedPageBreak/>
        <w:t xml:space="preserve">сторонних слушателей и организаций в получении дополнительных компетенций и позволяющая осуществлять новые форматы взаимодействия с потребителями; </w:t>
      </w:r>
    </w:p>
    <w:p w:rsidR="00AA0019" w:rsidRPr="006818E8" w:rsidRDefault="00AA0019" w:rsidP="00AA0019">
      <w:pPr>
        <w:ind w:right="-284" w:firstLine="567"/>
        <w:jc w:val="both"/>
        <w:rPr>
          <w:sz w:val="24"/>
          <w:szCs w:val="24"/>
        </w:rPr>
      </w:pPr>
      <w:r w:rsidRPr="006818E8">
        <w:rPr>
          <w:sz w:val="24"/>
          <w:szCs w:val="24"/>
        </w:rPr>
        <w:t xml:space="preserve"> - реализована серия разнонаправленных обучающих мероприятий в рамках проектов, реализуемых ВУЗом.</w:t>
      </w:r>
    </w:p>
    <w:p w:rsidR="00AA0019" w:rsidRPr="006818E8" w:rsidRDefault="00AA0019" w:rsidP="00AA0019">
      <w:pPr>
        <w:ind w:right="-284" w:firstLine="567"/>
        <w:jc w:val="both"/>
        <w:rPr>
          <w:sz w:val="24"/>
          <w:szCs w:val="24"/>
        </w:rPr>
      </w:pPr>
    </w:p>
    <w:p w:rsidR="00AA0019" w:rsidRPr="006818E8" w:rsidRDefault="00AA0019" w:rsidP="00AA0019">
      <w:pPr>
        <w:ind w:right="-284" w:firstLine="567"/>
        <w:jc w:val="both"/>
        <w:rPr>
          <w:sz w:val="24"/>
          <w:szCs w:val="24"/>
        </w:rPr>
      </w:pPr>
      <w:r w:rsidRPr="006818E8">
        <w:rPr>
          <w:sz w:val="24"/>
          <w:szCs w:val="24"/>
        </w:rPr>
        <w:t>5.2. Ключевые результаты проекта к концу реализации проекта</w:t>
      </w:r>
    </w:p>
    <w:p w:rsidR="00AA0019" w:rsidRPr="006818E8" w:rsidRDefault="00AA0019" w:rsidP="00AA0019">
      <w:pPr>
        <w:ind w:right="-284" w:firstLine="567"/>
        <w:jc w:val="both"/>
        <w:rPr>
          <w:sz w:val="24"/>
          <w:szCs w:val="24"/>
        </w:rPr>
      </w:pPr>
      <w:r w:rsidRPr="006818E8">
        <w:rPr>
          <w:sz w:val="24"/>
          <w:szCs w:val="24"/>
        </w:rPr>
        <w:t>В результате проведенных в рамках реализации стратегического проекта развития мероприятий будет:</w:t>
      </w:r>
    </w:p>
    <w:p w:rsidR="00AA0019" w:rsidRPr="006818E8" w:rsidRDefault="00AA0019" w:rsidP="00AA0019">
      <w:pPr>
        <w:ind w:right="-284" w:firstLine="567"/>
        <w:jc w:val="both"/>
        <w:rPr>
          <w:sz w:val="24"/>
          <w:szCs w:val="24"/>
        </w:rPr>
      </w:pPr>
      <w:r w:rsidRPr="006818E8">
        <w:rPr>
          <w:sz w:val="24"/>
          <w:szCs w:val="24"/>
        </w:rPr>
        <w:t>- подготовлена материально-техническая база для эффективного функционирования системы непрерывного образования;</w:t>
      </w:r>
    </w:p>
    <w:p w:rsidR="00AA0019" w:rsidRPr="006818E8" w:rsidRDefault="00AA0019" w:rsidP="00AA0019">
      <w:pPr>
        <w:ind w:right="-284" w:firstLine="567"/>
        <w:jc w:val="both"/>
        <w:rPr>
          <w:sz w:val="24"/>
          <w:szCs w:val="24"/>
        </w:rPr>
      </w:pPr>
      <w:r w:rsidRPr="006818E8">
        <w:rPr>
          <w:sz w:val="24"/>
          <w:szCs w:val="24"/>
        </w:rPr>
        <w:t xml:space="preserve">- создана модель накопительной системы повышения квалификации, обеспечивающая реализацию принципов актуальности, гибкости, личностной направленности, преемственности; </w:t>
      </w:r>
    </w:p>
    <w:p w:rsidR="00AA0019" w:rsidRPr="006818E8" w:rsidRDefault="00AA0019" w:rsidP="00AA0019">
      <w:pPr>
        <w:ind w:right="-284" w:firstLine="567"/>
        <w:jc w:val="both"/>
        <w:rPr>
          <w:sz w:val="24"/>
          <w:szCs w:val="24"/>
        </w:rPr>
      </w:pPr>
      <w:r w:rsidRPr="006818E8">
        <w:rPr>
          <w:sz w:val="24"/>
          <w:szCs w:val="24"/>
        </w:rPr>
        <w:t>- установлена тесная связь через реализацию совместных проектов с предприятиями, формирующими будущий кадровый резерв, повышение привлекательности вуза на рынке труда;</w:t>
      </w:r>
    </w:p>
    <w:p w:rsidR="00AA0019" w:rsidRPr="006818E8" w:rsidRDefault="00AA0019" w:rsidP="00AA0019">
      <w:pPr>
        <w:ind w:right="-284" w:firstLine="567"/>
        <w:rPr>
          <w:sz w:val="24"/>
          <w:szCs w:val="24"/>
        </w:rPr>
      </w:pPr>
      <w:r w:rsidRPr="006818E8">
        <w:rPr>
          <w:sz w:val="24"/>
          <w:szCs w:val="24"/>
        </w:rPr>
        <w:t>- разработана система дистанционного обучения по ДПОП, которая обеспечивает готовность будущих специалистов к профессиональной деятельности в условиях современного уровня научно- технического прогресса;</w:t>
      </w:r>
    </w:p>
    <w:p w:rsidR="00AA0019" w:rsidRPr="006818E8" w:rsidRDefault="00AA0019" w:rsidP="00AA0019">
      <w:pPr>
        <w:ind w:right="-284" w:firstLine="567"/>
        <w:jc w:val="both"/>
        <w:rPr>
          <w:sz w:val="24"/>
          <w:szCs w:val="24"/>
        </w:rPr>
      </w:pPr>
    </w:p>
    <w:p w:rsidR="00AA0019" w:rsidRPr="006818E8" w:rsidRDefault="00AA0019" w:rsidP="00AA0019">
      <w:pPr>
        <w:ind w:right="-284" w:firstLine="567"/>
        <w:jc w:val="both"/>
        <w:rPr>
          <w:sz w:val="24"/>
          <w:szCs w:val="24"/>
        </w:rPr>
      </w:pPr>
      <w:r w:rsidRPr="006818E8">
        <w:rPr>
          <w:sz w:val="24"/>
          <w:szCs w:val="24"/>
        </w:rPr>
        <w:t>5.3. Влияние проекта на развитие академии</w:t>
      </w:r>
    </w:p>
    <w:p w:rsidR="00AA0019" w:rsidRPr="006818E8" w:rsidRDefault="00AA0019" w:rsidP="00AA0019">
      <w:pPr>
        <w:ind w:right="-284" w:firstLine="567"/>
        <w:jc w:val="both"/>
        <w:rPr>
          <w:sz w:val="24"/>
          <w:szCs w:val="24"/>
        </w:rPr>
      </w:pPr>
      <w:r w:rsidRPr="006818E8">
        <w:rPr>
          <w:sz w:val="24"/>
          <w:szCs w:val="24"/>
        </w:rPr>
        <w:t>- образовательная деятельность является ядром существования и развития ВУЗа, поэтому модернизация системы непрерывного образования окажет влияние на воспроизводство квалифицированных кадров, обладающих, наряду с фундаментальными знаниями в определенной предметной области, прикладными профессиональными компетенциями и квалификацией для работы со сложными технологиями. Развитие взаимодействия с внешними участниками проекта окажет влияние на результативность научно- исследовательской работы, повышение уровня кадрового потенциала</w:t>
      </w:r>
      <w:r w:rsidRPr="006818E8">
        <w:rPr>
          <w:sz w:val="24"/>
          <w:szCs w:val="24"/>
        </w:rPr>
        <w:sym w:font="Symbol" w:char="F02D"/>
      </w:r>
      <w:r w:rsidRPr="006818E8">
        <w:rPr>
          <w:sz w:val="24"/>
          <w:szCs w:val="24"/>
        </w:rPr>
        <w:t xml:space="preserve"> развитие материальной базы для функционирования системы непрерывного образования в ВУЗе; </w:t>
      </w:r>
    </w:p>
    <w:p w:rsidR="00AA0019" w:rsidRPr="006818E8" w:rsidRDefault="00AA0019" w:rsidP="00AA0019">
      <w:pPr>
        <w:ind w:right="-284" w:firstLine="567"/>
        <w:jc w:val="both"/>
        <w:rPr>
          <w:sz w:val="24"/>
          <w:szCs w:val="24"/>
        </w:rPr>
      </w:pPr>
      <w:r w:rsidRPr="006818E8">
        <w:rPr>
          <w:sz w:val="24"/>
          <w:szCs w:val="24"/>
        </w:rPr>
        <w:sym w:font="Symbol" w:char="F02D"/>
      </w:r>
      <w:r w:rsidRPr="006818E8">
        <w:rPr>
          <w:sz w:val="24"/>
          <w:szCs w:val="24"/>
        </w:rPr>
        <w:t xml:space="preserve"> повышение привлекательности вуза в качестве партнера в академическом сообществе; </w:t>
      </w:r>
    </w:p>
    <w:p w:rsidR="00AA0019" w:rsidRPr="006818E8" w:rsidRDefault="00AA0019" w:rsidP="00AA0019">
      <w:pPr>
        <w:ind w:right="-284" w:firstLine="567"/>
        <w:jc w:val="both"/>
        <w:rPr>
          <w:sz w:val="24"/>
          <w:szCs w:val="24"/>
        </w:rPr>
      </w:pPr>
      <w:r w:rsidRPr="006818E8">
        <w:rPr>
          <w:sz w:val="24"/>
          <w:szCs w:val="24"/>
        </w:rPr>
        <w:sym w:font="Symbol" w:char="F02D"/>
      </w:r>
      <w:r w:rsidRPr="006818E8">
        <w:rPr>
          <w:sz w:val="24"/>
          <w:szCs w:val="24"/>
        </w:rPr>
        <w:t xml:space="preserve"> установление через реализацию совместных проектов тесной связи с предприятиями, формирующими будущий кадровый резерв, повышение привлекательности вуза на рынке труда;</w:t>
      </w:r>
    </w:p>
    <w:p w:rsidR="00AA0019" w:rsidRPr="006818E8" w:rsidRDefault="00AA0019" w:rsidP="00AA0019">
      <w:pPr>
        <w:ind w:right="-284" w:firstLine="567"/>
        <w:jc w:val="both"/>
        <w:rPr>
          <w:sz w:val="24"/>
          <w:szCs w:val="24"/>
        </w:rPr>
      </w:pPr>
      <w:r w:rsidRPr="006818E8">
        <w:rPr>
          <w:sz w:val="24"/>
          <w:szCs w:val="24"/>
        </w:rPr>
        <w:sym w:font="Symbol" w:char="F02D"/>
      </w:r>
      <w:r w:rsidRPr="006818E8">
        <w:rPr>
          <w:sz w:val="24"/>
          <w:szCs w:val="24"/>
        </w:rPr>
        <w:t xml:space="preserve"> увеличение контингента обучающихся с высоким уровнем подготовки; </w:t>
      </w:r>
    </w:p>
    <w:p w:rsidR="00AA0019" w:rsidRPr="006818E8" w:rsidRDefault="00AA0019" w:rsidP="00AA0019">
      <w:pPr>
        <w:ind w:right="-284" w:firstLine="567"/>
        <w:jc w:val="both"/>
        <w:rPr>
          <w:b/>
          <w:sz w:val="24"/>
          <w:szCs w:val="24"/>
        </w:rPr>
      </w:pPr>
      <w:r w:rsidRPr="006818E8">
        <w:rPr>
          <w:sz w:val="24"/>
          <w:szCs w:val="24"/>
        </w:rPr>
        <w:sym w:font="Symbol" w:char="F02D"/>
      </w:r>
      <w:r w:rsidRPr="006818E8">
        <w:rPr>
          <w:sz w:val="24"/>
          <w:szCs w:val="24"/>
        </w:rPr>
        <w:t xml:space="preserve"> организация эффективного взаимодействия с образовательными учреждениями общего и дополнительного образования;</w:t>
      </w:r>
    </w:p>
    <w:p w:rsidR="00AA0019" w:rsidRPr="006818E8" w:rsidRDefault="00AA0019" w:rsidP="00AA0019">
      <w:pPr>
        <w:ind w:right="-284" w:firstLine="567"/>
        <w:jc w:val="both"/>
        <w:rPr>
          <w:sz w:val="24"/>
          <w:szCs w:val="24"/>
        </w:rPr>
      </w:pPr>
      <w:r w:rsidRPr="006818E8">
        <w:rPr>
          <w:sz w:val="24"/>
          <w:szCs w:val="24"/>
        </w:rPr>
        <w:t xml:space="preserve">- реализация блока мероприятий позволит повысить качество образовательного процесса и обеспечить доступность дополнительных образовательных программ ВУЗа. Внедрение дистанционных образовательных технологий позволит увеличить контингент обучающихся за счет иногородних студентов, специалистов предприятий и организаций, не имеющих возможности обучаться с отрывом от производства, и охватить удаленные территории региона; </w:t>
      </w:r>
    </w:p>
    <w:p w:rsidR="00AA0019" w:rsidRPr="006818E8" w:rsidRDefault="00AA0019" w:rsidP="00AA0019">
      <w:pPr>
        <w:ind w:right="-284" w:firstLine="567"/>
        <w:jc w:val="both"/>
        <w:rPr>
          <w:sz w:val="24"/>
          <w:szCs w:val="24"/>
        </w:rPr>
      </w:pPr>
      <w:r w:rsidRPr="006818E8">
        <w:rPr>
          <w:sz w:val="24"/>
          <w:szCs w:val="24"/>
        </w:rPr>
        <w:t>- мероприятия проекта, направленные на решение стратегической задачи достижения высокого качества непрерывной системы опережающего образования, что позволит к 2022 году увеличить общую численность слушателей и повысить доходы вуза из всех источников финансирования.</w:t>
      </w:r>
    </w:p>
    <w:p w:rsidR="00AA0019" w:rsidRPr="006818E8" w:rsidRDefault="00AA0019" w:rsidP="00AA0019">
      <w:pPr>
        <w:ind w:right="-284" w:firstLine="567"/>
        <w:jc w:val="both"/>
        <w:rPr>
          <w:sz w:val="24"/>
          <w:szCs w:val="24"/>
        </w:rPr>
      </w:pPr>
      <w:r w:rsidRPr="006818E8">
        <w:rPr>
          <w:sz w:val="24"/>
          <w:szCs w:val="24"/>
        </w:rPr>
        <w:br w:type="page"/>
      </w:r>
      <w:r w:rsidRPr="006818E8">
        <w:rPr>
          <w:sz w:val="24"/>
          <w:szCs w:val="24"/>
        </w:rPr>
        <w:lastRenderedPageBreak/>
        <w:t>5.4. Влияние проекта на социально-экономическое развитие региона (макрорегиона)</w:t>
      </w:r>
    </w:p>
    <w:p w:rsidR="00AA0019" w:rsidRPr="006818E8" w:rsidRDefault="00AA0019" w:rsidP="00AA0019">
      <w:pPr>
        <w:ind w:right="-284" w:firstLine="567"/>
        <w:jc w:val="both"/>
        <w:rPr>
          <w:sz w:val="24"/>
          <w:szCs w:val="24"/>
        </w:rPr>
      </w:pPr>
      <w:r w:rsidRPr="006818E8">
        <w:rPr>
          <w:sz w:val="24"/>
          <w:szCs w:val="24"/>
        </w:rPr>
        <w:t>- развитие человеческого капитала населения республики, содействие росту конкурентоспособности предприятий и региона в целом, поддержка инновационных процессов в традиционных отраслях и развитие инновационного сектора экономики</w:t>
      </w:r>
    </w:p>
    <w:p w:rsidR="00AA0019" w:rsidRPr="006818E8" w:rsidRDefault="00AA0019" w:rsidP="00AA0019">
      <w:pPr>
        <w:ind w:right="-284" w:firstLine="567"/>
        <w:jc w:val="both"/>
        <w:rPr>
          <w:sz w:val="24"/>
          <w:szCs w:val="24"/>
        </w:rPr>
      </w:pPr>
      <w:r w:rsidRPr="006818E8">
        <w:rPr>
          <w:sz w:val="24"/>
          <w:szCs w:val="24"/>
        </w:rPr>
        <w:t xml:space="preserve">-  вовлечение мероприятий Проекта в ведомственные целевые программы; </w:t>
      </w:r>
    </w:p>
    <w:p w:rsidR="00AA0019" w:rsidRPr="006818E8" w:rsidRDefault="00AA0019" w:rsidP="00AA0019">
      <w:pPr>
        <w:ind w:right="-284" w:firstLine="567"/>
        <w:jc w:val="both"/>
        <w:rPr>
          <w:sz w:val="24"/>
          <w:szCs w:val="24"/>
        </w:rPr>
      </w:pPr>
      <w:r w:rsidRPr="006818E8">
        <w:rPr>
          <w:sz w:val="24"/>
          <w:szCs w:val="24"/>
        </w:rPr>
        <w:sym w:font="Symbol" w:char="F02D"/>
      </w:r>
      <w:r w:rsidRPr="006818E8">
        <w:rPr>
          <w:sz w:val="24"/>
          <w:szCs w:val="24"/>
        </w:rPr>
        <w:t>сохранение творческой молодежи в регионе (ликвидация оттока абитуриентов) за счет выстраивания образовательной и профессиональной траектории.</w:t>
      </w:r>
    </w:p>
    <w:p w:rsidR="00AA0019" w:rsidRPr="006818E8" w:rsidRDefault="00AA0019" w:rsidP="00AA0019">
      <w:pPr>
        <w:ind w:right="-284" w:firstLine="567"/>
        <w:jc w:val="both"/>
        <w:rPr>
          <w:sz w:val="24"/>
          <w:szCs w:val="24"/>
        </w:rPr>
      </w:pPr>
    </w:p>
    <w:p w:rsidR="00AA0019" w:rsidRPr="006818E8" w:rsidRDefault="00AA0019" w:rsidP="00AA0019">
      <w:pPr>
        <w:ind w:firstLine="567"/>
        <w:jc w:val="both"/>
        <w:rPr>
          <w:b/>
          <w:sz w:val="24"/>
          <w:szCs w:val="24"/>
        </w:rPr>
      </w:pPr>
      <w:r w:rsidRPr="006818E8">
        <w:rPr>
          <w:b/>
          <w:sz w:val="24"/>
          <w:szCs w:val="24"/>
        </w:rPr>
        <w:t>6. Показатели эффективности реализации проекта: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1559"/>
        <w:gridCol w:w="709"/>
        <w:gridCol w:w="708"/>
        <w:gridCol w:w="709"/>
        <w:gridCol w:w="709"/>
        <w:gridCol w:w="709"/>
      </w:tblGrid>
      <w:tr w:rsidR="00AA0019" w:rsidRPr="006818E8" w:rsidTr="00AA0019">
        <w:tc>
          <w:tcPr>
            <w:tcW w:w="2977" w:type="dxa"/>
            <w:vMerge w:val="restart"/>
            <w:shd w:val="clear" w:color="auto" w:fill="auto"/>
          </w:tcPr>
          <w:p w:rsidR="00AA0019" w:rsidRPr="006818E8" w:rsidRDefault="00AA0019" w:rsidP="00AA0019">
            <w:pPr>
              <w:jc w:val="center"/>
              <w:rPr>
                <w:sz w:val="24"/>
                <w:szCs w:val="24"/>
              </w:rPr>
            </w:pPr>
          </w:p>
          <w:p w:rsidR="00AA0019" w:rsidRPr="006818E8" w:rsidRDefault="00AA0019" w:rsidP="00AA0019">
            <w:pPr>
              <w:jc w:val="center"/>
              <w:rPr>
                <w:sz w:val="24"/>
                <w:szCs w:val="24"/>
              </w:rPr>
            </w:pPr>
          </w:p>
          <w:p w:rsidR="00AA0019" w:rsidRPr="006818E8" w:rsidRDefault="00AA0019" w:rsidP="00AA0019">
            <w:pPr>
              <w:jc w:val="center"/>
              <w:rPr>
                <w:sz w:val="24"/>
                <w:szCs w:val="24"/>
              </w:rPr>
            </w:pPr>
            <w:r w:rsidRPr="006818E8">
              <w:rPr>
                <w:sz w:val="24"/>
                <w:szCs w:val="24"/>
              </w:rPr>
              <w:t>Наименование показателя</w:t>
            </w:r>
          </w:p>
        </w:tc>
        <w:tc>
          <w:tcPr>
            <w:tcW w:w="1843" w:type="dxa"/>
            <w:vMerge w:val="restart"/>
            <w:shd w:val="clear" w:color="auto" w:fill="auto"/>
          </w:tcPr>
          <w:p w:rsidR="00AA0019" w:rsidRPr="006818E8" w:rsidRDefault="00AA0019" w:rsidP="00AA0019">
            <w:pPr>
              <w:jc w:val="center"/>
              <w:rPr>
                <w:sz w:val="24"/>
                <w:szCs w:val="24"/>
              </w:rPr>
            </w:pPr>
          </w:p>
          <w:p w:rsidR="00AA0019" w:rsidRPr="006818E8" w:rsidRDefault="00AA0019" w:rsidP="00AA0019">
            <w:pPr>
              <w:jc w:val="center"/>
              <w:rPr>
                <w:sz w:val="24"/>
                <w:szCs w:val="24"/>
              </w:rPr>
            </w:pPr>
          </w:p>
          <w:p w:rsidR="00AA0019" w:rsidRPr="006818E8" w:rsidRDefault="00AA0019" w:rsidP="00AA0019">
            <w:pPr>
              <w:jc w:val="center"/>
              <w:rPr>
                <w:sz w:val="24"/>
                <w:szCs w:val="24"/>
              </w:rPr>
            </w:pPr>
            <w:r w:rsidRPr="006818E8">
              <w:rPr>
                <w:sz w:val="24"/>
                <w:szCs w:val="24"/>
              </w:rPr>
              <w:t>Методика расчета показателя</w:t>
            </w:r>
          </w:p>
        </w:tc>
        <w:tc>
          <w:tcPr>
            <w:tcW w:w="1559" w:type="dxa"/>
            <w:vMerge w:val="restart"/>
            <w:shd w:val="clear" w:color="auto" w:fill="auto"/>
          </w:tcPr>
          <w:p w:rsidR="00AA0019" w:rsidRPr="006818E8" w:rsidRDefault="00AA0019" w:rsidP="00AA0019">
            <w:pPr>
              <w:jc w:val="center"/>
              <w:rPr>
                <w:sz w:val="24"/>
                <w:szCs w:val="24"/>
              </w:rPr>
            </w:pPr>
            <w:r w:rsidRPr="006818E8">
              <w:rPr>
                <w:sz w:val="24"/>
                <w:szCs w:val="24"/>
              </w:rPr>
              <w:t>Фактическое значение показателя на начало реализации</w:t>
            </w:r>
          </w:p>
        </w:tc>
        <w:tc>
          <w:tcPr>
            <w:tcW w:w="3544" w:type="dxa"/>
            <w:gridSpan w:val="5"/>
            <w:shd w:val="clear" w:color="auto" w:fill="auto"/>
          </w:tcPr>
          <w:p w:rsidR="00AA0019" w:rsidRPr="006818E8" w:rsidRDefault="00AA0019" w:rsidP="00AA0019">
            <w:pPr>
              <w:jc w:val="center"/>
              <w:rPr>
                <w:sz w:val="24"/>
                <w:szCs w:val="24"/>
              </w:rPr>
            </w:pPr>
            <w:r w:rsidRPr="006818E8">
              <w:rPr>
                <w:sz w:val="24"/>
                <w:szCs w:val="24"/>
              </w:rPr>
              <w:t>Целевые значения показателя</w:t>
            </w:r>
          </w:p>
        </w:tc>
      </w:tr>
      <w:tr w:rsidR="00AA0019" w:rsidRPr="006818E8" w:rsidTr="00AA0019">
        <w:tc>
          <w:tcPr>
            <w:tcW w:w="2977" w:type="dxa"/>
            <w:vMerge/>
            <w:shd w:val="clear" w:color="auto" w:fill="auto"/>
          </w:tcPr>
          <w:p w:rsidR="00AA0019" w:rsidRPr="006818E8" w:rsidRDefault="00AA0019" w:rsidP="00AA0019">
            <w:pPr>
              <w:jc w:val="both"/>
              <w:rPr>
                <w:sz w:val="24"/>
                <w:szCs w:val="24"/>
              </w:rPr>
            </w:pPr>
          </w:p>
        </w:tc>
        <w:tc>
          <w:tcPr>
            <w:tcW w:w="1843" w:type="dxa"/>
            <w:vMerge/>
            <w:shd w:val="clear" w:color="auto" w:fill="auto"/>
          </w:tcPr>
          <w:p w:rsidR="00AA0019" w:rsidRPr="006818E8" w:rsidRDefault="00AA0019" w:rsidP="00AA0019">
            <w:pPr>
              <w:jc w:val="both"/>
              <w:rPr>
                <w:sz w:val="24"/>
                <w:szCs w:val="24"/>
              </w:rPr>
            </w:pPr>
          </w:p>
        </w:tc>
        <w:tc>
          <w:tcPr>
            <w:tcW w:w="1559" w:type="dxa"/>
            <w:vMerge/>
            <w:shd w:val="clear" w:color="auto" w:fill="auto"/>
          </w:tcPr>
          <w:p w:rsidR="00AA0019" w:rsidRPr="006818E8" w:rsidRDefault="00AA0019" w:rsidP="00AA0019">
            <w:pPr>
              <w:jc w:val="both"/>
              <w:rPr>
                <w:sz w:val="24"/>
                <w:szCs w:val="24"/>
              </w:rPr>
            </w:pPr>
          </w:p>
        </w:tc>
        <w:tc>
          <w:tcPr>
            <w:tcW w:w="709" w:type="dxa"/>
            <w:shd w:val="clear" w:color="auto" w:fill="auto"/>
            <w:vAlign w:val="center"/>
          </w:tcPr>
          <w:p w:rsidR="00AA0019" w:rsidRPr="006818E8" w:rsidRDefault="00AA0019" w:rsidP="00AA0019">
            <w:pPr>
              <w:jc w:val="center"/>
              <w:rPr>
                <w:sz w:val="24"/>
                <w:szCs w:val="24"/>
              </w:rPr>
            </w:pPr>
            <w:r w:rsidRPr="006818E8">
              <w:rPr>
                <w:sz w:val="24"/>
                <w:szCs w:val="24"/>
              </w:rPr>
              <w:t>2018</w:t>
            </w:r>
          </w:p>
        </w:tc>
        <w:tc>
          <w:tcPr>
            <w:tcW w:w="708" w:type="dxa"/>
            <w:shd w:val="clear" w:color="auto" w:fill="auto"/>
            <w:vAlign w:val="center"/>
          </w:tcPr>
          <w:p w:rsidR="00AA0019" w:rsidRPr="006818E8" w:rsidRDefault="00AA0019" w:rsidP="00AA0019">
            <w:pPr>
              <w:jc w:val="center"/>
              <w:rPr>
                <w:sz w:val="24"/>
                <w:szCs w:val="24"/>
              </w:rPr>
            </w:pPr>
            <w:r w:rsidRPr="006818E8">
              <w:rPr>
                <w:sz w:val="24"/>
                <w:szCs w:val="24"/>
              </w:rPr>
              <w:t>2019</w:t>
            </w:r>
          </w:p>
        </w:tc>
        <w:tc>
          <w:tcPr>
            <w:tcW w:w="709" w:type="dxa"/>
            <w:shd w:val="clear" w:color="auto" w:fill="auto"/>
            <w:vAlign w:val="center"/>
          </w:tcPr>
          <w:p w:rsidR="00AA0019" w:rsidRPr="006818E8" w:rsidRDefault="00AA0019" w:rsidP="00AA0019">
            <w:pPr>
              <w:jc w:val="center"/>
              <w:rPr>
                <w:sz w:val="24"/>
                <w:szCs w:val="24"/>
              </w:rPr>
            </w:pPr>
            <w:r w:rsidRPr="006818E8">
              <w:rPr>
                <w:sz w:val="24"/>
                <w:szCs w:val="24"/>
              </w:rPr>
              <w:t>2020</w:t>
            </w:r>
          </w:p>
        </w:tc>
        <w:tc>
          <w:tcPr>
            <w:tcW w:w="709" w:type="dxa"/>
            <w:shd w:val="clear" w:color="auto" w:fill="auto"/>
            <w:vAlign w:val="center"/>
          </w:tcPr>
          <w:p w:rsidR="00AA0019" w:rsidRPr="006818E8" w:rsidRDefault="00AA0019" w:rsidP="00AA0019">
            <w:pPr>
              <w:jc w:val="center"/>
              <w:rPr>
                <w:sz w:val="24"/>
                <w:szCs w:val="24"/>
              </w:rPr>
            </w:pPr>
            <w:r w:rsidRPr="006818E8">
              <w:rPr>
                <w:sz w:val="24"/>
                <w:szCs w:val="24"/>
              </w:rPr>
              <w:t>2021</w:t>
            </w:r>
          </w:p>
        </w:tc>
        <w:tc>
          <w:tcPr>
            <w:tcW w:w="709" w:type="dxa"/>
            <w:shd w:val="clear" w:color="auto" w:fill="auto"/>
            <w:vAlign w:val="center"/>
          </w:tcPr>
          <w:p w:rsidR="00AA0019" w:rsidRPr="006818E8" w:rsidRDefault="00AA0019" w:rsidP="00AA0019">
            <w:pPr>
              <w:jc w:val="center"/>
              <w:rPr>
                <w:sz w:val="24"/>
                <w:szCs w:val="24"/>
              </w:rPr>
            </w:pPr>
            <w:r w:rsidRPr="006818E8">
              <w:rPr>
                <w:sz w:val="24"/>
                <w:szCs w:val="24"/>
              </w:rPr>
              <w:t>2022</w:t>
            </w:r>
          </w:p>
        </w:tc>
      </w:tr>
      <w:tr w:rsidR="00AA0019" w:rsidRPr="006818E8" w:rsidTr="00AA0019">
        <w:tc>
          <w:tcPr>
            <w:tcW w:w="2977" w:type="dxa"/>
            <w:shd w:val="clear" w:color="auto" w:fill="auto"/>
          </w:tcPr>
          <w:p w:rsidR="00AA0019" w:rsidRPr="006818E8" w:rsidRDefault="00AA0019" w:rsidP="00AA0019">
            <w:pPr>
              <w:ind w:hanging="34"/>
              <w:rPr>
                <w:sz w:val="24"/>
                <w:szCs w:val="24"/>
              </w:rPr>
            </w:pPr>
            <w:r w:rsidRPr="006818E8">
              <w:rPr>
                <w:sz w:val="24"/>
                <w:szCs w:val="24"/>
              </w:rPr>
              <w:t>1.Количество разработанных (обновленных) ДПОП по профилю реализуемых проектов</w:t>
            </w:r>
          </w:p>
        </w:tc>
        <w:tc>
          <w:tcPr>
            <w:tcW w:w="1843" w:type="dxa"/>
            <w:shd w:val="clear" w:color="auto" w:fill="auto"/>
          </w:tcPr>
          <w:p w:rsidR="00AA0019" w:rsidRPr="006818E8" w:rsidRDefault="00AA0019" w:rsidP="00AA0019">
            <w:pPr>
              <w:rPr>
                <w:sz w:val="24"/>
                <w:szCs w:val="24"/>
              </w:rPr>
            </w:pPr>
            <w:r w:rsidRPr="006818E8">
              <w:rPr>
                <w:sz w:val="24"/>
                <w:szCs w:val="24"/>
              </w:rPr>
              <w:t xml:space="preserve">Суммирование количества программ по профилям реализуемых проектов </w:t>
            </w:r>
          </w:p>
        </w:tc>
        <w:tc>
          <w:tcPr>
            <w:tcW w:w="1559" w:type="dxa"/>
            <w:shd w:val="clear" w:color="auto" w:fill="auto"/>
          </w:tcPr>
          <w:p w:rsidR="00AA0019" w:rsidRPr="006818E8" w:rsidRDefault="00AA0019" w:rsidP="00AA0019">
            <w:pPr>
              <w:rPr>
                <w:sz w:val="24"/>
                <w:szCs w:val="24"/>
              </w:rPr>
            </w:pPr>
            <w:r w:rsidRPr="006818E8">
              <w:rPr>
                <w:sz w:val="24"/>
                <w:szCs w:val="24"/>
                <w:lang w:val="en-US"/>
              </w:rPr>
              <w:t>0</w:t>
            </w:r>
          </w:p>
        </w:tc>
        <w:tc>
          <w:tcPr>
            <w:tcW w:w="709" w:type="dxa"/>
            <w:shd w:val="clear" w:color="auto" w:fill="auto"/>
          </w:tcPr>
          <w:p w:rsidR="00AA0019" w:rsidRPr="006818E8" w:rsidRDefault="00AA0019" w:rsidP="00AA0019">
            <w:pPr>
              <w:rPr>
                <w:sz w:val="24"/>
                <w:szCs w:val="24"/>
              </w:rPr>
            </w:pPr>
            <w:r w:rsidRPr="006818E8">
              <w:rPr>
                <w:sz w:val="24"/>
                <w:szCs w:val="24"/>
              </w:rPr>
              <w:t>7</w:t>
            </w:r>
          </w:p>
        </w:tc>
        <w:tc>
          <w:tcPr>
            <w:tcW w:w="708" w:type="dxa"/>
            <w:shd w:val="clear" w:color="auto" w:fill="auto"/>
          </w:tcPr>
          <w:p w:rsidR="00AA0019" w:rsidRPr="006818E8" w:rsidRDefault="00AA0019" w:rsidP="00AA0019">
            <w:pPr>
              <w:rPr>
                <w:sz w:val="24"/>
                <w:szCs w:val="24"/>
              </w:rPr>
            </w:pPr>
            <w:r w:rsidRPr="006818E8">
              <w:rPr>
                <w:sz w:val="24"/>
                <w:szCs w:val="24"/>
              </w:rPr>
              <w:t>13</w:t>
            </w:r>
          </w:p>
        </w:tc>
        <w:tc>
          <w:tcPr>
            <w:tcW w:w="709" w:type="dxa"/>
            <w:shd w:val="clear" w:color="auto" w:fill="auto"/>
          </w:tcPr>
          <w:p w:rsidR="00AA0019" w:rsidRPr="006818E8" w:rsidRDefault="00AA0019" w:rsidP="00AA0019">
            <w:pPr>
              <w:rPr>
                <w:sz w:val="24"/>
                <w:szCs w:val="24"/>
              </w:rPr>
            </w:pPr>
            <w:r w:rsidRPr="006818E8">
              <w:rPr>
                <w:sz w:val="24"/>
                <w:szCs w:val="24"/>
              </w:rPr>
              <w:t>12</w:t>
            </w:r>
          </w:p>
        </w:tc>
        <w:tc>
          <w:tcPr>
            <w:tcW w:w="709" w:type="dxa"/>
            <w:shd w:val="clear" w:color="auto" w:fill="auto"/>
          </w:tcPr>
          <w:p w:rsidR="00AA0019" w:rsidRPr="006818E8" w:rsidRDefault="00AA0019" w:rsidP="00AA0019">
            <w:pPr>
              <w:rPr>
                <w:sz w:val="24"/>
                <w:szCs w:val="24"/>
              </w:rPr>
            </w:pPr>
            <w:r w:rsidRPr="006818E8">
              <w:rPr>
                <w:sz w:val="24"/>
                <w:szCs w:val="24"/>
              </w:rPr>
              <w:t>13</w:t>
            </w:r>
          </w:p>
        </w:tc>
        <w:tc>
          <w:tcPr>
            <w:tcW w:w="709" w:type="dxa"/>
            <w:shd w:val="clear" w:color="auto" w:fill="auto"/>
          </w:tcPr>
          <w:p w:rsidR="00AA0019" w:rsidRPr="006818E8" w:rsidRDefault="00AA0019" w:rsidP="00AA0019">
            <w:pPr>
              <w:rPr>
                <w:sz w:val="24"/>
                <w:szCs w:val="24"/>
              </w:rPr>
            </w:pPr>
            <w:r w:rsidRPr="006818E8">
              <w:rPr>
                <w:sz w:val="24"/>
                <w:szCs w:val="24"/>
              </w:rPr>
              <w:t>18</w:t>
            </w:r>
          </w:p>
        </w:tc>
      </w:tr>
      <w:tr w:rsidR="00AA0019" w:rsidRPr="006818E8" w:rsidTr="00AA0019">
        <w:tc>
          <w:tcPr>
            <w:tcW w:w="2977" w:type="dxa"/>
            <w:shd w:val="clear" w:color="auto" w:fill="auto"/>
          </w:tcPr>
          <w:p w:rsidR="00AA0019" w:rsidRPr="006818E8" w:rsidRDefault="00AA0019" w:rsidP="00AA0019">
            <w:pPr>
              <w:jc w:val="both"/>
              <w:rPr>
                <w:sz w:val="24"/>
                <w:szCs w:val="24"/>
              </w:rPr>
            </w:pPr>
            <w:r w:rsidRPr="006818E8">
              <w:rPr>
                <w:sz w:val="24"/>
                <w:szCs w:val="24"/>
              </w:rPr>
              <w:t>2. Количество преподавателей, повысивших квалификации в рамках реализации ДПОП по профилю реализуемого проекта</w:t>
            </w:r>
          </w:p>
        </w:tc>
        <w:tc>
          <w:tcPr>
            <w:tcW w:w="1843" w:type="dxa"/>
            <w:shd w:val="clear" w:color="auto" w:fill="auto"/>
          </w:tcPr>
          <w:p w:rsidR="00AA0019" w:rsidRPr="006818E8" w:rsidRDefault="00AA0019" w:rsidP="00AA0019">
            <w:pPr>
              <w:jc w:val="both"/>
              <w:rPr>
                <w:sz w:val="24"/>
                <w:szCs w:val="24"/>
              </w:rPr>
            </w:pPr>
            <w:r w:rsidRPr="006818E8">
              <w:rPr>
                <w:sz w:val="24"/>
                <w:szCs w:val="24"/>
              </w:rPr>
              <w:t xml:space="preserve">Количество заключенных договоров </w:t>
            </w:r>
          </w:p>
        </w:tc>
        <w:tc>
          <w:tcPr>
            <w:tcW w:w="1559" w:type="dxa"/>
            <w:shd w:val="clear" w:color="auto" w:fill="auto"/>
          </w:tcPr>
          <w:p w:rsidR="00AA0019" w:rsidRPr="006818E8" w:rsidRDefault="00AA0019" w:rsidP="00AA0019">
            <w:pPr>
              <w:rPr>
                <w:sz w:val="24"/>
                <w:szCs w:val="24"/>
                <w:lang w:val="en-US"/>
              </w:rPr>
            </w:pPr>
            <w:r w:rsidRPr="006818E8">
              <w:rPr>
                <w:sz w:val="24"/>
                <w:szCs w:val="24"/>
                <w:lang w:val="en-US"/>
              </w:rPr>
              <w:t>0</w:t>
            </w:r>
          </w:p>
        </w:tc>
        <w:tc>
          <w:tcPr>
            <w:tcW w:w="709" w:type="dxa"/>
            <w:shd w:val="clear" w:color="auto" w:fill="auto"/>
          </w:tcPr>
          <w:p w:rsidR="00AA0019" w:rsidRPr="006818E8" w:rsidRDefault="00AA0019" w:rsidP="00AA0019">
            <w:pPr>
              <w:rPr>
                <w:sz w:val="24"/>
                <w:szCs w:val="24"/>
              </w:rPr>
            </w:pPr>
            <w:r w:rsidRPr="006818E8">
              <w:rPr>
                <w:sz w:val="24"/>
                <w:szCs w:val="24"/>
                <w:lang w:val="en-US"/>
              </w:rPr>
              <w:t>1</w:t>
            </w:r>
            <w:r w:rsidRPr="006818E8">
              <w:rPr>
                <w:sz w:val="24"/>
                <w:szCs w:val="24"/>
              </w:rPr>
              <w:t>4</w:t>
            </w:r>
          </w:p>
        </w:tc>
        <w:tc>
          <w:tcPr>
            <w:tcW w:w="708" w:type="dxa"/>
            <w:shd w:val="clear" w:color="auto" w:fill="auto"/>
          </w:tcPr>
          <w:p w:rsidR="00AA0019" w:rsidRPr="006818E8" w:rsidRDefault="00AA0019" w:rsidP="00AA0019">
            <w:pPr>
              <w:rPr>
                <w:sz w:val="24"/>
                <w:szCs w:val="24"/>
              </w:rPr>
            </w:pPr>
            <w:r w:rsidRPr="006818E8">
              <w:rPr>
                <w:sz w:val="24"/>
                <w:szCs w:val="24"/>
                <w:lang w:val="en-US"/>
              </w:rPr>
              <w:t>1</w:t>
            </w:r>
            <w:r w:rsidRPr="006818E8">
              <w:rPr>
                <w:sz w:val="24"/>
                <w:szCs w:val="24"/>
              </w:rPr>
              <w:t>4</w:t>
            </w:r>
          </w:p>
        </w:tc>
        <w:tc>
          <w:tcPr>
            <w:tcW w:w="709" w:type="dxa"/>
            <w:shd w:val="clear" w:color="auto" w:fill="auto"/>
          </w:tcPr>
          <w:p w:rsidR="00AA0019" w:rsidRPr="006818E8" w:rsidRDefault="00AA0019" w:rsidP="00AA0019">
            <w:pPr>
              <w:rPr>
                <w:sz w:val="24"/>
                <w:szCs w:val="24"/>
                <w:lang w:val="en-US"/>
              </w:rPr>
            </w:pPr>
            <w:r w:rsidRPr="006818E8">
              <w:rPr>
                <w:sz w:val="24"/>
                <w:szCs w:val="24"/>
                <w:lang w:val="en-US"/>
              </w:rPr>
              <w:t>16</w:t>
            </w:r>
          </w:p>
        </w:tc>
        <w:tc>
          <w:tcPr>
            <w:tcW w:w="709" w:type="dxa"/>
            <w:shd w:val="clear" w:color="auto" w:fill="auto"/>
          </w:tcPr>
          <w:p w:rsidR="00AA0019" w:rsidRPr="006818E8" w:rsidRDefault="00AA0019" w:rsidP="00AA0019">
            <w:pPr>
              <w:rPr>
                <w:sz w:val="24"/>
                <w:szCs w:val="24"/>
              </w:rPr>
            </w:pPr>
            <w:r w:rsidRPr="006818E8">
              <w:rPr>
                <w:sz w:val="24"/>
                <w:szCs w:val="24"/>
                <w:lang w:val="en-US"/>
              </w:rPr>
              <w:t>1</w:t>
            </w:r>
            <w:r w:rsidRPr="006818E8">
              <w:rPr>
                <w:sz w:val="24"/>
                <w:szCs w:val="24"/>
              </w:rPr>
              <w:t>8</w:t>
            </w:r>
          </w:p>
        </w:tc>
        <w:tc>
          <w:tcPr>
            <w:tcW w:w="709" w:type="dxa"/>
            <w:shd w:val="clear" w:color="auto" w:fill="auto"/>
          </w:tcPr>
          <w:p w:rsidR="00AA0019" w:rsidRPr="006818E8" w:rsidRDefault="00AA0019" w:rsidP="00AA0019">
            <w:pPr>
              <w:rPr>
                <w:sz w:val="24"/>
                <w:szCs w:val="24"/>
              </w:rPr>
            </w:pPr>
            <w:r w:rsidRPr="006818E8">
              <w:rPr>
                <w:sz w:val="24"/>
                <w:szCs w:val="24"/>
                <w:lang w:val="en-US"/>
              </w:rPr>
              <w:t>1</w:t>
            </w:r>
            <w:r w:rsidRPr="006818E8">
              <w:rPr>
                <w:sz w:val="24"/>
                <w:szCs w:val="24"/>
              </w:rPr>
              <w:t>9</w:t>
            </w:r>
          </w:p>
        </w:tc>
      </w:tr>
      <w:tr w:rsidR="00AA0019" w:rsidRPr="006818E8" w:rsidTr="00AA0019">
        <w:tc>
          <w:tcPr>
            <w:tcW w:w="2977" w:type="dxa"/>
            <w:shd w:val="clear" w:color="auto" w:fill="auto"/>
          </w:tcPr>
          <w:p w:rsidR="00AA0019" w:rsidRPr="006818E8" w:rsidRDefault="00AA0019" w:rsidP="00AA0019">
            <w:pPr>
              <w:jc w:val="both"/>
              <w:rPr>
                <w:sz w:val="24"/>
                <w:szCs w:val="24"/>
              </w:rPr>
            </w:pPr>
            <w:r w:rsidRPr="006818E8">
              <w:rPr>
                <w:sz w:val="24"/>
                <w:szCs w:val="24"/>
              </w:rPr>
              <w:t xml:space="preserve">3. Число обучающихся, по всем ДПОП, разработанным (обновленным) в рамках проекта, чел. </w:t>
            </w:r>
          </w:p>
        </w:tc>
        <w:tc>
          <w:tcPr>
            <w:tcW w:w="1843" w:type="dxa"/>
            <w:shd w:val="clear" w:color="auto" w:fill="auto"/>
          </w:tcPr>
          <w:p w:rsidR="00AA0019" w:rsidRPr="006818E8" w:rsidRDefault="00AA0019" w:rsidP="00AA0019">
            <w:pPr>
              <w:jc w:val="both"/>
              <w:rPr>
                <w:sz w:val="24"/>
                <w:szCs w:val="24"/>
              </w:rPr>
            </w:pPr>
            <w:r w:rsidRPr="006818E8">
              <w:rPr>
                <w:sz w:val="24"/>
                <w:szCs w:val="24"/>
              </w:rPr>
              <w:t>Количество заключенных договоров</w:t>
            </w:r>
          </w:p>
        </w:tc>
        <w:tc>
          <w:tcPr>
            <w:tcW w:w="1559" w:type="dxa"/>
            <w:shd w:val="clear" w:color="auto" w:fill="auto"/>
          </w:tcPr>
          <w:p w:rsidR="00AA0019" w:rsidRPr="006818E8" w:rsidRDefault="00AA0019" w:rsidP="00AA0019">
            <w:pPr>
              <w:rPr>
                <w:sz w:val="24"/>
                <w:szCs w:val="24"/>
              </w:rPr>
            </w:pPr>
            <w:r w:rsidRPr="006818E8">
              <w:rPr>
                <w:sz w:val="24"/>
                <w:szCs w:val="24"/>
              </w:rPr>
              <w:t>0</w:t>
            </w:r>
          </w:p>
        </w:tc>
        <w:tc>
          <w:tcPr>
            <w:tcW w:w="709" w:type="dxa"/>
            <w:shd w:val="clear" w:color="auto" w:fill="auto"/>
          </w:tcPr>
          <w:p w:rsidR="00AA0019" w:rsidRPr="006818E8" w:rsidRDefault="00AA0019" w:rsidP="00AA0019">
            <w:pPr>
              <w:rPr>
                <w:sz w:val="24"/>
                <w:szCs w:val="24"/>
              </w:rPr>
            </w:pPr>
            <w:r w:rsidRPr="006818E8">
              <w:rPr>
                <w:sz w:val="24"/>
                <w:szCs w:val="24"/>
              </w:rPr>
              <w:t>121</w:t>
            </w:r>
          </w:p>
        </w:tc>
        <w:tc>
          <w:tcPr>
            <w:tcW w:w="708" w:type="dxa"/>
            <w:shd w:val="clear" w:color="auto" w:fill="auto"/>
          </w:tcPr>
          <w:p w:rsidR="00AA0019" w:rsidRPr="006818E8" w:rsidRDefault="00AA0019" w:rsidP="00AA0019">
            <w:pPr>
              <w:rPr>
                <w:sz w:val="24"/>
                <w:szCs w:val="24"/>
              </w:rPr>
            </w:pPr>
            <w:r w:rsidRPr="006818E8">
              <w:rPr>
                <w:sz w:val="24"/>
                <w:szCs w:val="24"/>
              </w:rPr>
              <w:t>157</w:t>
            </w:r>
          </w:p>
        </w:tc>
        <w:tc>
          <w:tcPr>
            <w:tcW w:w="709" w:type="dxa"/>
            <w:shd w:val="clear" w:color="auto" w:fill="auto"/>
          </w:tcPr>
          <w:p w:rsidR="00AA0019" w:rsidRPr="006818E8" w:rsidRDefault="00AA0019" w:rsidP="00AA0019">
            <w:pPr>
              <w:rPr>
                <w:sz w:val="24"/>
                <w:szCs w:val="24"/>
              </w:rPr>
            </w:pPr>
            <w:r w:rsidRPr="006818E8">
              <w:rPr>
                <w:sz w:val="24"/>
                <w:szCs w:val="24"/>
              </w:rPr>
              <w:t>197</w:t>
            </w:r>
          </w:p>
        </w:tc>
        <w:tc>
          <w:tcPr>
            <w:tcW w:w="709" w:type="dxa"/>
            <w:shd w:val="clear" w:color="auto" w:fill="auto"/>
          </w:tcPr>
          <w:p w:rsidR="00AA0019" w:rsidRPr="006818E8" w:rsidRDefault="00AA0019" w:rsidP="00AA0019">
            <w:pPr>
              <w:rPr>
                <w:sz w:val="24"/>
                <w:szCs w:val="24"/>
              </w:rPr>
            </w:pPr>
            <w:r w:rsidRPr="006818E8">
              <w:rPr>
                <w:sz w:val="24"/>
                <w:szCs w:val="24"/>
              </w:rPr>
              <w:t>202</w:t>
            </w:r>
          </w:p>
        </w:tc>
        <w:tc>
          <w:tcPr>
            <w:tcW w:w="709" w:type="dxa"/>
            <w:shd w:val="clear" w:color="auto" w:fill="auto"/>
          </w:tcPr>
          <w:p w:rsidR="00AA0019" w:rsidRPr="006818E8" w:rsidRDefault="00AA0019" w:rsidP="00AA0019">
            <w:pPr>
              <w:rPr>
                <w:sz w:val="24"/>
                <w:szCs w:val="24"/>
              </w:rPr>
            </w:pPr>
            <w:r w:rsidRPr="006818E8">
              <w:rPr>
                <w:sz w:val="24"/>
                <w:szCs w:val="24"/>
              </w:rPr>
              <w:t>222</w:t>
            </w:r>
          </w:p>
        </w:tc>
      </w:tr>
      <w:tr w:rsidR="00AA0019" w:rsidRPr="006818E8" w:rsidTr="00AA0019">
        <w:tc>
          <w:tcPr>
            <w:tcW w:w="2977" w:type="dxa"/>
            <w:shd w:val="clear" w:color="auto" w:fill="auto"/>
          </w:tcPr>
          <w:p w:rsidR="00AA0019" w:rsidRPr="006818E8" w:rsidRDefault="00AA0019" w:rsidP="00AA0019">
            <w:pPr>
              <w:jc w:val="both"/>
              <w:rPr>
                <w:sz w:val="24"/>
                <w:szCs w:val="24"/>
              </w:rPr>
            </w:pPr>
            <w:r w:rsidRPr="006818E8">
              <w:rPr>
                <w:sz w:val="24"/>
                <w:szCs w:val="24"/>
              </w:rPr>
              <w:t>4.Объем платных образовательных услуг по разработанным (обновленным) в рамках проекта ДПОП, тыс. рублей</w:t>
            </w:r>
          </w:p>
        </w:tc>
        <w:tc>
          <w:tcPr>
            <w:tcW w:w="1843" w:type="dxa"/>
            <w:shd w:val="clear" w:color="auto" w:fill="auto"/>
          </w:tcPr>
          <w:p w:rsidR="00AA0019" w:rsidRPr="006818E8" w:rsidRDefault="00AA0019" w:rsidP="00AA0019">
            <w:pPr>
              <w:jc w:val="both"/>
              <w:rPr>
                <w:sz w:val="24"/>
                <w:szCs w:val="24"/>
              </w:rPr>
            </w:pPr>
            <w:r w:rsidRPr="006818E8">
              <w:rPr>
                <w:sz w:val="24"/>
                <w:szCs w:val="24"/>
              </w:rPr>
              <w:t>Произведение числа слушателей и стоимости обучения одного слушателя</w:t>
            </w:r>
          </w:p>
        </w:tc>
        <w:tc>
          <w:tcPr>
            <w:tcW w:w="1559" w:type="dxa"/>
            <w:shd w:val="clear" w:color="auto" w:fill="auto"/>
          </w:tcPr>
          <w:p w:rsidR="00AA0019" w:rsidRPr="006818E8" w:rsidRDefault="00AA0019" w:rsidP="00AA0019">
            <w:pPr>
              <w:rPr>
                <w:sz w:val="24"/>
                <w:szCs w:val="24"/>
              </w:rPr>
            </w:pPr>
            <w:r w:rsidRPr="006818E8">
              <w:rPr>
                <w:sz w:val="24"/>
                <w:szCs w:val="24"/>
              </w:rPr>
              <w:t>0</w:t>
            </w:r>
          </w:p>
        </w:tc>
        <w:tc>
          <w:tcPr>
            <w:tcW w:w="709" w:type="dxa"/>
            <w:shd w:val="clear" w:color="auto" w:fill="auto"/>
          </w:tcPr>
          <w:p w:rsidR="00AA0019" w:rsidRPr="006818E8" w:rsidRDefault="00AA0019" w:rsidP="00AA0019">
            <w:pPr>
              <w:rPr>
                <w:sz w:val="24"/>
                <w:szCs w:val="24"/>
              </w:rPr>
            </w:pPr>
            <w:r w:rsidRPr="006818E8">
              <w:rPr>
                <w:sz w:val="24"/>
                <w:szCs w:val="24"/>
              </w:rPr>
              <w:t>1815,0</w:t>
            </w:r>
          </w:p>
        </w:tc>
        <w:tc>
          <w:tcPr>
            <w:tcW w:w="708" w:type="dxa"/>
            <w:shd w:val="clear" w:color="auto" w:fill="auto"/>
          </w:tcPr>
          <w:p w:rsidR="00AA0019" w:rsidRPr="006818E8" w:rsidRDefault="00AA0019" w:rsidP="00AA0019">
            <w:pPr>
              <w:rPr>
                <w:sz w:val="24"/>
                <w:szCs w:val="24"/>
              </w:rPr>
            </w:pPr>
            <w:r w:rsidRPr="006818E8">
              <w:rPr>
                <w:sz w:val="24"/>
                <w:szCs w:val="24"/>
              </w:rPr>
              <w:t>2320,0</w:t>
            </w:r>
          </w:p>
        </w:tc>
        <w:tc>
          <w:tcPr>
            <w:tcW w:w="709" w:type="dxa"/>
            <w:shd w:val="clear" w:color="auto" w:fill="auto"/>
          </w:tcPr>
          <w:p w:rsidR="00AA0019" w:rsidRPr="006818E8" w:rsidRDefault="00AA0019" w:rsidP="00AA0019">
            <w:pPr>
              <w:rPr>
                <w:sz w:val="24"/>
                <w:szCs w:val="24"/>
              </w:rPr>
            </w:pPr>
            <w:r w:rsidRPr="006818E8">
              <w:rPr>
                <w:sz w:val="24"/>
                <w:szCs w:val="24"/>
              </w:rPr>
              <w:t>2675,0</w:t>
            </w:r>
          </w:p>
          <w:p w:rsidR="00AA0019" w:rsidRPr="006818E8" w:rsidRDefault="00AA0019" w:rsidP="00AA0019">
            <w:pPr>
              <w:rPr>
                <w:sz w:val="24"/>
                <w:szCs w:val="24"/>
              </w:rPr>
            </w:pPr>
          </w:p>
        </w:tc>
        <w:tc>
          <w:tcPr>
            <w:tcW w:w="709" w:type="dxa"/>
            <w:shd w:val="clear" w:color="auto" w:fill="auto"/>
          </w:tcPr>
          <w:p w:rsidR="00AA0019" w:rsidRPr="006818E8" w:rsidRDefault="00AA0019" w:rsidP="00AA0019">
            <w:pPr>
              <w:rPr>
                <w:sz w:val="24"/>
                <w:szCs w:val="24"/>
              </w:rPr>
            </w:pPr>
            <w:r w:rsidRPr="006818E8">
              <w:rPr>
                <w:sz w:val="24"/>
                <w:szCs w:val="24"/>
              </w:rPr>
              <w:t>2775,0</w:t>
            </w:r>
          </w:p>
          <w:p w:rsidR="00AA0019" w:rsidRPr="006818E8" w:rsidRDefault="00AA0019" w:rsidP="00AA0019">
            <w:pPr>
              <w:rPr>
                <w:sz w:val="24"/>
                <w:szCs w:val="24"/>
              </w:rPr>
            </w:pPr>
          </w:p>
        </w:tc>
        <w:tc>
          <w:tcPr>
            <w:tcW w:w="709" w:type="dxa"/>
            <w:shd w:val="clear" w:color="auto" w:fill="auto"/>
          </w:tcPr>
          <w:p w:rsidR="00AA0019" w:rsidRPr="006818E8" w:rsidRDefault="00AA0019" w:rsidP="00AA0019">
            <w:pPr>
              <w:rPr>
                <w:sz w:val="24"/>
                <w:szCs w:val="24"/>
              </w:rPr>
            </w:pPr>
            <w:r w:rsidRPr="006818E8">
              <w:rPr>
                <w:sz w:val="24"/>
                <w:szCs w:val="24"/>
              </w:rPr>
              <w:t>3150.0</w:t>
            </w:r>
          </w:p>
        </w:tc>
      </w:tr>
      <w:tr w:rsidR="00AA0019" w:rsidRPr="006818E8" w:rsidTr="00AA0019">
        <w:tc>
          <w:tcPr>
            <w:tcW w:w="2977" w:type="dxa"/>
            <w:shd w:val="clear" w:color="auto" w:fill="auto"/>
          </w:tcPr>
          <w:p w:rsidR="00AA0019" w:rsidRPr="006818E8" w:rsidRDefault="00AA0019" w:rsidP="00AA0019">
            <w:pPr>
              <w:jc w:val="both"/>
              <w:rPr>
                <w:sz w:val="24"/>
                <w:szCs w:val="24"/>
              </w:rPr>
            </w:pPr>
            <w:r w:rsidRPr="006818E8">
              <w:rPr>
                <w:sz w:val="24"/>
                <w:szCs w:val="24"/>
              </w:rPr>
              <w:t xml:space="preserve">5. Число разработанных ОП ДПОП по профилю реализуемых проектов </w:t>
            </w:r>
          </w:p>
        </w:tc>
        <w:tc>
          <w:tcPr>
            <w:tcW w:w="1843" w:type="dxa"/>
            <w:shd w:val="clear" w:color="auto" w:fill="auto"/>
          </w:tcPr>
          <w:p w:rsidR="00AA0019" w:rsidRPr="006818E8" w:rsidRDefault="00AA0019" w:rsidP="00AA0019">
            <w:pPr>
              <w:jc w:val="both"/>
              <w:rPr>
                <w:sz w:val="24"/>
                <w:szCs w:val="24"/>
              </w:rPr>
            </w:pPr>
            <w:r w:rsidRPr="006818E8">
              <w:rPr>
                <w:sz w:val="24"/>
                <w:szCs w:val="24"/>
              </w:rPr>
              <w:t xml:space="preserve">Разработанные ДОП </w:t>
            </w:r>
          </w:p>
        </w:tc>
        <w:tc>
          <w:tcPr>
            <w:tcW w:w="1559" w:type="dxa"/>
            <w:shd w:val="clear" w:color="auto" w:fill="auto"/>
          </w:tcPr>
          <w:p w:rsidR="00AA0019" w:rsidRPr="006818E8" w:rsidRDefault="00AA0019" w:rsidP="00AA0019">
            <w:pPr>
              <w:rPr>
                <w:sz w:val="24"/>
                <w:szCs w:val="24"/>
              </w:rPr>
            </w:pPr>
            <w:r w:rsidRPr="006818E8">
              <w:rPr>
                <w:sz w:val="24"/>
                <w:szCs w:val="24"/>
              </w:rPr>
              <w:t>0</w:t>
            </w:r>
          </w:p>
        </w:tc>
        <w:tc>
          <w:tcPr>
            <w:tcW w:w="709" w:type="dxa"/>
            <w:shd w:val="clear" w:color="auto" w:fill="auto"/>
          </w:tcPr>
          <w:p w:rsidR="00AA0019" w:rsidRPr="006818E8" w:rsidRDefault="00AA0019" w:rsidP="00AA0019">
            <w:pPr>
              <w:rPr>
                <w:sz w:val="24"/>
                <w:szCs w:val="24"/>
              </w:rPr>
            </w:pPr>
            <w:r w:rsidRPr="006818E8">
              <w:rPr>
                <w:sz w:val="24"/>
                <w:szCs w:val="24"/>
              </w:rPr>
              <w:t>11</w:t>
            </w:r>
          </w:p>
        </w:tc>
        <w:tc>
          <w:tcPr>
            <w:tcW w:w="708" w:type="dxa"/>
            <w:shd w:val="clear" w:color="auto" w:fill="auto"/>
          </w:tcPr>
          <w:p w:rsidR="00AA0019" w:rsidRPr="006818E8" w:rsidRDefault="00AA0019" w:rsidP="00AA0019">
            <w:pPr>
              <w:rPr>
                <w:sz w:val="24"/>
                <w:szCs w:val="24"/>
              </w:rPr>
            </w:pPr>
            <w:r w:rsidRPr="006818E8">
              <w:rPr>
                <w:sz w:val="24"/>
                <w:szCs w:val="24"/>
              </w:rPr>
              <w:t>13</w:t>
            </w:r>
          </w:p>
        </w:tc>
        <w:tc>
          <w:tcPr>
            <w:tcW w:w="709" w:type="dxa"/>
            <w:shd w:val="clear" w:color="auto" w:fill="auto"/>
          </w:tcPr>
          <w:p w:rsidR="00AA0019" w:rsidRPr="006818E8" w:rsidRDefault="00AA0019" w:rsidP="00AA0019">
            <w:pPr>
              <w:rPr>
                <w:sz w:val="24"/>
                <w:szCs w:val="24"/>
              </w:rPr>
            </w:pPr>
            <w:r w:rsidRPr="006818E8">
              <w:rPr>
                <w:sz w:val="24"/>
                <w:szCs w:val="24"/>
              </w:rPr>
              <w:t>12</w:t>
            </w:r>
          </w:p>
        </w:tc>
        <w:tc>
          <w:tcPr>
            <w:tcW w:w="709" w:type="dxa"/>
            <w:shd w:val="clear" w:color="auto" w:fill="auto"/>
          </w:tcPr>
          <w:p w:rsidR="00AA0019" w:rsidRPr="006818E8" w:rsidRDefault="00AA0019" w:rsidP="00AA0019">
            <w:pPr>
              <w:rPr>
                <w:sz w:val="24"/>
                <w:szCs w:val="24"/>
              </w:rPr>
            </w:pPr>
            <w:r w:rsidRPr="006818E8">
              <w:rPr>
                <w:sz w:val="24"/>
                <w:szCs w:val="24"/>
              </w:rPr>
              <w:t>12</w:t>
            </w:r>
          </w:p>
        </w:tc>
        <w:tc>
          <w:tcPr>
            <w:tcW w:w="709" w:type="dxa"/>
            <w:shd w:val="clear" w:color="auto" w:fill="auto"/>
          </w:tcPr>
          <w:p w:rsidR="00AA0019" w:rsidRPr="006818E8" w:rsidRDefault="00AA0019" w:rsidP="00AA0019">
            <w:pPr>
              <w:rPr>
                <w:sz w:val="24"/>
                <w:szCs w:val="24"/>
              </w:rPr>
            </w:pPr>
            <w:r w:rsidRPr="006818E8">
              <w:rPr>
                <w:sz w:val="24"/>
                <w:szCs w:val="24"/>
              </w:rPr>
              <w:t>17</w:t>
            </w:r>
          </w:p>
        </w:tc>
      </w:tr>
      <w:tr w:rsidR="00AA0019" w:rsidRPr="006818E8" w:rsidTr="00AA0019">
        <w:tc>
          <w:tcPr>
            <w:tcW w:w="2977" w:type="dxa"/>
            <w:shd w:val="clear" w:color="auto" w:fill="auto"/>
          </w:tcPr>
          <w:p w:rsidR="00AA0019" w:rsidRPr="006818E8" w:rsidRDefault="00AA0019" w:rsidP="00AA0019">
            <w:pPr>
              <w:jc w:val="both"/>
              <w:rPr>
                <w:sz w:val="24"/>
                <w:szCs w:val="24"/>
              </w:rPr>
            </w:pPr>
            <w:r w:rsidRPr="006818E8">
              <w:rPr>
                <w:sz w:val="24"/>
                <w:szCs w:val="24"/>
              </w:rPr>
              <w:t>6. Число привлеченных сторонних преподавателей и специалистов (представителей работодателей, представителей предприятий - партнеров) к реализации ДПОП по профилю реализуемых проектов</w:t>
            </w:r>
          </w:p>
        </w:tc>
        <w:tc>
          <w:tcPr>
            <w:tcW w:w="1843" w:type="dxa"/>
            <w:shd w:val="clear" w:color="auto" w:fill="auto"/>
          </w:tcPr>
          <w:p w:rsidR="00AA0019" w:rsidRPr="006818E8" w:rsidRDefault="00AA0019" w:rsidP="00AA0019">
            <w:pPr>
              <w:jc w:val="both"/>
              <w:rPr>
                <w:sz w:val="24"/>
                <w:szCs w:val="24"/>
              </w:rPr>
            </w:pPr>
            <w:r w:rsidRPr="006818E8">
              <w:rPr>
                <w:sz w:val="24"/>
                <w:szCs w:val="24"/>
              </w:rPr>
              <w:t>Количество заключенных договоров</w:t>
            </w:r>
          </w:p>
        </w:tc>
        <w:tc>
          <w:tcPr>
            <w:tcW w:w="1559" w:type="dxa"/>
            <w:shd w:val="clear" w:color="auto" w:fill="auto"/>
          </w:tcPr>
          <w:p w:rsidR="00AA0019" w:rsidRPr="006818E8" w:rsidRDefault="00AA0019" w:rsidP="00AA0019">
            <w:pPr>
              <w:rPr>
                <w:sz w:val="24"/>
                <w:szCs w:val="24"/>
              </w:rPr>
            </w:pPr>
            <w:r w:rsidRPr="006818E8">
              <w:rPr>
                <w:sz w:val="24"/>
                <w:szCs w:val="24"/>
              </w:rPr>
              <w:t>5</w:t>
            </w:r>
          </w:p>
        </w:tc>
        <w:tc>
          <w:tcPr>
            <w:tcW w:w="709" w:type="dxa"/>
            <w:shd w:val="clear" w:color="auto" w:fill="auto"/>
          </w:tcPr>
          <w:p w:rsidR="00AA0019" w:rsidRPr="006818E8" w:rsidRDefault="00AA0019" w:rsidP="00AA0019">
            <w:pPr>
              <w:rPr>
                <w:sz w:val="24"/>
                <w:szCs w:val="24"/>
              </w:rPr>
            </w:pPr>
            <w:r w:rsidRPr="006818E8">
              <w:rPr>
                <w:sz w:val="24"/>
                <w:szCs w:val="24"/>
              </w:rPr>
              <w:t>10</w:t>
            </w:r>
          </w:p>
        </w:tc>
        <w:tc>
          <w:tcPr>
            <w:tcW w:w="708" w:type="dxa"/>
            <w:shd w:val="clear" w:color="auto" w:fill="auto"/>
          </w:tcPr>
          <w:p w:rsidR="00AA0019" w:rsidRPr="006818E8" w:rsidRDefault="00AA0019" w:rsidP="00AA0019">
            <w:pPr>
              <w:rPr>
                <w:sz w:val="24"/>
                <w:szCs w:val="24"/>
              </w:rPr>
            </w:pPr>
            <w:r w:rsidRPr="006818E8">
              <w:rPr>
                <w:sz w:val="24"/>
                <w:szCs w:val="24"/>
              </w:rPr>
              <w:t>11</w:t>
            </w:r>
          </w:p>
        </w:tc>
        <w:tc>
          <w:tcPr>
            <w:tcW w:w="709" w:type="dxa"/>
            <w:shd w:val="clear" w:color="auto" w:fill="auto"/>
          </w:tcPr>
          <w:p w:rsidR="00AA0019" w:rsidRPr="006818E8" w:rsidRDefault="00AA0019" w:rsidP="00AA0019">
            <w:pPr>
              <w:rPr>
                <w:sz w:val="24"/>
                <w:szCs w:val="24"/>
              </w:rPr>
            </w:pPr>
            <w:r w:rsidRPr="006818E8">
              <w:rPr>
                <w:sz w:val="24"/>
                <w:szCs w:val="24"/>
              </w:rPr>
              <w:t>12</w:t>
            </w:r>
          </w:p>
        </w:tc>
        <w:tc>
          <w:tcPr>
            <w:tcW w:w="709" w:type="dxa"/>
            <w:shd w:val="clear" w:color="auto" w:fill="auto"/>
          </w:tcPr>
          <w:p w:rsidR="00AA0019" w:rsidRPr="006818E8" w:rsidRDefault="00AA0019" w:rsidP="00AA0019">
            <w:pPr>
              <w:rPr>
                <w:sz w:val="24"/>
                <w:szCs w:val="24"/>
              </w:rPr>
            </w:pPr>
            <w:r w:rsidRPr="006818E8">
              <w:rPr>
                <w:sz w:val="24"/>
                <w:szCs w:val="24"/>
              </w:rPr>
              <w:t>16</w:t>
            </w:r>
          </w:p>
        </w:tc>
        <w:tc>
          <w:tcPr>
            <w:tcW w:w="709" w:type="dxa"/>
            <w:shd w:val="clear" w:color="auto" w:fill="auto"/>
          </w:tcPr>
          <w:p w:rsidR="00AA0019" w:rsidRPr="006818E8" w:rsidRDefault="00AA0019" w:rsidP="00AA0019">
            <w:pPr>
              <w:rPr>
                <w:sz w:val="24"/>
                <w:szCs w:val="24"/>
              </w:rPr>
            </w:pPr>
            <w:r w:rsidRPr="006818E8">
              <w:rPr>
                <w:sz w:val="24"/>
                <w:szCs w:val="24"/>
              </w:rPr>
              <w:t>16</w:t>
            </w:r>
          </w:p>
        </w:tc>
      </w:tr>
      <w:tr w:rsidR="00AA0019" w:rsidRPr="006818E8" w:rsidTr="00AA0019">
        <w:tc>
          <w:tcPr>
            <w:tcW w:w="2977" w:type="dxa"/>
            <w:shd w:val="clear" w:color="auto" w:fill="auto"/>
          </w:tcPr>
          <w:p w:rsidR="00AA0019" w:rsidRPr="006818E8" w:rsidRDefault="00AA0019" w:rsidP="00AA0019">
            <w:pPr>
              <w:jc w:val="both"/>
              <w:rPr>
                <w:sz w:val="24"/>
                <w:szCs w:val="24"/>
              </w:rPr>
            </w:pPr>
            <w:r w:rsidRPr="006818E8">
              <w:rPr>
                <w:sz w:val="24"/>
                <w:szCs w:val="24"/>
              </w:rPr>
              <w:t xml:space="preserve">7. Число ДПОП, имеющих, </w:t>
            </w:r>
            <w:r w:rsidRPr="006818E8">
              <w:rPr>
                <w:sz w:val="24"/>
                <w:szCs w:val="24"/>
              </w:rPr>
              <w:lastRenderedPageBreak/>
              <w:t>профессиональную аккредитацию по профилю реализуемых проектов</w:t>
            </w:r>
          </w:p>
        </w:tc>
        <w:tc>
          <w:tcPr>
            <w:tcW w:w="1843" w:type="dxa"/>
            <w:shd w:val="clear" w:color="auto" w:fill="auto"/>
          </w:tcPr>
          <w:p w:rsidR="00AA0019" w:rsidRPr="006818E8" w:rsidRDefault="00AA0019" w:rsidP="00AA0019">
            <w:pPr>
              <w:jc w:val="both"/>
              <w:rPr>
                <w:sz w:val="24"/>
                <w:szCs w:val="24"/>
              </w:rPr>
            </w:pPr>
            <w:r w:rsidRPr="006818E8">
              <w:rPr>
                <w:sz w:val="24"/>
                <w:szCs w:val="24"/>
              </w:rPr>
              <w:lastRenderedPageBreak/>
              <w:t xml:space="preserve">Суммирование числа ДПОП, </w:t>
            </w:r>
            <w:r w:rsidRPr="006818E8">
              <w:rPr>
                <w:sz w:val="24"/>
                <w:szCs w:val="24"/>
              </w:rPr>
              <w:lastRenderedPageBreak/>
              <w:t>имеющих профессиональную аккредитацию по профилю   реализуемых проектов</w:t>
            </w:r>
          </w:p>
        </w:tc>
        <w:tc>
          <w:tcPr>
            <w:tcW w:w="1559" w:type="dxa"/>
            <w:shd w:val="clear" w:color="auto" w:fill="auto"/>
          </w:tcPr>
          <w:p w:rsidR="00AA0019" w:rsidRPr="006818E8" w:rsidRDefault="00AA0019" w:rsidP="00AA0019">
            <w:pPr>
              <w:rPr>
                <w:sz w:val="24"/>
                <w:szCs w:val="24"/>
              </w:rPr>
            </w:pPr>
            <w:r w:rsidRPr="006818E8">
              <w:rPr>
                <w:sz w:val="24"/>
                <w:szCs w:val="24"/>
              </w:rPr>
              <w:lastRenderedPageBreak/>
              <w:t>0</w:t>
            </w:r>
          </w:p>
        </w:tc>
        <w:tc>
          <w:tcPr>
            <w:tcW w:w="709" w:type="dxa"/>
            <w:shd w:val="clear" w:color="auto" w:fill="auto"/>
          </w:tcPr>
          <w:p w:rsidR="00AA0019" w:rsidRPr="006818E8" w:rsidRDefault="00AA0019" w:rsidP="00AA0019">
            <w:pPr>
              <w:rPr>
                <w:sz w:val="24"/>
                <w:szCs w:val="24"/>
              </w:rPr>
            </w:pPr>
            <w:r w:rsidRPr="006818E8">
              <w:rPr>
                <w:sz w:val="24"/>
                <w:szCs w:val="24"/>
              </w:rPr>
              <w:t>0</w:t>
            </w:r>
          </w:p>
        </w:tc>
        <w:tc>
          <w:tcPr>
            <w:tcW w:w="708" w:type="dxa"/>
            <w:shd w:val="clear" w:color="auto" w:fill="auto"/>
          </w:tcPr>
          <w:p w:rsidR="00AA0019" w:rsidRPr="006818E8" w:rsidRDefault="00AA0019" w:rsidP="00AA0019">
            <w:pPr>
              <w:rPr>
                <w:sz w:val="24"/>
                <w:szCs w:val="24"/>
              </w:rPr>
            </w:pPr>
            <w:r w:rsidRPr="006818E8">
              <w:rPr>
                <w:sz w:val="24"/>
                <w:szCs w:val="24"/>
              </w:rPr>
              <w:t>3</w:t>
            </w:r>
          </w:p>
        </w:tc>
        <w:tc>
          <w:tcPr>
            <w:tcW w:w="709" w:type="dxa"/>
            <w:shd w:val="clear" w:color="auto" w:fill="auto"/>
          </w:tcPr>
          <w:p w:rsidR="00AA0019" w:rsidRPr="006818E8" w:rsidRDefault="00AA0019" w:rsidP="00AA0019">
            <w:pPr>
              <w:rPr>
                <w:sz w:val="24"/>
                <w:szCs w:val="24"/>
              </w:rPr>
            </w:pPr>
            <w:r w:rsidRPr="006818E8">
              <w:rPr>
                <w:sz w:val="24"/>
                <w:szCs w:val="24"/>
              </w:rPr>
              <w:t>1</w:t>
            </w:r>
          </w:p>
        </w:tc>
        <w:tc>
          <w:tcPr>
            <w:tcW w:w="709" w:type="dxa"/>
            <w:shd w:val="clear" w:color="auto" w:fill="auto"/>
          </w:tcPr>
          <w:p w:rsidR="00AA0019" w:rsidRPr="006818E8" w:rsidRDefault="00AA0019" w:rsidP="00AA0019">
            <w:pPr>
              <w:rPr>
                <w:sz w:val="24"/>
                <w:szCs w:val="24"/>
              </w:rPr>
            </w:pPr>
            <w:r w:rsidRPr="006818E8">
              <w:rPr>
                <w:sz w:val="24"/>
                <w:szCs w:val="24"/>
              </w:rPr>
              <w:t>1</w:t>
            </w:r>
          </w:p>
        </w:tc>
        <w:tc>
          <w:tcPr>
            <w:tcW w:w="709" w:type="dxa"/>
            <w:shd w:val="clear" w:color="auto" w:fill="auto"/>
          </w:tcPr>
          <w:p w:rsidR="00AA0019" w:rsidRPr="006818E8" w:rsidRDefault="00AA0019" w:rsidP="00AA0019">
            <w:pPr>
              <w:rPr>
                <w:sz w:val="24"/>
                <w:szCs w:val="24"/>
              </w:rPr>
            </w:pPr>
            <w:r w:rsidRPr="006818E8">
              <w:rPr>
                <w:sz w:val="24"/>
                <w:szCs w:val="24"/>
              </w:rPr>
              <w:t>2</w:t>
            </w:r>
          </w:p>
        </w:tc>
      </w:tr>
      <w:tr w:rsidR="00AA0019" w:rsidRPr="006818E8" w:rsidTr="00AA0019">
        <w:tc>
          <w:tcPr>
            <w:tcW w:w="2977" w:type="dxa"/>
            <w:shd w:val="clear" w:color="auto" w:fill="auto"/>
          </w:tcPr>
          <w:p w:rsidR="00AA0019" w:rsidRPr="006818E8" w:rsidRDefault="00AA0019" w:rsidP="00AA0019">
            <w:pPr>
              <w:jc w:val="both"/>
              <w:rPr>
                <w:sz w:val="24"/>
                <w:szCs w:val="24"/>
              </w:rPr>
            </w:pPr>
            <w:r w:rsidRPr="006818E8">
              <w:rPr>
                <w:sz w:val="24"/>
                <w:szCs w:val="24"/>
              </w:rPr>
              <w:t>8. Количество программ ДПОП по заказу предприятий по профилю реализуемых проектов</w:t>
            </w:r>
          </w:p>
        </w:tc>
        <w:tc>
          <w:tcPr>
            <w:tcW w:w="1843" w:type="dxa"/>
            <w:shd w:val="clear" w:color="auto" w:fill="auto"/>
          </w:tcPr>
          <w:p w:rsidR="00AA0019" w:rsidRPr="006818E8" w:rsidRDefault="00AA0019" w:rsidP="00AA0019">
            <w:pPr>
              <w:jc w:val="both"/>
              <w:rPr>
                <w:sz w:val="24"/>
                <w:szCs w:val="24"/>
              </w:rPr>
            </w:pPr>
            <w:r w:rsidRPr="006818E8">
              <w:rPr>
                <w:sz w:val="24"/>
                <w:szCs w:val="24"/>
              </w:rPr>
              <w:t>Суммирование числа ДПОП по заказу предприятий по профилю реализуемых проектов</w:t>
            </w:r>
          </w:p>
        </w:tc>
        <w:tc>
          <w:tcPr>
            <w:tcW w:w="1559" w:type="dxa"/>
            <w:shd w:val="clear" w:color="auto" w:fill="auto"/>
          </w:tcPr>
          <w:p w:rsidR="00AA0019" w:rsidRPr="006818E8" w:rsidRDefault="00AA0019" w:rsidP="00AA0019">
            <w:pPr>
              <w:rPr>
                <w:sz w:val="24"/>
                <w:szCs w:val="24"/>
              </w:rPr>
            </w:pPr>
            <w:r w:rsidRPr="006818E8">
              <w:rPr>
                <w:sz w:val="24"/>
                <w:szCs w:val="24"/>
              </w:rPr>
              <w:t>0</w:t>
            </w:r>
          </w:p>
        </w:tc>
        <w:tc>
          <w:tcPr>
            <w:tcW w:w="709" w:type="dxa"/>
            <w:shd w:val="clear" w:color="auto" w:fill="auto"/>
          </w:tcPr>
          <w:p w:rsidR="00AA0019" w:rsidRPr="006818E8" w:rsidRDefault="00AA0019" w:rsidP="00AA0019">
            <w:pPr>
              <w:rPr>
                <w:sz w:val="24"/>
                <w:szCs w:val="24"/>
              </w:rPr>
            </w:pPr>
            <w:r w:rsidRPr="006818E8">
              <w:rPr>
                <w:sz w:val="24"/>
                <w:szCs w:val="24"/>
              </w:rPr>
              <w:t>7</w:t>
            </w:r>
          </w:p>
        </w:tc>
        <w:tc>
          <w:tcPr>
            <w:tcW w:w="708" w:type="dxa"/>
            <w:shd w:val="clear" w:color="auto" w:fill="auto"/>
          </w:tcPr>
          <w:p w:rsidR="00AA0019" w:rsidRPr="006818E8" w:rsidRDefault="00AA0019" w:rsidP="00AA0019">
            <w:pPr>
              <w:rPr>
                <w:sz w:val="24"/>
                <w:szCs w:val="24"/>
              </w:rPr>
            </w:pPr>
            <w:r w:rsidRPr="006818E8">
              <w:rPr>
                <w:sz w:val="24"/>
                <w:szCs w:val="24"/>
              </w:rPr>
              <w:t>8</w:t>
            </w:r>
          </w:p>
        </w:tc>
        <w:tc>
          <w:tcPr>
            <w:tcW w:w="709" w:type="dxa"/>
            <w:shd w:val="clear" w:color="auto" w:fill="auto"/>
          </w:tcPr>
          <w:p w:rsidR="00AA0019" w:rsidRPr="006818E8" w:rsidRDefault="00AA0019" w:rsidP="00AA0019">
            <w:pPr>
              <w:rPr>
                <w:sz w:val="24"/>
                <w:szCs w:val="24"/>
              </w:rPr>
            </w:pPr>
            <w:r w:rsidRPr="006818E8">
              <w:rPr>
                <w:sz w:val="24"/>
                <w:szCs w:val="24"/>
              </w:rPr>
              <w:t>7</w:t>
            </w:r>
          </w:p>
        </w:tc>
        <w:tc>
          <w:tcPr>
            <w:tcW w:w="709" w:type="dxa"/>
            <w:shd w:val="clear" w:color="auto" w:fill="auto"/>
          </w:tcPr>
          <w:p w:rsidR="00AA0019" w:rsidRPr="006818E8" w:rsidRDefault="00AA0019" w:rsidP="00AA0019">
            <w:pPr>
              <w:rPr>
                <w:sz w:val="24"/>
                <w:szCs w:val="24"/>
              </w:rPr>
            </w:pPr>
            <w:r w:rsidRPr="006818E8">
              <w:rPr>
                <w:sz w:val="24"/>
                <w:szCs w:val="24"/>
              </w:rPr>
              <w:t>7</w:t>
            </w:r>
          </w:p>
        </w:tc>
        <w:tc>
          <w:tcPr>
            <w:tcW w:w="709" w:type="dxa"/>
            <w:shd w:val="clear" w:color="auto" w:fill="auto"/>
          </w:tcPr>
          <w:p w:rsidR="00AA0019" w:rsidRPr="006818E8" w:rsidRDefault="00AA0019" w:rsidP="00AA0019">
            <w:pPr>
              <w:rPr>
                <w:sz w:val="24"/>
                <w:szCs w:val="24"/>
              </w:rPr>
            </w:pPr>
            <w:r w:rsidRPr="006818E8">
              <w:rPr>
                <w:sz w:val="24"/>
                <w:szCs w:val="24"/>
              </w:rPr>
              <w:t>10</w:t>
            </w:r>
          </w:p>
        </w:tc>
      </w:tr>
      <w:tr w:rsidR="00AA0019" w:rsidRPr="006818E8" w:rsidTr="00AA0019">
        <w:tc>
          <w:tcPr>
            <w:tcW w:w="2977" w:type="dxa"/>
            <w:shd w:val="clear" w:color="auto" w:fill="auto"/>
          </w:tcPr>
          <w:p w:rsidR="00AA0019" w:rsidRPr="006818E8" w:rsidRDefault="00AA0019" w:rsidP="00AA0019">
            <w:pPr>
              <w:jc w:val="both"/>
              <w:rPr>
                <w:sz w:val="24"/>
                <w:szCs w:val="24"/>
              </w:rPr>
            </w:pPr>
            <w:r w:rsidRPr="006818E8">
              <w:rPr>
                <w:sz w:val="24"/>
                <w:szCs w:val="24"/>
              </w:rPr>
              <w:t>9.Количество открытых образовательных ресурсов, осваиваемых обучающимися дополнительно к ОПОП по профилю реализуемых проектов</w:t>
            </w:r>
          </w:p>
        </w:tc>
        <w:tc>
          <w:tcPr>
            <w:tcW w:w="1843" w:type="dxa"/>
            <w:shd w:val="clear" w:color="auto" w:fill="auto"/>
          </w:tcPr>
          <w:p w:rsidR="00AA0019" w:rsidRPr="006818E8" w:rsidRDefault="00AA0019" w:rsidP="00AA0019">
            <w:pPr>
              <w:jc w:val="both"/>
              <w:rPr>
                <w:sz w:val="24"/>
                <w:szCs w:val="24"/>
              </w:rPr>
            </w:pPr>
            <w:r w:rsidRPr="006818E8">
              <w:rPr>
                <w:sz w:val="24"/>
                <w:szCs w:val="24"/>
              </w:rPr>
              <w:t>Суммирование количества открытых образовательных ресурсов, осваиваемых обучающимися дополнительно к ОПОП по профилю реализуемых проектов</w:t>
            </w:r>
          </w:p>
        </w:tc>
        <w:tc>
          <w:tcPr>
            <w:tcW w:w="1559" w:type="dxa"/>
            <w:shd w:val="clear" w:color="auto" w:fill="auto"/>
          </w:tcPr>
          <w:p w:rsidR="00AA0019" w:rsidRPr="006818E8" w:rsidRDefault="00AA0019" w:rsidP="00AA0019">
            <w:pPr>
              <w:rPr>
                <w:sz w:val="24"/>
                <w:szCs w:val="24"/>
              </w:rPr>
            </w:pPr>
            <w:r w:rsidRPr="006818E8">
              <w:rPr>
                <w:sz w:val="24"/>
                <w:szCs w:val="24"/>
              </w:rPr>
              <w:t>0</w:t>
            </w:r>
          </w:p>
        </w:tc>
        <w:tc>
          <w:tcPr>
            <w:tcW w:w="709" w:type="dxa"/>
            <w:shd w:val="clear" w:color="auto" w:fill="auto"/>
          </w:tcPr>
          <w:p w:rsidR="00AA0019" w:rsidRPr="006818E8" w:rsidRDefault="00AA0019" w:rsidP="00AA0019">
            <w:pPr>
              <w:rPr>
                <w:sz w:val="24"/>
                <w:szCs w:val="24"/>
              </w:rPr>
            </w:pPr>
            <w:r w:rsidRPr="006818E8">
              <w:rPr>
                <w:sz w:val="24"/>
                <w:szCs w:val="24"/>
              </w:rPr>
              <w:t>7</w:t>
            </w:r>
          </w:p>
        </w:tc>
        <w:tc>
          <w:tcPr>
            <w:tcW w:w="708" w:type="dxa"/>
            <w:shd w:val="clear" w:color="auto" w:fill="auto"/>
          </w:tcPr>
          <w:p w:rsidR="00AA0019" w:rsidRPr="006818E8" w:rsidRDefault="00AA0019" w:rsidP="00AA0019">
            <w:pPr>
              <w:rPr>
                <w:sz w:val="24"/>
                <w:szCs w:val="24"/>
              </w:rPr>
            </w:pPr>
            <w:r w:rsidRPr="006818E8">
              <w:rPr>
                <w:sz w:val="24"/>
                <w:szCs w:val="24"/>
              </w:rPr>
              <w:t>9</w:t>
            </w:r>
          </w:p>
        </w:tc>
        <w:tc>
          <w:tcPr>
            <w:tcW w:w="709" w:type="dxa"/>
            <w:shd w:val="clear" w:color="auto" w:fill="auto"/>
          </w:tcPr>
          <w:p w:rsidR="00AA0019" w:rsidRPr="006818E8" w:rsidRDefault="00AA0019" w:rsidP="00AA0019">
            <w:pPr>
              <w:rPr>
                <w:sz w:val="24"/>
                <w:szCs w:val="24"/>
              </w:rPr>
            </w:pPr>
            <w:r w:rsidRPr="006818E8">
              <w:rPr>
                <w:sz w:val="24"/>
                <w:szCs w:val="24"/>
              </w:rPr>
              <w:t>9</w:t>
            </w:r>
          </w:p>
        </w:tc>
        <w:tc>
          <w:tcPr>
            <w:tcW w:w="709" w:type="dxa"/>
            <w:shd w:val="clear" w:color="auto" w:fill="auto"/>
          </w:tcPr>
          <w:p w:rsidR="00AA0019" w:rsidRPr="006818E8" w:rsidRDefault="00AA0019" w:rsidP="00AA0019">
            <w:pPr>
              <w:rPr>
                <w:sz w:val="24"/>
                <w:szCs w:val="24"/>
              </w:rPr>
            </w:pPr>
            <w:r w:rsidRPr="006818E8">
              <w:rPr>
                <w:sz w:val="24"/>
                <w:szCs w:val="24"/>
              </w:rPr>
              <w:t>9</w:t>
            </w:r>
          </w:p>
        </w:tc>
        <w:tc>
          <w:tcPr>
            <w:tcW w:w="709" w:type="dxa"/>
            <w:shd w:val="clear" w:color="auto" w:fill="auto"/>
          </w:tcPr>
          <w:p w:rsidR="00AA0019" w:rsidRPr="006818E8" w:rsidRDefault="00AA0019" w:rsidP="00AA0019">
            <w:pPr>
              <w:rPr>
                <w:sz w:val="24"/>
                <w:szCs w:val="24"/>
                <w:lang w:val="en-US"/>
              </w:rPr>
            </w:pPr>
            <w:r w:rsidRPr="006818E8">
              <w:rPr>
                <w:sz w:val="24"/>
                <w:szCs w:val="24"/>
              </w:rPr>
              <w:t>14</w:t>
            </w:r>
          </w:p>
        </w:tc>
      </w:tr>
      <w:tr w:rsidR="00AA0019" w:rsidRPr="006818E8" w:rsidTr="00AA0019">
        <w:tc>
          <w:tcPr>
            <w:tcW w:w="2977" w:type="dxa"/>
            <w:shd w:val="clear" w:color="auto" w:fill="auto"/>
          </w:tcPr>
          <w:p w:rsidR="00AA0019" w:rsidRPr="006818E8" w:rsidRDefault="00AA0019" w:rsidP="00AA0019">
            <w:pPr>
              <w:jc w:val="both"/>
              <w:rPr>
                <w:sz w:val="24"/>
                <w:szCs w:val="24"/>
              </w:rPr>
            </w:pPr>
            <w:r w:rsidRPr="006818E8">
              <w:rPr>
                <w:sz w:val="24"/>
                <w:szCs w:val="24"/>
              </w:rPr>
              <w:t xml:space="preserve">10. Число ДПОП, реализуемых с применением ДОТ по профилю реализуемых проектов </w:t>
            </w:r>
          </w:p>
        </w:tc>
        <w:tc>
          <w:tcPr>
            <w:tcW w:w="1843" w:type="dxa"/>
            <w:shd w:val="clear" w:color="auto" w:fill="auto"/>
          </w:tcPr>
          <w:p w:rsidR="00AA0019" w:rsidRPr="006818E8" w:rsidRDefault="00AA0019" w:rsidP="00AA0019">
            <w:pPr>
              <w:jc w:val="both"/>
              <w:rPr>
                <w:sz w:val="24"/>
                <w:szCs w:val="24"/>
              </w:rPr>
            </w:pPr>
            <w:r w:rsidRPr="006818E8">
              <w:rPr>
                <w:sz w:val="24"/>
                <w:szCs w:val="24"/>
              </w:rPr>
              <w:t>Суммирование числа ДПОП, реализуемых с применением ДОТ по профилю реализуемых проектов</w:t>
            </w:r>
          </w:p>
        </w:tc>
        <w:tc>
          <w:tcPr>
            <w:tcW w:w="1559" w:type="dxa"/>
            <w:shd w:val="clear" w:color="auto" w:fill="auto"/>
          </w:tcPr>
          <w:p w:rsidR="00AA0019" w:rsidRPr="006818E8" w:rsidRDefault="00AA0019" w:rsidP="00AA0019">
            <w:pPr>
              <w:rPr>
                <w:sz w:val="24"/>
                <w:szCs w:val="24"/>
              </w:rPr>
            </w:pPr>
            <w:r w:rsidRPr="006818E8">
              <w:rPr>
                <w:sz w:val="24"/>
                <w:szCs w:val="24"/>
              </w:rPr>
              <w:t>0</w:t>
            </w:r>
          </w:p>
        </w:tc>
        <w:tc>
          <w:tcPr>
            <w:tcW w:w="709" w:type="dxa"/>
            <w:shd w:val="clear" w:color="auto" w:fill="auto"/>
          </w:tcPr>
          <w:p w:rsidR="00AA0019" w:rsidRPr="006818E8" w:rsidRDefault="00AA0019" w:rsidP="00AA0019">
            <w:pPr>
              <w:rPr>
                <w:sz w:val="24"/>
                <w:szCs w:val="24"/>
              </w:rPr>
            </w:pPr>
            <w:r w:rsidRPr="006818E8">
              <w:rPr>
                <w:sz w:val="24"/>
                <w:szCs w:val="24"/>
              </w:rPr>
              <w:t>0</w:t>
            </w:r>
          </w:p>
        </w:tc>
        <w:tc>
          <w:tcPr>
            <w:tcW w:w="708" w:type="dxa"/>
            <w:shd w:val="clear" w:color="auto" w:fill="auto"/>
          </w:tcPr>
          <w:p w:rsidR="00AA0019" w:rsidRPr="006818E8" w:rsidRDefault="00AA0019" w:rsidP="00AA0019">
            <w:pPr>
              <w:rPr>
                <w:sz w:val="24"/>
                <w:szCs w:val="24"/>
              </w:rPr>
            </w:pPr>
            <w:r w:rsidRPr="006818E8">
              <w:rPr>
                <w:sz w:val="24"/>
                <w:szCs w:val="24"/>
              </w:rPr>
              <w:t>1</w:t>
            </w:r>
          </w:p>
        </w:tc>
        <w:tc>
          <w:tcPr>
            <w:tcW w:w="709" w:type="dxa"/>
            <w:shd w:val="clear" w:color="auto" w:fill="auto"/>
          </w:tcPr>
          <w:p w:rsidR="00AA0019" w:rsidRPr="006818E8" w:rsidRDefault="00AA0019" w:rsidP="00AA0019">
            <w:pPr>
              <w:rPr>
                <w:sz w:val="24"/>
                <w:szCs w:val="24"/>
              </w:rPr>
            </w:pPr>
            <w:r w:rsidRPr="006818E8">
              <w:rPr>
                <w:sz w:val="24"/>
                <w:szCs w:val="24"/>
              </w:rPr>
              <w:t>1</w:t>
            </w:r>
          </w:p>
        </w:tc>
        <w:tc>
          <w:tcPr>
            <w:tcW w:w="709" w:type="dxa"/>
            <w:shd w:val="clear" w:color="auto" w:fill="auto"/>
          </w:tcPr>
          <w:p w:rsidR="00AA0019" w:rsidRPr="006818E8" w:rsidRDefault="00AA0019" w:rsidP="00AA0019">
            <w:pPr>
              <w:rPr>
                <w:sz w:val="24"/>
                <w:szCs w:val="24"/>
              </w:rPr>
            </w:pPr>
            <w:r w:rsidRPr="006818E8">
              <w:rPr>
                <w:sz w:val="24"/>
                <w:szCs w:val="24"/>
              </w:rPr>
              <w:t>3</w:t>
            </w:r>
          </w:p>
        </w:tc>
        <w:tc>
          <w:tcPr>
            <w:tcW w:w="709" w:type="dxa"/>
            <w:shd w:val="clear" w:color="auto" w:fill="auto"/>
          </w:tcPr>
          <w:p w:rsidR="00AA0019" w:rsidRPr="006818E8" w:rsidRDefault="00AA0019" w:rsidP="00AA0019">
            <w:pPr>
              <w:rPr>
                <w:sz w:val="24"/>
                <w:szCs w:val="24"/>
              </w:rPr>
            </w:pPr>
            <w:r w:rsidRPr="006818E8">
              <w:rPr>
                <w:sz w:val="24"/>
                <w:szCs w:val="24"/>
              </w:rPr>
              <w:t>4</w:t>
            </w:r>
          </w:p>
        </w:tc>
      </w:tr>
      <w:tr w:rsidR="00AA0019" w:rsidRPr="006818E8" w:rsidTr="00AA0019">
        <w:tc>
          <w:tcPr>
            <w:tcW w:w="2977" w:type="dxa"/>
            <w:shd w:val="clear" w:color="auto" w:fill="auto"/>
          </w:tcPr>
          <w:p w:rsidR="00AA0019" w:rsidRPr="006818E8" w:rsidRDefault="00AA0019" w:rsidP="00AA0019">
            <w:pPr>
              <w:jc w:val="both"/>
              <w:rPr>
                <w:sz w:val="24"/>
                <w:szCs w:val="24"/>
              </w:rPr>
            </w:pPr>
            <w:r w:rsidRPr="006818E8">
              <w:rPr>
                <w:sz w:val="24"/>
                <w:szCs w:val="24"/>
              </w:rPr>
              <w:t xml:space="preserve">11. Число слушателей, прошедших обучение с применением ДОТ по профилю реализуемых проектов </w:t>
            </w:r>
          </w:p>
        </w:tc>
        <w:tc>
          <w:tcPr>
            <w:tcW w:w="1843" w:type="dxa"/>
            <w:shd w:val="clear" w:color="auto" w:fill="auto"/>
          </w:tcPr>
          <w:p w:rsidR="00AA0019" w:rsidRPr="006818E8" w:rsidRDefault="00AA0019" w:rsidP="00AA0019">
            <w:pPr>
              <w:jc w:val="both"/>
              <w:rPr>
                <w:sz w:val="24"/>
                <w:szCs w:val="24"/>
              </w:rPr>
            </w:pPr>
            <w:r w:rsidRPr="006818E8">
              <w:rPr>
                <w:sz w:val="24"/>
                <w:szCs w:val="24"/>
              </w:rPr>
              <w:t>Суммирование количества слушателей, прошедших обучение с применением ДОТ по профилю реализуемых проектов</w:t>
            </w:r>
          </w:p>
        </w:tc>
        <w:tc>
          <w:tcPr>
            <w:tcW w:w="1559" w:type="dxa"/>
            <w:shd w:val="clear" w:color="auto" w:fill="auto"/>
          </w:tcPr>
          <w:p w:rsidR="00AA0019" w:rsidRPr="006818E8" w:rsidRDefault="00AA0019" w:rsidP="00AA0019">
            <w:pPr>
              <w:rPr>
                <w:sz w:val="24"/>
                <w:szCs w:val="24"/>
              </w:rPr>
            </w:pPr>
            <w:r w:rsidRPr="006818E8">
              <w:rPr>
                <w:sz w:val="24"/>
                <w:szCs w:val="24"/>
              </w:rPr>
              <w:t>0</w:t>
            </w:r>
          </w:p>
        </w:tc>
        <w:tc>
          <w:tcPr>
            <w:tcW w:w="709" w:type="dxa"/>
            <w:shd w:val="clear" w:color="auto" w:fill="auto"/>
          </w:tcPr>
          <w:p w:rsidR="00AA0019" w:rsidRPr="006818E8" w:rsidRDefault="00AA0019" w:rsidP="00AA0019">
            <w:pPr>
              <w:rPr>
                <w:sz w:val="24"/>
                <w:szCs w:val="24"/>
              </w:rPr>
            </w:pPr>
            <w:r w:rsidRPr="006818E8">
              <w:rPr>
                <w:sz w:val="24"/>
                <w:szCs w:val="24"/>
              </w:rPr>
              <w:t>10</w:t>
            </w:r>
          </w:p>
        </w:tc>
        <w:tc>
          <w:tcPr>
            <w:tcW w:w="708" w:type="dxa"/>
            <w:shd w:val="clear" w:color="auto" w:fill="auto"/>
          </w:tcPr>
          <w:p w:rsidR="00AA0019" w:rsidRPr="006818E8" w:rsidRDefault="00AA0019" w:rsidP="00AA0019">
            <w:pPr>
              <w:rPr>
                <w:sz w:val="24"/>
                <w:szCs w:val="24"/>
              </w:rPr>
            </w:pPr>
            <w:r w:rsidRPr="006818E8">
              <w:rPr>
                <w:sz w:val="24"/>
                <w:szCs w:val="24"/>
              </w:rPr>
              <w:t>10</w:t>
            </w:r>
          </w:p>
        </w:tc>
        <w:tc>
          <w:tcPr>
            <w:tcW w:w="709" w:type="dxa"/>
            <w:shd w:val="clear" w:color="auto" w:fill="auto"/>
          </w:tcPr>
          <w:p w:rsidR="00AA0019" w:rsidRPr="006818E8" w:rsidRDefault="00AA0019" w:rsidP="00AA0019">
            <w:pPr>
              <w:rPr>
                <w:sz w:val="24"/>
                <w:szCs w:val="24"/>
              </w:rPr>
            </w:pPr>
            <w:r w:rsidRPr="006818E8">
              <w:rPr>
                <w:sz w:val="24"/>
                <w:szCs w:val="24"/>
              </w:rPr>
              <w:t>15</w:t>
            </w:r>
          </w:p>
        </w:tc>
        <w:tc>
          <w:tcPr>
            <w:tcW w:w="709" w:type="dxa"/>
            <w:shd w:val="clear" w:color="auto" w:fill="auto"/>
          </w:tcPr>
          <w:p w:rsidR="00AA0019" w:rsidRPr="006818E8" w:rsidRDefault="00AA0019" w:rsidP="00AA0019">
            <w:pPr>
              <w:rPr>
                <w:sz w:val="24"/>
                <w:szCs w:val="24"/>
              </w:rPr>
            </w:pPr>
            <w:r w:rsidRPr="006818E8">
              <w:rPr>
                <w:sz w:val="24"/>
                <w:szCs w:val="24"/>
              </w:rPr>
              <w:t>25</w:t>
            </w:r>
          </w:p>
        </w:tc>
        <w:tc>
          <w:tcPr>
            <w:tcW w:w="709" w:type="dxa"/>
            <w:shd w:val="clear" w:color="auto" w:fill="auto"/>
          </w:tcPr>
          <w:p w:rsidR="00AA0019" w:rsidRPr="006818E8" w:rsidRDefault="00AA0019" w:rsidP="00AA0019">
            <w:pPr>
              <w:rPr>
                <w:sz w:val="24"/>
                <w:szCs w:val="24"/>
              </w:rPr>
            </w:pPr>
            <w:r w:rsidRPr="006818E8">
              <w:rPr>
                <w:sz w:val="24"/>
                <w:szCs w:val="24"/>
              </w:rPr>
              <w:t>36</w:t>
            </w:r>
          </w:p>
        </w:tc>
      </w:tr>
    </w:tbl>
    <w:p w:rsidR="00AA0019" w:rsidRPr="006818E8" w:rsidRDefault="00AA0019" w:rsidP="00AA0019">
      <w:pPr>
        <w:jc w:val="both"/>
        <w:rPr>
          <w:b/>
          <w:sz w:val="24"/>
          <w:szCs w:val="24"/>
        </w:rPr>
      </w:pPr>
    </w:p>
    <w:p w:rsidR="00AA0019" w:rsidRPr="006818E8" w:rsidRDefault="00AA0019" w:rsidP="00AA0019">
      <w:pPr>
        <w:ind w:firstLine="708"/>
        <w:jc w:val="both"/>
        <w:outlineLvl w:val="0"/>
        <w:rPr>
          <w:sz w:val="24"/>
          <w:szCs w:val="24"/>
        </w:rPr>
      </w:pPr>
      <w:r w:rsidRPr="006818E8">
        <w:rPr>
          <w:b/>
          <w:sz w:val="24"/>
          <w:szCs w:val="24"/>
        </w:rPr>
        <w:t>7. Бюджет проекта</w:t>
      </w:r>
      <w:r w:rsidRPr="006818E8">
        <w:rPr>
          <w:sz w:val="24"/>
          <w:szCs w:val="24"/>
        </w:rPr>
        <w:t>:</w:t>
      </w:r>
    </w:p>
    <w:p w:rsidR="00AA0019" w:rsidRPr="006818E8" w:rsidRDefault="00AA0019" w:rsidP="00AA0019">
      <w:pPr>
        <w:jc w:val="both"/>
        <w:outlineLvl w:val="0"/>
        <w:rPr>
          <w:sz w:val="24"/>
          <w:szCs w:val="24"/>
        </w:rPr>
      </w:pPr>
      <w:r w:rsidRPr="006818E8">
        <w:rPr>
          <w:sz w:val="24"/>
          <w:szCs w:val="24"/>
        </w:rPr>
        <w:t>Источник финансирования: собственные средства академии.</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1793"/>
        <w:gridCol w:w="876"/>
        <w:gridCol w:w="879"/>
        <w:gridCol w:w="934"/>
        <w:gridCol w:w="876"/>
        <w:gridCol w:w="885"/>
      </w:tblGrid>
      <w:tr w:rsidR="00AA0019" w:rsidRPr="006818E8" w:rsidTr="00AA0019">
        <w:trPr>
          <w:trHeight w:val="265"/>
          <w:jc w:val="center"/>
        </w:trPr>
        <w:tc>
          <w:tcPr>
            <w:tcW w:w="3210" w:type="dxa"/>
            <w:vMerge w:val="restart"/>
            <w:shd w:val="clear" w:color="auto" w:fill="auto"/>
          </w:tcPr>
          <w:p w:rsidR="00AA0019" w:rsidRPr="006818E8" w:rsidRDefault="00AA0019" w:rsidP="00AA0019">
            <w:pPr>
              <w:spacing w:line="216" w:lineRule="auto"/>
              <w:jc w:val="both"/>
              <w:rPr>
                <w:sz w:val="24"/>
                <w:szCs w:val="24"/>
              </w:rPr>
            </w:pPr>
            <w:r w:rsidRPr="006818E8">
              <w:rPr>
                <w:sz w:val="24"/>
                <w:szCs w:val="24"/>
              </w:rPr>
              <w:t>Статья бюджета проекта:</w:t>
            </w:r>
          </w:p>
        </w:tc>
        <w:tc>
          <w:tcPr>
            <w:tcW w:w="1793" w:type="dxa"/>
            <w:vMerge w:val="restart"/>
          </w:tcPr>
          <w:p w:rsidR="00AA0019" w:rsidRPr="006818E8" w:rsidRDefault="00AA0019" w:rsidP="00AA0019">
            <w:pPr>
              <w:spacing w:line="216" w:lineRule="auto"/>
              <w:jc w:val="center"/>
              <w:rPr>
                <w:sz w:val="24"/>
                <w:szCs w:val="24"/>
              </w:rPr>
            </w:pPr>
            <w:r w:rsidRPr="006818E8">
              <w:rPr>
                <w:sz w:val="24"/>
                <w:szCs w:val="24"/>
              </w:rPr>
              <w:t>Код по бюджетной классификации РФ</w:t>
            </w:r>
          </w:p>
        </w:tc>
        <w:tc>
          <w:tcPr>
            <w:tcW w:w="4450" w:type="dxa"/>
            <w:gridSpan w:val="5"/>
            <w:shd w:val="clear" w:color="auto" w:fill="auto"/>
          </w:tcPr>
          <w:p w:rsidR="00AA0019" w:rsidRPr="006818E8" w:rsidRDefault="00AA0019" w:rsidP="00AA0019">
            <w:pPr>
              <w:spacing w:line="216" w:lineRule="auto"/>
              <w:jc w:val="center"/>
              <w:rPr>
                <w:sz w:val="24"/>
                <w:szCs w:val="24"/>
              </w:rPr>
            </w:pPr>
            <w:r w:rsidRPr="006818E8">
              <w:rPr>
                <w:sz w:val="24"/>
                <w:szCs w:val="24"/>
              </w:rPr>
              <w:t>Объем финансирования, тыс. руб.</w:t>
            </w:r>
          </w:p>
        </w:tc>
      </w:tr>
      <w:tr w:rsidR="00AA0019" w:rsidRPr="006818E8" w:rsidTr="00AA0019">
        <w:trPr>
          <w:trHeight w:val="392"/>
          <w:jc w:val="center"/>
        </w:trPr>
        <w:tc>
          <w:tcPr>
            <w:tcW w:w="3210" w:type="dxa"/>
            <w:vMerge/>
            <w:shd w:val="clear" w:color="auto" w:fill="auto"/>
          </w:tcPr>
          <w:p w:rsidR="00AA0019" w:rsidRPr="006818E8" w:rsidRDefault="00AA0019" w:rsidP="00AA0019">
            <w:pPr>
              <w:spacing w:line="216" w:lineRule="auto"/>
              <w:jc w:val="both"/>
              <w:rPr>
                <w:sz w:val="24"/>
                <w:szCs w:val="24"/>
              </w:rPr>
            </w:pPr>
          </w:p>
        </w:tc>
        <w:tc>
          <w:tcPr>
            <w:tcW w:w="1793" w:type="dxa"/>
            <w:vMerge/>
          </w:tcPr>
          <w:p w:rsidR="00AA0019" w:rsidRPr="006818E8" w:rsidRDefault="00AA0019" w:rsidP="00AA0019">
            <w:pPr>
              <w:spacing w:line="216" w:lineRule="auto"/>
              <w:jc w:val="center"/>
              <w:rPr>
                <w:sz w:val="24"/>
                <w:szCs w:val="24"/>
              </w:rPr>
            </w:pPr>
          </w:p>
        </w:tc>
        <w:tc>
          <w:tcPr>
            <w:tcW w:w="876" w:type="dxa"/>
            <w:shd w:val="clear" w:color="auto" w:fill="auto"/>
          </w:tcPr>
          <w:p w:rsidR="00AA0019" w:rsidRPr="006818E8" w:rsidRDefault="00AA0019" w:rsidP="00AA0019">
            <w:pPr>
              <w:spacing w:line="216" w:lineRule="auto"/>
              <w:jc w:val="center"/>
              <w:rPr>
                <w:sz w:val="24"/>
                <w:szCs w:val="24"/>
              </w:rPr>
            </w:pPr>
            <w:r w:rsidRPr="006818E8">
              <w:rPr>
                <w:sz w:val="24"/>
                <w:szCs w:val="24"/>
              </w:rPr>
              <w:t>2018</w:t>
            </w:r>
          </w:p>
        </w:tc>
        <w:tc>
          <w:tcPr>
            <w:tcW w:w="879" w:type="dxa"/>
            <w:shd w:val="clear" w:color="auto" w:fill="auto"/>
          </w:tcPr>
          <w:p w:rsidR="00AA0019" w:rsidRPr="006818E8" w:rsidRDefault="00AA0019" w:rsidP="00AA0019">
            <w:pPr>
              <w:spacing w:line="216" w:lineRule="auto"/>
              <w:jc w:val="center"/>
              <w:rPr>
                <w:sz w:val="24"/>
                <w:szCs w:val="24"/>
              </w:rPr>
            </w:pPr>
            <w:r w:rsidRPr="006818E8">
              <w:rPr>
                <w:sz w:val="24"/>
                <w:szCs w:val="24"/>
              </w:rPr>
              <w:t>2019</w:t>
            </w:r>
          </w:p>
        </w:tc>
        <w:tc>
          <w:tcPr>
            <w:tcW w:w="934" w:type="dxa"/>
            <w:shd w:val="clear" w:color="auto" w:fill="auto"/>
          </w:tcPr>
          <w:p w:rsidR="00AA0019" w:rsidRPr="006818E8" w:rsidRDefault="00AA0019" w:rsidP="00AA0019">
            <w:pPr>
              <w:spacing w:line="216" w:lineRule="auto"/>
              <w:jc w:val="center"/>
              <w:rPr>
                <w:sz w:val="24"/>
                <w:szCs w:val="24"/>
              </w:rPr>
            </w:pPr>
            <w:r w:rsidRPr="006818E8">
              <w:rPr>
                <w:sz w:val="24"/>
                <w:szCs w:val="24"/>
              </w:rPr>
              <w:t>2020</w:t>
            </w:r>
          </w:p>
        </w:tc>
        <w:tc>
          <w:tcPr>
            <w:tcW w:w="876" w:type="dxa"/>
            <w:shd w:val="clear" w:color="auto" w:fill="auto"/>
          </w:tcPr>
          <w:p w:rsidR="00AA0019" w:rsidRPr="006818E8" w:rsidRDefault="00AA0019" w:rsidP="00AA0019">
            <w:pPr>
              <w:spacing w:line="216" w:lineRule="auto"/>
              <w:jc w:val="center"/>
              <w:rPr>
                <w:sz w:val="24"/>
                <w:szCs w:val="24"/>
              </w:rPr>
            </w:pPr>
            <w:r w:rsidRPr="006818E8">
              <w:rPr>
                <w:sz w:val="24"/>
                <w:szCs w:val="24"/>
              </w:rPr>
              <w:t>2021</w:t>
            </w:r>
          </w:p>
        </w:tc>
        <w:tc>
          <w:tcPr>
            <w:tcW w:w="885" w:type="dxa"/>
            <w:shd w:val="clear" w:color="auto" w:fill="auto"/>
          </w:tcPr>
          <w:p w:rsidR="00AA0019" w:rsidRPr="006818E8" w:rsidRDefault="00AA0019" w:rsidP="00AA0019">
            <w:pPr>
              <w:spacing w:line="216" w:lineRule="auto"/>
              <w:jc w:val="center"/>
              <w:rPr>
                <w:sz w:val="24"/>
                <w:szCs w:val="24"/>
              </w:rPr>
            </w:pPr>
            <w:r w:rsidRPr="006818E8">
              <w:rPr>
                <w:sz w:val="24"/>
                <w:szCs w:val="24"/>
              </w:rPr>
              <w:t>2022</w:t>
            </w:r>
          </w:p>
        </w:tc>
      </w:tr>
      <w:tr w:rsidR="00AA0019" w:rsidRPr="006818E8" w:rsidTr="00AA0019">
        <w:trPr>
          <w:trHeight w:val="530"/>
          <w:jc w:val="center"/>
        </w:trPr>
        <w:tc>
          <w:tcPr>
            <w:tcW w:w="3210" w:type="dxa"/>
            <w:shd w:val="clear" w:color="auto" w:fill="auto"/>
          </w:tcPr>
          <w:p w:rsidR="00AA0019" w:rsidRPr="006818E8" w:rsidRDefault="00AA0019" w:rsidP="00AA0019">
            <w:pPr>
              <w:spacing w:line="216" w:lineRule="auto"/>
              <w:jc w:val="both"/>
              <w:rPr>
                <w:sz w:val="24"/>
                <w:szCs w:val="24"/>
              </w:rPr>
            </w:pPr>
            <w:r w:rsidRPr="006818E8">
              <w:rPr>
                <w:sz w:val="24"/>
                <w:szCs w:val="24"/>
              </w:rPr>
              <w:t>Поступление от доходов, всего</w:t>
            </w:r>
          </w:p>
        </w:tc>
        <w:tc>
          <w:tcPr>
            <w:tcW w:w="1793" w:type="dxa"/>
            <w:vAlign w:val="center"/>
          </w:tcPr>
          <w:p w:rsidR="00AA0019" w:rsidRPr="006818E8" w:rsidRDefault="00AA0019" w:rsidP="00AA0019">
            <w:pPr>
              <w:spacing w:line="216" w:lineRule="auto"/>
              <w:jc w:val="center"/>
              <w:rPr>
                <w:color w:val="000000"/>
                <w:sz w:val="24"/>
                <w:szCs w:val="24"/>
              </w:rPr>
            </w:pPr>
            <w:r w:rsidRPr="006818E8">
              <w:rPr>
                <w:color w:val="000000"/>
                <w:sz w:val="24"/>
                <w:szCs w:val="24"/>
              </w:rPr>
              <w:t>Х</w:t>
            </w:r>
          </w:p>
        </w:tc>
        <w:tc>
          <w:tcPr>
            <w:tcW w:w="876" w:type="dxa"/>
            <w:shd w:val="clear" w:color="auto" w:fill="auto"/>
          </w:tcPr>
          <w:p w:rsidR="00AA0019" w:rsidRPr="006818E8" w:rsidRDefault="00AA0019" w:rsidP="00AA0019">
            <w:pPr>
              <w:spacing w:line="216" w:lineRule="auto"/>
              <w:jc w:val="center"/>
              <w:rPr>
                <w:sz w:val="24"/>
                <w:szCs w:val="24"/>
              </w:rPr>
            </w:pPr>
            <w:r w:rsidRPr="006818E8">
              <w:rPr>
                <w:sz w:val="24"/>
                <w:szCs w:val="24"/>
              </w:rPr>
              <w:t>1815,0</w:t>
            </w:r>
          </w:p>
        </w:tc>
        <w:tc>
          <w:tcPr>
            <w:tcW w:w="879" w:type="dxa"/>
            <w:shd w:val="clear" w:color="auto" w:fill="auto"/>
          </w:tcPr>
          <w:p w:rsidR="00AA0019" w:rsidRPr="006818E8" w:rsidRDefault="00AA0019" w:rsidP="00AA0019">
            <w:pPr>
              <w:spacing w:line="216" w:lineRule="auto"/>
              <w:jc w:val="center"/>
              <w:rPr>
                <w:sz w:val="24"/>
                <w:szCs w:val="24"/>
              </w:rPr>
            </w:pPr>
            <w:r w:rsidRPr="006818E8">
              <w:rPr>
                <w:sz w:val="24"/>
                <w:szCs w:val="24"/>
              </w:rPr>
              <w:t>2320,0</w:t>
            </w:r>
          </w:p>
        </w:tc>
        <w:tc>
          <w:tcPr>
            <w:tcW w:w="934" w:type="dxa"/>
            <w:shd w:val="clear" w:color="auto" w:fill="auto"/>
          </w:tcPr>
          <w:p w:rsidR="00AA0019" w:rsidRPr="006818E8" w:rsidRDefault="00AA0019" w:rsidP="00AA0019">
            <w:pPr>
              <w:spacing w:line="216" w:lineRule="auto"/>
              <w:jc w:val="center"/>
              <w:rPr>
                <w:sz w:val="24"/>
                <w:szCs w:val="24"/>
              </w:rPr>
            </w:pPr>
            <w:r w:rsidRPr="006818E8">
              <w:rPr>
                <w:sz w:val="24"/>
                <w:szCs w:val="24"/>
              </w:rPr>
              <w:t>2675,0</w:t>
            </w:r>
          </w:p>
          <w:p w:rsidR="00AA0019" w:rsidRPr="006818E8" w:rsidRDefault="00AA0019" w:rsidP="00AA0019">
            <w:pPr>
              <w:spacing w:line="216" w:lineRule="auto"/>
              <w:jc w:val="center"/>
              <w:rPr>
                <w:sz w:val="24"/>
                <w:szCs w:val="24"/>
              </w:rPr>
            </w:pPr>
          </w:p>
        </w:tc>
        <w:tc>
          <w:tcPr>
            <w:tcW w:w="876" w:type="dxa"/>
            <w:shd w:val="clear" w:color="auto" w:fill="auto"/>
          </w:tcPr>
          <w:p w:rsidR="00AA0019" w:rsidRPr="006818E8" w:rsidRDefault="00AA0019" w:rsidP="00AA0019">
            <w:pPr>
              <w:spacing w:line="216" w:lineRule="auto"/>
              <w:jc w:val="center"/>
              <w:rPr>
                <w:sz w:val="24"/>
                <w:szCs w:val="24"/>
              </w:rPr>
            </w:pPr>
            <w:r w:rsidRPr="006818E8">
              <w:rPr>
                <w:sz w:val="24"/>
                <w:szCs w:val="24"/>
              </w:rPr>
              <w:t>2775,0</w:t>
            </w:r>
          </w:p>
          <w:p w:rsidR="00AA0019" w:rsidRPr="006818E8" w:rsidRDefault="00AA0019" w:rsidP="00AA0019">
            <w:pPr>
              <w:spacing w:line="216" w:lineRule="auto"/>
              <w:jc w:val="center"/>
              <w:rPr>
                <w:sz w:val="24"/>
                <w:szCs w:val="24"/>
              </w:rPr>
            </w:pPr>
          </w:p>
        </w:tc>
        <w:tc>
          <w:tcPr>
            <w:tcW w:w="885" w:type="dxa"/>
            <w:shd w:val="clear" w:color="auto" w:fill="auto"/>
          </w:tcPr>
          <w:p w:rsidR="00AA0019" w:rsidRPr="006818E8" w:rsidRDefault="00AA0019" w:rsidP="00AA0019">
            <w:pPr>
              <w:spacing w:line="216" w:lineRule="auto"/>
              <w:jc w:val="center"/>
              <w:rPr>
                <w:sz w:val="24"/>
                <w:szCs w:val="24"/>
              </w:rPr>
            </w:pPr>
            <w:r w:rsidRPr="006818E8">
              <w:rPr>
                <w:sz w:val="24"/>
                <w:szCs w:val="24"/>
              </w:rPr>
              <w:t>3150.0</w:t>
            </w:r>
          </w:p>
        </w:tc>
      </w:tr>
      <w:tr w:rsidR="00AA0019" w:rsidRPr="006818E8" w:rsidTr="00AA0019">
        <w:trPr>
          <w:trHeight w:val="576"/>
          <w:jc w:val="center"/>
        </w:trPr>
        <w:tc>
          <w:tcPr>
            <w:tcW w:w="3210" w:type="dxa"/>
            <w:shd w:val="clear" w:color="auto" w:fill="auto"/>
          </w:tcPr>
          <w:p w:rsidR="00AA0019" w:rsidRPr="006818E8" w:rsidRDefault="00AA0019" w:rsidP="00AA0019">
            <w:pPr>
              <w:spacing w:line="216" w:lineRule="auto"/>
              <w:jc w:val="both"/>
              <w:rPr>
                <w:sz w:val="24"/>
                <w:szCs w:val="24"/>
              </w:rPr>
            </w:pPr>
            <w:r w:rsidRPr="006818E8">
              <w:rPr>
                <w:sz w:val="24"/>
                <w:szCs w:val="24"/>
              </w:rPr>
              <w:t>От оказания услуг (выполнения работ)</w:t>
            </w:r>
          </w:p>
        </w:tc>
        <w:tc>
          <w:tcPr>
            <w:tcW w:w="1793" w:type="dxa"/>
            <w:vAlign w:val="center"/>
          </w:tcPr>
          <w:p w:rsidR="00AA0019" w:rsidRPr="006818E8" w:rsidRDefault="00AA0019" w:rsidP="00AA0019">
            <w:pPr>
              <w:spacing w:line="216" w:lineRule="auto"/>
              <w:jc w:val="center"/>
              <w:rPr>
                <w:color w:val="000000"/>
                <w:sz w:val="24"/>
                <w:szCs w:val="24"/>
              </w:rPr>
            </w:pPr>
            <w:r w:rsidRPr="006818E8">
              <w:rPr>
                <w:color w:val="000000"/>
                <w:sz w:val="24"/>
                <w:szCs w:val="24"/>
              </w:rPr>
              <w:t>130</w:t>
            </w:r>
          </w:p>
        </w:tc>
        <w:tc>
          <w:tcPr>
            <w:tcW w:w="876" w:type="dxa"/>
            <w:shd w:val="clear" w:color="auto" w:fill="auto"/>
          </w:tcPr>
          <w:p w:rsidR="00AA0019" w:rsidRPr="006818E8" w:rsidRDefault="00AA0019" w:rsidP="00AA0019">
            <w:pPr>
              <w:spacing w:line="216" w:lineRule="auto"/>
              <w:jc w:val="center"/>
              <w:rPr>
                <w:sz w:val="24"/>
                <w:szCs w:val="24"/>
              </w:rPr>
            </w:pPr>
            <w:r w:rsidRPr="006818E8">
              <w:rPr>
                <w:sz w:val="24"/>
                <w:szCs w:val="24"/>
              </w:rPr>
              <w:t>1815,0</w:t>
            </w:r>
          </w:p>
        </w:tc>
        <w:tc>
          <w:tcPr>
            <w:tcW w:w="879" w:type="dxa"/>
            <w:shd w:val="clear" w:color="auto" w:fill="auto"/>
          </w:tcPr>
          <w:p w:rsidR="00AA0019" w:rsidRPr="006818E8" w:rsidRDefault="00AA0019" w:rsidP="00AA0019">
            <w:pPr>
              <w:spacing w:line="216" w:lineRule="auto"/>
              <w:jc w:val="center"/>
              <w:rPr>
                <w:sz w:val="24"/>
                <w:szCs w:val="24"/>
              </w:rPr>
            </w:pPr>
            <w:r w:rsidRPr="006818E8">
              <w:rPr>
                <w:sz w:val="24"/>
                <w:szCs w:val="24"/>
              </w:rPr>
              <w:t>2320,0</w:t>
            </w:r>
          </w:p>
        </w:tc>
        <w:tc>
          <w:tcPr>
            <w:tcW w:w="934" w:type="dxa"/>
            <w:shd w:val="clear" w:color="auto" w:fill="auto"/>
          </w:tcPr>
          <w:p w:rsidR="00AA0019" w:rsidRPr="006818E8" w:rsidRDefault="00AA0019" w:rsidP="00AA0019">
            <w:pPr>
              <w:spacing w:line="216" w:lineRule="auto"/>
              <w:jc w:val="center"/>
              <w:rPr>
                <w:sz w:val="24"/>
                <w:szCs w:val="24"/>
              </w:rPr>
            </w:pPr>
            <w:r w:rsidRPr="006818E8">
              <w:rPr>
                <w:sz w:val="24"/>
                <w:szCs w:val="24"/>
              </w:rPr>
              <w:t>2675,0</w:t>
            </w:r>
          </w:p>
          <w:p w:rsidR="00AA0019" w:rsidRPr="006818E8" w:rsidRDefault="00AA0019" w:rsidP="00AA0019">
            <w:pPr>
              <w:spacing w:line="216" w:lineRule="auto"/>
              <w:jc w:val="center"/>
              <w:rPr>
                <w:sz w:val="24"/>
                <w:szCs w:val="24"/>
              </w:rPr>
            </w:pPr>
          </w:p>
        </w:tc>
        <w:tc>
          <w:tcPr>
            <w:tcW w:w="876" w:type="dxa"/>
            <w:shd w:val="clear" w:color="auto" w:fill="auto"/>
          </w:tcPr>
          <w:p w:rsidR="00AA0019" w:rsidRPr="006818E8" w:rsidRDefault="00AA0019" w:rsidP="00AA0019">
            <w:pPr>
              <w:spacing w:line="216" w:lineRule="auto"/>
              <w:jc w:val="center"/>
              <w:rPr>
                <w:sz w:val="24"/>
                <w:szCs w:val="24"/>
              </w:rPr>
            </w:pPr>
            <w:r w:rsidRPr="006818E8">
              <w:rPr>
                <w:sz w:val="24"/>
                <w:szCs w:val="24"/>
              </w:rPr>
              <w:t>2775,0</w:t>
            </w:r>
          </w:p>
          <w:p w:rsidR="00AA0019" w:rsidRPr="006818E8" w:rsidRDefault="00AA0019" w:rsidP="00AA0019">
            <w:pPr>
              <w:spacing w:line="216" w:lineRule="auto"/>
              <w:jc w:val="center"/>
              <w:rPr>
                <w:sz w:val="24"/>
                <w:szCs w:val="24"/>
              </w:rPr>
            </w:pPr>
          </w:p>
        </w:tc>
        <w:tc>
          <w:tcPr>
            <w:tcW w:w="885" w:type="dxa"/>
            <w:shd w:val="clear" w:color="auto" w:fill="auto"/>
          </w:tcPr>
          <w:p w:rsidR="00AA0019" w:rsidRPr="006818E8" w:rsidRDefault="00AA0019" w:rsidP="00AA0019">
            <w:pPr>
              <w:spacing w:line="216" w:lineRule="auto"/>
              <w:jc w:val="center"/>
              <w:rPr>
                <w:sz w:val="24"/>
                <w:szCs w:val="24"/>
              </w:rPr>
            </w:pPr>
            <w:r w:rsidRPr="006818E8">
              <w:rPr>
                <w:sz w:val="24"/>
                <w:szCs w:val="24"/>
              </w:rPr>
              <w:t>3150.0</w:t>
            </w:r>
          </w:p>
        </w:tc>
      </w:tr>
      <w:tr w:rsidR="00AA0019" w:rsidRPr="006818E8" w:rsidTr="00AA0019">
        <w:trPr>
          <w:trHeight w:val="530"/>
          <w:jc w:val="center"/>
        </w:trPr>
        <w:tc>
          <w:tcPr>
            <w:tcW w:w="3210" w:type="dxa"/>
            <w:shd w:val="clear" w:color="auto" w:fill="auto"/>
          </w:tcPr>
          <w:p w:rsidR="00AA0019" w:rsidRPr="006818E8" w:rsidRDefault="00AA0019" w:rsidP="00AA0019">
            <w:pPr>
              <w:spacing w:line="216" w:lineRule="auto"/>
              <w:jc w:val="both"/>
              <w:rPr>
                <w:sz w:val="24"/>
                <w:szCs w:val="24"/>
              </w:rPr>
            </w:pPr>
            <w:r w:rsidRPr="006818E8">
              <w:rPr>
                <w:sz w:val="24"/>
                <w:szCs w:val="24"/>
              </w:rPr>
              <w:lastRenderedPageBreak/>
              <w:t>Выплаты по расходам всего:</w:t>
            </w:r>
          </w:p>
        </w:tc>
        <w:tc>
          <w:tcPr>
            <w:tcW w:w="1793" w:type="dxa"/>
            <w:vAlign w:val="center"/>
          </w:tcPr>
          <w:p w:rsidR="00AA0019" w:rsidRPr="006818E8" w:rsidRDefault="00AA0019" w:rsidP="00AA0019">
            <w:pPr>
              <w:spacing w:line="216" w:lineRule="auto"/>
              <w:jc w:val="center"/>
              <w:rPr>
                <w:sz w:val="24"/>
                <w:szCs w:val="24"/>
              </w:rPr>
            </w:pPr>
            <w:r w:rsidRPr="006818E8">
              <w:rPr>
                <w:sz w:val="24"/>
                <w:szCs w:val="24"/>
              </w:rPr>
              <w:t>Х</w:t>
            </w:r>
          </w:p>
        </w:tc>
        <w:tc>
          <w:tcPr>
            <w:tcW w:w="876"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1330,0</w:t>
            </w:r>
          </w:p>
        </w:tc>
        <w:tc>
          <w:tcPr>
            <w:tcW w:w="879"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1395,0</w:t>
            </w:r>
          </w:p>
        </w:tc>
        <w:tc>
          <w:tcPr>
            <w:tcW w:w="934"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1610,0</w:t>
            </w:r>
          </w:p>
        </w:tc>
        <w:tc>
          <w:tcPr>
            <w:tcW w:w="876"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1710,0</w:t>
            </w:r>
          </w:p>
        </w:tc>
        <w:tc>
          <w:tcPr>
            <w:tcW w:w="885"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2130,0</w:t>
            </w:r>
          </w:p>
        </w:tc>
      </w:tr>
      <w:tr w:rsidR="00AA0019" w:rsidRPr="006818E8" w:rsidTr="00AA0019">
        <w:trPr>
          <w:trHeight w:val="547"/>
          <w:jc w:val="center"/>
        </w:trPr>
        <w:tc>
          <w:tcPr>
            <w:tcW w:w="3210" w:type="dxa"/>
            <w:shd w:val="clear" w:color="auto" w:fill="auto"/>
          </w:tcPr>
          <w:p w:rsidR="00AA0019" w:rsidRPr="006818E8" w:rsidRDefault="00AA0019" w:rsidP="00AA0019">
            <w:pPr>
              <w:spacing w:line="216" w:lineRule="auto"/>
              <w:jc w:val="both"/>
              <w:rPr>
                <w:sz w:val="24"/>
                <w:szCs w:val="24"/>
              </w:rPr>
            </w:pPr>
            <w:r w:rsidRPr="006818E8">
              <w:rPr>
                <w:sz w:val="24"/>
                <w:szCs w:val="24"/>
              </w:rPr>
              <w:t>Фонд оплаты труда</w:t>
            </w:r>
          </w:p>
        </w:tc>
        <w:tc>
          <w:tcPr>
            <w:tcW w:w="1793" w:type="dxa"/>
            <w:vAlign w:val="center"/>
          </w:tcPr>
          <w:p w:rsidR="00AA0019" w:rsidRPr="006818E8" w:rsidRDefault="00AA0019" w:rsidP="00AA0019">
            <w:pPr>
              <w:spacing w:line="216" w:lineRule="auto"/>
              <w:jc w:val="center"/>
              <w:rPr>
                <w:sz w:val="24"/>
                <w:szCs w:val="24"/>
              </w:rPr>
            </w:pPr>
            <w:r w:rsidRPr="006818E8">
              <w:rPr>
                <w:sz w:val="24"/>
                <w:szCs w:val="24"/>
              </w:rPr>
              <w:t>111</w:t>
            </w:r>
          </w:p>
        </w:tc>
        <w:tc>
          <w:tcPr>
            <w:tcW w:w="876"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907,5</w:t>
            </w:r>
          </w:p>
        </w:tc>
        <w:tc>
          <w:tcPr>
            <w:tcW w:w="879"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1160,0</w:t>
            </w:r>
          </w:p>
        </w:tc>
        <w:tc>
          <w:tcPr>
            <w:tcW w:w="934"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1337,5</w:t>
            </w:r>
          </w:p>
        </w:tc>
        <w:tc>
          <w:tcPr>
            <w:tcW w:w="876"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1387,5</w:t>
            </w:r>
          </w:p>
        </w:tc>
        <w:tc>
          <w:tcPr>
            <w:tcW w:w="885"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1575,0</w:t>
            </w:r>
          </w:p>
        </w:tc>
      </w:tr>
      <w:tr w:rsidR="00AA0019" w:rsidRPr="006818E8" w:rsidTr="00AA0019">
        <w:trPr>
          <w:trHeight w:val="600"/>
          <w:jc w:val="center"/>
        </w:trPr>
        <w:tc>
          <w:tcPr>
            <w:tcW w:w="3210" w:type="dxa"/>
            <w:shd w:val="clear" w:color="auto" w:fill="auto"/>
          </w:tcPr>
          <w:p w:rsidR="00AA0019" w:rsidRPr="006818E8" w:rsidRDefault="00AA0019" w:rsidP="00AA0019">
            <w:pPr>
              <w:spacing w:line="216" w:lineRule="auto"/>
              <w:jc w:val="both"/>
              <w:rPr>
                <w:sz w:val="24"/>
                <w:szCs w:val="24"/>
              </w:rPr>
            </w:pPr>
            <w:r w:rsidRPr="006818E8">
              <w:rPr>
                <w:sz w:val="24"/>
                <w:szCs w:val="24"/>
              </w:rPr>
              <w:t>Приобретение оборудования, материалов и услуг</w:t>
            </w:r>
          </w:p>
        </w:tc>
        <w:tc>
          <w:tcPr>
            <w:tcW w:w="1793" w:type="dxa"/>
            <w:vAlign w:val="center"/>
          </w:tcPr>
          <w:p w:rsidR="00AA0019" w:rsidRPr="006818E8" w:rsidRDefault="00AA0019" w:rsidP="00AA0019">
            <w:pPr>
              <w:spacing w:line="216" w:lineRule="auto"/>
              <w:jc w:val="center"/>
              <w:rPr>
                <w:sz w:val="24"/>
                <w:szCs w:val="24"/>
              </w:rPr>
            </w:pPr>
            <w:r w:rsidRPr="006818E8">
              <w:rPr>
                <w:sz w:val="24"/>
                <w:szCs w:val="24"/>
              </w:rPr>
              <w:t>244</w:t>
            </w:r>
          </w:p>
        </w:tc>
        <w:tc>
          <w:tcPr>
            <w:tcW w:w="876"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392,5</w:t>
            </w:r>
          </w:p>
        </w:tc>
        <w:tc>
          <w:tcPr>
            <w:tcW w:w="879"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205,0</w:t>
            </w:r>
          </w:p>
        </w:tc>
        <w:tc>
          <w:tcPr>
            <w:tcW w:w="934"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242,5</w:t>
            </w:r>
          </w:p>
        </w:tc>
        <w:tc>
          <w:tcPr>
            <w:tcW w:w="876"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292,5</w:t>
            </w:r>
          </w:p>
        </w:tc>
        <w:tc>
          <w:tcPr>
            <w:tcW w:w="885"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525,0</w:t>
            </w:r>
          </w:p>
        </w:tc>
      </w:tr>
      <w:tr w:rsidR="00AA0019" w:rsidRPr="006818E8" w:rsidTr="00AA0019">
        <w:trPr>
          <w:trHeight w:val="547"/>
          <w:jc w:val="center"/>
        </w:trPr>
        <w:tc>
          <w:tcPr>
            <w:tcW w:w="3210" w:type="dxa"/>
            <w:shd w:val="clear" w:color="auto" w:fill="auto"/>
          </w:tcPr>
          <w:p w:rsidR="00AA0019" w:rsidRPr="006818E8" w:rsidRDefault="00AA0019" w:rsidP="00AA0019">
            <w:pPr>
              <w:spacing w:line="216" w:lineRule="auto"/>
              <w:jc w:val="both"/>
              <w:rPr>
                <w:sz w:val="24"/>
                <w:szCs w:val="24"/>
              </w:rPr>
            </w:pPr>
            <w:r w:rsidRPr="006818E8">
              <w:rPr>
                <w:sz w:val="24"/>
                <w:szCs w:val="24"/>
              </w:rPr>
              <w:t>Коммунальные услуги</w:t>
            </w:r>
          </w:p>
        </w:tc>
        <w:tc>
          <w:tcPr>
            <w:tcW w:w="1793" w:type="dxa"/>
            <w:vAlign w:val="center"/>
          </w:tcPr>
          <w:p w:rsidR="00AA0019" w:rsidRPr="006818E8" w:rsidRDefault="00AA0019" w:rsidP="00AA0019">
            <w:pPr>
              <w:spacing w:line="216" w:lineRule="auto"/>
              <w:jc w:val="center"/>
              <w:rPr>
                <w:sz w:val="24"/>
                <w:szCs w:val="24"/>
              </w:rPr>
            </w:pPr>
            <w:r w:rsidRPr="006818E8">
              <w:rPr>
                <w:sz w:val="24"/>
                <w:szCs w:val="24"/>
              </w:rPr>
              <w:t>244</w:t>
            </w:r>
          </w:p>
        </w:tc>
        <w:tc>
          <w:tcPr>
            <w:tcW w:w="876"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30,0</w:t>
            </w:r>
          </w:p>
        </w:tc>
        <w:tc>
          <w:tcPr>
            <w:tcW w:w="879"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30,0</w:t>
            </w:r>
          </w:p>
        </w:tc>
        <w:tc>
          <w:tcPr>
            <w:tcW w:w="934"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30,0</w:t>
            </w:r>
          </w:p>
        </w:tc>
        <w:tc>
          <w:tcPr>
            <w:tcW w:w="876"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30,0</w:t>
            </w:r>
          </w:p>
        </w:tc>
        <w:tc>
          <w:tcPr>
            <w:tcW w:w="885" w:type="dxa"/>
            <w:shd w:val="clear" w:color="auto" w:fill="auto"/>
            <w:vAlign w:val="center"/>
          </w:tcPr>
          <w:p w:rsidR="00AA0019" w:rsidRPr="006818E8" w:rsidRDefault="00AA0019" w:rsidP="00AA0019">
            <w:pPr>
              <w:spacing w:line="216" w:lineRule="auto"/>
              <w:jc w:val="center"/>
              <w:rPr>
                <w:sz w:val="24"/>
                <w:szCs w:val="24"/>
              </w:rPr>
            </w:pPr>
            <w:r w:rsidRPr="006818E8">
              <w:rPr>
                <w:sz w:val="24"/>
                <w:szCs w:val="24"/>
              </w:rPr>
              <w:t>30,0</w:t>
            </w:r>
          </w:p>
        </w:tc>
      </w:tr>
    </w:tbl>
    <w:p w:rsidR="00AA0019" w:rsidRPr="006818E8" w:rsidRDefault="00AA0019" w:rsidP="00AA0019">
      <w:pPr>
        <w:rPr>
          <w:sz w:val="24"/>
          <w:szCs w:val="24"/>
        </w:rPr>
      </w:pPr>
    </w:p>
    <w:p w:rsidR="00AA0019" w:rsidRPr="006818E8" w:rsidRDefault="00AA0019" w:rsidP="00AA0019">
      <w:pPr>
        <w:ind w:firstLine="708"/>
        <w:jc w:val="both"/>
        <w:outlineLvl w:val="0"/>
        <w:rPr>
          <w:sz w:val="24"/>
          <w:szCs w:val="24"/>
        </w:rPr>
      </w:pPr>
      <w:r w:rsidRPr="006818E8">
        <w:rPr>
          <w:b/>
          <w:sz w:val="24"/>
          <w:szCs w:val="24"/>
        </w:rPr>
        <w:t>8. Календарный план реализации проекта</w:t>
      </w:r>
      <w:r w:rsidRPr="006818E8">
        <w:rPr>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905"/>
        <w:gridCol w:w="1701"/>
        <w:gridCol w:w="3544"/>
      </w:tblGrid>
      <w:tr w:rsidR="00AA0019" w:rsidRPr="006818E8" w:rsidTr="00AA0019">
        <w:tc>
          <w:tcPr>
            <w:tcW w:w="456" w:type="dxa"/>
            <w:shd w:val="clear" w:color="auto" w:fill="auto"/>
          </w:tcPr>
          <w:p w:rsidR="00AA0019" w:rsidRPr="006818E8" w:rsidRDefault="00AA0019" w:rsidP="00AA0019">
            <w:pPr>
              <w:jc w:val="center"/>
              <w:rPr>
                <w:sz w:val="24"/>
                <w:szCs w:val="24"/>
              </w:rPr>
            </w:pPr>
            <w:r w:rsidRPr="006818E8">
              <w:rPr>
                <w:sz w:val="24"/>
                <w:szCs w:val="24"/>
              </w:rPr>
              <w:t>№</w:t>
            </w:r>
          </w:p>
        </w:tc>
        <w:tc>
          <w:tcPr>
            <w:tcW w:w="3905" w:type="dxa"/>
            <w:shd w:val="clear" w:color="auto" w:fill="auto"/>
          </w:tcPr>
          <w:p w:rsidR="00AA0019" w:rsidRPr="006818E8" w:rsidRDefault="00AA0019" w:rsidP="00AA0019">
            <w:pPr>
              <w:jc w:val="center"/>
              <w:rPr>
                <w:sz w:val="24"/>
                <w:szCs w:val="24"/>
              </w:rPr>
            </w:pPr>
            <w:r w:rsidRPr="006818E8">
              <w:rPr>
                <w:sz w:val="24"/>
                <w:szCs w:val="24"/>
              </w:rPr>
              <w:t>Наименование мероприятия</w:t>
            </w:r>
          </w:p>
        </w:tc>
        <w:tc>
          <w:tcPr>
            <w:tcW w:w="1701" w:type="dxa"/>
            <w:shd w:val="clear" w:color="auto" w:fill="auto"/>
          </w:tcPr>
          <w:p w:rsidR="00AA0019" w:rsidRPr="006818E8" w:rsidRDefault="00AA0019" w:rsidP="00AA0019">
            <w:pPr>
              <w:jc w:val="center"/>
              <w:rPr>
                <w:sz w:val="24"/>
                <w:szCs w:val="24"/>
              </w:rPr>
            </w:pPr>
            <w:r w:rsidRPr="006818E8">
              <w:rPr>
                <w:sz w:val="24"/>
                <w:szCs w:val="24"/>
              </w:rPr>
              <w:t>Сроки исполнения</w:t>
            </w:r>
          </w:p>
        </w:tc>
        <w:tc>
          <w:tcPr>
            <w:tcW w:w="3544" w:type="dxa"/>
            <w:shd w:val="clear" w:color="auto" w:fill="auto"/>
          </w:tcPr>
          <w:p w:rsidR="00AA0019" w:rsidRPr="006818E8" w:rsidRDefault="00AA0019" w:rsidP="00AA0019">
            <w:pPr>
              <w:jc w:val="center"/>
              <w:rPr>
                <w:sz w:val="24"/>
                <w:szCs w:val="24"/>
              </w:rPr>
            </w:pPr>
            <w:r w:rsidRPr="006818E8">
              <w:rPr>
                <w:sz w:val="24"/>
                <w:szCs w:val="24"/>
              </w:rPr>
              <w:t>Результаты исполнения</w:t>
            </w:r>
          </w:p>
        </w:tc>
      </w:tr>
      <w:tr w:rsidR="00AA0019" w:rsidRPr="006818E8" w:rsidTr="00AA0019">
        <w:tc>
          <w:tcPr>
            <w:tcW w:w="456" w:type="dxa"/>
            <w:shd w:val="clear" w:color="auto" w:fill="auto"/>
          </w:tcPr>
          <w:p w:rsidR="00AA0019" w:rsidRPr="006818E8" w:rsidRDefault="00AA0019" w:rsidP="00AA0019">
            <w:pPr>
              <w:jc w:val="center"/>
              <w:rPr>
                <w:sz w:val="24"/>
                <w:szCs w:val="24"/>
              </w:rPr>
            </w:pPr>
            <w:r w:rsidRPr="006818E8">
              <w:rPr>
                <w:sz w:val="24"/>
                <w:szCs w:val="24"/>
              </w:rPr>
              <w:t>1</w:t>
            </w:r>
          </w:p>
        </w:tc>
        <w:tc>
          <w:tcPr>
            <w:tcW w:w="3905" w:type="dxa"/>
            <w:shd w:val="clear" w:color="auto" w:fill="auto"/>
          </w:tcPr>
          <w:p w:rsidR="00AA0019" w:rsidRPr="006818E8" w:rsidRDefault="00AA0019" w:rsidP="00AA0019">
            <w:pPr>
              <w:rPr>
                <w:sz w:val="24"/>
                <w:szCs w:val="24"/>
              </w:rPr>
            </w:pPr>
            <w:r w:rsidRPr="006818E8">
              <w:rPr>
                <w:sz w:val="24"/>
                <w:szCs w:val="24"/>
              </w:rPr>
              <w:t>Определение областей развития с учетом имеющегося задела и компетенций</w:t>
            </w:r>
          </w:p>
        </w:tc>
        <w:tc>
          <w:tcPr>
            <w:tcW w:w="1701" w:type="dxa"/>
            <w:shd w:val="clear" w:color="auto" w:fill="auto"/>
          </w:tcPr>
          <w:p w:rsidR="00AA0019" w:rsidRPr="006818E8" w:rsidRDefault="00AA0019" w:rsidP="00AA0019">
            <w:pPr>
              <w:jc w:val="center"/>
              <w:rPr>
                <w:sz w:val="24"/>
                <w:szCs w:val="24"/>
              </w:rPr>
            </w:pPr>
            <w:r w:rsidRPr="006818E8">
              <w:rPr>
                <w:sz w:val="24"/>
                <w:szCs w:val="24"/>
              </w:rPr>
              <w:t>01.04.2018 – 01.09.2018</w:t>
            </w:r>
          </w:p>
        </w:tc>
        <w:tc>
          <w:tcPr>
            <w:tcW w:w="3544" w:type="dxa"/>
            <w:shd w:val="clear" w:color="auto" w:fill="auto"/>
          </w:tcPr>
          <w:p w:rsidR="00AA0019" w:rsidRPr="006818E8" w:rsidRDefault="00AA0019" w:rsidP="00AA0019">
            <w:pPr>
              <w:rPr>
                <w:sz w:val="24"/>
                <w:szCs w:val="24"/>
              </w:rPr>
            </w:pPr>
            <w:r w:rsidRPr="006818E8">
              <w:rPr>
                <w:sz w:val="24"/>
                <w:szCs w:val="24"/>
              </w:rPr>
              <w:t>Определение области развития</w:t>
            </w:r>
          </w:p>
        </w:tc>
      </w:tr>
      <w:tr w:rsidR="00AA0019" w:rsidRPr="006818E8" w:rsidTr="00AA0019">
        <w:tc>
          <w:tcPr>
            <w:tcW w:w="456" w:type="dxa"/>
            <w:shd w:val="clear" w:color="auto" w:fill="auto"/>
          </w:tcPr>
          <w:p w:rsidR="00AA0019" w:rsidRPr="006818E8" w:rsidRDefault="00AA0019" w:rsidP="00AA0019">
            <w:pPr>
              <w:jc w:val="center"/>
              <w:rPr>
                <w:sz w:val="24"/>
                <w:szCs w:val="24"/>
              </w:rPr>
            </w:pPr>
            <w:r w:rsidRPr="006818E8">
              <w:rPr>
                <w:sz w:val="24"/>
                <w:szCs w:val="24"/>
              </w:rPr>
              <w:t>2</w:t>
            </w:r>
          </w:p>
        </w:tc>
        <w:tc>
          <w:tcPr>
            <w:tcW w:w="3905" w:type="dxa"/>
            <w:shd w:val="clear" w:color="auto" w:fill="auto"/>
          </w:tcPr>
          <w:p w:rsidR="00AA0019" w:rsidRPr="006818E8" w:rsidRDefault="00AA0019" w:rsidP="00AA0019">
            <w:pPr>
              <w:rPr>
                <w:sz w:val="24"/>
                <w:szCs w:val="24"/>
              </w:rPr>
            </w:pPr>
            <w:r w:rsidRPr="006818E8">
              <w:rPr>
                <w:sz w:val="24"/>
                <w:szCs w:val="24"/>
              </w:rPr>
              <w:t xml:space="preserve">Разработка стратегии развития ДПО с учетом проведенного анализа </w:t>
            </w:r>
          </w:p>
        </w:tc>
        <w:tc>
          <w:tcPr>
            <w:tcW w:w="1701" w:type="dxa"/>
            <w:shd w:val="clear" w:color="auto" w:fill="auto"/>
          </w:tcPr>
          <w:p w:rsidR="00AA0019" w:rsidRPr="006818E8" w:rsidRDefault="00AA0019" w:rsidP="00AA0019">
            <w:pPr>
              <w:jc w:val="center"/>
              <w:rPr>
                <w:sz w:val="24"/>
                <w:szCs w:val="24"/>
              </w:rPr>
            </w:pPr>
            <w:r w:rsidRPr="006818E8">
              <w:rPr>
                <w:sz w:val="24"/>
                <w:szCs w:val="24"/>
              </w:rPr>
              <w:t>01.09.2018 – 31.12.2018</w:t>
            </w:r>
          </w:p>
        </w:tc>
        <w:tc>
          <w:tcPr>
            <w:tcW w:w="3544" w:type="dxa"/>
            <w:shd w:val="clear" w:color="auto" w:fill="auto"/>
          </w:tcPr>
          <w:p w:rsidR="00AA0019" w:rsidRPr="006818E8" w:rsidRDefault="00AA0019" w:rsidP="00AA0019">
            <w:pPr>
              <w:rPr>
                <w:sz w:val="24"/>
                <w:szCs w:val="24"/>
              </w:rPr>
            </w:pPr>
            <w:r w:rsidRPr="006818E8">
              <w:rPr>
                <w:sz w:val="24"/>
                <w:szCs w:val="24"/>
              </w:rPr>
              <w:t xml:space="preserve">Разработка стратегии развития ДПО с учетом проведенного анализа </w:t>
            </w:r>
          </w:p>
        </w:tc>
      </w:tr>
      <w:tr w:rsidR="00AA0019" w:rsidRPr="006818E8" w:rsidTr="00AA0019">
        <w:tc>
          <w:tcPr>
            <w:tcW w:w="456" w:type="dxa"/>
            <w:shd w:val="clear" w:color="auto" w:fill="auto"/>
          </w:tcPr>
          <w:p w:rsidR="00AA0019" w:rsidRPr="006818E8" w:rsidRDefault="00AA0019" w:rsidP="00AA0019">
            <w:pPr>
              <w:jc w:val="center"/>
              <w:rPr>
                <w:sz w:val="24"/>
                <w:szCs w:val="24"/>
              </w:rPr>
            </w:pPr>
            <w:r w:rsidRPr="006818E8">
              <w:rPr>
                <w:sz w:val="24"/>
                <w:szCs w:val="24"/>
              </w:rPr>
              <w:t>3</w:t>
            </w:r>
          </w:p>
        </w:tc>
        <w:tc>
          <w:tcPr>
            <w:tcW w:w="3905" w:type="dxa"/>
            <w:shd w:val="clear" w:color="auto" w:fill="auto"/>
          </w:tcPr>
          <w:p w:rsidR="00AA0019" w:rsidRPr="006818E8" w:rsidRDefault="00AA0019" w:rsidP="00AA0019">
            <w:pPr>
              <w:rPr>
                <w:sz w:val="24"/>
                <w:szCs w:val="24"/>
              </w:rPr>
            </w:pPr>
            <w:r w:rsidRPr="006818E8">
              <w:rPr>
                <w:sz w:val="24"/>
                <w:szCs w:val="24"/>
              </w:rPr>
              <w:t xml:space="preserve">Формирование обновленного портфеля программ ДПО </w:t>
            </w:r>
          </w:p>
        </w:tc>
        <w:tc>
          <w:tcPr>
            <w:tcW w:w="1701" w:type="dxa"/>
            <w:shd w:val="clear" w:color="auto" w:fill="auto"/>
          </w:tcPr>
          <w:p w:rsidR="00AA0019" w:rsidRPr="006818E8" w:rsidRDefault="00AA0019" w:rsidP="00AA0019">
            <w:pPr>
              <w:jc w:val="center"/>
              <w:rPr>
                <w:sz w:val="24"/>
                <w:szCs w:val="24"/>
              </w:rPr>
            </w:pPr>
            <w:r w:rsidRPr="006818E8">
              <w:rPr>
                <w:sz w:val="24"/>
                <w:szCs w:val="24"/>
              </w:rPr>
              <w:t>01.04.2018-31.12.2022</w:t>
            </w:r>
          </w:p>
          <w:p w:rsidR="00AA0019" w:rsidRPr="006818E8" w:rsidRDefault="00AA0019" w:rsidP="00AA0019">
            <w:pPr>
              <w:jc w:val="center"/>
              <w:rPr>
                <w:sz w:val="24"/>
                <w:szCs w:val="24"/>
              </w:rPr>
            </w:pPr>
            <w:r w:rsidRPr="006818E8">
              <w:rPr>
                <w:sz w:val="24"/>
                <w:szCs w:val="24"/>
              </w:rPr>
              <w:t>(постоянно)</w:t>
            </w:r>
          </w:p>
        </w:tc>
        <w:tc>
          <w:tcPr>
            <w:tcW w:w="3544" w:type="dxa"/>
            <w:shd w:val="clear" w:color="auto" w:fill="auto"/>
          </w:tcPr>
          <w:p w:rsidR="00AA0019" w:rsidRPr="006818E8" w:rsidRDefault="00AA0019" w:rsidP="00AA0019">
            <w:pPr>
              <w:rPr>
                <w:sz w:val="24"/>
                <w:szCs w:val="24"/>
              </w:rPr>
            </w:pPr>
            <w:r w:rsidRPr="006818E8">
              <w:rPr>
                <w:sz w:val="24"/>
                <w:szCs w:val="24"/>
              </w:rPr>
              <w:t>Разработка новых программ и модулей</w:t>
            </w:r>
          </w:p>
        </w:tc>
      </w:tr>
      <w:tr w:rsidR="00AA0019" w:rsidRPr="006818E8" w:rsidTr="00AA0019">
        <w:tc>
          <w:tcPr>
            <w:tcW w:w="456" w:type="dxa"/>
            <w:shd w:val="clear" w:color="auto" w:fill="auto"/>
          </w:tcPr>
          <w:p w:rsidR="00AA0019" w:rsidRPr="006818E8" w:rsidRDefault="00AA0019" w:rsidP="00AA0019">
            <w:pPr>
              <w:jc w:val="center"/>
              <w:rPr>
                <w:sz w:val="24"/>
                <w:szCs w:val="24"/>
              </w:rPr>
            </w:pPr>
            <w:r w:rsidRPr="006818E8">
              <w:rPr>
                <w:sz w:val="24"/>
                <w:szCs w:val="24"/>
              </w:rPr>
              <w:t>4</w:t>
            </w:r>
          </w:p>
        </w:tc>
        <w:tc>
          <w:tcPr>
            <w:tcW w:w="3905" w:type="dxa"/>
            <w:shd w:val="clear" w:color="auto" w:fill="auto"/>
          </w:tcPr>
          <w:p w:rsidR="00AA0019" w:rsidRPr="006818E8" w:rsidRDefault="00AA0019" w:rsidP="00AA0019">
            <w:pPr>
              <w:rPr>
                <w:sz w:val="24"/>
                <w:szCs w:val="24"/>
              </w:rPr>
            </w:pPr>
            <w:r w:rsidRPr="006818E8">
              <w:rPr>
                <w:sz w:val="24"/>
                <w:szCs w:val="24"/>
              </w:rPr>
              <w:t xml:space="preserve">Продвижение программ и модулей ДПО университета на рынке </w:t>
            </w:r>
          </w:p>
        </w:tc>
        <w:tc>
          <w:tcPr>
            <w:tcW w:w="1701" w:type="dxa"/>
            <w:shd w:val="clear" w:color="auto" w:fill="auto"/>
          </w:tcPr>
          <w:p w:rsidR="00AA0019" w:rsidRPr="006818E8" w:rsidRDefault="00AA0019" w:rsidP="00AA0019">
            <w:pPr>
              <w:jc w:val="center"/>
              <w:rPr>
                <w:sz w:val="24"/>
                <w:szCs w:val="24"/>
              </w:rPr>
            </w:pPr>
            <w:r w:rsidRPr="006818E8">
              <w:rPr>
                <w:sz w:val="24"/>
                <w:szCs w:val="24"/>
              </w:rPr>
              <w:t>01.04.2018-31.12.2022</w:t>
            </w:r>
          </w:p>
          <w:p w:rsidR="00AA0019" w:rsidRPr="006818E8" w:rsidRDefault="00AA0019" w:rsidP="00AA0019">
            <w:pPr>
              <w:jc w:val="center"/>
              <w:rPr>
                <w:sz w:val="24"/>
                <w:szCs w:val="24"/>
              </w:rPr>
            </w:pPr>
            <w:r w:rsidRPr="006818E8">
              <w:rPr>
                <w:sz w:val="24"/>
                <w:szCs w:val="24"/>
              </w:rPr>
              <w:t>(постоянно)</w:t>
            </w:r>
          </w:p>
        </w:tc>
        <w:tc>
          <w:tcPr>
            <w:tcW w:w="3544" w:type="dxa"/>
            <w:shd w:val="clear" w:color="auto" w:fill="auto"/>
          </w:tcPr>
          <w:p w:rsidR="00AA0019" w:rsidRPr="006818E8" w:rsidRDefault="00AA0019" w:rsidP="00AA0019">
            <w:pPr>
              <w:rPr>
                <w:sz w:val="24"/>
                <w:szCs w:val="24"/>
              </w:rPr>
            </w:pPr>
            <w:r w:rsidRPr="006818E8">
              <w:rPr>
                <w:sz w:val="24"/>
                <w:szCs w:val="24"/>
              </w:rPr>
              <w:t>Реализация кампании по продвижению программ и модулей ДПО</w:t>
            </w:r>
          </w:p>
        </w:tc>
      </w:tr>
      <w:tr w:rsidR="00AA0019" w:rsidRPr="006818E8" w:rsidTr="00AA0019">
        <w:tc>
          <w:tcPr>
            <w:tcW w:w="456" w:type="dxa"/>
            <w:shd w:val="clear" w:color="auto" w:fill="auto"/>
          </w:tcPr>
          <w:p w:rsidR="00AA0019" w:rsidRPr="006818E8" w:rsidRDefault="00AA0019" w:rsidP="00AA0019">
            <w:pPr>
              <w:jc w:val="center"/>
              <w:rPr>
                <w:sz w:val="24"/>
                <w:szCs w:val="24"/>
              </w:rPr>
            </w:pPr>
            <w:r w:rsidRPr="006818E8">
              <w:rPr>
                <w:sz w:val="24"/>
                <w:szCs w:val="24"/>
              </w:rPr>
              <w:t>5</w:t>
            </w:r>
          </w:p>
        </w:tc>
        <w:tc>
          <w:tcPr>
            <w:tcW w:w="3905" w:type="dxa"/>
            <w:shd w:val="clear" w:color="auto" w:fill="auto"/>
          </w:tcPr>
          <w:p w:rsidR="00AA0019" w:rsidRPr="006818E8" w:rsidRDefault="00AA0019" w:rsidP="00AA0019">
            <w:pPr>
              <w:rPr>
                <w:sz w:val="24"/>
                <w:szCs w:val="24"/>
              </w:rPr>
            </w:pPr>
            <w:r w:rsidRPr="006818E8">
              <w:rPr>
                <w:sz w:val="24"/>
                <w:szCs w:val="24"/>
              </w:rPr>
              <w:t xml:space="preserve">Организация профессионально- ориентированного образовательного пространства непрерывного образования </w:t>
            </w:r>
          </w:p>
        </w:tc>
        <w:tc>
          <w:tcPr>
            <w:tcW w:w="1701" w:type="dxa"/>
            <w:shd w:val="clear" w:color="auto" w:fill="auto"/>
          </w:tcPr>
          <w:p w:rsidR="00AA0019" w:rsidRPr="006818E8" w:rsidRDefault="00AA0019" w:rsidP="00AA0019">
            <w:pPr>
              <w:jc w:val="center"/>
              <w:rPr>
                <w:sz w:val="24"/>
                <w:szCs w:val="24"/>
              </w:rPr>
            </w:pPr>
            <w:r w:rsidRPr="006818E8">
              <w:rPr>
                <w:sz w:val="24"/>
                <w:szCs w:val="24"/>
              </w:rPr>
              <w:t>01.04.2018-31.12.2022 (постоянно)</w:t>
            </w:r>
          </w:p>
        </w:tc>
        <w:tc>
          <w:tcPr>
            <w:tcW w:w="3544" w:type="dxa"/>
            <w:shd w:val="clear" w:color="auto" w:fill="auto"/>
          </w:tcPr>
          <w:p w:rsidR="00AA0019" w:rsidRPr="006818E8" w:rsidRDefault="00AA0019" w:rsidP="00AA0019">
            <w:pPr>
              <w:rPr>
                <w:sz w:val="24"/>
                <w:szCs w:val="24"/>
              </w:rPr>
            </w:pPr>
            <w:r w:rsidRPr="006818E8">
              <w:rPr>
                <w:sz w:val="24"/>
                <w:szCs w:val="24"/>
              </w:rPr>
              <w:t>Подписание договоров (соглашений) с организациями, учреждениями, предприятиями, учебными заведениями. Разработка модульных образовательных программ</w:t>
            </w:r>
          </w:p>
        </w:tc>
      </w:tr>
      <w:tr w:rsidR="00AA0019" w:rsidRPr="006818E8" w:rsidTr="00AA0019">
        <w:tc>
          <w:tcPr>
            <w:tcW w:w="456" w:type="dxa"/>
            <w:shd w:val="clear" w:color="auto" w:fill="auto"/>
          </w:tcPr>
          <w:p w:rsidR="00AA0019" w:rsidRPr="006818E8" w:rsidRDefault="00AA0019" w:rsidP="00AA0019">
            <w:pPr>
              <w:ind w:left="-27"/>
              <w:jc w:val="center"/>
              <w:rPr>
                <w:sz w:val="24"/>
                <w:szCs w:val="24"/>
              </w:rPr>
            </w:pPr>
            <w:r w:rsidRPr="006818E8">
              <w:rPr>
                <w:sz w:val="24"/>
                <w:szCs w:val="24"/>
              </w:rPr>
              <w:t>6</w:t>
            </w:r>
          </w:p>
        </w:tc>
        <w:tc>
          <w:tcPr>
            <w:tcW w:w="3905" w:type="dxa"/>
            <w:shd w:val="clear" w:color="auto" w:fill="auto"/>
          </w:tcPr>
          <w:p w:rsidR="00AA0019" w:rsidRPr="006818E8" w:rsidRDefault="00AA0019" w:rsidP="00AA0019">
            <w:pPr>
              <w:rPr>
                <w:sz w:val="24"/>
                <w:szCs w:val="24"/>
              </w:rPr>
            </w:pPr>
            <w:r w:rsidRPr="006818E8">
              <w:rPr>
                <w:sz w:val="24"/>
                <w:szCs w:val="24"/>
              </w:rPr>
              <w:t>Разработка информационно- образовательного портала поддержки профессионально-ориентированного образовательного пространства непрерывного образования</w:t>
            </w:r>
          </w:p>
        </w:tc>
        <w:tc>
          <w:tcPr>
            <w:tcW w:w="1701" w:type="dxa"/>
            <w:shd w:val="clear" w:color="auto" w:fill="auto"/>
          </w:tcPr>
          <w:p w:rsidR="00AA0019" w:rsidRPr="006818E8" w:rsidRDefault="00AA0019" w:rsidP="00AA0019">
            <w:pPr>
              <w:jc w:val="center"/>
              <w:rPr>
                <w:sz w:val="24"/>
                <w:szCs w:val="24"/>
              </w:rPr>
            </w:pPr>
            <w:r w:rsidRPr="006818E8">
              <w:rPr>
                <w:sz w:val="24"/>
                <w:szCs w:val="24"/>
              </w:rPr>
              <w:t>01.06.2019</w:t>
            </w:r>
          </w:p>
        </w:tc>
        <w:tc>
          <w:tcPr>
            <w:tcW w:w="3544" w:type="dxa"/>
            <w:shd w:val="clear" w:color="auto" w:fill="auto"/>
          </w:tcPr>
          <w:p w:rsidR="00AA0019" w:rsidRPr="006818E8" w:rsidRDefault="00AA0019" w:rsidP="00AA0019">
            <w:pPr>
              <w:rPr>
                <w:sz w:val="24"/>
                <w:szCs w:val="24"/>
              </w:rPr>
            </w:pPr>
            <w:r w:rsidRPr="006818E8">
              <w:rPr>
                <w:sz w:val="24"/>
                <w:szCs w:val="24"/>
              </w:rPr>
              <w:t>Создание и запуск тестовой версии информационного портала</w:t>
            </w:r>
          </w:p>
        </w:tc>
      </w:tr>
      <w:tr w:rsidR="00AA0019" w:rsidRPr="006818E8" w:rsidTr="00AA0019">
        <w:tc>
          <w:tcPr>
            <w:tcW w:w="456" w:type="dxa"/>
            <w:shd w:val="clear" w:color="auto" w:fill="auto"/>
          </w:tcPr>
          <w:p w:rsidR="00AA0019" w:rsidRPr="006818E8" w:rsidRDefault="00AA0019" w:rsidP="00AA0019">
            <w:pPr>
              <w:ind w:left="-27"/>
              <w:jc w:val="center"/>
              <w:rPr>
                <w:sz w:val="24"/>
                <w:szCs w:val="24"/>
              </w:rPr>
            </w:pPr>
            <w:r w:rsidRPr="006818E8">
              <w:rPr>
                <w:sz w:val="24"/>
                <w:szCs w:val="24"/>
              </w:rPr>
              <w:t>7</w:t>
            </w:r>
          </w:p>
        </w:tc>
        <w:tc>
          <w:tcPr>
            <w:tcW w:w="3905" w:type="dxa"/>
            <w:shd w:val="clear" w:color="auto" w:fill="auto"/>
          </w:tcPr>
          <w:p w:rsidR="00AA0019" w:rsidRPr="006818E8" w:rsidRDefault="00AA0019" w:rsidP="00AA0019">
            <w:pPr>
              <w:rPr>
                <w:sz w:val="24"/>
                <w:szCs w:val="24"/>
              </w:rPr>
            </w:pPr>
            <w:r w:rsidRPr="006818E8">
              <w:rPr>
                <w:sz w:val="24"/>
                <w:szCs w:val="24"/>
              </w:rPr>
              <w:t xml:space="preserve">Реализация ДПОП </w:t>
            </w:r>
          </w:p>
        </w:tc>
        <w:tc>
          <w:tcPr>
            <w:tcW w:w="1701" w:type="dxa"/>
            <w:shd w:val="clear" w:color="auto" w:fill="auto"/>
          </w:tcPr>
          <w:p w:rsidR="00AA0019" w:rsidRPr="006818E8" w:rsidRDefault="00AA0019" w:rsidP="00AA0019">
            <w:pPr>
              <w:jc w:val="center"/>
              <w:rPr>
                <w:sz w:val="24"/>
                <w:szCs w:val="24"/>
              </w:rPr>
            </w:pPr>
            <w:r w:rsidRPr="006818E8">
              <w:rPr>
                <w:sz w:val="24"/>
                <w:szCs w:val="24"/>
              </w:rPr>
              <w:t>01.04.2018-31.12.2022</w:t>
            </w:r>
          </w:p>
          <w:p w:rsidR="00AA0019" w:rsidRPr="006818E8" w:rsidRDefault="00AA0019" w:rsidP="00AA0019">
            <w:pPr>
              <w:jc w:val="center"/>
              <w:rPr>
                <w:sz w:val="24"/>
                <w:szCs w:val="24"/>
              </w:rPr>
            </w:pPr>
            <w:r w:rsidRPr="006818E8">
              <w:rPr>
                <w:sz w:val="24"/>
                <w:szCs w:val="24"/>
              </w:rPr>
              <w:t>(постоянно)</w:t>
            </w:r>
          </w:p>
        </w:tc>
        <w:tc>
          <w:tcPr>
            <w:tcW w:w="3544" w:type="dxa"/>
            <w:shd w:val="clear" w:color="auto" w:fill="auto"/>
          </w:tcPr>
          <w:p w:rsidR="00AA0019" w:rsidRPr="006818E8" w:rsidRDefault="00AA0019" w:rsidP="00AA0019">
            <w:pPr>
              <w:rPr>
                <w:sz w:val="24"/>
                <w:szCs w:val="24"/>
              </w:rPr>
            </w:pPr>
            <w:r w:rsidRPr="006818E8">
              <w:rPr>
                <w:sz w:val="24"/>
                <w:szCs w:val="24"/>
              </w:rPr>
              <w:t>Обучение слушателей</w:t>
            </w:r>
          </w:p>
        </w:tc>
      </w:tr>
      <w:tr w:rsidR="00AA0019" w:rsidRPr="006818E8" w:rsidTr="00AA0019">
        <w:tc>
          <w:tcPr>
            <w:tcW w:w="456" w:type="dxa"/>
            <w:shd w:val="clear" w:color="auto" w:fill="auto"/>
          </w:tcPr>
          <w:p w:rsidR="00AA0019" w:rsidRPr="006818E8" w:rsidRDefault="00AA0019" w:rsidP="00AA0019">
            <w:pPr>
              <w:ind w:left="-27"/>
              <w:jc w:val="center"/>
              <w:rPr>
                <w:sz w:val="24"/>
                <w:szCs w:val="24"/>
              </w:rPr>
            </w:pPr>
            <w:r w:rsidRPr="006818E8">
              <w:rPr>
                <w:sz w:val="24"/>
                <w:szCs w:val="24"/>
              </w:rPr>
              <w:t>8</w:t>
            </w:r>
          </w:p>
        </w:tc>
        <w:tc>
          <w:tcPr>
            <w:tcW w:w="3905" w:type="dxa"/>
            <w:shd w:val="clear" w:color="auto" w:fill="auto"/>
          </w:tcPr>
          <w:p w:rsidR="00AA0019" w:rsidRPr="006818E8" w:rsidRDefault="00AA0019" w:rsidP="00AA0019">
            <w:pPr>
              <w:rPr>
                <w:sz w:val="24"/>
                <w:szCs w:val="24"/>
              </w:rPr>
            </w:pPr>
            <w:r w:rsidRPr="006818E8">
              <w:rPr>
                <w:sz w:val="24"/>
                <w:szCs w:val="24"/>
              </w:rPr>
              <w:t>Повышение квалификации ППС по профилю реализуемого проекта</w:t>
            </w:r>
          </w:p>
        </w:tc>
        <w:tc>
          <w:tcPr>
            <w:tcW w:w="1701" w:type="dxa"/>
            <w:shd w:val="clear" w:color="auto" w:fill="auto"/>
          </w:tcPr>
          <w:p w:rsidR="00AA0019" w:rsidRPr="006818E8" w:rsidRDefault="00AA0019" w:rsidP="00AA0019">
            <w:pPr>
              <w:jc w:val="center"/>
              <w:rPr>
                <w:sz w:val="24"/>
                <w:szCs w:val="24"/>
              </w:rPr>
            </w:pPr>
            <w:r w:rsidRPr="006818E8">
              <w:rPr>
                <w:sz w:val="24"/>
                <w:szCs w:val="24"/>
              </w:rPr>
              <w:t>01.04.2018-31.12.2022</w:t>
            </w:r>
          </w:p>
          <w:p w:rsidR="00AA0019" w:rsidRPr="006818E8" w:rsidRDefault="00AA0019" w:rsidP="00AA0019">
            <w:pPr>
              <w:jc w:val="center"/>
              <w:rPr>
                <w:sz w:val="24"/>
                <w:szCs w:val="24"/>
              </w:rPr>
            </w:pPr>
            <w:r w:rsidRPr="006818E8">
              <w:rPr>
                <w:sz w:val="24"/>
                <w:szCs w:val="24"/>
              </w:rPr>
              <w:t>(постоянно)</w:t>
            </w:r>
          </w:p>
        </w:tc>
        <w:tc>
          <w:tcPr>
            <w:tcW w:w="3544" w:type="dxa"/>
            <w:shd w:val="clear" w:color="auto" w:fill="auto"/>
          </w:tcPr>
          <w:p w:rsidR="00AA0019" w:rsidRPr="006818E8" w:rsidRDefault="00AA0019" w:rsidP="00AA0019">
            <w:pPr>
              <w:rPr>
                <w:sz w:val="24"/>
                <w:szCs w:val="24"/>
              </w:rPr>
            </w:pPr>
            <w:r w:rsidRPr="006818E8">
              <w:rPr>
                <w:sz w:val="24"/>
                <w:szCs w:val="24"/>
              </w:rPr>
              <w:t>Документ об образовании и квалификации</w:t>
            </w:r>
          </w:p>
        </w:tc>
      </w:tr>
      <w:tr w:rsidR="00AA0019" w:rsidRPr="006818E8" w:rsidTr="00AA0019">
        <w:tc>
          <w:tcPr>
            <w:tcW w:w="456" w:type="dxa"/>
            <w:shd w:val="clear" w:color="auto" w:fill="auto"/>
          </w:tcPr>
          <w:p w:rsidR="00AA0019" w:rsidRPr="006818E8" w:rsidRDefault="00AA0019" w:rsidP="00AA0019">
            <w:pPr>
              <w:ind w:left="-27"/>
              <w:jc w:val="center"/>
              <w:rPr>
                <w:sz w:val="24"/>
                <w:szCs w:val="24"/>
              </w:rPr>
            </w:pPr>
            <w:r w:rsidRPr="006818E8">
              <w:rPr>
                <w:sz w:val="24"/>
                <w:szCs w:val="24"/>
              </w:rPr>
              <w:t>9</w:t>
            </w:r>
          </w:p>
        </w:tc>
        <w:tc>
          <w:tcPr>
            <w:tcW w:w="3905" w:type="dxa"/>
            <w:shd w:val="clear" w:color="auto" w:fill="auto"/>
          </w:tcPr>
          <w:p w:rsidR="00AA0019" w:rsidRPr="006818E8" w:rsidRDefault="00AA0019" w:rsidP="00AA0019">
            <w:pPr>
              <w:rPr>
                <w:sz w:val="24"/>
                <w:szCs w:val="24"/>
              </w:rPr>
            </w:pPr>
            <w:r w:rsidRPr="006818E8">
              <w:rPr>
                <w:color w:val="000000"/>
                <w:sz w:val="24"/>
                <w:szCs w:val="24"/>
              </w:rPr>
              <w:t>Проведение контент – анализа реализуемых ДПОП на предмет соответствия требованиям работодателей, профессиональным стандартам и квалификационным характеристикам, требованиям ФГОС</w:t>
            </w:r>
          </w:p>
        </w:tc>
        <w:tc>
          <w:tcPr>
            <w:tcW w:w="1701" w:type="dxa"/>
            <w:shd w:val="clear" w:color="auto" w:fill="auto"/>
          </w:tcPr>
          <w:p w:rsidR="00AA0019" w:rsidRPr="006818E8" w:rsidRDefault="00AA0019" w:rsidP="00AA0019">
            <w:pPr>
              <w:jc w:val="center"/>
              <w:rPr>
                <w:sz w:val="24"/>
                <w:szCs w:val="24"/>
              </w:rPr>
            </w:pPr>
            <w:r w:rsidRPr="006818E8">
              <w:rPr>
                <w:sz w:val="24"/>
                <w:szCs w:val="24"/>
              </w:rPr>
              <w:t>2019-2022</w:t>
            </w:r>
          </w:p>
          <w:p w:rsidR="00AA0019" w:rsidRPr="006818E8" w:rsidRDefault="00AA0019" w:rsidP="00AA0019">
            <w:pPr>
              <w:jc w:val="center"/>
              <w:rPr>
                <w:sz w:val="24"/>
                <w:szCs w:val="24"/>
              </w:rPr>
            </w:pPr>
            <w:r w:rsidRPr="006818E8">
              <w:rPr>
                <w:sz w:val="24"/>
                <w:szCs w:val="24"/>
              </w:rPr>
              <w:t>(по запросу)</w:t>
            </w:r>
          </w:p>
        </w:tc>
        <w:tc>
          <w:tcPr>
            <w:tcW w:w="3544" w:type="dxa"/>
            <w:shd w:val="clear" w:color="auto" w:fill="auto"/>
          </w:tcPr>
          <w:p w:rsidR="00AA0019" w:rsidRPr="006818E8" w:rsidRDefault="00AA0019" w:rsidP="00AA0019">
            <w:pPr>
              <w:rPr>
                <w:sz w:val="24"/>
                <w:szCs w:val="24"/>
              </w:rPr>
            </w:pPr>
            <w:r w:rsidRPr="006818E8">
              <w:rPr>
                <w:sz w:val="24"/>
                <w:szCs w:val="24"/>
              </w:rPr>
              <w:t xml:space="preserve">Экспертное заключение по результатам </w:t>
            </w:r>
            <w:r w:rsidRPr="006818E8">
              <w:rPr>
                <w:color w:val="000000"/>
                <w:sz w:val="24"/>
                <w:szCs w:val="24"/>
              </w:rPr>
              <w:t>контент – анализа реализуемых ДПОП</w:t>
            </w:r>
          </w:p>
        </w:tc>
      </w:tr>
      <w:tr w:rsidR="00AA0019" w:rsidRPr="006818E8" w:rsidTr="00AA0019">
        <w:tc>
          <w:tcPr>
            <w:tcW w:w="456" w:type="dxa"/>
            <w:shd w:val="clear" w:color="auto" w:fill="auto"/>
          </w:tcPr>
          <w:p w:rsidR="00AA0019" w:rsidRPr="006818E8" w:rsidRDefault="00AA0019" w:rsidP="00AA0019">
            <w:pPr>
              <w:ind w:left="-27"/>
              <w:rPr>
                <w:sz w:val="24"/>
                <w:szCs w:val="24"/>
              </w:rPr>
            </w:pPr>
            <w:r w:rsidRPr="006818E8">
              <w:rPr>
                <w:sz w:val="24"/>
                <w:szCs w:val="24"/>
              </w:rPr>
              <w:t>10</w:t>
            </w:r>
          </w:p>
        </w:tc>
        <w:tc>
          <w:tcPr>
            <w:tcW w:w="3905" w:type="dxa"/>
            <w:shd w:val="clear" w:color="auto" w:fill="auto"/>
          </w:tcPr>
          <w:p w:rsidR="00AA0019" w:rsidRPr="006818E8" w:rsidRDefault="00AA0019" w:rsidP="00AA0019">
            <w:pPr>
              <w:rPr>
                <w:sz w:val="24"/>
                <w:szCs w:val="24"/>
              </w:rPr>
            </w:pPr>
            <w:r w:rsidRPr="006818E8">
              <w:rPr>
                <w:sz w:val="24"/>
                <w:szCs w:val="24"/>
              </w:rPr>
              <w:t>Проведение мероприятий по реализации профессионально - общественной аккредитации ДПОП по профилю реализуемых проектов</w:t>
            </w:r>
          </w:p>
        </w:tc>
        <w:tc>
          <w:tcPr>
            <w:tcW w:w="1701" w:type="dxa"/>
            <w:shd w:val="clear" w:color="auto" w:fill="auto"/>
          </w:tcPr>
          <w:p w:rsidR="00AA0019" w:rsidRPr="006818E8" w:rsidRDefault="00AA0019" w:rsidP="00AA0019">
            <w:pPr>
              <w:jc w:val="center"/>
              <w:rPr>
                <w:sz w:val="24"/>
                <w:szCs w:val="24"/>
              </w:rPr>
            </w:pPr>
            <w:r w:rsidRPr="006818E8">
              <w:rPr>
                <w:sz w:val="24"/>
                <w:szCs w:val="24"/>
              </w:rPr>
              <w:t>2019-2022</w:t>
            </w:r>
          </w:p>
          <w:p w:rsidR="00AA0019" w:rsidRPr="006818E8" w:rsidRDefault="00AA0019" w:rsidP="00AA0019">
            <w:pPr>
              <w:jc w:val="center"/>
              <w:rPr>
                <w:sz w:val="24"/>
                <w:szCs w:val="24"/>
              </w:rPr>
            </w:pPr>
            <w:r w:rsidRPr="006818E8">
              <w:rPr>
                <w:sz w:val="24"/>
                <w:szCs w:val="24"/>
              </w:rPr>
              <w:t>(по запросу)</w:t>
            </w:r>
          </w:p>
        </w:tc>
        <w:tc>
          <w:tcPr>
            <w:tcW w:w="3544" w:type="dxa"/>
            <w:shd w:val="clear" w:color="auto" w:fill="auto"/>
          </w:tcPr>
          <w:p w:rsidR="00AA0019" w:rsidRPr="006818E8" w:rsidRDefault="00AA0019" w:rsidP="00AA0019">
            <w:pPr>
              <w:rPr>
                <w:sz w:val="24"/>
                <w:szCs w:val="24"/>
              </w:rPr>
            </w:pPr>
            <w:r w:rsidRPr="006818E8">
              <w:rPr>
                <w:sz w:val="24"/>
                <w:szCs w:val="24"/>
              </w:rPr>
              <w:t>Свидетельство о профессионально – общественной аккредитации</w:t>
            </w:r>
          </w:p>
        </w:tc>
      </w:tr>
      <w:tr w:rsidR="00AA0019" w:rsidRPr="006818E8" w:rsidTr="00AA0019">
        <w:tc>
          <w:tcPr>
            <w:tcW w:w="456" w:type="dxa"/>
            <w:shd w:val="clear" w:color="auto" w:fill="auto"/>
          </w:tcPr>
          <w:p w:rsidR="00AA0019" w:rsidRPr="006818E8" w:rsidRDefault="00AA0019" w:rsidP="00AA0019">
            <w:pPr>
              <w:rPr>
                <w:sz w:val="24"/>
                <w:szCs w:val="24"/>
              </w:rPr>
            </w:pPr>
            <w:r w:rsidRPr="006818E8">
              <w:rPr>
                <w:sz w:val="24"/>
                <w:szCs w:val="24"/>
              </w:rPr>
              <w:lastRenderedPageBreak/>
              <w:t>11</w:t>
            </w:r>
          </w:p>
        </w:tc>
        <w:tc>
          <w:tcPr>
            <w:tcW w:w="3905" w:type="dxa"/>
            <w:shd w:val="clear" w:color="auto" w:fill="auto"/>
          </w:tcPr>
          <w:p w:rsidR="00AA0019" w:rsidRPr="006818E8" w:rsidRDefault="00AA0019" w:rsidP="00AA0019">
            <w:pPr>
              <w:rPr>
                <w:sz w:val="24"/>
                <w:szCs w:val="24"/>
              </w:rPr>
            </w:pPr>
            <w:r w:rsidRPr="006818E8">
              <w:rPr>
                <w:sz w:val="24"/>
                <w:szCs w:val="24"/>
              </w:rPr>
              <w:t xml:space="preserve">Число ДПОП, реализуемых с применением ДОТ по профилю реализуемых проектов </w:t>
            </w:r>
          </w:p>
        </w:tc>
        <w:tc>
          <w:tcPr>
            <w:tcW w:w="1701" w:type="dxa"/>
            <w:shd w:val="clear" w:color="auto" w:fill="auto"/>
          </w:tcPr>
          <w:p w:rsidR="00AA0019" w:rsidRPr="006818E8" w:rsidRDefault="00AA0019" w:rsidP="00AA0019">
            <w:pPr>
              <w:jc w:val="center"/>
              <w:rPr>
                <w:sz w:val="24"/>
                <w:szCs w:val="24"/>
              </w:rPr>
            </w:pPr>
            <w:r w:rsidRPr="006818E8">
              <w:rPr>
                <w:sz w:val="24"/>
                <w:szCs w:val="24"/>
              </w:rPr>
              <w:t>2021-2022</w:t>
            </w:r>
          </w:p>
        </w:tc>
        <w:tc>
          <w:tcPr>
            <w:tcW w:w="3544" w:type="dxa"/>
            <w:shd w:val="clear" w:color="auto" w:fill="auto"/>
          </w:tcPr>
          <w:p w:rsidR="00AA0019" w:rsidRPr="006818E8" w:rsidRDefault="00AA0019" w:rsidP="00AA0019">
            <w:pPr>
              <w:rPr>
                <w:sz w:val="24"/>
                <w:szCs w:val="24"/>
              </w:rPr>
            </w:pPr>
            <w:r w:rsidRPr="006818E8">
              <w:rPr>
                <w:sz w:val="24"/>
                <w:szCs w:val="24"/>
              </w:rPr>
              <w:t>Электронный контент модулей для дистанционного обучения по ДПОП по профилю реализуемых проектов</w:t>
            </w:r>
          </w:p>
        </w:tc>
      </w:tr>
      <w:tr w:rsidR="00AA0019" w:rsidRPr="006818E8" w:rsidTr="00AA0019">
        <w:tc>
          <w:tcPr>
            <w:tcW w:w="456" w:type="dxa"/>
            <w:shd w:val="clear" w:color="auto" w:fill="auto"/>
          </w:tcPr>
          <w:p w:rsidR="00AA0019" w:rsidRPr="006818E8" w:rsidRDefault="00AA0019" w:rsidP="00AA0019">
            <w:pPr>
              <w:rPr>
                <w:sz w:val="24"/>
                <w:szCs w:val="24"/>
              </w:rPr>
            </w:pPr>
            <w:r w:rsidRPr="006818E8">
              <w:rPr>
                <w:sz w:val="24"/>
                <w:szCs w:val="24"/>
              </w:rPr>
              <w:t>12</w:t>
            </w:r>
          </w:p>
        </w:tc>
        <w:tc>
          <w:tcPr>
            <w:tcW w:w="3905" w:type="dxa"/>
            <w:shd w:val="clear" w:color="auto" w:fill="auto"/>
          </w:tcPr>
          <w:p w:rsidR="00AA0019" w:rsidRPr="006818E8" w:rsidRDefault="00AA0019" w:rsidP="00AA0019">
            <w:pPr>
              <w:rPr>
                <w:color w:val="000000"/>
                <w:sz w:val="24"/>
                <w:szCs w:val="24"/>
              </w:rPr>
            </w:pPr>
            <w:r w:rsidRPr="006818E8">
              <w:rPr>
                <w:color w:val="000000"/>
                <w:sz w:val="24"/>
                <w:szCs w:val="24"/>
              </w:rPr>
              <w:t>Разработка учебных пособий, методических указаний по ДПОП по профилю проекта</w:t>
            </w:r>
          </w:p>
        </w:tc>
        <w:tc>
          <w:tcPr>
            <w:tcW w:w="1701" w:type="dxa"/>
            <w:shd w:val="clear" w:color="auto" w:fill="auto"/>
          </w:tcPr>
          <w:p w:rsidR="00AA0019" w:rsidRPr="006818E8" w:rsidRDefault="00AA0019" w:rsidP="00AA0019">
            <w:pPr>
              <w:jc w:val="center"/>
              <w:rPr>
                <w:sz w:val="24"/>
                <w:szCs w:val="24"/>
              </w:rPr>
            </w:pPr>
            <w:r w:rsidRPr="006818E8">
              <w:rPr>
                <w:sz w:val="24"/>
                <w:szCs w:val="24"/>
              </w:rPr>
              <w:t>2018-2022</w:t>
            </w:r>
          </w:p>
          <w:p w:rsidR="00AA0019" w:rsidRPr="006818E8" w:rsidRDefault="00AA0019" w:rsidP="00AA0019">
            <w:pPr>
              <w:jc w:val="center"/>
              <w:rPr>
                <w:sz w:val="24"/>
                <w:szCs w:val="24"/>
              </w:rPr>
            </w:pPr>
            <w:r w:rsidRPr="006818E8">
              <w:rPr>
                <w:sz w:val="24"/>
                <w:szCs w:val="24"/>
              </w:rPr>
              <w:t>(постоянно)</w:t>
            </w:r>
          </w:p>
        </w:tc>
        <w:tc>
          <w:tcPr>
            <w:tcW w:w="3544" w:type="dxa"/>
            <w:shd w:val="clear" w:color="auto" w:fill="auto"/>
          </w:tcPr>
          <w:p w:rsidR="00AA0019" w:rsidRPr="006818E8" w:rsidRDefault="00AA0019" w:rsidP="00AA0019">
            <w:pPr>
              <w:rPr>
                <w:sz w:val="24"/>
                <w:szCs w:val="24"/>
              </w:rPr>
            </w:pPr>
            <w:r w:rsidRPr="006818E8">
              <w:rPr>
                <w:sz w:val="24"/>
                <w:szCs w:val="24"/>
              </w:rPr>
              <w:t>Изданные учебные пособия, методических указаний по ДПОП по профилю реализуемых проектов</w:t>
            </w:r>
          </w:p>
        </w:tc>
      </w:tr>
    </w:tbl>
    <w:p w:rsidR="00AA0019" w:rsidRPr="006818E8" w:rsidRDefault="00AA0019" w:rsidP="00AA0019">
      <w:pPr>
        <w:rPr>
          <w:sz w:val="24"/>
          <w:szCs w:val="24"/>
        </w:rPr>
      </w:pPr>
    </w:p>
    <w:p w:rsidR="00AA0019" w:rsidRPr="006818E8" w:rsidRDefault="00AA0019" w:rsidP="00AA0019">
      <w:pPr>
        <w:jc w:val="center"/>
        <w:rPr>
          <w:sz w:val="24"/>
          <w:szCs w:val="24"/>
        </w:rPr>
      </w:pPr>
      <w:r w:rsidRPr="006818E8">
        <w:rPr>
          <w:sz w:val="24"/>
          <w:szCs w:val="24"/>
        </w:rPr>
        <w:br w:type="page"/>
      </w:r>
      <w:r w:rsidRPr="006818E8">
        <w:rPr>
          <w:sz w:val="24"/>
          <w:szCs w:val="24"/>
        </w:rPr>
        <w:lastRenderedPageBreak/>
        <w:t xml:space="preserve">Стратегический проект развития </w:t>
      </w:r>
    </w:p>
    <w:p w:rsidR="00AA0019" w:rsidRPr="006818E8" w:rsidRDefault="00AA0019" w:rsidP="00AA0019">
      <w:pPr>
        <w:jc w:val="center"/>
        <w:rPr>
          <w:b/>
          <w:sz w:val="24"/>
          <w:szCs w:val="24"/>
        </w:rPr>
      </w:pPr>
      <w:r w:rsidRPr="006818E8">
        <w:rPr>
          <w:b/>
          <w:sz w:val="24"/>
          <w:szCs w:val="24"/>
        </w:rPr>
        <w:t>«У</w:t>
      </w:r>
      <w:r w:rsidRPr="006818E8">
        <w:rPr>
          <w:b/>
          <w:color w:val="000000"/>
          <w:sz w:val="24"/>
          <w:szCs w:val="24"/>
        </w:rPr>
        <w:t>чебный научно-производственный центр инженерных технологий</w:t>
      </w:r>
      <w:r w:rsidRPr="006818E8">
        <w:rPr>
          <w:b/>
          <w:sz w:val="24"/>
          <w:szCs w:val="24"/>
        </w:rPr>
        <w:t>»</w:t>
      </w:r>
    </w:p>
    <w:p w:rsidR="00AA0019" w:rsidRPr="006818E8" w:rsidRDefault="00AA0019" w:rsidP="00AA0019">
      <w:pPr>
        <w:rPr>
          <w:sz w:val="24"/>
          <w:szCs w:val="24"/>
        </w:rPr>
      </w:pPr>
    </w:p>
    <w:p w:rsidR="00AA0019" w:rsidRPr="006818E8" w:rsidRDefault="00AA0019" w:rsidP="00AA0019">
      <w:pPr>
        <w:jc w:val="center"/>
        <w:rPr>
          <w:sz w:val="24"/>
          <w:szCs w:val="24"/>
        </w:rPr>
      </w:pPr>
    </w:p>
    <w:p w:rsidR="00AA0019" w:rsidRPr="006818E8" w:rsidRDefault="00AA0019" w:rsidP="00AA0019">
      <w:pPr>
        <w:ind w:firstLine="708"/>
        <w:jc w:val="both"/>
        <w:rPr>
          <w:sz w:val="24"/>
          <w:szCs w:val="24"/>
        </w:rPr>
      </w:pPr>
      <w:r w:rsidRPr="006818E8">
        <w:rPr>
          <w:b/>
          <w:sz w:val="24"/>
          <w:szCs w:val="24"/>
        </w:rPr>
        <w:t>1.</w:t>
      </w:r>
      <w:r w:rsidRPr="006818E8">
        <w:rPr>
          <w:sz w:val="24"/>
          <w:szCs w:val="24"/>
        </w:rPr>
        <w:t xml:space="preserve"> </w:t>
      </w:r>
      <w:r w:rsidRPr="006818E8">
        <w:rPr>
          <w:b/>
          <w:sz w:val="24"/>
          <w:szCs w:val="24"/>
        </w:rPr>
        <w:t>Сроки реализации проекта</w:t>
      </w:r>
      <w:r w:rsidRPr="006818E8">
        <w:rPr>
          <w:sz w:val="24"/>
          <w:szCs w:val="24"/>
        </w:rPr>
        <w:t>: 2018 – 2022 гг.</w:t>
      </w:r>
    </w:p>
    <w:p w:rsidR="00AA0019" w:rsidRPr="006818E8" w:rsidRDefault="00AA0019" w:rsidP="00AA0019">
      <w:pPr>
        <w:jc w:val="both"/>
        <w:rPr>
          <w:sz w:val="24"/>
          <w:szCs w:val="24"/>
        </w:rPr>
      </w:pPr>
    </w:p>
    <w:p w:rsidR="00AA0019" w:rsidRPr="006818E8" w:rsidRDefault="00AA0019" w:rsidP="00AA0019">
      <w:pPr>
        <w:ind w:firstLine="708"/>
        <w:jc w:val="both"/>
        <w:rPr>
          <w:sz w:val="24"/>
          <w:szCs w:val="24"/>
        </w:rPr>
      </w:pPr>
      <w:r w:rsidRPr="006818E8">
        <w:rPr>
          <w:b/>
          <w:sz w:val="24"/>
          <w:szCs w:val="24"/>
        </w:rPr>
        <w:t>2.</w:t>
      </w:r>
      <w:r w:rsidRPr="006818E8">
        <w:rPr>
          <w:sz w:val="24"/>
          <w:szCs w:val="24"/>
        </w:rPr>
        <w:t xml:space="preserve"> </w:t>
      </w:r>
      <w:r w:rsidRPr="006818E8">
        <w:rPr>
          <w:b/>
          <w:sz w:val="24"/>
          <w:szCs w:val="24"/>
        </w:rPr>
        <w:t>Цель реализации проекта</w:t>
      </w:r>
      <w:r w:rsidRPr="006818E8">
        <w:rPr>
          <w:sz w:val="24"/>
          <w:szCs w:val="24"/>
        </w:rPr>
        <w:t>:</w:t>
      </w:r>
    </w:p>
    <w:p w:rsidR="00AA0019" w:rsidRPr="006818E8" w:rsidRDefault="00AA0019" w:rsidP="00AA0019">
      <w:pPr>
        <w:ind w:firstLine="708"/>
        <w:jc w:val="both"/>
        <w:rPr>
          <w:sz w:val="24"/>
          <w:szCs w:val="24"/>
        </w:rPr>
      </w:pPr>
      <w:r w:rsidRPr="006818E8">
        <w:rPr>
          <w:sz w:val="24"/>
          <w:szCs w:val="24"/>
        </w:rPr>
        <w:t>Интенсификация развития научно-технического потенциала и материально-технической базы Инженерно-технологического института СевКавГГТА для повышения уровня образовательного процесса.</w:t>
      </w:r>
    </w:p>
    <w:p w:rsidR="00AA0019" w:rsidRPr="006818E8" w:rsidRDefault="00AA0019" w:rsidP="00AA0019">
      <w:pPr>
        <w:jc w:val="both"/>
        <w:rPr>
          <w:sz w:val="24"/>
          <w:szCs w:val="24"/>
        </w:rPr>
      </w:pPr>
    </w:p>
    <w:p w:rsidR="00AA0019" w:rsidRPr="006818E8" w:rsidRDefault="00AA0019" w:rsidP="00AA0019">
      <w:pPr>
        <w:ind w:firstLine="708"/>
        <w:jc w:val="both"/>
        <w:rPr>
          <w:sz w:val="24"/>
          <w:szCs w:val="24"/>
        </w:rPr>
      </w:pPr>
      <w:r w:rsidRPr="006818E8">
        <w:rPr>
          <w:b/>
          <w:sz w:val="24"/>
          <w:szCs w:val="24"/>
        </w:rPr>
        <w:t>3.</w:t>
      </w:r>
      <w:r w:rsidRPr="006818E8">
        <w:rPr>
          <w:sz w:val="24"/>
          <w:szCs w:val="24"/>
        </w:rPr>
        <w:t xml:space="preserve"> </w:t>
      </w:r>
      <w:r w:rsidRPr="006818E8">
        <w:rPr>
          <w:b/>
          <w:sz w:val="24"/>
          <w:szCs w:val="24"/>
        </w:rPr>
        <w:t>Задачи реализации проекта</w:t>
      </w:r>
      <w:r w:rsidRPr="006818E8">
        <w:rPr>
          <w:sz w:val="24"/>
          <w:szCs w:val="24"/>
        </w:rPr>
        <w:t>:</w:t>
      </w:r>
    </w:p>
    <w:p w:rsidR="00AA0019" w:rsidRPr="006818E8" w:rsidRDefault="00AA0019" w:rsidP="00AA0019">
      <w:pPr>
        <w:ind w:firstLine="708"/>
        <w:jc w:val="both"/>
        <w:rPr>
          <w:sz w:val="24"/>
          <w:szCs w:val="24"/>
        </w:rPr>
      </w:pPr>
      <w:r w:rsidRPr="006818E8">
        <w:rPr>
          <w:sz w:val="24"/>
          <w:szCs w:val="24"/>
        </w:rPr>
        <w:t>1. Реконструкция зернохранилища с разработкой новой технологии хранения и первичной переработки зерна кукурузы;</w:t>
      </w:r>
    </w:p>
    <w:p w:rsidR="00AA0019" w:rsidRPr="006818E8" w:rsidRDefault="00AA0019" w:rsidP="00AA0019">
      <w:pPr>
        <w:ind w:firstLine="708"/>
        <w:jc w:val="both"/>
        <w:rPr>
          <w:rFonts w:eastAsia="Calibri"/>
          <w:sz w:val="24"/>
          <w:szCs w:val="24"/>
          <w:lang w:eastAsia="en-US"/>
        </w:rPr>
      </w:pPr>
      <w:r w:rsidRPr="006818E8">
        <w:rPr>
          <w:rFonts w:eastAsia="Calibri"/>
          <w:sz w:val="24"/>
          <w:szCs w:val="24"/>
          <w:lang w:eastAsia="en-US"/>
        </w:rPr>
        <w:t>2. Разработка технологий производства, расширение ассортимента и увеличение объема продукции новых видов хлебобулочных и кондитерских изделий УНПЦ «Хлебопекарные технологии»;</w:t>
      </w:r>
    </w:p>
    <w:p w:rsidR="00AA0019" w:rsidRPr="006818E8" w:rsidRDefault="00AA0019" w:rsidP="00AA0019">
      <w:pPr>
        <w:ind w:firstLine="708"/>
        <w:jc w:val="both"/>
        <w:rPr>
          <w:rFonts w:eastAsia="Calibri"/>
          <w:sz w:val="24"/>
          <w:szCs w:val="24"/>
          <w:lang w:eastAsia="en-US"/>
        </w:rPr>
      </w:pPr>
      <w:r w:rsidRPr="006818E8">
        <w:rPr>
          <w:rFonts w:eastAsia="Calibri"/>
          <w:sz w:val="24"/>
          <w:szCs w:val="24"/>
          <w:lang w:eastAsia="en-US"/>
        </w:rPr>
        <w:t>3. Организация научно-исследовательской лаборатории энергосберегающих и ресурсосберегающих технологий;</w:t>
      </w:r>
    </w:p>
    <w:p w:rsidR="00AA0019" w:rsidRPr="006818E8" w:rsidRDefault="00AA0019" w:rsidP="00AA0019">
      <w:pPr>
        <w:ind w:firstLine="708"/>
        <w:jc w:val="both"/>
        <w:rPr>
          <w:rFonts w:eastAsia="Calibri"/>
          <w:sz w:val="24"/>
          <w:szCs w:val="24"/>
          <w:lang w:eastAsia="en-US"/>
        </w:rPr>
      </w:pPr>
      <w:r w:rsidRPr="006818E8">
        <w:rPr>
          <w:rFonts w:eastAsia="Calibri"/>
          <w:sz w:val="24"/>
          <w:szCs w:val="24"/>
          <w:lang w:eastAsia="en-US"/>
        </w:rPr>
        <w:t>4. Разработка и создание новых высокоэффективных технологий обработки материалов давлением, оборудования для их реализации и тепловых насосов;</w:t>
      </w:r>
    </w:p>
    <w:p w:rsidR="00AA0019" w:rsidRPr="006818E8" w:rsidRDefault="00AA0019" w:rsidP="00AA0019">
      <w:pPr>
        <w:ind w:firstLine="708"/>
        <w:jc w:val="both"/>
        <w:rPr>
          <w:rFonts w:eastAsia="Calibri"/>
          <w:sz w:val="24"/>
          <w:szCs w:val="24"/>
          <w:lang w:eastAsia="en-US"/>
        </w:rPr>
      </w:pPr>
      <w:r w:rsidRPr="006818E8">
        <w:rPr>
          <w:rFonts w:eastAsia="Calibri"/>
          <w:sz w:val="24"/>
          <w:szCs w:val="24"/>
          <w:lang w:eastAsia="en-US"/>
        </w:rPr>
        <w:t>5.Повышение качества образования за счет внедрения практико-ориентированных программ, увеличение публикационной активности ППС, аспирантов и студентов;</w:t>
      </w:r>
    </w:p>
    <w:p w:rsidR="00AA0019" w:rsidRPr="006818E8" w:rsidRDefault="00AA0019" w:rsidP="00AA0019">
      <w:pPr>
        <w:shd w:val="clear" w:color="auto" w:fill="FFFFFF"/>
        <w:autoSpaceDE w:val="0"/>
        <w:autoSpaceDN w:val="0"/>
        <w:adjustRightInd w:val="0"/>
        <w:ind w:firstLine="708"/>
        <w:jc w:val="both"/>
        <w:rPr>
          <w:color w:val="000000"/>
          <w:sz w:val="24"/>
          <w:szCs w:val="24"/>
        </w:rPr>
      </w:pPr>
      <w:r w:rsidRPr="006818E8">
        <w:rPr>
          <w:rFonts w:eastAsia="Calibri"/>
          <w:sz w:val="24"/>
          <w:szCs w:val="24"/>
          <w:lang w:eastAsia="en-US"/>
        </w:rPr>
        <w:t xml:space="preserve">6.Организация курсов подготовки, </w:t>
      </w:r>
      <w:r w:rsidRPr="006818E8">
        <w:rPr>
          <w:sz w:val="24"/>
          <w:szCs w:val="24"/>
        </w:rPr>
        <w:t>повышения квалификации и переквалификации для работников предприятий и организаций КЧР (</w:t>
      </w:r>
      <w:r w:rsidRPr="006818E8">
        <w:rPr>
          <w:color w:val="000000"/>
          <w:sz w:val="24"/>
          <w:szCs w:val="24"/>
        </w:rPr>
        <w:t xml:space="preserve">диспетчер автомобильного и городского наземного электрического транспорта; контролер технического состояния автотранспортных средств; специалист, ответственный за обеспечение безопасности дорожного движения; </w:t>
      </w:r>
      <w:r w:rsidRPr="006818E8">
        <w:rPr>
          <w:iCs/>
          <w:color w:val="000000"/>
          <w:sz w:val="24"/>
          <w:szCs w:val="24"/>
        </w:rPr>
        <w:t xml:space="preserve">консультант по </w:t>
      </w:r>
      <w:r w:rsidRPr="006818E8">
        <w:rPr>
          <w:color w:val="000000"/>
          <w:sz w:val="24"/>
          <w:szCs w:val="24"/>
        </w:rPr>
        <w:t>вопросам безопасности перевозки опасных грузов; курсы трактористов – машинистов);</w:t>
      </w:r>
    </w:p>
    <w:p w:rsidR="00AA0019" w:rsidRPr="006818E8" w:rsidRDefault="00AA0019" w:rsidP="00AA0019">
      <w:pPr>
        <w:ind w:firstLine="708"/>
        <w:jc w:val="both"/>
        <w:rPr>
          <w:rFonts w:eastAsia="Calibri"/>
          <w:sz w:val="24"/>
          <w:szCs w:val="24"/>
          <w:lang w:eastAsia="en-US"/>
        </w:rPr>
      </w:pPr>
      <w:r w:rsidRPr="006818E8">
        <w:rPr>
          <w:rFonts w:eastAsia="Calibri"/>
          <w:sz w:val="24"/>
          <w:szCs w:val="24"/>
          <w:lang w:eastAsia="en-US"/>
        </w:rPr>
        <w:t>7. Организация проведения технического осмотра автотранспорта (легковых автомобилей и микроавтобусов) на базе УНЦП «</w:t>
      </w:r>
      <w:proofErr w:type="spellStart"/>
      <w:r w:rsidRPr="006818E8">
        <w:rPr>
          <w:rFonts w:eastAsia="Calibri"/>
          <w:sz w:val="24"/>
          <w:szCs w:val="24"/>
          <w:lang w:eastAsia="en-US"/>
        </w:rPr>
        <w:t>Автосервисный</w:t>
      </w:r>
      <w:proofErr w:type="spellEnd"/>
      <w:r w:rsidRPr="006818E8">
        <w:rPr>
          <w:rFonts w:eastAsia="Calibri"/>
          <w:sz w:val="24"/>
          <w:szCs w:val="24"/>
          <w:lang w:eastAsia="en-US"/>
        </w:rPr>
        <w:t xml:space="preserve"> центр» СевКавГГТА.</w:t>
      </w:r>
    </w:p>
    <w:p w:rsidR="00AA0019" w:rsidRPr="006818E8" w:rsidRDefault="00AA0019" w:rsidP="00AA0019">
      <w:pPr>
        <w:ind w:firstLine="340"/>
        <w:jc w:val="both"/>
        <w:rPr>
          <w:b/>
          <w:sz w:val="24"/>
          <w:szCs w:val="24"/>
        </w:rPr>
      </w:pPr>
    </w:p>
    <w:p w:rsidR="00AA0019" w:rsidRPr="006818E8" w:rsidRDefault="00AA0019" w:rsidP="00AA0019">
      <w:pPr>
        <w:ind w:firstLine="708"/>
        <w:jc w:val="both"/>
        <w:rPr>
          <w:sz w:val="24"/>
          <w:szCs w:val="24"/>
        </w:rPr>
      </w:pPr>
      <w:r w:rsidRPr="006818E8">
        <w:rPr>
          <w:b/>
          <w:sz w:val="24"/>
          <w:szCs w:val="24"/>
        </w:rPr>
        <w:t>4.</w:t>
      </w:r>
      <w:r w:rsidRPr="006818E8">
        <w:rPr>
          <w:sz w:val="24"/>
          <w:szCs w:val="24"/>
        </w:rPr>
        <w:t xml:space="preserve"> </w:t>
      </w:r>
      <w:r w:rsidRPr="006818E8">
        <w:rPr>
          <w:b/>
          <w:sz w:val="24"/>
          <w:szCs w:val="24"/>
        </w:rPr>
        <w:t>Ключевые участники проекта</w:t>
      </w:r>
      <w:r w:rsidRPr="006818E8">
        <w:rPr>
          <w:sz w:val="24"/>
          <w:szCs w:val="24"/>
        </w:rPr>
        <w:t>:</w:t>
      </w:r>
    </w:p>
    <w:p w:rsidR="00AA0019" w:rsidRPr="006818E8" w:rsidRDefault="00AA0019" w:rsidP="00AA0019">
      <w:pPr>
        <w:ind w:firstLine="708"/>
        <w:jc w:val="both"/>
        <w:rPr>
          <w:sz w:val="24"/>
          <w:szCs w:val="24"/>
        </w:rPr>
      </w:pPr>
      <w:r w:rsidRPr="006818E8">
        <w:rPr>
          <w:sz w:val="24"/>
          <w:szCs w:val="24"/>
        </w:rPr>
        <w:t xml:space="preserve">4.1. Руководитель проекта: </w:t>
      </w:r>
      <w:proofErr w:type="spellStart"/>
      <w:r w:rsidRPr="006818E8">
        <w:rPr>
          <w:sz w:val="24"/>
          <w:szCs w:val="24"/>
        </w:rPr>
        <w:t>Шайлиев</w:t>
      </w:r>
      <w:proofErr w:type="spellEnd"/>
      <w:r w:rsidRPr="006818E8">
        <w:rPr>
          <w:sz w:val="24"/>
          <w:szCs w:val="24"/>
        </w:rPr>
        <w:t xml:space="preserve"> Рустам </w:t>
      </w:r>
      <w:proofErr w:type="spellStart"/>
      <w:r w:rsidRPr="006818E8">
        <w:rPr>
          <w:sz w:val="24"/>
          <w:szCs w:val="24"/>
        </w:rPr>
        <w:t>Шарунович</w:t>
      </w:r>
      <w:proofErr w:type="spellEnd"/>
      <w:r w:rsidRPr="006818E8">
        <w:rPr>
          <w:sz w:val="24"/>
          <w:szCs w:val="24"/>
        </w:rPr>
        <w:t xml:space="preserve"> доц., к.т.н., директор Инженерно-технологического института СевКавГГТА - </w:t>
      </w:r>
      <w:r w:rsidRPr="006818E8">
        <w:rPr>
          <w:bCs/>
          <w:sz w:val="24"/>
          <w:szCs w:val="24"/>
        </w:rPr>
        <w:t xml:space="preserve">автор более 40 научных публикаций, в том числе 5 в журналах, рекомендованных ВАК. Руководитель 6 НИР. Область научных интересов моделирование сложных систем. </w:t>
      </w:r>
    </w:p>
    <w:p w:rsidR="00AA0019" w:rsidRPr="006818E8" w:rsidRDefault="00AA0019" w:rsidP="00AA0019">
      <w:pPr>
        <w:ind w:firstLine="708"/>
        <w:jc w:val="both"/>
        <w:rPr>
          <w:sz w:val="24"/>
          <w:szCs w:val="24"/>
        </w:rPr>
      </w:pPr>
      <w:r w:rsidRPr="006818E8">
        <w:rPr>
          <w:sz w:val="24"/>
          <w:szCs w:val="24"/>
        </w:rPr>
        <w:t>4.2. Структурные подразделения академии – участники проекта:</w:t>
      </w:r>
    </w:p>
    <w:p w:rsidR="00AA0019" w:rsidRPr="006818E8" w:rsidRDefault="00AA0019" w:rsidP="00AA0019">
      <w:pPr>
        <w:spacing w:line="276" w:lineRule="auto"/>
        <w:jc w:val="both"/>
        <w:rPr>
          <w:rFonts w:eastAsia="Calibri"/>
          <w:sz w:val="24"/>
          <w:szCs w:val="24"/>
          <w:lang w:eastAsia="en-US"/>
        </w:rPr>
      </w:pPr>
      <w:r w:rsidRPr="006818E8">
        <w:rPr>
          <w:rFonts w:eastAsia="Calibri"/>
          <w:sz w:val="24"/>
          <w:szCs w:val="24"/>
          <w:lang w:eastAsia="en-US"/>
        </w:rPr>
        <w:t>- Кафедра «Технологические машины и переработка материалов»</w:t>
      </w:r>
    </w:p>
    <w:p w:rsidR="00AA0019" w:rsidRPr="006818E8" w:rsidRDefault="00AA0019" w:rsidP="00AA0019">
      <w:pPr>
        <w:spacing w:line="276" w:lineRule="auto"/>
        <w:jc w:val="both"/>
        <w:rPr>
          <w:rFonts w:eastAsia="Calibri"/>
          <w:sz w:val="24"/>
          <w:szCs w:val="24"/>
          <w:lang w:eastAsia="en-US"/>
        </w:rPr>
      </w:pPr>
      <w:r w:rsidRPr="006818E8">
        <w:rPr>
          <w:rFonts w:eastAsia="Calibri"/>
          <w:sz w:val="24"/>
          <w:szCs w:val="24"/>
          <w:lang w:eastAsia="en-US"/>
        </w:rPr>
        <w:t>- Кафедра «Эксплуатации и технического сервиса машин»</w:t>
      </w:r>
    </w:p>
    <w:p w:rsidR="00AA0019" w:rsidRPr="006818E8" w:rsidRDefault="00AA0019" w:rsidP="00AA0019">
      <w:pPr>
        <w:ind w:firstLine="708"/>
        <w:jc w:val="both"/>
        <w:rPr>
          <w:sz w:val="24"/>
          <w:szCs w:val="24"/>
        </w:rPr>
      </w:pPr>
      <w:r w:rsidRPr="006818E8">
        <w:rPr>
          <w:sz w:val="24"/>
          <w:szCs w:val="24"/>
        </w:rPr>
        <w:t>4.3. Внешние участники проекта:</w:t>
      </w:r>
    </w:p>
    <w:p w:rsidR="00AA0019" w:rsidRPr="006818E8" w:rsidRDefault="00AA0019" w:rsidP="00AA0019">
      <w:pPr>
        <w:spacing w:line="276" w:lineRule="auto"/>
        <w:ind w:firstLine="708"/>
        <w:jc w:val="both"/>
        <w:rPr>
          <w:rFonts w:eastAsia="Calibri"/>
          <w:sz w:val="24"/>
          <w:szCs w:val="24"/>
          <w:lang w:eastAsia="en-US"/>
        </w:rPr>
      </w:pPr>
      <w:r w:rsidRPr="006818E8">
        <w:rPr>
          <w:rFonts w:eastAsia="Calibri"/>
          <w:sz w:val="24"/>
          <w:szCs w:val="24"/>
          <w:lang w:eastAsia="en-US"/>
        </w:rPr>
        <w:t xml:space="preserve">ООО Черкесск-хлеб, ОАО </w:t>
      </w:r>
      <w:proofErr w:type="spellStart"/>
      <w:r w:rsidRPr="006818E8">
        <w:rPr>
          <w:rFonts w:eastAsia="Calibri"/>
          <w:sz w:val="24"/>
          <w:szCs w:val="24"/>
          <w:lang w:eastAsia="en-US"/>
        </w:rPr>
        <w:t>Холодмаш</w:t>
      </w:r>
      <w:proofErr w:type="spellEnd"/>
      <w:r w:rsidRPr="006818E8">
        <w:rPr>
          <w:rFonts w:eastAsia="Calibri"/>
          <w:sz w:val="24"/>
          <w:szCs w:val="24"/>
          <w:lang w:eastAsia="en-US"/>
        </w:rPr>
        <w:t xml:space="preserve">, ООО «Фирма Хаммер», </w:t>
      </w:r>
      <w:r w:rsidRPr="006818E8">
        <w:rPr>
          <w:sz w:val="24"/>
          <w:szCs w:val="24"/>
        </w:rPr>
        <w:t>ЧГ МУП «ПАТП-1», ЗАО «АПСНЫ», ОАО «</w:t>
      </w:r>
      <w:proofErr w:type="spellStart"/>
      <w:r w:rsidRPr="006818E8">
        <w:rPr>
          <w:sz w:val="24"/>
          <w:szCs w:val="24"/>
        </w:rPr>
        <w:t>Зеленчукавтотранс</w:t>
      </w:r>
      <w:proofErr w:type="spellEnd"/>
      <w:r w:rsidRPr="006818E8">
        <w:rPr>
          <w:sz w:val="24"/>
          <w:szCs w:val="24"/>
        </w:rPr>
        <w:t>», ОАО «Чарх», ООО «Диорит», ООО «</w:t>
      </w:r>
      <w:proofErr w:type="spellStart"/>
      <w:r w:rsidRPr="006818E8">
        <w:rPr>
          <w:sz w:val="24"/>
          <w:szCs w:val="24"/>
        </w:rPr>
        <w:t>Хабезтранском</w:t>
      </w:r>
      <w:proofErr w:type="spellEnd"/>
      <w:r w:rsidRPr="006818E8">
        <w:rPr>
          <w:sz w:val="24"/>
          <w:szCs w:val="24"/>
        </w:rPr>
        <w:t>», ООО «Меркурий-Авто», ООО «Юг-Транс», ОАО «Автоколонна-1719», ЧГ МУП «ЕДС», ЧГ МУП «Троллейбусное управление», ОАО «</w:t>
      </w:r>
      <w:proofErr w:type="spellStart"/>
      <w:r w:rsidRPr="006818E8">
        <w:rPr>
          <w:sz w:val="24"/>
          <w:szCs w:val="24"/>
        </w:rPr>
        <w:t>Урупавтотранс</w:t>
      </w:r>
      <w:proofErr w:type="spellEnd"/>
      <w:r w:rsidRPr="006818E8">
        <w:rPr>
          <w:sz w:val="24"/>
          <w:szCs w:val="24"/>
        </w:rPr>
        <w:t>», ОАО «</w:t>
      </w:r>
      <w:proofErr w:type="spellStart"/>
      <w:r w:rsidRPr="006818E8">
        <w:rPr>
          <w:sz w:val="24"/>
          <w:szCs w:val="24"/>
        </w:rPr>
        <w:t>Тебердаавтотранс</w:t>
      </w:r>
      <w:proofErr w:type="spellEnd"/>
      <w:r w:rsidRPr="006818E8">
        <w:rPr>
          <w:sz w:val="24"/>
          <w:szCs w:val="24"/>
        </w:rPr>
        <w:t>», ООО «Транс-Сервис».</w:t>
      </w:r>
    </w:p>
    <w:p w:rsidR="00AA0019" w:rsidRPr="006818E8" w:rsidRDefault="00AA0019" w:rsidP="00AA0019">
      <w:pPr>
        <w:ind w:firstLine="708"/>
        <w:jc w:val="both"/>
        <w:rPr>
          <w:b/>
          <w:sz w:val="24"/>
          <w:szCs w:val="24"/>
        </w:rPr>
      </w:pPr>
    </w:p>
    <w:p w:rsidR="00AA0019" w:rsidRPr="006818E8" w:rsidRDefault="00AA0019" w:rsidP="00AA0019">
      <w:pPr>
        <w:ind w:firstLine="708"/>
        <w:jc w:val="both"/>
        <w:rPr>
          <w:sz w:val="24"/>
          <w:szCs w:val="24"/>
        </w:rPr>
      </w:pPr>
      <w:r w:rsidRPr="006818E8">
        <w:rPr>
          <w:b/>
          <w:sz w:val="24"/>
          <w:szCs w:val="24"/>
        </w:rPr>
        <w:t>5.</w:t>
      </w:r>
      <w:r w:rsidRPr="006818E8">
        <w:rPr>
          <w:sz w:val="24"/>
          <w:szCs w:val="24"/>
        </w:rPr>
        <w:t xml:space="preserve"> </w:t>
      </w:r>
      <w:r w:rsidRPr="006818E8">
        <w:rPr>
          <w:b/>
          <w:sz w:val="24"/>
          <w:szCs w:val="24"/>
        </w:rPr>
        <w:t>Результаты и эффекты проекта</w:t>
      </w:r>
      <w:r w:rsidRPr="006818E8">
        <w:rPr>
          <w:sz w:val="24"/>
          <w:szCs w:val="24"/>
        </w:rPr>
        <w:t>:</w:t>
      </w:r>
    </w:p>
    <w:p w:rsidR="00AA0019" w:rsidRPr="006818E8" w:rsidRDefault="00AA0019" w:rsidP="00AA0019">
      <w:pPr>
        <w:ind w:firstLine="708"/>
        <w:jc w:val="both"/>
        <w:rPr>
          <w:sz w:val="24"/>
          <w:szCs w:val="24"/>
        </w:rPr>
      </w:pPr>
      <w:r w:rsidRPr="006818E8">
        <w:rPr>
          <w:sz w:val="24"/>
          <w:szCs w:val="24"/>
        </w:rPr>
        <w:t>5.1. Ключевые результаты проекта к концу 2018 года:</w:t>
      </w:r>
    </w:p>
    <w:p w:rsidR="00AA0019" w:rsidRPr="006818E8" w:rsidRDefault="00AA0019" w:rsidP="00AA0019">
      <w:pPr>
        <w:spacing w:after="200" w:line="276" w:lineRule="auto"/>
        <w:ind w:firstLine="708"/>
        <w:jc w:val="both"/>
        <w:rPr>
          <w:sz w:val="24"/>
          <w:szCs w:val="24"/>
        </w:rPr>
      </w:pPr>
      <w:r w:rsidRPr="006818E8">
        <w:rPr>
          <w:rFonts w:eastAsia="Calibri"/>
          <w:sz w:val="24"/>
          <w:szCs w:val="24"/>
          <w:lang w:eastAsia="en-US"/>
        </w:rPr>
        <w:t xml:space="preserve">- </w:t>
      </w:r>
      <w:r w:rsidRPr="006818E8">
        <w:rPr>
          <w:sz w:val="24"/>
          <w:szCs w:val="24"/>
        </w:rPr>
        <w:t>реконструкция зернохранилища для хранения и первичной переработки зерна кукурузы;</w:t>
      </w:r>
    </w:p>
    <w:p w:rsidR="00AA0019" w:rsidRPr="006818E8" w:rsidRDefault="00AA0019" w:rsidP="00AA0019">
      <w:pPr>
        <w:spacing w:line="276" w:lineRule="auto"/>
        <w:ind w:firstLine="708"/>
        <w:jc w:val="both"/>
        <w:rPr>
          <w:sz w:val="24"/>
          <w:szCs w:val="24"/>
        </w:rPr>
      </w:pPr>
      <w:r w:rsidRPr="006818E8">
        <w:rPr>
          <w:sz w:val="24"/>
          <w:szCs w:val="24"/>
        </w:rPr>
        <w:t>- реконструкция весового отделения зернохранилища;</w:t>
      </w:r>
    </w:p>
    <w:p w:rsidR="00AA0019" w:rsidRPr="006818E8" w:rsidRDefault="00AA0019" w:rsidP="00AA0019">
      <w:pPr>
        <w:spacing w:line="276" w:lineRule="auto"/>
        <w:ind w:firstLine="708"/>
        <w:jc w:val="both"/>
        <w:rPr>
          <w:rFonts w:eastAsia="Calibri"/>
          <w:sz w:val="24"/>
          <w:szCs w:val="24"/>
          <w:lang w:eastAsia="en-US"/>
        </w:rPr>
      </w:pPr>
      <w:r w:rsidRPr="006818E8">
        <w:rPr>
          <w:rFonts w:eastAsia="Calibri"/>
          <w:sz w:val="24"/>
          <w:szCs w:val="24"/>
          <w:lang w:eastAsia="en-US"/>
        </w:rPr>
        <w:lastRenderedPageBreak/>
        <w:t>- создание опытно-промышленного образца малогабаритного оборудования для листовой штамповки;</w:t>
      </w:r>
    </w:p>
    <w:p w:rsidR="00AA0019" w:rsidRPr="006818E8" w:rsidRDefault="00AA0019" w:rsidP="00AA0019">
      <w:pPr>
        <w:spacing w:line="276" w:lineRule="auto"/>
        <w:ind w:firstLine="708"/>
        <w:jc w:val="both"/>
        <w:rPr>
          <w:rFonts w:eastAsia="Calibri"/>
          <w:sz w:val="24"/>
          <w:szCs w:val="24"/>
          <w:lang w:eastAsia="en-US"/>
        </w:rPr>
      </w:pPr>
      <w:r w:rsidRPr="006818E8">
        <w:rPr>
          <w:rFonts w:eastAsia="Calibri"/>
          <w:sz w:val="24"/>
          <w:szCs w:val="24"/>
          <w:lang w:eastAsia="en-US"/>
        </w:rPr>
        <w:t xml:space="preserve">- увеличение на 20% объема реализации продукции УНПЦ «Хлебопекарные технологии» за счет внедрения новых технологий производства хлебобулочных и кондитерских изделий здорового питания; </w:t>
      </w:r>
    </w:p>
    <w:p w:rsidR="00AA0019" w:rsidRPr="006818E8" w:rsidRDefault="00AA0019" w:rsidP="00AA0019">
      <w:pPr>
        <w:spacing w:line="276" w:lineRule="auto"/>
        <w:ind w:firstLine="708"/>
        <w:jc w:val="both"/>
        <w:rPr>
          <w:sz w:val="24"/>
          <w:szCs w:val="24"/>
        </w:rPr>
      </w:pPr>
      <w:r w:rsidRPr="006818E8">
        <w:rPr>
          <w:rFonts w:eastAsia="Calibri"/>
          <w:sz w:val="24"/>
          <w:szCs w:val="24"/>
          <w:lang w:eastAsia="en-US"/>
        </w:rPr>
        <w:t>- п</w:t>
      </w:r>
      <w:r w:rsidRPr="006818E8">
        <w:rPr>
          <w:sz w:val="24"/>
          <w:szCs w:val="24"/>
        </w:rPr>
        <w:t xml:space="preserve">одготовка 30 трактористов-машинистов для агропромышленного комплекса </w:t>
      </w:r>
      <w:r w:rsidRPr="006818E8">
        <w:rPr>
          <w:rFonts w:eastAsia="Calibri"/>
          <w:sz w:val="24"/>
          <w:szCs w:val="24"/>
          <w:lang w:eastAsia="en-US"/>
        </w:rPr>
        <w:t>Карачаево-Черкесской республики</w:t>
      </w:r>
      <w:r w:rsidRPr="006818E8">
        <w:rPr>
          <w:sz w:val="24"/>
          <w:szCs w:val="24"/>
        </w:rPr>
        <w:t>;</w:t>
      </w:r>
    </w:p>
    <w:p w:rsidR="00AA0019" w:rsidRPr="006818E8" w:rsidRDefault="00AA0019" w:rsidP="00AA0019">
      <w:pPr>
        <w:spacing w:line="276" w:lineRule="auto"/>
        <w:ind w:firstLine="708"/>
        <w:jc w:val="both"/>
        <w:rPr>
          <w:sz w:val="24"/>
          <w:szCs w:val="24"/>
        </w:rPr>
      </w:pPr>
      <w:r w:rsidRPr="006818E8">
        <w:rPr>
          <w:sz w:val="24"/>
          <w:szCs w:val="24"/>
        </w:rPr>
        <w:t>- обучение 20 работников автотранспортных предприятий на курсах ДПОП.</w:t>
      </w:r>
    </w:p>
    <w:p w:rsidR="00AA0019" w:rsidRPr="006818E8" w:rsidRDefault="00AA0019" w:rsidP="00AA0019">
      <w:pPr>
        <w:jc w:val="both"/>
        <w:rPr>
          <w:sz w:val="24"/>
          <w:szCs w:val="24"/>
        </w:rPr>
      </w:pPr>
    </w:p>
    <w:p w:rsidR="00AA0019" w:rsidRPr="006818E8" w:rsidRDefault="00AA0019" w:rsidP="00AA0019">
      <w:pPr>
        <w:ind w:firstLine="624"/>
        <w:jc w:val="both"/>
        <w:rPr>
          <w:sz w:val="24"/>
          <w:szCs w:val="24"/>
        </w:rPr>
      </w:pPr>
      <w:r w:rsidRPr="006818E8">
        <w:rPr>
          <w:sz w:val="24"/>
          <w:szCs w:val="24"/>
        </w:rPr>
        <w:t>5.2. Ключевые результаты проекта к концу реализации проекта:</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r w:rsidRPr="006818E8">
        <w:rPr>
          <w:rFonts w:eastAsia="Calibri"/>
          <w:sz w:val="24"/>
          <w:szCs w:val="24"/>
          <w:lang w:eastAsia="en-US"/>
        </w:rPr>
        <w:t>- р</w:t>
      </w:r>
      <w:r w:rsidRPr="006818E8">
        <w:rPr>
          <w:sz w:val="24"/>
          <w:szCs w:val="24"/>
        </w:rPr>
        <w:t>азработка новой технологии хранения и первичной переработки зерна кукурузы;</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r w:rsidRPr="006818E8">
        <w:rPr>
          <w:rFonts w:eastAsia="Calibri"/>
          <w:sz w:val="24"/>
          <w:szCs w:val="24"/>
          <w:lang w:eastAsia="en-US"/>
        </w:rPr>
        <w:t>- увеличение на 100% объема реализации продукции УНПЦ «Хлебопекарные технологии» за счет внедрения новых технологий производства хлебобулочных и кондитерских изделий здорового питания;</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r w:rsidRPr="006818E8">
        <w:rPr>
          <w:sz w:val="24"/>
          <w:szCs w:val="24"/>
        </w:rPr>
        <w:t>- создание научно-исследовательской лаборатории энергосберегающих и ресурсосберегающих технологий;</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r w:rsidRPr="006818E8">
        <w:rPr>
          <w:rFonts w:eastAsia="Calibri"/>
          <w:sz w:val="24"/>
          <w:szCs w:val="24"/>
          <w:lang w:eastAsia="en-US"/>
        </w:rPr>
        <w:t>- апробация в промышленное производство новых видов оборудования для листовой штамповки;</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r w:rsidRPr="006818E8">
        <w:rPr>
          <w:rFonts w:eastAsia="Calibri"/>
          <w:sz w:val="24"/>
          <w:szCs w:val="24"/>
          <w:lang w:eastAsia="en-US"/>
        </w:rPr>
        <w:t>- создание опытного образца теплового насоса для обогрева жилых помещений;</w:t>
      </w:r>
    </w:p>
    <w:p w:rsidR="00AA0019" w:rsidRPr="006818E8" w:rsidRDefault="00AA0019" w:rsidP="00AA0019">
      <w:pPr>
        <w:ind w:firstLine="624"/>
        <w:jc w:val="both"/>
        <w:rPr>
          <w:rFonts w:eastAsia="Calibri"/>
          <w:sz w:val="24"/>
          <w:szCs w:val="24"/>
          <w:lang w:eastAsia="en-US"/>
        </w:rPr>
      </w:pPr>
      <w:r w:rsidRPr="006818E8">
        <w:rPr>
          <w:rFonts w:eastAsia="Calibri"/>
          <w:sz w:val="24"/>
          <w:szCs w:val="24"/>
          <w:lang w:eastAsia="en-US"/>
        </w:rPr>
        <w:t>- создание пункта технического осмотра автотранспорта (легковых автомобилей и микроавтобусов) на базе УНЦП «</w:t>
      </w:r>
      <w:proofErr w:type="spellStart"/>
      <w:r w:rsidRPr="006818E8">
        <w:rPr>
          <w:rFonts w:eastAsia="Calibri"/>
          <w:sz w:val="24"/>
          <w:szCs w:val="24"/>
          <w:lang w:eastAsia="en-US"/>
        </w:rPr>
        <w:t>Автосервисный</w:t>
      </w:r>
      <w:proofErr w:type="spellEnd"/>
      <w:r w:rsidRPr="006818E8">
        <w:rPr>
          <w:rFonts w:eastAsia="Calibri"/>
          <w:sz w:val="24"/>
          <w:szCs w:val="24"/>
          <w:lang w:eastAsia="en-US"/>
        </w:rPr>
        <w:t xml:space="preserve"> центр» СевКавГГТА.</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r w:rsidRPr="006818E8">
        <w:rPr>
          <w:sz w:val="24"/>
          <w:szCs w:val="24"/>
        </w:rPr>
        <w:t>- подготовка и обучение 150 трактористов-машинистов для агропромышленного комплекса и 150 работников автотранспортных предприятий и организаций КЧР на курсах ДПОП.</w:t>
      </w:r>
    </w:p>
    <w:p w:rsidR="00AA0019" w:rsidRPr="006818E8" w:rsidRDefault="00AA0019" w:rsidP="00AA0019">
      <w:pPr>
        <w:ind w:firstLine="624"/>
        <w:jc w:val="both"/>
        <w:rPr>
          <w:sz w:val="24"/>
          <w:szCs w:val="24"/>
        </w:rPr>
      </w:pPr>
    </w:p>
    <w:p w:rsidR="00AA0019" w:rsidRPr="006818E8" w:rsidRDefault="00AA0019" w:rsidP="00AA0019">
      <w:pPr>
        <w:ind w:firstLine="624"/>
        <w:jc w:val="both"/>
        <w:rPr>
          <w:sz w:val="24"/>
          <w:szCs w:val="24"/>
        </w:rPr>
      </w:pPr>
      <w:r w:rsidRPr="006818E8">
        <w:rPr>
          <w:sz w:val="24"/>
          <w:szCs w:val="24"/>
        </w:rPr>
        <w:t>5.3. Влияние проекта на развитие академии:</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r w:rsidRPr="006818E8">
        <w:rPr>
          <w:rFonts w:eastAsia="Calibri"/>
          <w:sz w:val="24"/>
          <w:szCs w:val="24"/>
          <w:lang w:eastAsia="en-US"/>
        </w:rPr>
        <w:t>- повышение финансовой устойчивости Академии за счет реализации проекта;</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r w:rsidRPr="006818E8">
        <w:rPr>
          <w:rFonts w:eastAsia="Calibri"/>
          <w:sz w:val="24"/>
          <w:szCs w:val="24"/>
          <w:lang w:eastAsia="en-US"/>
        </w:rPr>
        <w:t>- расширение материально-технической базы Инженерно-технологического института СевКавГГТА;</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r w:rsidRPr="006818E8">
        <w:rPr>
          <w:rFonts w:eastAsia="Calibri"/>
          <w:sz w:val="24"/>
          <w:szCs w:val="24"/>
          <w:lang w:eastAsia="en-US"/>
        </w:rPr>
        <w:t xml:space="preserve">- совершенствование учебного процесса по направлениям подготовки 15.03.02 Технологические машины и оборудование, 23.03.01 Технология транспортных процессов, 23.03.03 Эксплуатация транспортно-технологических машин и комплексов, 35.03.06 </w:t>
      </w:r>
      <w:proofErr w:type="spellStart"/>
      <w:r w:rsidRPr="006818E8">
        <w:rPr>
          <w:rFonts w:eastAsia="Calibri"/>
          <w:sz w:val="24"/>
          <w:szCs w:val="24"/>
          <w:lang w:eastAsia="en-US"/>
        </w:rPr>
        <w:t>Агроинженерия</w:t>
      </w:r>
      <w:proofErr w:type="spellEnd"/>
      <w:r w:rsidRPr="006818E8">
        <w:rPr>
          <w:rFonts w:eastAsia="Calibri"/>
          <w:sz w:val="24"/>
          <w:szCs w:val="24"/>
          <w:lang w:eastAsia="en-US"/>
        </w:rPr>
        <w:t xml:space="preserve">; </w:t>
      </w:r>
    </w:p>
    <w:p w:rsidR="00AA0019" w:rsidRPr="006818E8" w:rsidRDefault="00AA0019" w:rsidP="00AA0019">
      <w:pPr>
        <w:tabs>
          <w:tab w:val="left" w:pos="960"/>
          <w:tab w:val="right" w:pos="9355"/>
        </w:tabs>
        <w:spacing w:line="276" w:lineRule="auto"/>
        <w:ind w:firstLine="624"/>
        <w:jc w:val="both"/>
        <w:rPr>
          <w:sz w:val="24"/>
          <w:szCs w:val="24"/>
        </w:rPr>
      </w:pPr>
      <w:r w:rsidRPr="006818E8">
        <w:rPr>
          <w:rFonts w:eastAsia="Calibri"/>
          <w:sz w:val="24"/>
          <w:szCs w:val="24"/>
          <w:lang w:eastAsia="en-US"/>
        </w:rPr>
        <w:t>- п</w:t>
      </w:r>
      <w:r w:rsidRPr="006818E8">
        <w:rPr>
          <w:sz w:val="24"/>
          <w:szCs w:val="24"/>
        </w:rPr>
        <w:t>ривлечение абитуриентов, способных освоить передовые приемы и методы в образовательной, научной и производственной сфере;</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r w:rsidRPr="006818E8">
        <w:rPr>
          <w:sz w:val="24"/>
          <w:szCs w:val="24"/>
        </w:rPr>
        <w:t>-</w:t>
      </w:r>
      <w:r w:rsidRPr="006818E8">
        <w:rPr>
          <w:rFonts w:eastAsia="Calibri"/>
          <w:sz w:val="24"/>
          <w:szCs w:val="24"/>
          <w:lang w:eastAsia="en-US"/>
        </w:rPr>
        <w:t xml:space="preserve"> увеличение количества НИОКТР, научных публикаций, патентов ППС, аспирантов и студентов Инженерно-технологического института.</w:t>
      </w:r>
    </w:p>
    <w:p w:rsidR="00AA0019" w:rsidRPr="006818E8" w:rsidRDefault="00AA0019" w:rsidP="00AA0019">
      <w:pPr>
        <w:ind w:firstLine="624"/>
        <w:jc w:val="both"/>
        <w:rPr>
          <w:b/>
          <w:i/>
          <w:sz w:val="24"/>
          <w:szCs w:val="24"/>
        </w:rPr>
      </w:pPr>
    </w:p>
    <w:p w:rsidR="00AA0019" w:rsidRPr="006818E8" w:rsidRDefault="00AA0019" w:rsidP="00AA0019">
      <w:pPr>
        <w:ind w:firstLine="624"/>
        <w:jc w:val="both"/>
        <w:rPr>
          <w:sz w:val="24"/>
          <w:szCs w:val="24"/>
        </w:rPr>
      </w:pPr>
      <w:r w:rsidRPr="006818E8">
        <w:rPr>
          <w:sz w:val="24"/>
          <w:szCs w:val="24"/>
        </w:rPr>
        <w:t>5.4. Влияние проекта на социально-экономическое развитие региона:</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r w:rsidRPr="006818E8">
        <w:rPr>
          <w:rFonts w:eastAsia="Calibri"/>
          <w:sz w:val="24"/>
          <w:szCs w:val="24"/>
          <w:lang w:eastAsia="en-US"/>
        </w:rPr>
        <w:t xml:space="preserve">- увеличение площадей засева кукурузы в Карачаево-Черкесской республике за счет разработки эффективной </w:t>
      </w:r>
      <w:r w:rsidRPr="006818E8">
        <w:rPr>
          <w:sz w:val="24"/>
          <w:szCs w:val="24"/>
        </w:rPr>
        <w:t>технологии хранения и первичной переработки зерна на базе зернохранилища Академии;</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r w:rsidRPr="006818E8">
        <w:rPr>
          <w:rFonts w:eastAsia="Calibri"/>
          <w:sz w:val="24"/>
          <w:szCs w:val="24"/>
          <w:lang w:eastAsia="en-US"/>
        </w:rPr>
        <w:t>- увеличение уровня занятости населения за счет подготовки и повышения квалификации кадров реального сектора экономики Карачаево-Черкесской республики по востребованным направлениям;</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r w:rsidRPr="006818E8">
        <w:rPr>
          <w:rFonts w:eastAsia="Calibri"/>
          <w:sz w:val="24"/>
          <w:szCs w:val="24"/>
          <w:lang w:eastAsia="en-US"/>
        </w:rPr>
        <w:t>- насыщение рынка хлебобулочными изделиями функционального назначения, способствующими профилактике заболеваемости населения.</w:t>
      </w:r>
    </w:p>
    <w:p w:rsidR="00AA0019" w:rsidRPr="006818E8" w:rsidRDefault="00AA0019" w:rsidP="00AA0019">
      <w:pPr>
        <w:tabs>
          <w:tab w:val="left" w:pos="960"/>
          <w:tab w:val="right" w:pos="9355"/>
        </w:tabs>
        <w:spacing w:line="276" w:lineRule="auto"/>
        <w:ind w:firstLine="624"/>
        <w:jc w:val="both"/>
        <w:rPr>
          <w:rFonts w:eastAsia="Calibri"/>
          <w:sz w:val="24"/>
          <w:szCs w:val="24"/>
          <w:lang w:eastAsia="en-US"/>
        </w:rPr>
      </w:pPr>
    </w:p>
    <w:p w:rsidR="00AA0019" w:rsidRPr="006818E8" w:rsidRDefault="00AA0019" w:rsidP="00AA0019">
      <w:pPr>
        <w:ind w:firstLine="624"/>
        <w:jc w:val="both"/>
        <w:rPr>
          <w:sz w:val="24"/>
          <w:szCs w:val="24"/>
        </w:rPr>
      </w:pPr>
      <w:r w:rsidRPr="006818E8">
        <w:rPr>
          <w:b/>
          <w:sz w:val="24"/>
          <w:szCs w:val="24"/>
        </w:rPr>
        <w:lastRenderedPageBreak/>
        <w:t>6. Показатели эффективности реализации проекта</w:t>
      </w:r>
      <w:r w:rsidRPr="006818E8">
        <w:rPr>
          <w:sz w:val="24"/>
          <w:szCs w:val="24"/>
        </w:rPr>
        <w:t>:</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843"/>
        <w:gridCol w:w="894"/>
        <w:gridCol w:w="851"/>
        <w:gridCol w:w="850"/>
        <w:gridCol w:w="851"/>
        <w:gridCol w:w="850"/>
      </w:tblGrid>
      <w:tr w:rsidR="00AA0019" w:rsidRPr="006818E8" w:rsidTr="00AA0019">
        <w:tc>
          <w:tcPr>
            <w:tcW w:w="3369" w:type="dxa"/>
            <w:vMerge w:val="restart"/>
            <w:shd w:val="clear" w:color="auto" w:fill="auto"/>
          </w:tcPr>
          <w:p w:rsidR="00AA0019" w:rsidRPr="006818E8" w:rsidRDefault="00AA0019" w:rsidP="00AA0019">
            <w:pPr>
              <w:jc w:val="center"/>
              <w:rPr>
                <w:sz w:val="24"/>
                <w:szCs w:val="24"/>
              </w:rPr>
            </w:pPr>
            <w:r w:rsidRPr="006818E8">
              <w:rPr>
                <w:sz w:val="24"/>
                <w:szCs w:val="24"/>
              </w:rPr>
              <w:t>Наименование показателя</w:t>
            </w:r>
          </w:p>
        </w:tc>
        <w:tc>
          <w:tcPr>
            <w:tcW w:w="1843" w:type="dxa"/>
            <w:vMerge w:val="restart"/>
            <w:shd w:val="clear" w:color="auto" w:fill="auto"/>
          </w:tcPr>
          <w:p w:rsidR="00AA0019" w:rsidRPr="006818E8" w:rsidRDefault="00AA0019" w:rsidP="00AA0019">
            <w:pPr>
              <w:jc w:val="center"/>
              <w:rPr>
                <w:sz w:val="24"/>
                <w:szCs w:val="24"/>
              </w:rPr>
            </w:pPr>
            <w:r w:rsidRPr="006818E8">
              <w:rPr>
                <w:sz w:val="24"/>
                <w:szCs w:val="24"/>
              </w:rPr>
              <w:t>Методика расчета показателя</w:t>
            </w:r>
          </w:p>
        </w:tc>
        <w:tc>
          <w:tcPr>
            <w:tcW w:w="4296" w:type="dxa"/>
            <w:gridSpan w:val="5"/>
            <w:shd w:val="clear" w:color="auto" w:fill="auto"/>
          </w:tcPr>
          <w:p w:rsidR="00AA0019" w:rsidRPr="006818E8" w:rsidRDefault="00AA0019" w:rsidP="00AA0019">
            <w:pPr>
              <w:jc w:val="center"/>
              <w:rPr>
                <w:sz w:val="24"/>
                <w:szCs w:val="24"/>
              </w:rPr>
            </w:pPr>
            <w:r w:rsidRPr="006818E8">
              <w:rPr>
                <w:sz w:val="24"/>
                <w:szCs w:val="24"/>
              </w:rPr>
              <w:t>Целевые значения показателя</w:t>
            </w:r>
          </w:p>
        </w:tc>
      </w:tr>
      <w:tr w:rsidR="00AA0019" w:rsidRPr="006818E8" w:rsidTr="00AA0019">
        <w:tc>
          <w:tcPr>
            <w:tcW w:w="3369" w:type="dxa"/>
            <w:vMerge/>
            <w:shd w:val="clear" w:color="auto" w:fill="auto"/>
          </w:tcPr>
          <w:p w:rsidR="00AA0019" w:rsidRPr="006818E8" w:rsidRDefault="00AA0019" w:rsidP="00AA0019">
            <w:pPr>
              <w:jc w:val="both"/>
              <w:rPr>
                <w:sz w:val="24"/>
                <w:szCs w:val="24"/>
              </w:rPr>
            </w:pPr>
          </w:p>
        </w:tc>
        <w:tc>
          <w:tcPr>
            <w:tcW w:w="1843" w:type="dxa"/>
            <w:vMerge/>
            <w:shd w:val="clear" w:color="auto" w:fill="auto"/>
          </w:tcPr>
          <w:p w:rsidR="00AA0019" w:rsidRPr="006818E8" w:rsidRDefault="00AA0019" w:rsidP="00AA0019">
            <w:pPr>
              <w:jc w:val="both"/>
              <w:rPr>
                <w:sz w:val="24"/>
                <w:szCs w:val="24"/>
              </w:rPr>
            </w:pPr>
          </w:p>
        </w:tc>
        <w:tc>
          <w:tcPr>
            <w:tcW w:w="894" w:type="dxa"/>
            <w:shd w:val="clear" w:color="auto" w:fill="auto"/>
          </w:tcPr>
          <w:p w:rsidR="00AA0019" w:rsidRPr="006818E8" w:rsidRDefault="00AA0019" w:rsidP="00AA0019">
            <w:pPr>
              <w:jc w:val="center"/>
              <w:rPr>
                <w:sz w:val="24"/>
                <w:szCs w:val="24"/>
              </w:rPr>
            </w:pPr>
            <w:r w:rsidRPr="006818E8">
              <w:rPr>
                <w:sz w:val="24"/>
                <w:szCs w:val="24"/>
              </w:rPr>
              <w:t>2018</w:t>
            </w:r>
          </w:p>
        </w:tc>
        <w:tc>
          <w:tcPr>
            <w:tcW w:w="851" w:type="dxa"/>
            <w:shd w:val="clear" w:color="auto" w:fill="auto"/>
          </w:tcPr>
          <w:p w:rsidR="00AA0019" w:rsidRPr="006818E8" w:rsidRDefault="00AA0019" w:rsidP="00AA0019">
            <w:pPr>
              <w:jc w:val="center"/>
              <w:rPr>
                <w:sz w:val="24"/>
                <w:szCs w:val="24"/>
              </w:rPr>
            </w:pPr>
            <w:r w:rsidRPr="006818E8">
              <w:rPr>
                <w:sz w:val="24"/>
                <w:szCs w:val="24"/>
              </w:rPr>
              <w:t>2019</w:t>
            </w:r>
          </w:p>
        </w:tc>
        <w:tc>
          <w:tcPr>
            <w:tcW w:w="850" w:type="dxa"/>
            <w:shd w:val="clear" w:color="auto" w:fill="auto"/>
          </w:tcPr>
          <w:p w:rsidR="00AA0019" w:rsidRPr="006818E8" w:rsidRDefault="00AA0019" w:rsidP="00AA0019">
            <w:pPr>
              <w:jc w:val="center"/>
              <w:rPr>
                <w:sz w:val="24"/>
                <w:szCs w:val="24"/>
              </w:rPr>
            </w:pPr>
            <w:r w:rsidRPr="006818E8">
              <w:rPr>
                <w:sz w:val="24"/>
                <w:szCs w:val="24"/>
              </w:rPr>
              <w:t>2020</w:t>
            </w:r>
          </w:p>
        </w:tc>
        <w:tc>
          <w:tcPr>
            <w:tcW w:w="851" w:type="dxa"/>
            <w:shd w:val="clear" w:color="auto" w:fill="auto"/>
          </w:tcPr>
          <w:p w:rsidR="00AA0019" w:rsidRPr="006818E8" w:rsidRDefault="00AA0019" w:rsidP="00AA0019">
            <w:pPr>
              <w:jc w:val="center"/>
              <w:rPr>
                <w:sz w:val="24"/>
                <w:szCs w:val="24"/>
              </w:rPr>
            </w:pPr>
            <w:r w:rsidRPr="006818E8">
              <w:rPr>
                <w:sz w:val="24"/>
                <w:szCs w:val="24"/>
              </w:rPr>
              <w:t>2021</w:t>
            </w:r>
          </w:p>
        </w:tc>
        <w:tc>
          <w:tcPr>
            <w:tcW w:w="850" w:type="dxa"/>
            <w:shd w:val="clear" w:color="auto" w:fill="auto"/>
          </w:tcPr>
          <w:p w:rsidR="00AA0019" w:rsidRPr="006818E8" w:rsidRDefault="00AA0019" w:rsidP="00AA0019">
            <w:pPr>
              <w:jc w:val="center"/>
              <w:rPr>
                <w:sz w:val="24"/>
                <w:szCs w:val="24"/>
              </w:rPr>
            </w:pPr>
            <w:r w:rsidRPr="006818E8">
              <w:rPr>
                <w:sz w:val="24"/>
                <w:szCs w:val="24"/>
              </w:rPr>
              <w:t>2022</w:t>
            </w:r>
          </w:p>
        </w:tc>
      </w:tr>
      <w:tr w:rsidR="00AA0019" w:rsidRPr="006818E8" w:rsidTr="00AA0019">
        <w:tc>
          <w:tcPr>
            <w:tcW w:w="3369" w:type="dxa"/>
            <w:shd w:val="clear" w:color="auto" w:fill="auto"/>
          </w:tcPr>
          <w:p w:rsidR="00AA0019" w:rsidRPr="006818E8" w:rsidRDefault="00AA0019" w:rsidP="00AA0019">
            <w:pPr>
              <w:rPr>
                <w:sz w:val="24"/>
                <w:szCs w:val="24"/>
              </w:rPr>
            </w:pPr>
            <w:r w:rsidRPr="006818E8">
              <w:rPr>
                <w:sz w:val="24"/>
                <w:szCs w:val="24"/>
              </w:rPr>
              <w:t>Реконструкция зернохранилища (навес №1)</w:t>
            </w:r>
          </w:p>
        </w:tc>
        <w:tc>
          <w:tcPr>
            <w:tcW w:w="1843" w:type="dxa"/>
            <w:shd w:val="clear" w:color="auto" w:fill="auto"/>
          </w:tcPr>
          <w:p w:rsidR="00AA0019" w:rsidRPr="006818E8" w:rsidRDefault="00AA0019" w:rsidP="00AA0019">
            <w:pPr>
              <w:rPr>
                <w:sz w:val="24"/>
                <w:szCs w:val="24"/>
              </w:rPr>
            </w:pPr>
            <w:r w:rsidRPr="006818E8">
              <w:rPr>
                <w:sz w:val="24"/>
                <w:szCs w:val="24"/>
              </w:rPr>
              <w:t>Ремонт, восстановление и оснащение оборудованием</w:t>
            </w:r>
          </w:p>
        </w:tc>
        <w:tc>
          <w:tcPr>
            <w:tcW w:w="894" w:type="dxa"/>
            <w:shd w:val="clear" w:color="auto" w:fill="auto"/>
          </w:tcPr>
          <w:p w:rsidR="00AA0019" w:rsidRPr="006818E8" w:rsidRDefault="00AA0019" w:rsidP="00AA0019">
            <w:pPr>
              <w:jc w:val="center"/>
              <w:rPr>
                <w:sz w:val="24"/>
                <w:szCs w:val="24"/>
              </w:rPr>
            </w:pPr>
            <w:r w:rsidRPr="006818E8">
              <w:rPr>
                <w:sz w:val="24"/>
                <w:szCs w:val="24"/>
              </w:rPr>
              <w:t>1</w:t>
            </w:r>
          </w:p>
        </w:tc>
        <w:tc>
          <w:tcPr>
            <w:tcW w:w="851" w:type="dxa"/>
            <w:shd w:val="clear" w:color="auto" w:fill="auto"/>
          </w:tcPr>
          <w:p w:rsidR="00AA0019" w:rsidRPr="006818E8" w:rsidRDefault="00AA0019" w:rsidP="00AA0019">
            <w:pPr>
              <w:jc w:val="center"/>
              <w:rPr>
                <w:sz w:val="24"/>
                <w:szCs w:val="24"/>
              </w:rPr>
            </w:pPr>
            <w:r w:rsidRPr="006818E8">
              <w:rPr>
                <w:sz w:val="24"/>
                <w:szCs w:val="24"/>
              </w:rPr>
              <w:t>-</w:t>
            </w:r>
          </w:p>
        </w:tc>
        <w:tc>
          <w:tcPr>
            <w:tcW w:w="850" w:type="dxa"/>
            <w:shd w:val="clear" w:color="auto" w:fill="auto"/>
          </w:tcPr>
          <w:p w:rsidR="00AA0019" w:rsidRPr="006818E8" w:rsidRDefault="00AA0019" w:rsidP="00AA0019">
            <w:pPr>
              <w:jc w:val="center"/>
              <w:rPr>
                <w:sz w:val="24"/>
                <w:szCs w:val="24"/>
              </w:rPr>
            </w:pPr>
            <w:r w:rsidRPr="006818E8">
              <w:rPr>
                <w:sz w:val="24"/>
                <w:szCs w:val="24"/>
              </w:rPr>
              <w:t>-</w:t>
            </w:r>
          </w:p>
        </w:tc>
        <w:tc>
          <w:tcPr>
            <w:tcW w:w="851" w:type="dxa"/>
            <w:shd w:val="clear" w:color="auto" w:fill="auto"/>
          </w:tcPr>
          <w:p w:rsidR="00AA0019" w:rsidRPr="006818E8" w:rsidRDefault="00AA0019" w:rsidP="00AA0019">
            <w:pPr>
              <w:jc w:val="center"/>
              <w:rPr>
                <w:sz w:val="24"/>
                <w:szCs w:val="24"/>
              </w:rPr>
            </w:pPr>
            <w:r w:rsidRPr="006818E8">
              <w:rPr>
                <w:sz w:val="24"/>
                <w:szCs w:val="24"/>
              </w:rPr>
              <w:t>-</w:t>
            </w:r>
          </w:p>
        </w:tc>
        <w:tc>
          <w:tcPr>
            <w:tcW w:w="850" w:type="dxa"/>
            <w:shd w:val="clear" w:color="auto" w:fill="auto"/>
          </w:tcPr>
          <w:p w:rsidR="00AA0019" w:rsidRPr="006818E8" w:rsidRDefault="00AA0019" w:rsidP="00AA0019">
            <w:pPr>
              <w:jc w:val="center"/>
              <w:rPr>
                <w:sz w:val="24"/>
                <w:szCs w:val="24"/>
              </w:rPr>
            </w:pPr>
            <w:r w:rsidRPr="006818E8">
              <w:rPr>
                <w:sz w:val="24"/>
                <w:szCs w:val="24"/>
              </w:rPr>
              <w:t>-</w:t>
            </w:r>
          </w:p>
        </w:tc>
      </w:tr>
      <w:tr w:rsidR="00AA0019" w:rsidRPr="006818E8" w:rsidTr="00AA0019">
        <w:tc>
          <w:tcPr>
            <w:tcW w:w="3369" w:type="dxa"/>
            <w:shd w:val="clear" w:color="auto" w:fill="auto"/>
          </w:tcPr>
          <w:p w:rsidR="00AA0019" w:rsidRPr="006818E8" w:rsidRDefault="00AA0019" w:rsidP="00AA0019">
            <w:pPr>
              <w:rPr>
                <w:sz w:val="24"/>
                <w:szCs w:val="24"/>
              </w:rPr>
            </w:pPr>
            <w:r w:rsidRPr="006818E8">
              <w:rPr>
                <w:sz w:val="24"/>
                <w:szCs w:val="24"/>
              </w:rPr>
              <w:t>Реконструкция весового отделения зернохранилища</w:t>
            </w:r>
          </w:p>
        </w:tc>
        <w:tc>
          <w:tcPr>
            <w:tcW w:w="1843" w:type="dxa"/>
            <w:shd w:val="clear" w:color="auto" w:fill="auto"/>
          </w:tcPr>
          <w:p w:rsidR="00AA0019" w:rsidRPr="006818E8" w:rsidRDefault="00AA0019" w:rsidP="00AA0019">
            <w:pPr>
              <w:rPr>
                <w:sz w:val="24"/>
                <w:szCs w:val="24"/>
              </w:rPr>
            </w:pPr>
            <w:r w:rsidRPr="006818E8">
              <w:rPr>
                <w:sz w:val="24"/>
                <w:szCs w:val="24"/>
              </w:rPr>
              <w:t>Ремонт, восстановление и оснащение оборудованием</w:t>
            </w:r>
          </w:p>
        </w:tc>
        <w:tc>
          <w:tcPr>
            <w:tcW w:w="894" w:type="dxa"/>
            <w:shd w:val="clear" w:color="auto" w:fill="auto"/>
          </w:tcPr>
          <w:p w:rsidR="00AA0019" w:rsidRPr="006818E8" w:rsidRDefault="00AA0019" w:rsidP="00AA0019">
            <w:pPr>
              <w:jc w:val="center"/>
              <w:rPr>
                <w:sz w:val="24"/>
                <w:szCs w:val="24"/>
              </w:rPr>
            </w:pPr>
            <w:r w:rsidRPr="006818E8">
              <w:rPr>
                <w:sz w:val="24"/>
                <w:szCs w:val="24"/>
              </w:rPr>
              <w:t>1</w:t>
            </w:r>
          </w:p>
        </w:tc>
        <w:tc>
          <w:tcPr>
            <w:tcW w:w="851" w:type="dxa"/>
            <w:shd w:val="clear" w:color="auto" w:fill="auto"/>
          </w:tcPr>
          <w:p w:rsidR="00AA0019" w:rsidRPr="006818E8" w:rsidRDefault="00AA0019" w:rsidP="00AA0019">
            <w:pPr>
              <w:jc w:val="center"/>
              <w:rPr>
                <w:sz w:val="24"/>
                <w:szCs w:val="24"/>
              </w:rPr>
            </w:pPr>
            <w:r w:rsidRPr="006818E8">
              <w:rPr>
                <w:sz w:val="24"/>
                <w:szCs w:val="24"/>
              </w:rPr>
              <w:t>-</w:t>
            </w:r>
          </w:p>
        </w:tc>
        <w:tc>
          <w:tcPr>
            <w:tcW w:w="850" w:type="dxa"/>
            <w:shd w:val="clear" w:color="auto" w:fill="auto"/>
          </w:tcPr>
          <w:p w:rsidR="00AA0019" w:rsidRPr="006818E8" w:rsidRDefault="00AA0019" w:rsidP="00AA0019">
            <w:pPr>
              <w:jc w:val="center"/>
              <w:rPr>
                <w:sz w:val="24"/>
                <w:szCs w:val="24"/>
              </w:rPr>
            </w:pPr>
            <w:r w:rsidRPr="006818E8">
              <w:rPr>
                <w:sz w:val="24"/>
                <w:szCs w:val="24"/>
              </w:rPr>
              <w:t>-</w:t>
            </w:r>
          </w:p>
        </w:tc>
        <w:tc>
          <w:tcPr>
            <w:tcW w:w="851" w:type="dxa"/>
            <w:shd w:val="clear" w:color="auto" w:fill="auto"/>
          </w:tcPr>
          <w:p w:rsidR="00AA0019" w:rsidRPr="006818E8" w:rsidRDefault="00AA0019" w:rsidP="00AA0019">
            <w:pPr>
              <w:jc w:val="center"/>
              <w:rPr>
                <w:sz w:val="24"/>
                <w:szCs w:val="24"/>
              </w:rPr>
            </w:pPr>
            <w:r w:rsidRPr="006818E8">
              <w:rPr>
                <w:sz w:val="24"/>
                <w:szCs w:val="24"/>
              </w:rPr>
              <w:t>-</w:t>
            </w:r>
          </w:p>
        </w:tc>
        <w:tc>
          <w:tcPr>
            <w:tcW w:w="850" w:type="dxa"/>
            <w:shd w:val="clear" w:color="auto" w:fill="auto"/>
          </w:tcPr>
          <w:p w:rsidR="00AA0019" w:rsidRPr="006818E8" w:rsidRDefault="00AA0019" w:rsidP="00AA0019">
            <w:pPr>
              <w:jc w:val="center"/>
              <w:rPr>
                <w:sz w:val="24"/>
                <w:szCs w:val="24"/>
              </w:rPr>
            </w:pPr>
            <w:r w:rsidRPr="006818E8">
              <w:rPr>
                <w:sz w:val="24"/>
                <w:szCs w:val="24"/>
              </w:rPr>
              <w:t>-</w:t>
            </w:r>
          </w:p>
        </w:tc>
      </w:tr>
      <w:tr w:rsidR="00AA0019" w:rsidRPr="006818E8" w:rsidTr="00AA0019">
        <w:tc>
          <w:tcPr>
            <w:tcW w:w="3369" w:type="dxa"/>
            <w:shd w:val="clear" w:color="auto" w:fill="auto"/>
          </w:tcPr>
          <w:p w:rsidR="00AA0019" w:rsidRPr="006818E8" w:rsidRDefault="00AA0019" w:rsidP="00AA0019">
            <w:pPr>
              <w:rPr>
                <w:sz w:val="24"/>
                <w:szCs w:val="24"/>
              </w:rPr>
            </w:pPr>
            <w:r w:rsidRPr="006818E8">
              <w:rPr>
                <w:sz w:val="24"/>
                <w:szCs w:val="24"/>
              </w:rPr>
              <w:t>Реконструкция зернохранилища (навес №2)</w:t>
            </w:r>
          </w:p>
        </w:tc>
        <w:tc>
          <w:tcPr>
            <w:tcW w:w="1843" w:type="dxa"/>
            <w:shd w:val="clear" w:color="auto" w:fill="auto"/>
          </w:tcPr>
          <w:p w:rsidR="00AA0019" w:rsidRPr="006818E8" w:rsidRDefault="00AA0019" w:rsidP="00AA0019">
            <w:pPr>
              <w:rPr>
                <w:sz w:val="24"/>
                <w:szCs w:val="24"/>
              </w:rPr>
            </w:pPr>
            <w:r w:rsidRPr="006818E8">
              <w:rPr>
                <w:sz w:val="24"/>
                <w:szCs w:val="24"/>
              </w:rPr>
              <w:t>Строительство и оснащение оборудованием</w:t>
            </w:r>
          </w:p>
        </w:tc>
        <w:tc>
          <w:tcPr>
            <w:tcW w:w="894" w:type="dxa"/>
            <w:shd w:val="clear" w:color="auto" w:fill="auto"/>
          </w:tcPr>
          <w:p w:rsidR="00AA0019" w:rsidRPr="006818E8" w:rsidRDefault="00AA0019" w:rsidP="00AA0019">
            <w:pPr>
              <w:jc w:val="center"/>
              <w:rPr>
                <w:sz w:val="24"/>
                <w:szCs w:val="24"/>
              </w:rPr>
            </w:pPr>
            <w:r w:rsidRPr="006818E8">
              <w:rPr>
                <w:sz w:val="24"/>
                <w:szCs w:val="24"/>
              </w:rPr>
              <w:t>-</w:t>
            </w:r>
          </w:p>
        </w:tc>
        <w:tc>
          <w:tcPr>
            <w:tcW w:w="851" w:type="dxa"/>
            <w:shd w:val="clear" w:color="auto" w:fill="auto"/>
          </w:tcPr>
          <w:p w:rsidR="00AA0019" w:rsidRPr="006818E8" w:rsidRDefault="00AA0019" w:rsidP="00AA0019">
            <w:pPr>
              <w:jc w:val="center"/>
              <w:rPr>
                <w:sz w:val="24"/>
                <w:szCs w:val="24"/>
              </w:rPr>
            </w:pPr>
            <w:r w:rsidRPr="006818E8">
              <w:rPr>
                <w:sz w:val="24"/>
                <w:szCs w:val="24"/>
              </w:rPr>
              <w:t>1</w:t>
            </w:r>
          </w:p>
        </w:tc>
        <w:tc>
          <w:tcPr>
            <w:tcW w:w="850" w:type="dxa"/>
            <w:shd w:val="clear" w:color="auto" w:fill="auto"/>
          </w:tcPr>
          <w:p w:rsidR="00AA0019" w:rsidRPr="006818E8" w:rsidRDefault="00AA0019" w:rsidP="00AA0019">
            <w:pPr>
              <w:jc w:val="center"/>
              <w:rPr>
                <w:sz w:val="24"/>
                <w:szCs w:val="24"/>
              </w:rPr>
            </w:pPr>
            <w:r w:rsidRPr="006818E8">
              <w:rPr>
                <w:sz w:val="24"/>
                <w:szCs w:val="24"/>
              </w:rPr>
              <w:t>-</w:t>
            </w:r>
          </w:p>
        </w:tc>
        <w:tc>
          <w:tcPr>
            <w:tcW w:w="851" w:type="dxa"/>
            <w:shd w:val="clear" w:color="auto" w:fill="auto"/>
          </w:tcPr>
          <w:p w:rsidR="00AA0019" w:rsidRPr="006818E8" w:rsidRDefault="00AA0019" w:rsidP="00AA0019">
            <w:pPr>
              <w:jc w:val="center"/>
              <w:rPr>
                <w:sz w:val="24"/>
                <w:szCs w:val="24"/>
              </w:rPr>
            </w:pPr>
            <w:r w:rsidRPr="006818E8">
              <w:rPr>
                <w:sz w:val="24"/>
                <w:szCs w:val="24"/>
              </w:rPr>
              <w:t>-</w:t>
            </w:r>
          </w:p>
        </w:tc>
        <w:tc>
          <w:tcPr>
            <w:tcW w:w="850" w:type="dxa"/>
            <w:shd w:val="clear" w:color="auto" w:fill="auto"/>
          </w:tcPr>
          <w:p w:rsidR="00AA0019" w:rsidRPr="006818E8" w:rsidRDefault="00AA0019" w:rsidP="00AA0019">
            <w:pPr>
              <w:jc w:val="center"/>
              <w:rPr>
                <w:sz w:val="24"/>
                <w:szCs w:val="24"/>
              </w:rPr>
            </w:pPr>
            <w:r w:rsidRPr="006818E8">
              <w:rPr>
                <w:sz w:val="24"/>
                <w:szCs w:val="24"/>
              </w:rPr>
              <w:t>-</w:t>
            </w:r>
          </w:p>
        </w:tc>
      </w:tr>
      <w:tr w:rsidR="00AA0019" w:rsidRPr="006818E8" w:rsidTr="00AA0019">
        <w:tc>
          <w:tcPr>
            <w:tcW w:w="3369" w:type="dxa"/>
            <w:shd w:val="clear" w:color="auto" w:fill="auto"/>
          </w:tcPr>
          <w:p w:rsidR="00AA0019" w:rsidRPr="006818E8" w:rsidRDefault="00AA0019" w:rsidP="00AA0019">
            <w:pPr>
              <w:rPr>
                <w:sz w:val="24"/>
                <w:szCs w:val="24"/>
              </w:rPr>
            </w:pPr>
            <w:r w:rsidRPr="006818E8">
              <w:rPr>
                <w:sz w:val="24"/>
                <w:szCs w:val="24"/>
              </w:rPr>
              <w:t>Новая технология хранения и первичной переработки зерна кукурузы.</w:t>
            </w:r>
          </w:p>
        </w:tc>
        <w:tc>
          <w:tcPr>
            <w:tcW w:w="1843" w:type="dxa"/>
            <w:shd w:val="clear" w:color="auto" w:fill="auto"/>
          </w:tcPr>
          <w:p w:rsidR="00AA0019" w:rsidRPr="006818E8" w:rsidRDefault="00AA0019" w:rsidP="00AA0019">
            <w:pPr>
              <w:rPr>
                <w:sz w:val="24"/>
                <w:szCs w:val="24"/>
              </w:rPr>
            </w:pPr>
            <w:r w:rsidRPr="006818E8">
              <w:rPr>
                <w:sz w:val="24"/>
                <w:szCs w:val="24"/>
              </w:rPr>
              <w:t>Разработка технологии хранения и первичной переработки.</w:t>
            </w:r>
          </w:p>
        </w:tc>
        <w:tc>
          <w:tcPr>
            <w:tcW w:w="894" w:type="dxa"/>
            <w:shd w:val="clear" w:color="auto" w:fill="auto"/>
          </w:tcPr>
          <w:p w:rsidR="00AA0019" w:rsidRPr="006818E8" w:rsidRDefault="00AA0019" w:rsidP="00AA0019">
            <w:pPr>
              <w:jc w:val="center"/>
              <w:rPr>
                <w:sz w:val="24"/>
                <w:szCs w:val="24"/>
              </w:rPr>
            </w:pPr>
            <w:r w:rsidRPr="006818E8">
              <w:rPr>
                <w:sz w:val="24"/>
                <w:szCs w:val="24"/>
              </w:rPr>
              <w:t>-</w:t>
            </w:r>
          </w:p>
        </w:tc>
        <w:tc>
          <w:tcPr>
            <w:tcW w:w="851" w:type="dxa"/>
            <w:shd w:val="clear" w:color="auto" w:fill="auto"/>
          </w:tcPr>
          <w:p w:rsidR="00AA0019" w:rsidRPr="006818E8" w:rsidRDefault="00AA0019" w:rsidP="00AA0019">
            <w:pPr>
              <w:jc w:val="center"/>
              <w:rPr>
                <w:sz w:val="24"/>
                <w:szCs w:val="24"/>
              </w:rPr>
            </w:pPr>
            <w:r w:rsidRPr="006818E8">
              <w:rPr>
                <w:sz w:val="24"/>
                <w:szCs w:val="24"/>
              </w:rPr>
              <w:t>-</w:t>
            </w:r>
          </w:p>
        </w:tc>
        <w:tc>
          <w:tcPr>
            <w:tcW w:w="850" w:type="dxa"/>
            <w:shd w:val="clear" w:color="auto" w:fill="auto"/>
          </w:tcPr>
          <w:p w:rsidR="00AA0019" w:rsidRPr="006818E8" w:rsidRDefault="00AA0019" w:rsidP="00AA0019">
            <w:pPr>
              <w:jc w:val="center"/>
              <w:rPr>
                <w:sz w:val="24"/>
                <w:szCs w:val="24"/>
              </w:rPr>
            </w:pPr>
            <w:r w:rsidRPr="006818E8">
              <w:rPr>
                <w:sz w:val="24"/>
                <w:szCs w:val="24"/>
              </w:rPr>
              <w:t>1</w:t>
            </w:r>
          </w:p>
        </w:tc>
        <w:tc>
          <w:tcPr>
            <w:tcW w:w="851" w:type="dxa"/>
            <w:shd w:val="clear" w:color="auto" w:fill="auto"/>
          </w:tcPr>
          <w:p w:rsidR="00AA0019" w:rsidRPr="006818E8" w:rsidRDefault="00AA0019" w:rsidP="00AA0019">
            <w:pPr>
              <w:jc w:val="center"/>
              <w:rPr>
                <w:sz w:val="24"/>
                <w:szCs w:val="24"/>
              </w:rPr>
            </w:pPr>
            <w:r w:rsidRPr="006818E8">
              <w:rPr>
                <w:sz w:val="24"/>
                <w:szCs w:val="24"/>
              </w:rPr>
              <w:t>-</w:t>
            </w:r>
          </w:p>
        </w:tc>
        <w:tc>
          <w:tcPr>
            <w:tcW w:w="850" w:type="dxa"/>
            <w:shd w:val="clear" w:color="auto" w:fill="auto"/>
          </w:tcPr>
          <w:p w:rsidR="00AA0019" w:rsidRPr="006818E8" w:rsidRDefault="00AA0019" w:rsidP="00AA0019">
            <w:pPr>
              <w:jc w:val="center"/>
              <w:rPr>
                <w:sz w:val="24"/>
                <w:szCs w:val="24"/>
              </w:rPr>
            </w:pPr>
            <w:r w:rsidRPr="006818E8">
              <w:rPr>
                <w:sz w:val="24"/>
                <w:szCs w:val="24"/>
              </w:rPr>
              <w:t>-</w:t>
            </w:r>
          </w:p>
        </w:tc>
      </w:tr>
      <w:tr w:rsidR="00AA0019" w:rsidRPr="006818E8" w:rsidTr="00AA0019">
        <w:tc>
          <w:tcPr>
            <w:tcW w:w="3369" w:type="dxa"/>
            <w:shd w:val="clear" w:color="auto" w:fill="auto"/>
          </w:tcPr>
          <w:p w:rsidR="00AA0019" w:rsidRPr="006818E8" w:rsidRDefault="00AA0019" w:rsidP="00AA0019">
            <w:pPr>
              <w:rPr>
                <w:sz w:val="24"/>
                <w:szCs w:val="24"/>
              </w:rPr>
            </w:pPr>
            <w:r w:rsidRPr="006818E8">
              <w:rPr>
                <w:sz w:val="24"/>
                <w:szCs w:val="24"/>
              </w:rPr>
              <w:t>Новые лабораторные установки и лабораторные работы</w:t>
            </w:r>
          </w:p>
        </w:tc>
        <w:tc>
          <w:tcPr>
            <w:tcW w:w="1843" w:type="dxa"/>
            <w:shd w:val="clear" w:color="auto" w:fill="auto"/>
          </w:tcPr>
          <w:p w:rsidR="00AA0019" w:rsidRPr="006818E8" w:rsidRDefault="00AA0019" w:rsidP="00AA0019">
            <w:pPr>
              <w:rPr>
                <w:sz w:val="24"/>
                <w:szCs w:val="24"/>
              </w:rPr>
            </w:pPr>
            <w:r w:rsidRPr="006818E8">
              <w:rPr>
                <w:sz w:val="24"/>
                <w:szCs w:val="24"/>
              </w:rPr>
              <w:t>Количество установок / лабораторных работ</w:t>
            </w:r>
          </w:p>
        </w:tc>
        <w:tc>
          <w:tcPr>
            <w:tcW w:w="894" w:type="dxa"/>
            <w:shd w:val="clear" w:color="auto" w:fill="auto"/>
          </w:tcPr>
          <w:p w:rsidR="00AA0019" w:rsidRPr="006818E8" w:rsidRDefault="00AA0019" w:rsidP="00AA0019">
            <w:pPr>
              <w:jc w:val="center"/>
              <w:rPr>
                <w:sz w:val="24"/>
                <w:szCs w:val="24"/>
              </w:rPr>
            </w:pPr>
            <w:r w:rsidRPr="006818E8">
              <w:rPr>
                <w:sz w:val="24"/>
                <w:szCs w:val="24"/>
              </w:rPr>
              <w:t>2/7</w:t>
            </w:r>
          </w:p>
        </w:tc>
        <w:tc>
          <w:tcPr>
            <w:tcW w:w="851" w:type="dxa"/>
            <w:shd w:val="clear" w:color="auto" w:fill="auto"/>
          </w:tcPr>
          <w:p w:rsidR="00AA0019" w:rsidRPr="006818E8" w:rsidRDefault="00AA0019" w:rsidP="00AA0019">
            <w:pPr>
              <w:jc w:val="center"/>
              <w:rPr>
                <w:sz w:val="24"/>
                <w:szCs w:val="24"/>
              </w:rPr>
            </w:pPr>
            <w:r w:rsidRPr="006818E8">
              <w:rPr>
                <w:sz w:val="24"/>
                <w:szCs w:val="24"/>
              </w:rPr>
              <w:t>2/7</w:t>
            </w:r>
          </w:p>
        </w:tc>
        <w:tc>
          <w:tcPr>
            <w:tcW w:w="850" w:type="dxa"/>
            <w:shd w:val="clear" w:color="auto" w:fill="auto"/>
          </w:tcPr>
          <w:p w:rsidR="00AA0019" w:rsidRPr="006818E8" w:rsidRDefault="00AA0019" w:rsidP="00AA0019">
            <w:pPr>
              <w:jc w:val="center"/>
              <w:rPr>
                <w:sz w:val="24"/>
                <w:szCs w:val="24"/>
              </w:rPr>
            </w:pPr>
            <w:r w:rsidRPr="006818E8">
              <w:rPr>
                <w:sz w:val="24"/>
                <w:szCs w:val="24"/>
              </w:rPr>
              <w:t>2/8</w:t>
            </w:r>
          </w:p>
        </w:tc>
        <w:tc>
          <w:tcPr>
            <w:tcW w:w="851" w:type="dxa"/>
            <w:shd w:val="clear" w:color="auto" w:fill="auto"/>
          </w:tcPr>
          <w:p w:rsidR="00AA0019" w:rsidRPr="006818E8" w:rsidRDefault="00AA0019" w:rsidP="00AA0019">
            <w:pPr>
              <w:jc w:val="center"/>
              <w:rPr>
                <w:sz w:val="24"/>
                <w:szCs w:val="24"/>
              </w:rPr>
            </w:pPr>
            <w:r w:rsidRPr="006818E8">
              <w:rPr>
                <w:sz w:val="24"/>
                <w:szCs w:val="24"/>
              </w:rPr>
              <w:t>2/8</w:t>
            </w:r>
          </w:p>
        </w:tc>
        <w:tc>
          <w:tcPr>
            <w:tcW w:w="850" w:type="dxa"/>
            <w:shd w:val="clear" w:color="auto" w:fill="auto"/>
          </w:tcPr>
          <w:p w:rsidR="00AA0019" w:rsidRPr="006818E8" w:rsidRDefault="00AA0019" w:rsidP="00AA0019">
            <w:pPr>
              <w:jc w:val="center"/>
              <w:rPr>
                <w:sz w:val="24"/>
                <w:szCs w:val="24"/>
              </w:rPr>
            </w:pPr>
            <w:r w:rsidRPr="006818E8">
              <w:rPr>
                <w:sz w:val="24"/>
                <w:szCs w:val="24"/>
              </w:rPr>
              <w:t>2/7</w:t>
            </w:r>
          </w:p>
        </w:tc>
      </w:tr>
      <w:tr w:rsidR="00AA0019" w:rsidRPr="006818E8" w:rsidTr="00AA0019">
        <w:tc>
          <w:tcPr>
            <w:tcW w:w="3369" w:type="dxa"/>
            <w:shd w:val="clear" w:color="auto" w:fill="auto"/>
          </w:tcPr>
          <w:p w:rsidR="00AA0019" w:rsidRPr="006818E8" w:rsidRDefault="00AA0019" w:rsidP="00AA0019">
            <w:pPr>
              <w:rPr>
                <w:sz w:val="24"/>
                <w:szCs w:val="24"/>
              </w:rPr>
            </w:pPr>
            <w:r w:rsidRPr="006818E8">
              <w:rPr>
                <w:sz w:val="24"/>
                <w:szCs w:val="24"/>
              </w:rPr>
              <w:t>Новые учебно-методические разработки</w:t>
            </w:r>
          </w:p>
        </w:tc>
        <w:tc>
          <w:tcPr>
            <w:tcW w:w="1843" w:type="dxa"/>
            <w:shd w:val="clear" w:color="auto" w:fill="auto"/>
          </w:tcPr>
          <w:p w:rsidR="00AA0019" w:rsidRPr="006818E8" w:rsidRDefault="00AA0019" w:rsidP="00AA0019">
            <w:pPr>
              <w:rPr>
                <w:sz w:val="24"/>
                <w:szCs w:val="24"/>
              </w:rPr>
            </w:pPr>
            <w:r w:rsidRPr="006818E8">
              <w:rPr>
                <w:sz w:val="24"/>
                <w:szCs w:val="24"/>
              </w:rPr>
              <w:t>Количество изданий</w:t>
            </w:r>
          </w:p>
        </w:tc>
        <w:tc>
          <w:tcPr>
            <w:tcW w:w="894" w:type="dxa"/>
            <w:shd w:val="clear" w:color="auto" w:fill="auto"/>
          </w:tcPr>
          <w:p w:rsidR="00AA0019" w:rsidRPr="006818E8" w:rsidRDefault="00AA0019" w:rsidP="00AA0019">
            <w:pPr>
              <w:jc w:val="center"/>
              <w:rPr>
                <w:sz w:val="24"/>
                <w:szCs w:val="24"/>
              </w:rPr>
            </w:pPr>
            <w:r w:rsidRPr="006818E8">
              <w:rPr>
                <w:sz w:val="24"/>
                <w:szCs w:val="24"/>
              </w:rPr>
              <w:t>6</w:t>
            </w:r>
          </w:p>
        </w:tc>
        <w:tc>
          <w:tcPr>
            <w:tcW w:w="851" w:type="dxa"/>
            <w:shd w:val="clear" w:color="auto" w:fill="auto"/>
          </w:tcPr>
          <w:p w:rsidR="00AA0019" w:rsidRPr="006818E8" w:rsidRDefault="00AA0019" w:rsidP="00AA0019">
            <w:pPr>
              <w:jc w:val="center"/>
              <w:rPr>
                <w:sz w:val="24"/>
                <w:szCs w:val="24"/>
              </w:rPr>
            </w:pPr>
            <w:r w:rsidRPr="006818E8">
              <w:rPr>
                <w:sz w:val="24"/>
                <w:szCs w:val="24"/>
              </w:rPr>
              <w:t>6</w:t>
            </w:r>
          </w:p>
        </w:tc>
        <w:tc>
          <w:tcPr>
            <w:tcW w:w="850" w:type="dxa"/>
            <w:shd w:val="clear" w:color="auto" w:fill="auto"/>
          </w:tcPr>
          <w:p w:rsidR="00AA0019" w:rsidRPr="006818E8" w:rsidRDefault="00AA0019" w:rsidP="00AA0019">
            <w:pPr>
              <w:jc w:val="center"/>
              <w:rPr>
                <w:sz w:val="24"/>
                <w:szCs w:val="24"/>
              </w:rPr>
            </w:pPr>
            <w:r w:rsidRPr="006818E8">
              <w:rPr>
                <w:sz w:val="24"/>
                <w:szCs w:val="24"/>
              </w:rPr>
              <w:t>6</w:t>
            </w:r>
          </w:p>
        </w:tc>
        <w:tc>
          <w:tcPr>
            <w:tcW w:w="851" w:type="dxa"/>
            <w:shd w:val="clear" w:color="auto" w:fill="auto"/>
          </w:tcPr>
          <w:p w:rsidR="00AA0019" w:rsidRPr="006818E8" w:rsidRDefault="00AA0019" w:rsidP="00AA0019">
            <w:pPr>
              <w:jc w:val="center"/>
              <w:rPr>
                <w:sz w:val="24"/>
                <w:szCs w:val="24"/>
              </w:rPr>
            </w:pPr>
            <w:r w:rsidRPr="006818E8">
              <w:rPr>
                <w:sz w:val="24"/>
                <w:szCs w:val="24"/>
              </w:rPr>
              <w:t>6</w:t>
            </w:r>
          </w:p>
        </w:tc>
        <w:tc>
          <w:tcPr>
            <w:tcW w:w="850" w:type="dxa"/>
            <w:shd w:val="clear" w:color="auto" w:fill="auto"/>
          </w:tcPr>
          <w:p w:rsidR="00AA0019" w:rsidRPr="006818E8" w:rsidRDefault="00AA0019" w:rsidP="00AA0019">
            <w:pPr>
              <w:jc w:val="center"/>
              <w:rPr>
                <w:sz w:val="24"/>
                <w:szCs w:val="24"/>
              </w:rPr>
            </w:pPr>
            <w:r w:rsidRPr="006818E8">
              <w:rPr>
                <w:sz w:val="24"/>
                <w:szCs w:val="24"/>
              </w:rPr>
              <w:t>6</w:t>
            </w:r>
          </w:p>
        </w:tc>
      </w:tr>
      <w:tr w:rsidR="00AA0019" w:rsidRPr="006818E8" w:rsidTr="00AA0019">
        <w:tc>
          <w:tcPr>
            <w:tcW w:w="3369" w:type="dxa"/>
            <w:shd w:val="clear" w:color="auto" w:fill="auto"/>
          </w:tcPr>
          <w:p w:rsidR="00AA0019" w:rsidRPr="006818E8" w:rsidRDefault="00AA0019" w:rsidP="00AA0019">
            <w:pPr>
              <w:rPr>
                <w:sz w:val="24"/>
                <w:szCs w:val="24"/>
              </w:rPr>
            </w:pPr>
            <w:r w:rsidRPr="006818E8">
              <w:rPr>
                <w:sz w:val="24"/>
                <w:szCs w:val="24"/>
              </w:rPr>
              <w:t xml:space="preserve">Научные публикации в журналах ВАК и БД </w:t>
            </w:r>
            <w:r w:rsidRPr="006818E8">
              <w:rPr>
                <w:sz w:val="24"/>
                <w:szCs w:val="24"/>
                <w:lang w:val="en-US"/>
              </w:rPr>
              <w:t>Scopus</w:t>
            </w:r>
          </w:p>
        </w:tc>
        <w:tc>
          <w:tcPr>
            <w:tcW w:w="1843" w:type="dxa"/>
            <w:shd w:val="clear" w:color="auto" w:fill="auto"/>
          </w:tcPr>
          <w:p w:rsidR="00AA0019" w:rsidRPr="006818E8" w:rsidRDefault="00AA0019" w:rsidP="00AA0019">
            <w:pPr>
              <w:rPr>
                <w:sz w:val="24"/>
                <w:szCs w:val="24"/>
                <w:lang w:val="en-US"/>
              </w:rPr>
            </w:pPr>
            <w:r w:rsidRPr="006818E8">
              <w:rPr>
                <w:sz w:val="24"/>
                <w:szCs w:val="24"/>
              </w:rPr>
              <w:t>Количество публикаций ВАК/</w:t>
            </w:r>
            <w:r w:rsidRPr="006818E8">
              <w:rPr>
                <w:sz w:val="24"/>
                <w:szCs w:val="24"/>
                <w:lang w:val="en-US"/>
              </w:rPr>
              <w:t>Scopus</w:t>
            </w:r>
          </w:p>
        </w:tc>
        <w:tc>
          <w:tcPr>
            <w:tcW w:w="894" w:type="dxa"/>
            <w:shd w:val="clear" w:color="auto" w:fill="auto"/>
          </w:tcPr>
          <w:p w:rsidR="00AA0019" w:rsidRPr="006818E8" w:rsidRDefault="00AA0019" w:rsidP="00AA0019">
            <w:pPr>
              <w:jc w:val="center"/>
              <w:rPr>
                <w:sz w:val="24"/>
                <w:szCs w:val="24"/>
              </w:rPr>
            </w:pPr>
            <w:r w:rsidRPr="006818E8">
              <w:rPr>
                <w:sz w:val="24"/>
                <w:szCs w:val="24"/>
              </w:rPr>
              <w:t>4/2</w:t>
            </w:r>
          </w:p>
        </w:tc>
        <w:tc>
          <w:tcPr>
            <w:tcW w:w="851" w:type="dxa"/>
            <w:shd w:val="clear" w:color="auto" w:fill="auto"/>
          </w:tcPr>
          <w:p w:rsidR="00AA0019" w:rsidRPr="006818E8" w:rsidRDefault="00AA0019" w:rsidP="00AA0019">
            <w:pPr>
              <w:jc w:val="center"/>
              <w:rPr>
                <w:sz w:val="24"/>
                <w:szCs w:val="24"/>
              </w:rPr>
            </w:pPr>
            <w:r w:rsidRPr="006818E8">
              <w:rPr>
                <w:sz w:val="24"/>
                <w:szCs w:val="24"/>
              </w:rPr>
              <w:t>4/2</w:t>
            </w:r>
          </w:p>
        </w:tc>
        <w:tc>
          <w:tcPr>
            <w:tcW w:w="850" w:type="dxa"/>
            <w:shd w:val="clear" w:color="auto" w:fill="auto"/>
          </w:tcPr>
          <w:p w:rsidR="00AA0019" w:rsidRPr="006818E8" w:rsidRDefault="00AA0019" w:rsidP="00AA0019">
            <w:pPr>
              <w:jc w:val="center"/>
              <w:rPr>
                <w:sz w:val="24"/>
                <w:szCs w:val="24"/>
              </w:rPr>
            </w:pPr>
            <w:r w:rsidRPr="006818E8">
              <w:rPr>
                <w:sz w:val="24"/>
                <w:szCs w:val="24"/>
              </w:rPr>
              <w:t>4/2</w:t>
            </w:r>
          </w:p>
        </w:tc>
        <w:tc>
          <w:tcPr>
            <w:tcW w:w="851" w:type="dxa"/>
            <w:shd w:val="clear" w:color="auto" w:fill="auto"/>
          </w:tcPr>
          <w:p w:rsidR="00AA0019" w:rsidRPr="006818E8" w:rsidRDefault="00AA0019" w:rsidP="00AA0019">
            <w:pPr>
              <w:jc w:val="center"/>
              <w:rPr>
                <w:sz w:val="24"/>
                <w:szCs w:val="24"/>
              </w:rPr>
            </w:pPr>
            <w:r w:rsidRPr="006818E8">
              <w:rPr>
                <w:sz w:val="24"/>
                <w:szCs w:val="24"/>
              </w:rPr>
              <w:t>4/2</w:t>
            </w:r>
          </w:p>
        </w:tc>
        <w:tc>
          <w:tcPr>
            <w:tcW w:w="850" w:type="dxa"/>
            <w:shd w:val="clear" w:color="auto" w:fill="auto"/>
          </w:tcPr>
          <w:p w:rsidR="00AA0019" w:rsidRPr="006818E8" w:rsidRDefault="00AA0019" w:rsidP="00AA0019">
            <w:pPr>
              <w:jc w:val="center"/>
              <w:rPr>
                <w:sz w:val="24"/>
                <w:szCs w:val="24"/>
              </w:rPr>
            </w:pPr>
            <w:r w:rsidRPr="006818E8">
              <w:rPr>
                <w:sz w:val="24"/>
                <w:szCs w:val="24"/>
              </w:rPr>
              <w:t>4/2</w:t>
            </w:r>
          </w:p>
        </w:tc>
      </w:tr>
      <w:tr w:rsidR="00AA0019" w:rsidRPr="006818E8" w:rsidTr="00AA0019">
        <w:tc>
          <w:tcPr>
            <w:tcW w:w="3369" w:type="dxa"/>
            <w:shd w:val="clear" w:color="auto" w:fill="auto"/>
          </w:tcPr>
          <w:p w:rsidR="00AA0019" w:rsidRPr="006818E8" w:rsidRDefault="00AA0019" w:rsidP="00AA0019">
            <w:pPr>
              <w:rPr>
                <w:sz w:val="24"/>
                <w:szCs w:val="24"/>
              </w:rPr>
            </w:pPr>
            <w:r w:rsidRPr="006818E8">
              <w:rPr>
                <w:sz w:val="24"/>
                <w:szCs w:val="24"/>
              </w:rPr>
              <w:t>Патенты на полезные модели и изобретения</w:t>
            </w:r>
          </w:p>
        </w:tc>
        <w:tc>
          <w:tcPr>
            <w:tcW w:w="1843" w:type="dxa"/>
            <w:shd w:val="clear" w:color="auto" w:fill="auto"/>
          </w:tcPr>
          <w:p w:rsidR="00AA0019" w:rsidRPr="006818E8" w:rsidRDefault="00AA0019" w:rsidP="00AA0019">
            <w:pPr>
              <w:rPr>
                <w:sz w:val="24"/>
                <w:szCs w:val="24"/>
              </w:rPr>
            </w:pPr>
            <w:r w:rsidRPr="006818E8">
              <w:rPr>
                <w:sz w:val="24"/>
                <w:szCs w:val="24"/>
              </w:rPr>
              <w:t xml:space="preserve">Количество патентов </w:t>
            </w:r>
          </w:p>
        </w:tc>
        <w:tc>
          <w:tcPr>
            <w:tcW w:w="894" w:type="dxa"/>
            <w:shd w:val="clear" w:color="auto" w:fill="auto"/>
          </w:tcPr>
          <w:p w:rsidR="00AA0019" w:rsidRPr="006818E8" w:rsidRDefault="00AA0019" w:rsidP="00AA0019">
            <w:pPr>
              <w:jc w:val="center"/>
              <w:rPr>
                <w:sz w:val="24"/>
                <w:szCs w:val="24"/>
              </w:rPr>
            </w:pPr>
            <w:r w:rsidRPr="006818E8">
              <w:rPr>
                <w:sz w:val="24"/>
                <w:szCs w:val="24"/>
              </w:rPr>
              <w:t>3</w:t>
            </w:r>
          </w:p>
        </w:tc>
        <w:tc>
          <w:tcPr>
            <w:tcW w:w="851" w:type="dxa"/>
            <w:shd w:val="clear" w:color="auto" w:fill="auto"/>
          </w:tcPr>
          <w:p w:rsidR="00AA0019" w:rsidRPr="006818E8" w:rsidRDefault="00AA0019" w:rsidP="00AA0019">
            <w:pPr>
              <w:jc w:val="center"/>
              <w:rPr>
                <w:sz w:val="24"/>
                <w:szCs w:val="24"/>
              </w:rPr>
            </w:pPr>
            <w:r w:rsidRPr="006818E8">
              <w:rPr>
                <w:sz w:val="24"/>
                <w:szCs w:val="24"/>
              </w:rPr>
              <w:t>3</w:t>
            </w:r>
          </w:p>
        </w:tc>
        <w:tc>
          <w:tcPr>
            <w:tcW w:w="850" w:type="dxa"/>
            <w:shd w:val="clear" w:color="auto" w:fill="auto"/>
          </w:tcPr>
          <w:p w:rsidR="00AA0019" w:rsidRPr="006818E8" w:rsidRDefault="00AA0019" w:rsidP="00AA0019">
            <w:pPr>
              <w:jc w:val="center"/>
              <w:rPr>
                <w:sz w:val="24"/>
                <w:szCs w:val="24"/>
              </w:rPr>
            </w:pPr>
            <w:r w:rsidRPr="006818E8">
              <w:rPr>
                <w:sz w:val="24"/>
                <w:szCs w:val="24"/>
              </w:rPr>
              <w:t>3</w:t>
            </w:r>
          </w:p>
        </w:tc>
        <w:tc>
          <w:tcPr>
            <w:tcW w:w="851" w:type="dxa"/>
            <w:shd w:val="clear" w:color="auto" w:fill="auto"/>
          </w:tcPr>
          <w:p w:rsidR="00AA0019" w:rsidRPr="006818E8" w:rsidRDefault="00AA0019" w:rsidP="00AA0019">
            <w:pPr>
              <w:jc w:val="center"/>
              <w:rPr>
                <w:sz w:val="24"/>
                <w:szCs w:val="24"/>
              </w:rPr>
            </w:pPr>
            <w:r w:rsidRPr="006818E8">
              <w:rPr>
                <w:sz w:val="24"/>
                <w:szCs w:val="24"/>
              </w:rPr>
              <w:t>3</w:t>
            </w:r>
          </w:p>
        </w:tc>
        <w:tc>
          <w:tcPr>
            <w:tcW w:w="850" w:type="dxa"/>
            <w:shd w:val="clear" w:color="auto" w:fill="auto"/>
          </w:tcPr>
          <w:p w:rsidR="00AA0019" w:rsidRPr="006818E8" w:rsidRDefault="00AA0019" w:rsidP="00AA0019">
            <w:pPr>
              <w:jc w:val="center"/>
              <w:rPr>
                <w:sz w:val="24"/>
                <w:szCs w:val="24"/>
              </w:rPr>
            </w:pPr>
            <w:r w:rsidRPr="006818E8">
              <w:rPr>
                <w:sz w:val="24"/>
                <w:szCs w:val="24"/>
              </w:rPr>
              <w:t>3</w:t>
            </w:r>
          </w:p>
        </w:tc>
      </w:tr>
      <w:tr w:rsidR="00AA0019" w:rsidRPr="006818E8" w:rsidTr="00AA0019">
        <w:tc>
          <w:tcPr>
            <w:tcW w:w="3369" w:type="dxa"/>
            <w:shd w:val="clear" w:color="auto" w:fill="auto"/>
          </w:tcPr>
          <w:p w:rsidR="00AA0019" w:rsidRPr="006818E8" w:rsidRDefault="00AA0019" w:rsidP="00AA0019">
            <w:pPr>
              <w:rPr>
                <w:sz w:val="24"/>
                <w:szCs w:val="24"/>
              </w:rPr>
            </w:pPr>
            <w:r w:rsidRPr="006818E8">
              <w:rPr>
                <w:sz w:val="24"/>
                <w:szCs w:val="24"/>
              </w:rPr>
              <w:t>Новые разработанные технологии и оборудование</w:t>
            </w:r>
          </w:p>
        </w:tc>
        <w:tc>
          <w:tcPr>
            <w:tcW w:w="1843" w:type="dxa"/>
            <w:shd w:val="clear" w:color="auto" w:fill="auto"/>
          </w:tcPr>
          <w:p w:rsidR="00AA0019" w:rsidRPr="006818E8" w:rsidRDefault="00AA0019" w:rsidP="00AA0019">
            <w:pPr>
              <w:rPr>
                <w:sz w:val="24"/>
                <w:szCs w:val="24"/>
              </w:rPr>
            </w:pPr>
            <w:r w:rsidRPr="006818E8">
              <w:rPr>
                <w:sz w:val="24"/>
                <w:szCs w:val="24"/>
              </w:rPr>
              <w:t xml:space="preserve">Количество </w:t>
            </w:r>
          </w:p>
        </w:tc>
        <w:tc>
          <w:tcPr>
            <w:tcW w:w="894" w:type="dxa"/>
            <w:shd w:val="clear" w:color="auto" w:fill="auto"/>
          </w:tcPr>
          <w:p w:rsidR="00AA0019" w:rsidRPr="006818E8" w:rsidRDefault="00AA0019" w:rsidP="00AA0019">
            <w:pPr>
              <w:jc w:val="center"/>
              <w:rPr>
                <w:sz w:val="24"/>
                <w:szCs w:val="24"/>
              </w:rPr>
            </w:pPr>
            <w:r w:rsidRPr="006818E8">
              <w:rPr>
                <w:sz w:val="24"/>
                <w:szCs w:val="24"/>
              </w:rPr>
              <w:t>1</w:t>
            </w:r>
          </w:p>
        </w:tc>
        <w:tc>
          <w:tcPr>
            <w:tcW w:w="851" w:type="dxa"/>
            <w:shd w:val="clear" w:color="auto" w:fill="auto"/>
          </w:tcPr>
          <w:p w:rsidR="00AA0019" w:rsidRPr="006818E8" w:rsidRDefault="00AA0019" w:rsidP="00AA0019">
            <w:pPr>
              <w:jc w:val="center"/>
              <w:rPr>
                <w:sz w:val="24"/>
                <w:szCs w:val="24"/>
              </w:rPr>
            </w:pPr>
            <w:r w:rsidRPr="006818E8">
              <w:rPr>
                <w:sz w:val="24"/>
                <w:szCs w:val="24"/>
              </w:rPr>
              <w:t>1</w:t>
            </w:r>
          </w:p>
        </w:tc>
        <w:tc>
          <w:tcPr>
            <w:tcW w:w="850" w:type="dxa"/>
            <w:shd w:val="clear" w:color="auto" w:fill="auto"/>
          </w:tcPr>
          <w:p w:rsidR="00AA0019" w:rsidRPr="006818E8" w:rsidRDefault="00AA0019" w:rsidP="00AA0019">
            <w:pPr>
              <w:jc w:val="center"/>
              <w:rPr>
                <w:sz w:val="24"/>
                <w:szCs w:val="24"/>
              </w:rPr>
            </w:pPr>
            <w:r w:rsidRPr="006818E8">
              <w:rPr>
                <w:sz w:val="24"/>
                <w:szCs w:val="24"/>
              </w:rPr>
              <w:t>1</w:t>
            </w:r>
          </w:p>
        </w:tc>
        <w:tc>
          <w:tcPr>
            <w:tcW w:w="851" w:type="dxa"/>
            <w:shd w:val="clear" w:color="auto" w:fill="auto"/>
          </w:tcPr>
          <w:p w:rsidR="00AA0019" w:rsidRPr="006818E8" w:rsidRDefault="00AA0019" w:rsidP="00AA0019">
            <w:pPr>
              <w:jc w:val="center"/>
              <w:rPr>
                <w:sz w:val="24"/>
                <w:szCs w:val="24"/>
              </w:rPr>
            </w:pPr>
            <w:r w:rsidRPr="006818E8">
              <w:rPr>
                <w:sz w:val="24"/>
                <w:szCs w:val="24"/>
              </w:rPr>
              <w:t>1</w:t>
            </w:r>
          </w:p>
        </w:tc>
        <w:tc>
          <w:tcPr>
            <w:tcW w:w="850" w:type="dxa"/>
            <w:shd w:val="clear" w:color="auto" w:fill="auto"/>
          </w:tcPr>
          <w:p w:rsidR="00AA0019" w:rsidRPr="006818E8" w:rsidRDefault="00AA0019" w:rsidP="00AA0019">
            <w:pPr>
              <w:jc w:val="center"/>
              <w:rPr>
                <w:sz w:val="24"/>
                <w:szCs w:val="24"/>
              </w:rPr>
            </w:pPr>
            <w:r w:rsidRPr="006818E8">
              <w:rPr>
                <w:sz w:val="24"/>
                <w:szCs w:val="24"/>
              </w:rPr>
              <w:t>1</w:t>
            </w:r>
          </w:p>
        </w:tc>
      </w:tr>
    </w:tbl>
    <w:p w:rsidR="00AA0019" w:rsidRPr="006818E8" w:rsidRDefault="00AA0019" w:rsidP="00AA0019">
      <w:pPr>
        <w:jc w:val="both"/>
        <w:rPr>
          <w:b/>
          <w:sz w:val="24"/>
          <w:szCs w:val="24"/>
        </w:rPr>
      </w:pPr>
    </w:p>
    <w:p w:rsidR="00AA0019" w:rsidRPr="006818E8" w:rsidRDefault="00AA0019" w:rsidP="00AA0019">
      <w:pPr>
        <w:ind w:firstLine="708"/>
        <w:jc w:val="both"/>
        <w:rPr>
          <w:sz w:val="24"/>
          <w:szCs w:val="24"/>
        </w:rPr>
      </w:pPr>
      <w:r w:rsidRPr="006818E8">
        <w:rPr>
          <w:b/>
          <w:sz w:val="24"/>
          <w:szCs w:val="24"/>
        </w:rPr>
        <w:t>7. Бюджет проекта</w:t>
      </w:r>
      <w:r w:rsidRPr="006818E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33"/>
        <w:gridCol w:w="959"/>
        <w:gridCol w:w="959"/>
        <w:gridCol w:w="959"/>
        <w:gridCol w:w="996"/>
        <w:gridCol w:w="996"/>
      </w:tblGrid>
      <w:tr w:rsidR="00AA0019" w:rsidRPr="006818E8" w:rsidTr="00AA0019">
        <w:tc>
          <w:tcPr>
            <w:tcW w:w="2943" w:type="dxa"/>
            <w:vMerge w:val="restart"/>
            <w:shd w:val="clear" w:color="auto" w:fill="auto"/>
          </w:tcPr>
          <w:p w:rsidR="00AA0019" w:rsidRPr="006818E8" w:rsidRDefault="00AA0019" w:rsidP="00AA0019">
            <w:pPr>
              <w:jc w:val="both"/>
              <w:rPr>
                <w:sz w:val="24"/>
                <w:szCs w:val="24"/>
              </w:rPr>
            </w:pPr>
            <w:r w:rsidRPr="006818E8">
              <w:rPr>
                <w:sz w:val="24"/>
                <w:szCs w:val="24"/>
              </w:rPr>
              <w:t>Статья бюджета проекта:</w:t>
            </w:r>
          </w:p>
        </w:tc>
        <w:tc>
          <w:tcPr>
            <w:tcW w:w="1833" w:type="dxa"/>
            <w:vMerge w:val="restart"/>
          </w:tcPr>
          <w:p w:rsidR="00AA0019" w:rsidRPr="006818E8" w:rsidRDefault="00AA0019" w:rsidP="00AA0019">
            <w:pPr>
              <w:jc w:val="center"/>
              <w:rPr>
                <w:sz w:val="24"/>
                <w:szCs w:val="24"/>
              </w:rPr>
            </w:pPr>
            <w:r w:rsidRPr="006818E8">
              <w:rPr>
                <w:sz w:val="24"/>
                <w:szCs w:val="24"/>
              </w:rPr>
              <w:t>Код по бюджетной классификации РФ</w:t>
            </w:r>
          </w:p>
        </w:tc>
        <w:tc>
          <w:tcPr>
            <w:tcW w:w="4795" w:type="dxa"/>
            <w:gridSpan w:val="5"/>
            <w:shd w:val="clear" w:color="auto" w:fill="auto"/>
          </w:tcPr>
          <w:p w:rsidR="00AA0019" w:rsidRPr="006818E8" w:rsidRDefault="00AA0019" w:rsidP="00AA0019">
            <w:pPr>
              <w:jc w:val="center"/>
              <w:rPr>
                <w:sz w:val="24"/>
                <w:szCs w:val="24"/>
              </w:rPr>
            </w:pPr>
            <w:r w:rsidRPr="006818E8">
              <w:rPr>
                <w:sz w:val="24"/>
                <w:szCs w:val="24"/>
              </w:rPr>
              <w:t>Объем финансирования, тыс. руб.</w:t>
            </w:r>
          </w:p>
        </w:tc>
      </w:tr>
      <w:tr w:rsidR="00AA0019" w:rsidRPr="006818E8" w:rsidTr="00AA0019">
        <w:tc>
          <w:tcPr>
            <w:tcW w:w="2943" w:type="dxa"/>
            <w:vMerge/>
            <w:shd w:val="clear" w:color="auto" w:fill="auto"/>
          </w:tcPr>
          <w:p w:rsidR="00AA0019" w:rsidRPr="006818E8" w:rsidRDefault="00AA0019" w:rsidP="00AA0019">
            <w:pPr>
              <w:jc w:val="both"/>
              <w:rPr>
                <w:sz w:val="24"/>
                <w:szCs w:val="24"/>
              </w:rPr>
            </w:pPr>
          </w:p>
        </w:tc>
        <w:tc>
          <w:tcPr>
            <w:tcW w:w="1833" w:type="dxa"/>
            <w:vMerge/>
          </w:tcPr>
          <w:p w:rsidR="00AA0019" w:rsidRPr="006818E8" w:rsidRDefault="00AA0019" w:rsidP="00AA0019">
            <w:pPr>
              <w:jc w:val="center"/>
              <w:rPr>
                <w:sz w:val="24"/>
                <w:szCs w:val="24"/>
              </w:rPr>
            </w:pPr>
          </w:p>
        </w:tc>
        <w:tc>
          <w:tcPr>
            <w:tcW w:w="959" w:type="dxa"/>
            <w:shd w:val="clear" w:color="auto" w:fill="auto"/>
          </w:tcPr>
          <w:p w:rsidR="00AA0019" w:rsidRPr="006818E8" w:rsidRDefault="00AA0019" w:rsidP="00AA0019">
            <w:pPr>
              <w:jc w:val="center"/>
              <w:rPr>
                <w:sz w:val="24"/>
                <w:szCs w:val="24"/>
              </w:rPr>
            </w:pPr>
            <w:r w:rsidRPr="006818E8">
              <w:rPr>
                <w:sz w:val="24"/>
                <w:szCs w:val="24"/>
              </w:rPr>
              <w:t>2018</w:t>
            </w:r>
          </w:p>
        </w:tc>
        <w:tc>
          <w:tcPr>
            <w:tcW w:w="959" w:type="dxa"/>
            <w:shd w:val="clear" w:color="auto" w:fill="auto"/>
          </w:tcPr>
          <w:p w:rsidR="00AA0019" w:rsidRPr="006818E8" w:rsidRDefault="00AA0019" w:rsidP="00AA0019">
            <w:pPr>
              <w:jc w:val="center"/>
              <w:rPr>
                <w:sz w:val="24"/>
                <w:szCs w:val="24"/>
              </w:rPr>
            </w:pPr>
            <w:r w:rsidRPr="006818E8">
              <w:rPr>
                <w:sz w:val="24"/>
                <w:szCs w:val="24"/>
              </w:rPr>
              <w:t>2019</w:t>
            </w:r>
          </w:p>
        </w:tc>
        <w:tc>
          <w:tcPr>
            <w:tcW w:w="959" w:type="dxa"/>
            <w:shd w:val="clear" w:color="auto" w:fill="auto"/>
          </w:tcPr>
          <w:p w:rsidR="00AA0019" w:rsidRPr="006818E8" w:rsidRDefault="00AA0019" w:rsidP="00AA0019">
            <w:pPr>
              <w:jc w:val="center"/>
              <w:rPr>
                <w:sz w:val="24"/>
                <w:szCs w:val="24"/>
              </w:rPr>
            </w:pPr>
            <w:r w:rsidRPr="006818E8">
              <w:rPr>
                <w:sz w:val="24"/>
                <w:szCs w:val="24"/>
              </w:rPr>
              <w:t>2020</w:t>
            </w:r>
          </w:p>
        </w:tc>
        <w:tc>
          <w:tcPr>
            <w:tcW w:w="959" w:type="dxa"/>
            <w:shd w:val="clear" w:color="auto" w:fill="auto"/>
          </w:tcPr>
          <w:p w:rsidR="00AA0019" w:rsidRPr="006818E8" w:rsidRDefault="00AA0019" w:rsidP="00AA0019">
            <w:pPr>
              <w:jc w:val="center"/>
              <w:rPr>
                <w:sz w:val="24"/>
                <w:szCs w:val="24"/>
              </w:rPr>
            </w:pPr>
            <w:r w:rsidRPr="006818E8">
              <w:rPr>
                <w:sz w:val="24"/>
                <w:szCs w:val="24"/>
              </w:rPr>
              <w:t>2021</w:t>
            </w:r>
          </w:p>
        </w:tc>
        <w:tc>
          <w:tcPr>
            <w:tcW w:w="959" w:type="dxa"/>
            <w:shd w:val="clear" w:color="auto" w:fill="auto"/>
          </w:tcPr>
          <w:p w:rsidR="00AA0019" w:rsidRPr="006818E8" w:rsidRDefault="00AA0019" w:rsidP="00AA0019">
            <w:pPr>
              <w:jc w:val="center"/>
              <w:rPr>
                <w:sz w:val="24"/>
                <w:szCs w:val="24"/>
              </w:rPr>
            </w:pPr>
            <w:r w:rsidRPr="006818E8">
              <w:rPr>
                <w:sz w:val="24"/>
                <w:szCs w:val="24"/>
              </w:rPr>
              <w:t>2022</w:t>
            </w:r>
          </w:p>
        </w:tc>
      </w:tr>
      <w:tr w:rsidR="00AA0019" w:rsidRPr="006818E8" w:rsidTr="00AA0019">
        <w:tc>
          <w:tcPr>
            <w:tcW w:w="2943" w:type="dxa"/>
            <w:shd w:val="clear" w:color="auto" w:fill="auto"/>
          </w:tcPr>
          <w:p w:rsidR="00AA0019" w:rsidRPr="006818E8" w:rsidRDefault="00AA0019" w:rsidP="00AA0019">
            <w:pPr>
              <w:jc w:val="both"/>
              <w:rPr>
                <w:sz w:val="24"/>
                <w:szCs w:val="24"/>
              </w:rPr>
            </w:pPr>
            <w:r w:rsidRPr="006818E8">
              <w:rPr>
                <w:sz w:val="24"/>
                <w:szCs w:val="24"/>
              </w:rPr>
              <w:t>Поступление от доходов, всего</w:t>
            </w:r>
          </w:p>
        </w:tc>
        <w:tc>
          <w:tcPr>
            <w:tcW w:w="1833" w:type="dxa"/>
          </w:tcPr>
          <w:p w:rsidR="00AA0019" w:rsidRPr="006818E8" w:rsidRDefault="00AA0019" w:rsidP="00AA0019">
            <w:pPr>
              <w:jc w:val="center"/>
              <w:rPr>
                <w:sz w:val="24"/>
                <w:szCs w:val="24"/>
              </w:rPr>
            </w:pPr>
            <w:r w:rsidRPr="006818E8">
              <w:rPr>
                <w:sz w:val="24"/>
                <w:szCs w:val="24"/>
              </w:rPr>
              <w:t>Х</w:t>
            </w:r>
          </w:p>
        </w:tc>
        <w:tc>
          <w:tcPr>
            <w:tcW w:w="959" w:type="dxa"/>
            <w:shd w:val="clear" w:color="auto" w:fill="auto"/>
          </w:tcPr>
          <w:p w:rsidR="00AA0019" w:rsidRPr="006818E8" w:rsidRDefault="00AA0019" w:rsidP="00AA0019">
            <w:pPr>
              <w:jc w:val="center"/>
              <w:rPr>
                <w:sz w:val="24"/>
                <w:szCs w:val="24"/>
              </w:rPr>
            </w:pPr>
            <w:r w:rsidRPr="006818E8">
              <w:rPr>
                <w:sz w:val="24"/>
                <w:szCs w:val="24"/>
              </w:rPr>
              <w:t>500,0</w:t>
            </w:r>
          </w:p>
        </w:tc>
        <w:tc>
          <w:tcPr>
            <w:tcW w:w="959" w:type="dxa"/>
            <w:shd w:val="clear" w:color="auto" w:fill="auto"/>
          </w:tcPr>
          <w:p w:rsidR="00AA0019" w:rsidRPr="006818E8" w:rsidRDefault="00AA0019" w:rsidP="00AA0019">
            <w:pPr>
              <w:jc w:val="center"/>
              <w:rPr>
                <w:sz w:val="24"/>
                <w:szCs w:val="24"/>
              </w:rPr>
            </w:pPr>
            <w:r w:rsidRPr="006818E8">
              <w:rPr>
                <w:sz w:val="24"/>
                <w:szCs w:val="24"/>
              </w:rPr>
              <w:t>6500,0</w:t>
            </w:r>
          </w:p>
        </w:tc>
        <w:tc>
          <w:tcPr>
            <w:tcW w:w="959" w:type="dxa"/>
            <w:shd w:val="clear" w:color="auto" w:fill="auto"/>
          </w:tcPr>
          <w:p w:rsidR="00AA0019" w:rsidRPr="006818E8" w:rsidRDefault="00AA0019" w:rsidP="00AA0019">
            <w:pPr>
              <w:jc w:val="center"/>
              <w:rPr>
                <w:sz w:val="24"/>
                <w:szCs w:val="24"/>
              </w:rPr>
            </w:pPr>
            <w:r w:rsidRPr="006818E8">
              <w:rPr>
                <w:sz w:val="24"/>
                <w:szCs w:val="24"/>
              </w:rPr>
              <w:t>9000,0</w:t>
            </w:r>
          </w:p>
        </w:tc>
        <w:tc>
          <w:tcPr>
            <w:tcW w:w="959" w:type="dxa"/>
            <w:shd w:val="clear" w:color="auto" w:fill="auto"/>
          </w:tcPr>
          <w:p w:rsidR="00AA0019" w:rsidRPr="006818E8" w:rsidRDefault="00AA0019" w:rsidP="00AA0019">
            <w:pPr>
              <w:jc w:val="center"/>
              <w:rPr>
                <w:sz w:val="24"/>
                <w:szCs w:val="24"/>
              </w:rPr>
            </w:pPr>
            <w:r w:rsidRPr="006818E8">
              <w:rPr>
                <w:sz w:val="24"/>
                <w:szCs w:val="24"/>
              </w:rPr>
              <w:t>10000,0</w:t>
            </w:r>
          </w:p>
        </w:tc>
        <w:tc>
          <w:tcPr>
            <w:tcW w:w="959" w:type="dxa"/>
            <w:shd w:val="clear" w:color="auto" w:fill="auto"/>
          </w:tcPr>
          <w:p w:rsidR="00AA0019" w:rsidRPr="006818E8" w:rsidRDefault="00AA0019" w:rsidP="00AA0019">
            <w:pPr>
              <w:jc w:val="center"/>
              <w:rPr>
                <w:sz w:val="24"/>
                <w:szCs w:val="24"/>
              </w:rPr>
            </w:pPr>
            <w:r w:rsidRPr="006818E8">
              <w:rPr>
                <w:sz w:val="24"/>
                <w:szCs w:val="24"/>
              </w:rPr>
              <w:t>11000,0</w:t>
            </w:r>
          </w:p>
        </w:tc>
      </w:tr>
      <w:tr w:rsidR="00AA0019" w:rsidRPr="006818E8" w:rsidTr="00AA0019">
        <w:tc>
          <w:tcPr>
            <w:tcW w:w="2943" w:type="dxa"/>
            <w:shd w:val="clear" w:color="auto" w:fill="auto"/>
          </w:tcPr>
          <w:p w:rsidR="00AA0019" w:rsidRPr="006818E8" w:rsidRDefault="00AA0019" w:rsidP="00AA0019">
            <w:pPr>
              <w:jc w:val="both"/>
              <w:rPr>
                <w:sz w:val="24"/>
                <w:szCs w:val="24"/>
              </w:rPr>
            </w:pPr>
            <w:r w:rsidRPr="006818E8">
              <w:rPr>
                <w:sz w:val="24"/>
                <w:szCs w:val="24"/>
              </w:rPr>
              <w:t>От оказания услуг (выполнения работ)</w:t>
            </w:r>
          </w:p>
        </w:tc>
        <w:tc>
          <w:tcPr>
            <w:tcW w:w="1833" w:type="dxa"/>
          </w:tcPr>
          <w:p w:rsidR="00AA0019" w:rsidRPr="006818E8" w:rsidRDefault="00AA0019" w:rsidP="00AA0019">
            <w:pPr>
              <w:jc w:val="center"/>
              <w:rPr>
                <w:sz w:val="24"/>
                <w:szCs w:val="24"/>
              </w:rPr>
            </w:pPr>
            <w:r w:rsidRPr="006818E8">
              <w:rPr>
                <w:sz w:val="24"/>
                <w:szCs w:val="24"/>
              </w:rPr>
              <w:t>130</w:t>
            </w:r>
          </w:p>
        </w:tc>
        <w:tc>
          <w:tcPr>
            <w:tcW w:w="959" w:type="dxa"/>
            <w:shd w:val="clear" w:color="auto" w:fill="auto"/>
          </w:tcPr>
          <w:p w:rsidR="00AA0019" w:rsidRPr="006818E8" w:rsidRDefault="00AA0019" w:rsidP="00AA0019">
            <w:pPr>
              <w:jc w:val="center"/>
              <w:rPr>
                <w:sz w:val="24"/>
                <w:szCs w:val="24"/>
              </w:rPr>
            </w:pPr>
            <w:r w:rsidRPr="006818E8">
              <w:rPr>
                <w:sz w:val="24"/>
                <w:szCs w:val="24"/>
              </w:rPr>
              <w:t>500,0</w:t>
            </w:r>
          </w:p>
        </w:tc>
        <w:tc>
          <w:tcPr>
            <w:tcW w:w="959" w:type="dxa"/>
            <w:shd w:val="clear" w:color="auto" w:fill="auto"/>
          </w:tcPr>
          <w:p w:rsidR="00AA0019" w:rsidRPr="006818E8" w:rsidRDefault="00AA0019" w:rsidP="00AA0019">
            <w:pPr>
              <w:jc w:val="center"/>
              <w:rPr>
                <w:sz w:val="24"/>
                <w:szCs w:val="24"/>
              </w:rPr>
            </w:pPr>
            <w:r w:rsidRPr="006818E8">
              <w:rPr>
                <w:sz w:val="24"/>
                <w:szCs w:val="24"/>
              </w:rPr>
              <w:t>6500,0</w:t>
            </w:r>
          </w:p>
        </w:tc>
        <w:tc>
          <w:tcPr>
            <w:tcW w:w="959" w:type="dxa"/>
            <w:shd w:val="clear" w:color="auto" w:fill="auto"/>
          </w:tcPr>
          <w:p w:rsidR="00AA0019" w:rsidRPr="006818E8" w:rsidRDefault="00AA0019" w:rsidP="00AA0019">
            <w:pPr>
              <w:jc w:val="center"/>
              <w:rPr>
                <w:sz w:val="24"/>
                <w:szCs w:val="24"/>
              </w:rPr>
            </w:pPr>
            <w:r w:rsidRPr="006818E8">
              <w:rPr>
                <w:sz w:val="24"/>
                <w:szCs w:val="24"/>
              </w:rPr>
              <w:t>9000,0</w:t>
            </w:r>
          </w:p>
        </w:tc>
        <w:tc>
          <w:tcPr>
            <w:tcW w:w="959" w:type="dxa"/>
            <w:shd w:val="clear" w:color="auto" w:fill="auto"/>
          </w:tcPr>
          <w:p w:rsidR="00AA0019" w:rsidRPr="006818E8" w:rsidRDefault="00AA0019" w:rsidP="00AA0019">
            <w:pPr>
              <w:jc w:val="center"/>
              <w:rPr>
                <w:sz w:val="24"/>
                <w:szCs w:val="24"/>
              </w:rPr>
            </w:pPr>
            <w:r w:rsidRPr="006818E8">
              <w:rPr>
                <w:sz w:val="24"/>
                <w:szCs w:val="24"/>
              </w:rPr>
              <w:t>10000,0</w:t>
            </w:r>
          </w:p>
        </w:tc>
        <w:tc>
          <w:tcPr>
            <w:tcW w:w="959" w:type="dxa"/>
            <w:shd w:val="clear" w:color="auto" w:fill="auto"/>
          </w:tcPr>
          <w:p w:rsidR="00AA0019" w:rsidRPr="006818E8" w:rsidRDefault="00AA0019" w:rsidP="00AA0019">
            <w:pPr>
              <w:jc w:val="center"/>
              <w:rPr>
                <w:sz w:val="24"/>
                <w:szCs w:val="24"/>
              </w:rPr>
            </w:pPr>
            <w:r w:rsidRPr="006818E8">
              <w:rPr>
                <w:sz w:val="24"/>
                <w:szCs w:val="24"/>
              </w:rPr>
              <w:t>11000,0</w:t>
            </w:r>
          </w:p>
        </w:tc>
      </w:tr>
      <w:tr w:rsidR="00AA0019" w:rsidRPr="006818E8" w:rsidTr="00AA0019">
        <w:tc>
          <w:tcPr>
            <w:tcW w:w="2943" w:type="dxa"/>
            <w:shd w:val="clear" w:color="auto" w:fill="auto"/>
          </w:tcPr>
          <w:p w:rsidR="00AA0019" w:rsidRPr="006818E8" w:rsidRDefault="00AA0019" w:rsidP="00AA0019">
            <w:pPr>
              <w:jc w:val="both"/>
              <w:rPr>
                <w:sz w:val="24"/>
                <w:szCs w:val="24"/>
              </w:rPr>
            </w:pPr>
            <w:r w:rsidRPr="006818E8">
              <w:rPr>
                <w:sz w:val="24"/>
                <w:szCs w:val="24"/>
              </w:rPr>
              <w:t>Выплаты по расходам всего:</w:t>
            </w:r>
          </w:p>
        </w:tc>
        <w:tc>
          <w:tcPr>
            <w:tcW w:w="1833" w:type="dxa"/>
          </w:tcPr>
          <w:p w:rsidR="00AA0019" w:rsidRPr="006818E8" w:rsidRDefault="00AA0019" w:rsidP="00AA0019">
            <w:pPr>
              <w:jc w:val="center"/>
              <w:rPr>
                <w:sz w:val="24"/>
                <w:szCs w:val="24"/>
              </w:rPr>
            </w:pPr>
            <w:r w:rsidRPr="006818E8">
              <w:rPr>
                <w:sz w:val="24"/>
                <w:szCs w:val="24"/>
              </w:rPr>
              <w:t>Х</w:t>
            </w:r>
          </w:p>
        </w:tc>
        <w:tc>
          <w:tcPr>
            <w:tcW w:w="959" w:type="dxa"/>
            <w:shd w:val="clear" w:color="auto" w:fill="auto"/>
          </w:tcPr>
          <w:p w:rsidR="00AA0019" w:rsidRPr="006818E8" w:rsidRDefault="00AA0019" w:rsidP="00AA0019">
            <w:pPr>
              <w:jc w:val="center"/>
              <w:rPr>
                <w:sz w:val="24"/>
                <w:szCs w:val="24"/>
              </w:rPr>
            </w:pPr>
            <w:r w:rsidRPr="006818E8">
              <w:rPr>
                <w:sz w:val="24"/>
                <w:szCs w:val="24"/>
              </w:rPr>
              <w:t>4400,0</w:t>
            </w:r>
          </w:p>
        </w:tc>
        <w:tc>
          <w:tcPr>
            <w:tcW w:w="959" w:type="dxa"/>
            <w:shd w:val="clear" w:color="auto" w:fill="auto"/>
          </w:tcPr>
          <w:p w:rsidR="00AA0019" w:rsidRPr="006818E8" w:rsidRDefault="00AA0019" w:rsidP="00AA0019">
            <w:pPr>
              <w:jc w:val="center"/>
              <w:rPr>
                <w:sz w:val="24"/>
                <w:szCs w:val="24"/>
              </w:rPr>
            </w:pPr>
            <w:r w:rsidRPr="006818E8">
              <w:rPr>
                <w:sz w:val="24"/>
                <w:szCs w:val="24"/>
              </w:rPr>
              <w:t>4550,0</w:t>
            </w:r>
          </w:p>
        </w:tc>
        <w:tc>
          <w:tcPr>
            <w:tcW w:w="959" w:type="dxa"/>
            <w:shd w:val="clear" w:color="auto" w:fill="auto"/>
          </w:tcPr>
          <w:p w:rsidR="00AA0019" w:rsidRPr="006818E8" w:rsidRDefault="00AA0019" w:rsidP="00AA0019">
            <w:pPr>
              <w:jc w:val="center"/>
              <w:rPr>
                <w:sz w:val="24"/>
                <w:szCs w:val="24"/>
              </w:rPr>
            </w:pPr>
            <w:r w:rsidRPr="006818E8">
              <w:rPr>
                <w:sz w:val="24"/>
                <w:szCs w:val="24"/>
              </w:rPr>
              <w:t>2100,0</w:t>
            </w:r>
          </w:p>
        </w:tc>
        <w:tc>
          <w:tcPr>
            <w:tcW w:w="959" w:type="dxa"/>
            <w:shd w:val="clear" w:color="auto" w:fill="auto"/>
          </w:tcPr>
          <w:p w:rsidR="00AA0019" w:rsidRPr="006818E8" w:rsidRDefault="00AA0019" w:rsidP="00AA0019">
            <w:pPr>
              <w:jc w:val="center"/>
              <w:rPr>
                <w:sz w:val="24"/>
                <w:szCs w:val="24"/>
              </w:rPr>
            </w:pPr>
            <w:r w:rsidRPr="006818E8">
              <w:rPr>
                <w:sz w:val="24"/>
                <w:szCs w:val="24"/>
              </w:rPr>
              <w:t>2200,0</w:t>
            </w:r>
          </w:p>
        </w:tc>
        <w:tc>
          <w:tcPr>
            <w:tcW w:w="959" w:type="dxa"/>
            <w:shd w:val="clear" w:color="auto" w:fill="auto"/>
          </w:tcPr>
          <w:p w:rsidR="00AA0019" w:rsidRPr="006818E8" w:rsidRDefault="00AA0019" w:rsidP="00AA0019">
            <w:pPr>
              <w:jc w:val="center"/>
              <w:rPr>
                <w:sz w:val="24"/>
                <w:szCs w:val="24"/>
              </w:rPr>
            </w:pPr>
            <w:r w:rsidRPr="006818E8">
              <w:rPr>
                <w:sz w:val="24"/>
                <w:szCs w:val="24"/>
              </w:rPr>
              <w:t>2400,0</w:t>
            </w:r>
          </w:p>
        </w:tc>
      </w:tr>
      <w:tr w:rsidR="00AA0019" w:rsidRPr="006818E8" w:rsidTr="00AA0019">
        <w:tc>
          <w:tcPr>
            <w:tcW w:w="2943"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both"/>
              <w:rPr>
                <w:sz w:val="24"/>
                <w:szCs w:val="24"/>
              </w:rPr>
            </w:pPr>
            <w:r w:rsidRPr="006818E8">
              <w:rPr>
                <w:sz w:val="24"/>
                <w:szCs w:val="24"/>
              </w:rPr>
              <w:t>Фонд оплаты труда</w:t>
            </w:r>
          </w:p>
        </w:tc>
        <w:tc>
          <w:tcPr>
            <w:tcW w:w="1833" w:type="dxa"/>
            <w:tcBorders>
              <w:top w:val="single" w:sz="4" w:space="0" w:color="auto"/>
              <w:left w:val="single" w:sz="4" w:space="0" w:color="auto"/>
              <w:bottom w:val="single" w:sz="4" w:space="0" w:color="auto"/>
              <w:right w:val="single" w:sz="4" w:space="0" w:color="auto"/>
            </w:tcBorders>
          </w:tcPr>
          <w:p w:rsidR="00AA0019" w:rsidRPr="006818E8" w:rsidRDefault="00AA0019" w:rsidP="00AA0019">
            <w:pPr>
              <w:jc w:val="center"/>
              <w:rPr>
                <w:sz w:val="24"/>
                <w:szCs w:val="24"/>
              </w:rPr>
            </w:pPr>
            <w:r w:rsidRPr="006818E8">
              <w:rPr>
                <w:sz w:val="24"/>
                <w:szCs w:val="24"/>
              </w:rPr>
              <w:t>111</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200,0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450,0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900,0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1000,0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1200,0</w:t>
            </w:r>
          </w:p>
        </w:tc>
      </w:tr>
      <w:tr w:rsidR="00AA0019" w:rsidRPr="006818E8" w:rsidTr="00AA0019">
        <w:tc>
          <w:tcPr>
            <w:tcW w:w="2943"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both"/>
              <w:rPr>
                <w:sz w:val="24"/>
                <w:szCs w:val="24"/>
              </w:rPr>
            </w:pPr>
            <w:r w:rsidRPr="006818E8">
              <w:rPr>
                <w:sz w:val="24"/>
                <w:szCs w:val="24"/>
              </w:rPr>
              <w:t>Приобретение оборудования, материалов и услуг</w:t>
            </w:r>
          </w:p>
        </w:tc>
        <w:tc>
          <w:tcPr>
            <w:tcW w:w="1833" w:type="dxa"/>
            <w:tcBorders>
              <w:top w:val="single" w:sz="4" w:space="0" w:color="auto"/>
              <w:left w:val="single" w:sz="4" w:space="0" w:color="auto"/>
              <w:bottom w:val="single" w:sz="4" w:space="0" w:color="auto"/>
              <w:right w:val="single" w:sz="4" w:space="0" w:color="auto"/>
            </w:tcBorders>
          </w:tcPr>
          <w:p w:rsidR="00AA0019" w:rsidRPr="006818E8" w:rsidRDefault="00AA0019" w:rsidP="00AA0019">
            <w:pPr>
              <w:jc w:val="center"/>
              <w:rPr>
                <w:sz w:val="24"/>
                <w:szCs w:val="24"/>
              </w:rPr>
            </w:pPr>
            <w:r w:rsidRPr="006818E8">
              <w:rPr>
                <w:sz w:val="24"/>
                <w:szCs w:val="24"/>
              </w:rPr>
              <w:t>244</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4200,0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4000,0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1000,0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1000,0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1000,0</w:t>
            </w:r>
          </w:p>
        </w:tc>
      </w:tr>
      <w:tr w:rsidR="00AA0019" w:rsidRPr="006818E8" w:rsidTr="00AA0019">
        <w:tc>
          <w:tcPr>
            <w:tcW w:w="2943"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both"/>
              <w:rPr>
                <w:sz w:val="24"/>
                <w:szCs w:val="24"/>
              </w:rPr>
            </w:pPr>
            <w:r w:rsidRPr="006818E8">
              <w:rPr>
                <w:sz w:val="24"/>
                <w:szCs w:val="24"/>
              </w:rPr>
              <w:t>Коммунальные услуги</w:t>
            </w:r>
          </w:p>
        </w:tc>
        <w:tc>
          <w:tcPr>
            <w:tcW w:w="1833" w:type="dxa"/>
            <w:tcBorders>
              <w:top w:val="single" w:sz="4" w:space="0" w:color="auto"/>
              <w:left w:val="single" w:sz="4" w:space="0" w:color="auto"/>
              <w:bottom w:val="single" w:sz="4" w:space="0" w:color="auto"/>
              <w:right w:val="single" w:sz="4" w:space="0" w:color="auto"/>
            </w:tcBorders>
          </w:tcPr>
          <w:p w:rsidR="00AA0019" w:rsidRPr="006818E8" w:rsidRDefault="00AA0019" w:rsidP="00AA0019">
            <w:pPr>
              <w:jc w:val="center"/>
              <w:rPr>
                <w:sz w:val="24"/>
                <w:szCs w:val="24"/>
              </w:rPr>
            </w:pPr>
            <w:r w:rsidRPr="006818E8">
              <w:rPr>
                <w:sz w:val="24"/>
                <w:szCs w:val="24"/>
              </w:rPr>
              <w:t>244</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100,0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200,0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200,0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A0019" w:rsidRPr="006818E8" w:rsidRDefault="00AA0019" w:rsidP="00AA0019">
            <w:pPr>
              <w:jc w:val="center"/>
              <w:rPr>
                <w:sz w:val="24"/>
                <w:szCs w:val="24"/>
              </w:rPr>
            </w:pPr>
            <w:r w:rsidRPr="006818E8">
              <w:rPr>
                <w:sz w:val="24"/>
                <w:szCs w:val="24"/>
              </w:rPr>
              <w:t>200,0</w:t>
            </w:r>
          </w:p>
        </w:tc>
      </w:tr>
    </w:tbl>
    <w:p w:rsidR="00AA0019" w:rsidRPr="006818E8" w:rsidRDefault="00AA0019" w:rsidP="00AA0019">
      <w:pPr>
        <w:jc w:val="both"/>
        <w:rPr>
          <w:b/>
          <w:sz w:val="24"/>
          <w:szCs w:val="24"/>
        </w:rPr>
      </w:pPr>
    </w:p>
    <w:p w:rsidR="00AA0019" w:rsidRPr="006818E8" w:rsidRDefault="00AA0019" w:rsidP="00AA0019">
      <w:pPr>
        <w:ind w:firstLine="708"/>
        <w:jc w:val="both"/>
        <w:rPr>
          <w:sz w:val="24"/>
          <w:szCs w:val="24"/>
        </w:rPr>
      </w:pPr>
      <w:r w:rsidRPr="006818E8">
        <w:rPr>
          <w:b/>
          <w:sz w:val="24"/>
          <w:szCs w:val="24"/>
        </w:rPr>
        <w:t>8. Календарный план реализации проекта</w:t>
      </w:r>
      <w:r w:rsidRPr="006818E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1702"/>
        <w:gridCol w:w="3084"/>
      </w:tblGrid>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w:t>
            </w:r>
          </w:p>
        </w:tc>
        <w:tc>
          <w:tcPr>
            <w:tcW w:w="4137" w:type="dxa"/>
            <w:shd w:val="clear" w:color="auto" w:fill="auto"/>
          </w:tcPr>
          <w:p w:rsidR="00AA0019" w:rsidRPr="006818E8" w:rsidRDefault="00AA0019" w:rsidP="00AA0019">
            <w:pPr>
              <w:jc w:val="center"/>
              <w:rPr>
                <w:sz w:val="24"/>
                <w:szCs w:val="24"/>
              </w:rPr>
            </w:pPr>
            <w:r w:rsidRPr="006818E8">
              <w:rPr>
                <w:sz w:val="24"/>
                <w:szCs w:val="24"/>
              </w:rPr>
              <w:t>Наименование мероприятия</w:t>
            </w:r>
          </w:p>
        </w:tc>
        <w:tc>
          <w:tcPr>
            <w:tcW w:w="1702" w:type="dxa"/>
            <w:shd w:val="clear" w:color="auto" w:fill="auto"/>
          </w:tcPr>
          <w:p w:rsidR="00AA0019" w:rsidRPr="006818E8" w:rsidRDefault="00AA0019" w:rsidP="00AA0019">
            <w:pPr>
              <w:jc w:val="center"/>
              <w:rPr>
                <w:sz w:val="24"/>
                <w:szCs w:val="24"/>
              </w:rPr>
            </w:pPr>
            <w:r w:rsidRPr="006818E8">
              <w:rPr>
                <w:sz w:val="24"/>
                <w:szCs w:val="24"/>
              </w:rPr>
              <w:t>Сроки исполнения</w:t>
            </w:r>
          </w:p>
        </w:tc>
        <w:tc>
          <w:tcPr>
            <w:tcW w:w="3084" w:type="dxa"/>
            <w:shd w:val="clear" w:color="auto" w:fill="auto"/>
          </w:tcPr>
          <w:p w:rsidR="00AA0019" w:rsidRPr="006818E8" w:rsidRDefault="00AA0019" w:rsidP="00AA0019">
            <w:pPr>
              <w:jc w:val="center"/>
              <w:rPr>
                <w:sz w:val="24"/>
                <w:szCs w:val="24"/>
              </w:rPr>
            </w:pPr>
            <w:r w:rsidRPr="006818E8">
              <w:rPr>
                <w:sz w:val="24"/>
                <w:szCs w:val="24"/>
              </w:rPr>
              <w:t>Результаты исполнения</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lastRenderedPageBreak/>
              <w:t>1</w:t>
            </w:r>
          </w:p>
        </w:tc>
        <w:tc>
          <w:tcPr>
            <w:tcW w:w="4137" w:type="dxa"/>
            <w:shd w:val="clear" w:color="auto" w:fill="auto"/>
          </w:tcPr>
          <w:p w:rsidR="00AA0019" w:rsidRPr="006818E8" w:rsidRDefault="00AA0019" w:rsidP="00AA0019">
            <w:pPr>
              <w:rPr>
                <w:sz w:val="24"/>
                <w:szCs w:val="24"/>
              </w:rPr>
            </w:pPr>
            <w:r w:rsidRPr="006818E8">
              <w:rPr>
                <w:sz w:val="24"/>
                <w:szCs w:val="24"/>
              </w:rPr>
              <w:t>Разработка проекта реконструкции зернохранилища (навес №1)</w:t>
            </w:r>
          </w:p>
        </w:tc>
        <w:tc>
          <w:tcPr>
            <w:tcW w:w="1702" w:type="dxa"/>
            <w:shd w:val="clear" w:color="auto" w:fill="auto"/>
          </w:tcPr>
          <w:p w:rsidR="00AA0019" w:rsidRPr="006818E8" w:rsidRDefault="00AA0019" w:rsidP="00AA0019">
            <w:pPr>
              <w:jc w:val="center"/>
              <w:rPr>
                <w:sz w:val="24"/>
                <w:szCs w:val="24"/>
              </w:rPr>
            </w:pPr>
            <w:r w:rsidRPr="006818E8">
              <w:rPr>
                <w:sz w:val="24"/>
                <w:szCs w:val="24"/>
              </w:rPr>
              <w:t>02 – 03.2018 г.</w:t>
            </w:r>
          </w:p>
        </w:tc>
        <w:tc>
          <w:tcPr>
            <w:tcW w:w="3084" w:type="dxa"/>
            <w:shd w:val="clear" w:color="auto" w:fill="auto"/>
          </w:tcPr>
          <w:p w:rsidR="00AA0019" w:rsidRPr="006818E8" w:rsidRDefault="00AA0019" w:rsidP="00AA0019">
            <w:pPr>
              <w:jc w:val="center"/>
              <w:rPr>
                <w:sz w:val="24"/>
                <w:szCs w:val="24"/>
              </w:rPr>
            </w:pPr>
            <w:r w:rsidRPr="006818E8">
              <w:rPr>
                <w:sz w:val="24"/>
                <w:szCs w:val="24"/>
              </w:rPr>
              <w:t>Чертежи и смета реконструкции зернохранилища</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2</w:t>
            </w:r>
          </w:p>
        </w:tc>
        <w:tc>
          <w:tcPr>
            <w:tcW w:w="4137" w:type="dxa"/>
            <w:shd w:val="clear" w:color="auto" w:fill="auto"/>
          </w:tcPr>
          <w:p w:rsidR="00AA0019" w:rsidRPr="006818E8" w:rsidRDefault="00AA0019" w:rsidP="00AA0019">
            <w:pPr>
              <w:rPr>
                <w:sz w:val="24"/>
                <w:szCs w:val="24"/>
              </w:rPr>
            </w:pPr>
            <w:r w:rsidRPr="006818E8">
              <w:rPr>
                <w:sz w:val="24"/>
                <w:szCs w:val="24"/>
              </w:rPr>
              <w:t>Ремонт и восстановление шиферной кровли (навес №1)</w:t>
            </w:r>
          </w:p>
        </w:tc>
        <w:tc>
          <w:tcPr>
            <w:tcW w:w="1702" w:type="dxa"/>
            <w:shd w:val="clear" w:color="auto" w:fill="auto"/>
          </w:tcPr>
          <w:p w:rsidR="00AA0019" w:rsidRPr="006818E8" w:rsidRDefault="00AA0019" w:rsidP="00AA0019">
            <w:pPr>
              <w:jc w:val="center"/>
              <w:rPr>
                <w:sz w:val="24"/>
                <w:szCs w:val="24"/>
              </w:rPr>
            </w:pPr>
            <w:r w:rsidRPr="006818E8">
              <w:rPr>
                <w:sz w:val="24"/>
                <w:szCs w:val="24"/>
              </w:rPr>
              <w:t>03 – 04.2018 г.</w:t>
            </w:r>
          </w:p>
        </w:tc>
        <w:tc>
          <w:tcPr>
            <w:tcW w:w="3084" w:type="dxa"/>
            <w:shd w:val="clear" w:color="auto" w:fill="auto"/>
          </w:tcPr>
          <w:p w:rsidR="00AA0019" w:rsidRPr="006818E8" w:rsidRDefault="00AA0019" w:rsidP="00AA0019">
            <w:pPr>
              <w:jc w:val="center"/>
              <w:rPr>
                <w:sz w:val="24"/>
                <w:szCs w:val="24"/>
              </w:rPr>
            </w:pPr>
            <w:r w:rsidRPr="006818E8">
              <w:rPr>
                <w:sz w:val="24"/>
                <w:szCs w:val="24"/>
              </w:rPr>
              <w:t>Восстановление шиферной кровли</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3</w:t>
            </w:r>
          </w:p>
        </w:tc>
        <w:tc>
          <w:tcPr>
            <w:tcW w:w="4137" w:type="dxa"/>
            <w:shd w:val="clear" w:color="auto" w:fill="auto"/>
          </w:tcPr>
          <w:p w:rsidR="00AA0019" w:rsidRPr="006818E8" w:rsidRDefault="00AA0019" w:rsidP="00AA0019">
            <w:pPr>
              <w:rPr>
                <w:sz w:val="24"/>
                <w:szCs w:val="24"/>
              </w:rPr>
            </w:pPr>
            <w:r w:rsidRPr="006818E8">
              <w:rPr>
                <w:sz w:val="24"/>
                <w:szCs w:val="24"/>
              </w:rPr>
              <w:t>Ремонт и восстановление отбойников из плит по периметру (навес №1)</w:t>
            </w:r>
          </w:p>
        </w:tc>
        <w:tc>
          <w:tcPr>
            <w:tcW w:w="1702" w:type="dxa"/>
            <w:shd w:val="clear" w:color="auto" w:fill="auto"/>
          </w:tcPr>
          <w:p w:rsidR="00AA0019" w:rsidRPr="006818E8" w:rsidRDefault="00AA0019" w:rsidP="00AA0019">
            <w:pPr>
              <w:jc w:val="center"/>
              <w:rPr>
                <w:sz w:val="24"/>
                <w:szCs w:val="24"/>
              </w:rPr>
            </w:pPr>
            <w:r w:rsidRPr="006818E8">
              <w:rPr>
                <w:sz w:val="24"/>
                <w:szCs w:val="24"/>
              </w:rPr>
              <w:t>03 – 05.2018 г.</w:t>
            </w:r>
          </w:p>
        </w:tc>
        <w:tc>
          <w:tcPr>
            <w:tcW w:w="3084" w:type="dxa"/>
            <w:shd w:val="clear" w:color="auto" w:fill="auto"/>
          </w:tcPr>
          <w:p w:rsidR="00AA0019" w:rsidRPr="006818E8" w:rsidRDefault="00AA0019" w:rsidP="00AA0019">
            <w:pPr>
              <w:jc w:val="center"/>
              <w:rPr>
                <w:sz w:val="24"/>
                <w:szCs w:val="24"/>
              </w:rPr>
            </w:pPr>
            <w:r w:rsidRPr="006818E8">
              <w:rPr>
                <w:sz w:val="24"/>
                <w:szCs w:val="24"/>
              </w:rPr>
              <w:t>Восстановление отбойников</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4</w:t>
            </w:r>
          </w:p>
        </w:tc>
        <w:tc>
          <w:tcPr>
            <w:tcW w:w="4137" w:type="dxa"/>
            <w:shd w:val="clear" w:color="auto" w:fill="auto"/>
          </w:tcPr>
          <w:p w:rsidR="00AA0019" w:rsidRPr="006818E8" w:rsidRDefault="00AA0019" w:rsidP="00AA0019">
            <w:pPr>
              <w:rPr>
                <w:sz w:val="24"/>
                <w:szCs w:val="24"/>
              </w:rPr>
            </w:pPr>
            <w:r w:rsidRPr="006818E8">
              <w:rPr>
                <w:sz w:val="24"/>
                <w:szCs w:val="24"/>
              </w:rPr>
              <w:t>Устройство отбойников из плит по периметру (навес №1)</w:t>
            </w:r>
          </w:p>
        </w:tc>
        <w:tc>
          <w:tcPr>
            <w:tcW w:w="1702" w:type="dxa"/>
            <w:shd w:val="clear" w:color="auto" w:fill="auto"/>
          </w:tcPr>
          <w:p w:rsidR="00AA0019" w:rsidRPr="006818E8" w:rsidRDefault="00AA0019" w:rsidP="00AA0019">
            <w:pPr>
              <w:jc w:val="center"/>
              <w:rPr>
                <w:sz w:val="24"/>
                <w:szCs w:val="24"/>
              </w:rPr>
            </w:pPr>
            <w:r w:rsidRPr="006818E8">
              <w:rPr>
                <w:sz w:val="24"/>
                <w:szCs w:val="24"/>
              </w:rPr>
              <w:t>03 – 05.2018 г.</w:t>
            </w:r>
          </w:p>
        </w:tc>
        <w:tc>
          <w:tcPr>
            <w:tcW w:w="3084" w:type="dxa"/>
            <w:shd w:val="clear" w:color="auto" w:fill="auto"/>
          </w:tcPr>
          <w:p w:rsidR="00AA0019" w:rsidRPr="006818E8" w:rsidRDefault="00AA0019" w:rsidP="00AA0019">
            <w:pPr>
              <w:jc w:val="center"/>
              <w:rPr>
                <w:sz w:val="24"/>
                <w:szCs w:val="24"/>
              </w:rPr>
            </w:pPr>
            <w:r w:rsidRPr="006818E8">
              <w:rPr>
                <w:sz w:val="24"/>
                <w:szCs w:val="24"/>
              </w:rPr>
              <w:t>Устройство отбойников</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5</w:t>
            </w:r>
          </w:p>
        </w:tc>
        <w:tc>
          <w:tcPr>
            <w:tcW w:w="4137" w:type="dxa"/>
            <w:shd w:val="clear" w:color="auto" w:fill="auto"/>
          </w:tcPr>
          <w:p w:rsidR="00AA0019" w:rsidRPr="006818E8" w:rsidRDefault="00AA0019" w:rsidP="00AA0019">
            <w:pPr>
              <w:rPr>
                <w:sz w:val="24"/>
                <w:szCs w:val="24"/>
              </w:rPr>
            </w:pPr>
            <w:r w:rsidRPr="006818E8">
              <w:rPr>
                <w:sz w:val="24"/>
                <w:szCs w:val="24"/>
              </w:rPr>
              <w:t xml:space="preserve">Устройство бокового ограждения из </w:t>
            </w:r>
            <w:proofErr w:type="spellStart"/>
            <w:r w:rsidRPr="006818E8">
              <w:rPr>
                <w:sz w:val="24"/>
                <w:szCs w:val="24"/>
              </w:rPr>
              <w:t>профлиста</w:t>
            </w:r>
            <w:proofErr w:type="spellEnd"/>
            <w:r w:rsidRPr="006818E8">
              <w:rPr>
                <w:sz w:val="24"/>
                <w:szCs w:val="24"/>
              </w:rPr>
              <w:t xml:space="preserve"> по периметру (навес №1)</w:t>
            </w:r>
          </w:p>
        </w:tc>
        <w:tc>
          <w:tcPr>
            <w:tcW w:w="1702" w:type="dxa"/>
            <w:shd w:val="clear" w:color="auto" w:fill="auto"/>
          </w:tcPr>
          <w:p w:rsidR="00AA0019" w:rsidRPr="006818E8" w:rsidRDefault="00AA0019" w:rsidP="00AA0019">
            <w:pPr>
              <w:jc w:val="center"/>
              <w:rPr>
                <w:sz w:val="24"/>
                <w:szCs w:val="24"/>
              </w:rPr>
            </w:pPr>
            <w:r w:rsidRPr="006818E8">
              <w:rPr>
                <w:sz w:val="24"/>
                <w:szCs w:val="24"/>
              </w:rPr>
              <w:t>06 – 07.2018 г.</w:t>
            </w:r>
          </w:p>
        </w:tc>
        <w:tc>
          <w:tcPr>
            <w:tcW w:w="3084" w:type="dxa"/>
            <w:shd w:val="clear" w:color="auto" w:fill="auto"/>
          </w:tcPr>
          <w:p w:rsidR="00AA0019" w:rsidRPr="006818E8" w:rsidRDefault="00AA0019" w:rsidP="00AA0019">
            <w:pPr>
              <w:jc w:val="center"/>
              <w:rPr>
                <w:sz w:val="24"/>
                <w:szCs w:val="24"/>
              </w:rPr>
            </w:pPr>
            <w:r w:rsidRPr="006818E8">
              <w:rPr>
                <w:sz w:val="24"/>
                <w:szCs w:val="24"/>
              </w:rPr>
              <w:t>Устройство бокового ограждения</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6</w:t>
            </w:r>
          </w:p>
        </w:tc>
        <w:tc>
          <w:tcPr>
            <w:tcW w:w="4137" w:type="dxa"/>
            <w:shd w:val="clear" w:color="auto" w:fill="auto"/>
          </w:tcPr>
          <w:p w:rsidR="00AA0019" w:rsidRPr="006818E8" w:rsidRDefault="00AA0019" w:rsidP="00AA0019">
            <w:pPr>
              <w:rPr>
                <w:sz w:val="24"/>
                <w:szCs w:val="24"/>
              </w:rPr>
            </w:pPr>
            <w:r w:rsidRPr="006818E8">
              <w:rPr>
                <w:sz w:val="24"/>
                <w:szCs w:val="24"/>
              </w:rPr>
              <w:t xml:space="preserve">Установка ворот из </w:t>
            </w:r>
            <w:proofErr w:type="spellStart"/>
            <w:r w:rsidRPr="006818E8">
              <w:rPr>
                <w:sz w:val="24"/>
                <w:szCs w:val="24"/>
              </w:rPr>
              <w:t>профлиста</w:t>
            </w:r>
            <w:proofErr w:type="spellEnd"/>
            <w:r w:rsidRPr="006818E8">
              <w:rPr>
                <w:sz w:val="24"/>
                <w:szCs w:val="24"/>
              </w:rPr>
              <w:t xml:space="preserve"> 2 шт. (навес №1)</w:t>
            </w:r>
          </w:p>
        </w:tc>
        <w:tc>
          <w:tcPr>
            <w:tcW w:w="1702" w:type="dxa"/>
            <w:shd w:val="clear" w:color="auto" w:fill="auto"/>
          </w:tcPr>
          <w:p w:rsidR="00AA0019" w:rsidRPr="006818E8" w:rsidRDefault="00AA0019" w:rsidP="00AA0019">
            <w:pPr>
              <w:jc w:val="center"/>
              <w:rPr>
                <w:sz w:val="24"/>
                <w:szCs w:val="24"/>
              </w:rPr>
            </w:pPr>
            <w:r w:rsidRPr="006818E8">
              <w:rPr>
                <w:sz w:val="24"/>
                <w:szCs w:val="24"/>
              </w:rPr>
              <w:t>06 – 07.2018 г.</w:t>
            </w:r>
          </w:p>
        </w:tc>
        <w:tc>
          <w:tcPr>
            <w:tcW w:w="3084" w:type="dxa"/>
            <w:shd w:val="clear" w:color="auto" w:fill="auto"/>
          </w:tcPr>
          <w:p w:rsidR="00AA0019" w:rsidRPr="006818E8" w:rsidRDefault="00AA0019" w:rsidP="00AA0019">
            <w:pPr>
              <w:jc w:val="center"/>
              <w:rPr>
                <w:sz w:val="24"/>
                <w:szCs w:val="24"/>
              </w:rPr>
            </w:pPr>
            <w:r w:rsidRPr="006818E8">
              <w:rPr>
                <w:sz w:val="24"/>
                <w:szCs w:val="24"/>
              </w:rPr>
              <w:t>Установка ворот 2 шт.</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7</w:t>
            </w:r>
          </w:p>
        </w:tc>
        <w:tc>
          <w:tcPr>
            <w:tcW w:w="4137" w:type="dxa"/>
            <w:shd w:val="clear" w:color="auto" w:fill="auto"/>
          </w:tcPr>
          <w:p w:rsidR="00AA0019" w:rsidRPr="006818E8" w:rsidRDefault="00AA0019" w:rsidP="00AA0019">
            <w:pPr>
              <w:rPr>
                <w:sz w:val="24"/>
                <w:szCs w:val="24"/>
              </w:rPr>
            </w:pPr>
            <w:r w:rsidRPr="006818E8">
              <w:rPr>
                <w:sz w:val="24"/>
                <w:szCs w:val="24"/>
              </w:rPr>
              <w:t>Установка системы вентиляции (навес №1)</w:t>
            </w:r>
          </w:p>
        </w:tc>
        <w:tc>
          <w:tcPr>
            <w:tcW w:w="1702" w:type="dxa"/>
            <w:shd w:val="clear" w:color="auto" w:fill="auto"/>
          </w:tcPr>
          <w:p w:rsidR="00AA0019" w:rsidRPr="006818E8" w:rsidRDefault="00AA0019" w:rsidP="00AA0019">
            <w:pPr>
              <w:jc w:val="center"/>
              <w:rPr>
                <w:sz w:val="24"/>
                <w:szCs w:val="24"/>
              </w:rPr>
            </w:pPr>
            <w:r w:rsidRPr="006818E8">
              <w:rPr>
                <w:sz w:val="24"/>
                <w:szCs w:val="24"/>
              </w:rPr>
              <w:t>06 – 07.2018 г.</w:t>
            </w:r>
          </w:p>
        </w:tc>
        <w:tc>
          <w:tcPr>
            <w:tcW w:w="3084" w:type="dxa"/>
            <w:shd w:val="clear" w:color="auto" w:fill="auto"/>
          </w:tcPr>
          <w:p w:rsidR="00AA0019" w:rsidRPr="006818E8" w:rsidRDefault="00AA0019" w:rsidP="00AA0019">
            <w:pPr>
              <w:jc w:val="center"/>
              <w:rPr>
                <w:sz w:val="24"/>
                <w:szCs w:val="24"/>
              </w:rPr>
            </w:pPr>
            <w:r w:rsidRPr="006818E8">
              <w:rPr>
                <w:sz w:val="24"/>
                <w:szCs w:val="24"/>
              </w:rPr>
              <w:t>Установка системы вентиляции</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8</w:t>
            </w:r>
          </w:p>
        </w:tc>
        <w:tc>
          <w:tcPr>
            <w:tcW w:w="4137" w:type="dxa"/>
            <w:shd w:val="clear" w:color="auto" w:fill="auto"/>
          </w:tcPr>
          <w:p w:rsidR="00AA0019" w:rsidRPr="006818E8" w:rsidRDefault="00AA0019" w:rsidP="00AA0019">
            <w:pPr>
              <w:rPr>
                <w:sz w:val="24"/>
                <w:szCs w:val="24"/>
              </w:rPr>
            </w:pPr>
            <w:r w:rsidRPr="006818E8">
              <w:rPr>
                <w:sz w:val="24"/>
                <w:szCs w:val="24"/>
              </w:rPr>
              <w:t>Проведение ямочного ремонта асфальта (навес №1)</w:t>
            </w:r>
          </w:p>
        </w:tc>
        <w:tc>
          <w:tcPr>
            <w:tcW w:w="1702" w:type="dxa"/>
            <w:shd w:val="clear" w:color="auto" w:fill="auto"/>
          </w:tcPr>
          <w:p w:rsidR="00AA0019" w:rsidRPr="006818E8" w:rsidRDefault="00AA0019" w:rsidP="00AA0019">
            <w:pPr>
              <w:jc w:val="center"/>
              <w:rPr>
                <w:sz w:val="24"/>
                <w:szCs w:val="24"/>
              </w:rPr>
            </w:pPr>
            <w:r w:rsidRPr="006818E8">
              <w:rPr>
                <w:sz w:val="24"/>
                <w:szCs w:val="24"/>
              </w:rPr>
              <w:t>06 – 07.2018 г.</w:t>
            </w:r>
          </w:p>
        </w:tc>
        <w:tc>
          <w:tcPr>
            <w:tcW w:w="3084" w:type="dxa"/>
            <w:shd w:val="clear" w:color="auto" w:fill="auto"/>
          </w:tcPr>
          <w:p w:rsidR="00AA0019" w:rsidRPr="006818E8" w:rsidRDefault="00AA0019" w:rsidP="00AA0019">
            <w:pPr>
              <w:jc w:val="center"/>
              <w:rPr>
                <w:sz w:val="24"/>
                <w:szCs w:val="24"/>
              </w:rPr>
            </w:pPr>
            <w:r w:rsidRPr="006818E8">
              <w:rPr>
                <w:sz w:val="24"/>
                <w:szCs w:val="24"/>
              </w:rPr>
              <w:t>Ремонт асфальта</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9</w:t>
            </w:r>
          </w:p>
        </w:tc>
        <w:tc>
          <w:tcPr>
            <w:tcW w:w="4137" w:type="dxa"/>
            <w:shd w:val="clear" w:color="auto" w:fill="auto"/>
          </w:tcPr>
          <w:p w:rsidR="00AA0019" w:rsidRPr="006818E8" w:rsidRDefault="00AA0019" w:rsidP="00AA0019">
            <w:pPr>
              <w:rPr>
                <w:sz w:val="24"/>
                <w:szCs w:val="24"/>
              </w:rPr>
            </w:pPr>
            <w:r w:rsidRPr="006818E8">
              <w:rPr>
                <w:sz w:val="24"/>
                <w:szCs w:val="24"/>
              </w:rPr>
              <w:t xml:space="preserve">Приобретение оборудования (погрузчик зерна </w:t>
            </w:r>
            <w:proofErr w:type="spellStart"/>
            <w:r w:rsidRPr="006818E8">
              <w:rPr>
                <w:sz w:val="24"/>
                <w:szCs w:val="24"/>
              </w:rPr>
              <w:t>самопередвижной</w:t>
            </w:r>
            <w:proofErr w:type="spellEnd"/>
            <w:r w:rsidRPr="006818E8">
              <w:rPr>
                <w:sz w:val="24"/>
                <w:szCs w:val="24"/>
              </w:rPr>
              <w:t xml:space="preserve"> ПЗ 100 2 шт.) (навес №1)</w:t>
            </w:r>
          </w:p>
        </w:tc>
        <w:tc>
          <w:tcPr>
            <w:tcW w:w="1702" w:type="dxa"/>
            <w:shd w:val="clear" w:color="auto" w:fill="auto"/>
          </w:tcPr>
          <w:p w:rsidR="00AA0019" w:rsidRPr="006818E8" w:rsidRDefault="00AA0019" w:rsidP="00AA0019">
            <w:pPr>
              <w:jc w:val="center"/>
              <w:rPr>
                <w:sz w:val="24"/>
                <w:szCs w:val="24"/>
              </w:rPr>
            </w:pPr>
            <w:r w:rsidRPr="006818E8">
              <w:rPr>
                <w:sz w:val="24"/>
                <w:szCs w:val="24"/>
              </w:rPr>
              <w:t>07 – 08.2018 г.</w:t>
            </w:r>
          </w:p>
        </w:tc>
        <w:tc>
          <w:tcPr>
            <w:tcW w:w="3084" w:type="dxa"/>
            <w:shd w:val="clear" w:color="auto" w:fill="auto"/>
          </w:tcPr>
          <w:p w:rsidR="00AA0019" w:rsidRPr="006818E8" w:rsidRDefault="00AA0019" w:rsidP="00AA0019">
            <w:pPr>
              <w:jc w:val="center"/>
              <w:rPr>
                <w:sz w:val="24"/>
                <w:szCs w:val="24"/>
              </w:rPr>
            </w:pPr>
            <w:r w:rsidRPr="006818E8">
              <w:rPr>
                <w:sz w:val="24"/>
                <w:szCs w:val="24"/>
              </w:rPr>
              <w:t>Установка и наладка оборудования</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10</w:t>
            </w:r>
          </w:p>
        </w:tc>
        <w:tc>
          <w:tcPr>
            <w:tcW w:w="4137" w:type="dxa"/>
            <w:shd w:val="clear" w:color="auto" w:fill="auto"/>
          </w:tcPr>
          <w:p w:rsidR="00AA0019" w:rsidRPr="006818E8" w:rsidRDefault="00AA0019" w:rsidP="00AA0019">
            <w:pPr>
              <w:rPr>
                <w:sz w:val="24"/>
                <w:szCs w:val="24"/>
              </w:rPr>
            </w:pPr>
            <w:r w:rsidRPr="006818E8">
              <w:rPr>
                <w:sz w:val="24"/>
                <w:szCs w:val="24"/>
              </w:rPr>
              <w:t>Приобретение вспомогательного оборудования (датчики влажности, температуры и т.п.) (навес №1)</w:t>
            </w:r>
          </w:p>
        </w:tc>
        <w:tc>
          <w:tcPr>
            <w:tcW w:w="1702" w:type="dxa"/>
            <w:shd w:val="clear" w:color="auto" w:fill="auto"/>
          </w:tcPr>
          <w:p w:rsidR="00AA0019" w:rsidRPr="006818E8" w:rsidRDefault="00AA0019" w:rsidP="00AA0019">
            <w:pPr>
              <w:jc w:val="center"/>
              <w:rPr>
                <w:sz w:val="24"/>
                <w:szCs w:val="24"/>
              </w:rPr>
            </w:pPr>
            <w:r w:rsidRPr="006818E8">
              <w:rPr>
                <w:sz w:val="24"/>
                <w:szCs w:val="24"/>
              </w:rPr>
              <w:t>07 – 08.2018 г.</w:t>
            </w:r>
          </w:p>
        </w:tc>
        <w:tc>
          <w:tcPr>
            <w:tcW w:w="3084" w:type="dxa"/>
            <w:shd w:val="clear" w:color="auto" w:fill="auto"/>
          </w:tcPr>
          <w:p w:rsidR="00AA0019" w:rsidRPr="006818E8" w:rsidRDefault="00AA0019" w:rsidP="00AA0019">
            <w:pPr>
              <w:jc w:val="center"/>
              <w:rPr>
                <w:sz w:val="24"/>
                <w:szCs w:val="24"/>
              </w:rPr>
            </w:pPr>
            <w:r w:rsidRPr="006818E8">
              <w:rPr>
                <w:sz w:val="24"/>
                <w:szCs w:val="24"/>
              </w:rPr>
              <w:t>Установка и наладка оборудования</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11</w:t>
            </w:r>
          </w:p>
        </w:tc>
        <w:tc>
          <w:tcPr>
            <w:tcW w:w="4137" w:type="dxa"/>
            <w:shd w:val="clear" w:color="auto" w:fill="auto"/>
          </w:tcPr>
          <w:p w:rsidR="00AA0019" w:rsidRPr="006818E8" w:rsidRDefault="00AA0019" w:rsidP="00AA0019">
            <w:pPr>
              <w:rPr>
                <w:sz w:val="24"/>
                <w:szCs w:val="24"/>
              </w:rPr>
            </w:pPr>
            <w:r w:rsidRPr="006818E8">
              <w:rPr>
                <w:sz w:val="24"/>
                <w:szCs w:val="24"/>
              </w:rPr>
              <w:t>Разработка проекта реконструкции весовой зернохранилища</w:t>
            </w:r>
          </w:p>
        </w:tc>
        <w:tc>
          <w:tcPr>
            <w:tcW w:w="1702" w:type="dxa"/>
            <w:shd w:val="clear" w:color="auto" w:fill="auto"/>
          </w:tcPr>
          <w:p w:rsidR="00AA0019" w:rsidRPr="006818E8" w:rsidRDefault="00AA0019" w:rsidP="00AA0019">
            <w:pPr>
              <w:jc w:val="center"/>
              <w:rPr>
                <w:sz w:val="24"/>
                <w:szCs w:val="24"/>
              </w:rPr>
            </w:pPr>
            <w:r w:rsidRPr="006818E8">
              <w:rPr>
                <w:sz w:val="24"/>
                <w:szCs w:val="24"/>
              </w:rPr>
              <w:t>02 – 03.2018 г.</w:t>
            </w:r>
          </w:p>
        </w:tc>
        <w:tc>
          <w:tcPr>
            <w:tcW w:w="3084" w:type="dxa"/>
            <w:shd w:val="clear" w:color="auto" w:fill="auto"/>
          </w:tcPr>
          <w:p w:rsidR="00AA0019" w:rsidRPr="006818E8" w:rsidRDefault="00AA0019" w:rsidP="00AA0019">
            <w:pPr>
              <w:jc w:val="center"/>
              <w:rPr>
                <w:sz w:val="24"/>
                <w:szCs w:val="24"/>
              </w:rPr>
            </w:pPr>
            <w:r w:rsidRPr="006818E8">
              <w:rPr>
                <w:sz w:val="24"/>
                <w:szCs w:val="24"/>
              </w:rPr>
              <w:t>Чертежи и смета реконструкции весовой</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12</w:t>
            </w:r>
          </w:p>
        </w:tc>
        <w:tc>
          <w:tcPr>
            <w:tcW w:w="4137" w:type="dxa"/>
            <w:shd w:val="clear" w:color="auto" w:fill="auto"/>
          </w:tcPr>
          <w:p w:rsidR="00AA0019" w:rsidRPr="006818E8" w:rsidRDefault="00AA0019" w:rsidP="00AA0019">
            <w:pPr>
              <w:rPr>
                <w:sz w:val="24"/>
                <w:szCs w:val="24"/>
              </w:rPr>
            </w:pPr>
            <w:r w:rsidRPr="006818E8">
              <w:rPr>
                <w:sz w:val="24"/>
                <w:szCs w:val="24"/>
              </w:rPr>
              <w:t>Капитальный ремонт здания весовой</w:t>
            </w:r>
          </w:p>
        </w:tc>
        <w:tc>
          <w:tcPr>
            <w:tcW w:w="1702" w:type="dxa"/>
            <w:shd w:val="clear" w:color="auto" w:fill="auto"/>
          </w:tcPr>
          <w:p w:rsidR="00AA0019" w:rsidRPr="006818E8" w:rsidRDefault="00AA0019" w:rsidP="00AA0019">
            <w:pPr>
              <w:jc w:val="center"/>
              <w:rPr>
                <w:sz w:val="24"/>
                <w:szCs w:val="24"/>
              </w:rPr>
            </w:pPr>
            <w:r w:rsidRPr="006818E8">
              <w:rPr>
                <w:sz w:val="24"/>
                <w:szCs w:val="24"/>
              </w:rPr>
              <w:t>04 – 05.2018 г.</w:t>
            </w:r>
          </w:p>
        </w:tc>
        <w:tc>
          <w:tcPr>
            <w:tcW w:w="3084" w:type="dxa"/>
            <w:shd w:val="clear" w:color="auto" w:fill="auto"/>
          </w:tcPr>
          <w:p w:rsidR="00AA0019" w:rsidRPr="006818E8" w:rsidRDefault="00AA0019" w:rsidP="00AA0019">
            <w:pPr>
              <w:jc w:val="center"/>
              <w:rPr>
                <w:sz w:val="24"/>
                <w:szCs w:val="24"/>
              </w:rPr>
            </w:pPr>
            <w:r w:rsidRPr="006818E8">
              <w:rPr>
                <w:sz w:val="24"/>
                <w:szCs w:val="24"/>
              </w:rPr>
              <w:t>Капитальный ремонт здания</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13</w:t>
            </w:r>
          </w:p>
        </w:tc>
        <w:tc>
          <w:tcPr>
            <w:tcW w:w="4137" w:type="dxa"/>
            <w:shd w:val="clear" w:color="auto" w:fill="auto"/>
          </w:tcPr>
          <w:p w:rsidR="00AA0019" w:rsidRPr="006818E8" w:rsidRDefault="00AA0019" w:rsidP="00AA0019">
            <w:pPr>
              <w:rPr>
                <w:sz w:val="24"/>
                <w:szCs w:val="24"/>
              </w:rPr>
            </w:pPr>
            <w:r w:rsidRPr="006818E8">
              <w:rPr>
                <w:sz w:val="24"/>
                <w:szCs w:val="24"/>
              </w:rPr>
              <w:t>Приобретение оборудования для весовой (электронные весы с фискальной памятью и т.п.)</w:t>
            </w:r>
          </w:p>
        </w:tc>
        <w:tc>
          <w:tcPr>
            <w:tcW w:w="1702" w:type="dxa"/>
            <w:shd w:val="clear" w:color="auto" w:fill="auto"/>
          </w:tcPr>
          <w:p w:rsidR="00AA0019" w:rsidRPr="006818E8" w:rsidRDefault="00AA0019" w:rsidP="00AA0019">
            <w:pPr>
              <w:jc w:val="center"/>
              <w:rPr>
                <w:sz w:val="24"/>
                <w:szCs w:val="24"/>
              </w:rPr>
            </w:pPr>
            <w:r w:rsidRPr="006818E8">
              <w:rPr>
                <w:sz w:val="24"/>
                <w:szCs w:val="24"/>
              </w:rPr>
              <w:t>05 – 06.2018 г.</w:t>
            </w:r>
          </w:p>
        </w:tc>
        <w:tc>
          <w:tcPr>
            <w:tcW w:w="3084" w:type="dxa"/>
            <w:shd w:val="clear" w:color="auto" w:fill="auto"/>
          </w:tcPr>
          <w:p w:rsidR="00AA0019" w:rsidRPr="006818E8" w:rsidRDefault="00AA0019" w:rsidP="00AA0019">
            <w:pPr>
              <w:jc w:val="center"/>
              <w:rPr>
                <w:sz w:val="24"/>
                <w:szCs w:val="24"/>
              </w:rPr>
            </w:pPr>
            <w:r w:rsidRPr="006818E8">
              <w:rPr>
                <w:sz w:val="24"/>
                <w:szCs w:val="24"/>
              </w:rPr>
              <w:t>Установка и наладка оборудования</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14</w:t>
            </w:r>
          </w:p>
        </w:tc>
        <w:tc>
          <w:tcPr>
            <w:tcW w:w="4137" w:type="dxa"/>
            <w:shd w:val="clear" w:color="auto" w:fill="auto"/>
          </w:tcPr>
          <w:p w:rsidR="00AA0019" w:rsidRPr="006818E8" w:rsidRDefault="00AA0019" w:rsidP="00AA0019">
            <w:pPr>
              <w:rPr>
                <w:sz w:val="24"/>
                <w:szCs w:val="24"/>
              </w:rPr>
            </w:pPr>
            <w:r w:rsidRPr="006818E8">
              <w:rPr>
                <w:sz w:val="24"/>
                <w:szCs w:val="24"/>
              </w:rPr>
              <w:t>Демонтаж и монтаж кровли (навес №2)</w:t>
            </w:r>
          </w:p>
        </w:tc>
        <w:tc>
          <w:tcPr>
            <w:tcW w:w="1702" w:type="dxa"/>
            <w:shd w:val="clear" w:color="auto" w:fill="auto"/>
          </w:tcPr>
          <w:p w:rsidR="00AA0019" w:rsidRPr="006818E8" w:rsidRDefault="00AA0019" w:rsidP="00AA0019">
            <w:pPr>
              <w:jc w:val="center"/>
              <w:rPr>
                <w:sz w:val="24"/>
                <w:szCs w:val="24"/>
              </w:rPr>
            </w:pPr>
            <w:r w:rsidRPr="006818E8">
              <w:rPr>
                <w:sz w:val="24"/>
                <w:szCs w:val="24"/>
              </w:rPr>
              <w:t>03 – 04.2019 г.</w:t>
            </w:r>
          </w:p>
        </w:tc>
        <w:tc>
          <w:tcPr>
            <w:tcW w:w="3084" w:type="dxa"/>
            <w:shd w:val="clear" w:color="auto" w:fill="auto"/>
          </w:tcPr>
          <w:p w:rsidR="00AA0019" w:rsidRPr="006818E8" w:rsidRDefault="00AA0019" w:rsidP="00AA0019">
            <w:pPr>
              <w:jc w:val="center"/>
              <w:rPr>
                <w:sz w:val="24"/>
                <w:szCs w:val="24"/>
              </w:rPr>
            </w:pPr>
            <w:r w:rsidRPr="006818E8">
              <w:rPr>
                <w:sz w:val="24"/>
                <w:szCs w:val="24"/>
              </w:rPr>
              <w:t>Ремонт кровли</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15</w:t>
            </w:r>
          </w:p>
        </w:tc>
        <w:tc>
          <w:tcPr>
            <w:tcW w:w="4137" w:type="dxa"/>
            <w:shd w:val="clear" w:color="auto" w:fill="auto"/>
          </w:tcPr>
          <w:p w:rsidR="00AA0019" w:rsidRPr="006818E8" w:rsidRDefault="00AA0019" w:rsidP="00AA0019">
            <w:pPr>
              <w:rPr>
                <w:sz w:val="24"/>
                <w:szCs w:val="24"/>
              </w:rPr>
            </w:pPr>
            <w:r w:rsidRPr="006818E8">
              <w:rPr>
                <w:sz w:val="24"/>
                <w:szCs w:val="24"/>
              </w:rPr>
              <w:t>Устройство отбойников из плит по периметру (навес №2)</w:t>
            </w:r>
          </w:p>
        </w:tc>
        <w:tc>
          <w:tcPr>
            <w:tcW w:w="1702" w:type="dxa"/>
            <w:shd w:val="clear" w:color="auto" w:fill="auto"/>
          </w:tcPr>
          <w:p w:rsidR="00AA0019" w:rsidRPr="006818E8" w:rsidRDefault="00AA0019" w:rsidP="00AA0019">
            <w:pPr>
              <w:jc w:val="center"/>
              <w:rPr>
                <w:sz w:val="24"/>
                <w:szCs w:val="24"/>
              </w:rPr>
            </w:pPr>
            <w:r w:rsidRPr="006818E8">
              <w:rPr>
                <w:sz w:val="24"/>
                <w:szCs w:val="24"/>
              </w:rPr>
              <w:t>03 – 05.2019 г.</w:t>
            </w:r>
          </w:p>
        </w:tc>
        <w:tc>
          <w:tcPr>
            <w:tcW w:w="3084" w:type="dxa"/>
            <w:shd w:val="clear" w:color="auto" w:fill="auto"/>
          </w:tcPr>
          <w:p w:rsidR="00AA0019" w:rsidRPr="006818E8" w:rsidRDefault="00AA0019" w:rsidP="00AA0019">
            <w:pPr>
              <w:jc w:val="center"/>
              <w:rPr>
                <w:sz w:val="24"/>
                <w:szCs w:val="24"/>
              </w:rPr>
            </w:pPr>
            <w:r w:rsidRPr="006818E8">
              <w:rPr>
                <w:sz w:val="24"/>
                <w:szCs w:val="24"/>
              </w:rPr>
              <w:t>Устройство отбойников</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16</w:t>
            </w:r>
          </w:p>
        </w:tc>
        <w:tc>
          <w:tcPr>
            <w:tcW w:w="4137" w:type="dxa"/>
            <w:shd w:val="clear" w:color="auto" w:fill="auto"/>
          </w:tcPr>
          <w:p w:rsidR="00AA0019" w:rsidRPr="006818E8" w:rsidRDefault="00AA0019" w:rsidP="00AA0019">
            <w:pPr>
              <w:rPr>
                <w:sz w:val="24"/>
                <w:szCs w:val="24"/>
              </w:rPr>
            </w:pPr>
            <w:r w:rsidRPr="006818E8">
              <w:rPr>
                <w:sz w:val="24"/>
                <w:szCs w:val="24"/>
              </w:rPr>
              <w:t xml:space="preserve">Устройство бокового ограждения из </w:t>
            </w:r>
            <w:proofErr w:type="spellStart"/>
            <w:r w:rsidRPr="006818E8">
              <w:rPr>
                <w:sz w:val="24"/>
                <w:szCs w:val="24"/>
              </w:rPr>
              <w:t>профлиста</w:t>
            </w:r>
            <w:proofErr w:type="spellEnd"/>
            <w:r w:rsidRPr="006818E8">
              <w:rPr>
                <w:sz w:val="24"/>
                <w:szCs w:val="24"/>
              </w:rPr>
              <w:t xml:space="preserve"> по периметру (навес №2)</w:t>
            </w:r>
          </w:p>
        </w:tc>
        <w:tc>
          <w:tcPr>
            <w:tcW w:w="1702" w:type="dxa"/>
            <w:shd w:val="clear" w:color="auto" w:fill="auto"/>
          </w:tcPr>
          <w:p w:rsidR="00AA0019" w:rsidRPr="006818E8" w:rsidRDefault="00AA0019" w:rsidP="00AA0019">
            <w:pPr>
              <w:jc w:val="center"/>
              <w:rPr>
                <w:sz w:val="24"/>
                <w:szCs w:val="24"/>
              </w:rPr>
            </w:pPr>
            <w:r w:rsidRPr="006818E8">
              <w:rPr>
                <w:sz w:val="24"/>
                <w:szCs w:val="24"/>
              </w:rPr>
              <w:t>06 – 07.2019 г.</w:t>
            </w:r>
          </w:p>
        </w:tc>
        <w:tc>
          <w:tcPr>
            <w:tcW w:w="3084" w:type="dxa"/>
            <w:shd w:val="clear" w:color="auto" w:fill="auto"/>
          </w:tcPr>
          <w:p w:rsidR="00AA0019" w:rsidRPr="006818E8" w:rsidRDefault="00AA0019" w:rsidP="00AA0019">
            <w:pPr>
              <w:jc w:val="center"/>
              <w:rPr>
                <w:sz w:val="24"/>
                <w:szCs w:val="24"/>
              </w:rPr>
            </w:pPr>
            <w:r w:rsidRPr="006818E8">
              <w:rPr>
                <w:sz w:val="24"/>
                <w:szCs w:val="24"/>
              </w:rPr>
              <w:t>Устройство бокового ограждения</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17</w:t>
            </w:r>
          </w:p>
        </w:tc>
        <w:tc>
          <w:tcPr>
            <w:tcW w:w="4137" w:type="dxa"/>
            <w:shd w:val="clear" w:color="auto" w:fill="auto"/>
          </w:tcPr>
          <w:p w:rsidR="00AA0019" w:rsidRPr="006818E8" w:rsidRDefault="00AA0019" w:rsidP="00AA0019">
            <w:pPr>
              <w:rPr>
                <w:sz w:val="24"/>
                <w:szCs w:val="24"/>
              </w:rPr>
            </w:pPr>
            <w:r w:rsidRPr="006818E8">
              <w:rPr>
                <w:sz w:val="24"/>
                <w:szCs w:val="24"/>
              </w:rPr>
              <w:t xml:space="preserve">Установка ворот из </w:t>
            </w:r>
            <w:proofErr w:type="spellStart"/>
            <w:r w:rsidRPr="006818E8">
              <w:rPr>
                <w:sz w:val="24"/>
                <w:szCs w:val="24"/>
              </w:rPr>
              <w:t>профлиста</w:t>
            </w:r>
            <w:proofErr w:type="spellEnd"/>
            <w:r w:rsidRPr="006818E8">
              <w:rPr>
                <w:sz w:val="24"/>
                <w:szCs w:val="24"/>
              </w:rPr>
              <w:t xml:space="preserve"> 2 шт. (навес №2)</w:t>
            </w:r>
          </w:p>
        </w:tc>
        <w:tc>
          <w:tcPr>
            <w:tcW w:w="1702" w:type="dxa"/>
            <w:shd w:val="clear" w:color="auto" w:fill="auto"/>
          </w:tcPr>
          <w:p w:rsidR="00AA0019" w:rsidRPr="006818E8" w:rsidRDefault="00AA0019" w:rsidP="00AA0019">
            <w:pPr>
              <w:jc w:val="center"/>
              <w:rPr>
                <w:sz w:val="24"/>
                <w:szCs w:val="24"/>
              </w:rPr>
            </w:pPr>
            <w:r w:rsidRPr="006818E8">
              <w:rPr>
                <w:sz w:val="24"/>
                <w:szCs w:val="24"/>
              </w:rPr>
              <w:t>06 – 07.2019 г.</w:t>
            </w:r>
          </w:p>
        </w:tc>
        <w:tc>
          <w:tcPr>
            <w:tcW w:w="3084" w:type="dxa"/>
            <w:shd w:val="clear" w:color="auto" w:fill="auto"/>
          </w:tcPr>
          <w:p w:rsidR="00AA0019" w:rsidRPr="006818E8" w:rsidRDefault="00AA0019" w:rsidP="00AA0019">
            <w:pPr>
              <w:jc w:val="center"/>
              <w:rPr>
                <w:sz w:val="24"/>
                <w:szCs w:val="24"/>
              </w:rPr>
            </w:pPr>
            <w:r w:rsidRPr="006818E8">
              <w:rPr>
                <w:sz w:val="24"/>
                <w:szCs w:val="24"/>
              </w:rPr>
              <w:t>Установка ворот 2 шт.</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18</w:t>
            </w:r>
          </w:p>
        </w:tc>
        <w:tc>
          <w:tcPr>
            <w:tcW w:w="4137" w:type="dxa"/>
            <w:shd w:val="clear" w:color="auto" w:fill="auto"/>
          </w:tcPr>
          <w:p w:rsidR="00AA0019" w:rsidRPr="006818E8" w:rsidRDefault="00AA0019" w:rsidP="00AA0019">
            <w:pPr>
              <w:rPr>
                <w:sz w:val="24"/>
                <w:szCs w:val="24"/>
              </w:rPr>
            </w:pPr>
            <w:r w:rsidRPr="006818E8">
              <w:rPr>
                <w:sz w:val="24"/>
                <w:szCs w:val="24"/>
              </w:rPr>
              <w:t>Установка системы вентиляции (навес №2)</w:t>
            </w:r>
          </w:p>
        </w:tc>
        <w:tc>
          <w:tcPr>
            <w:tcW w:w="1702" w:type="dxa"/>
            <w:shd w:val="clear" w:color="auto" w:fill="auto"/>
          </w:tcPr>
          <w:p w:rsidR="00AA0019" w:rsidRPr="006818E8" w:rsidRDefault="00AA0019" w:rsidP="00AA0019">
            <w:pPr>
              <w:jc w:val="center"/>
              <w:rPr>
                <w:sz w:val="24"/>
                <w:szCs w:val="24"/>
              </w:rPr>
            </w:pPr>
            <w:r w:rsidRPr="006818E8">
              <w:rPr>
                <w:sz w:val="24"/>
                <w:szCs w:val="24"/>
              </w:rPr>
              <w:t>06 – 07.2019 г.</w:t>
            </w:r>
          </w:p>
        </w:tc>
        <w:tc>
          <w:tcPr>
            <w:tcW w:w="3084" w:type="dxa"/>
            <w:shd w:val="clear" w:color="auto" w:fill="auto"/>
          </w:tcPr>
          <w:p w:rsidR="00AA0019" w:rsidRPr="006818E8" w:rsidRDefault="00AA0019" w:rsidP="00AA0019">
            <w:pPr>
              <w:jc w:val="center"/>
              <w:rPr>
                <w:sz w:val="24"/>
                <w:szCs w:val="24"/>
              </w:rPr>
            </w:pPr>
            <w:r w:rsidRPr="006818E8">
              <w:rPr>
                <w:sz w:val="24"/>
                <w:szCs w:val="24"/>
              </w:rPr>
              <w:t>Установка системы вентиляции</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19</w:t>
            </w:r>
          </w:p>
        </w:tc>
        <w:tc>
          <w:tcPr>
            <w:tcW w:w="4137" w:type="dxa"/>
            <w:shd w:val="clear" w:color="auto" w:fill="auto"/>
          </w:tcPr>
          <w:p w:rsidR="00AA0019" w:rsidRPr="006818E8" w:rsidRDefault="00AA0019" w:rsidP="00AA0019">
            <w:pPr>
              <w:rPr>
                <w:sz w:val="24"/>
                <w:szCs w:val="24"/>
              </w:rPr>
            </w:pPr>
            <w:r w:rsidRPr="006818E8">
              <w:rPr>
                <w:sz w:val="24"/>
                <w:szCs w:val="24"/>
              </w:rPr>
              <w:t>Ремонта асфальта (навес №2)</w:t>
            </w:r>
          </w:p>
        </w:tc>
        <w:tc>
          <w:tcPr>
            <w:tcW w:w="1702" w:type="dxa"/>
            <w:shd w:val="clear" w:color="auto" w:fill="auto"/>
          </w:tcPr>
          <w:p w:rsidR="00AA0019" w:rsidRPr="006818E8" w:rsidRDefault="00AA0019" w:rsidP="00AA0019">
            <w:pPr>
              <w:jc w:val="center"/>
              <w:rPr>
                <w:sz w:val="24"/>
                <w:szCs w:val="24"/>
              </w:rPr>
            </w:pPr>
            <w:r w:rsidRPr="006818E8">
              <w:rPr>
                <w:sz w:val="24"/>
                <w:szCs w:val="24"/>
              </w:rPr>
              <w:t>06 – 07.2019 г.</w:t>
            </w:r>
          </w:p>
        </w:tc>
        <w:tc>
          <w:tcPr>
            <w:tcW w:w="3084" w:type="dxa"/>
            <w:shd w:val="clear" w:color="auto" w:fill="auto"/>
          </w:tcPr>
          <w:p w:rsidR="00AA0019" w:rsidRPr="006818E8" w:rsidRDefault="00AA0019" w:rsidP="00AA0019">
            <w:pPr>
              <w:jc w:val="center"/>
              <w:rPr>
                <w:sz w:val="24"/>
                <w:szCs w:val="24"/>
              </w:rPr>
            </w:pPr>
            <w:r w:rsidRPr="006818E8">
              <w:rPr>
                <w:sz w:val="24"/>
                <w:szCs w:val="24"/>
              </w:rPr>
              <w:t>Ремонт асфальта</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20</w:t>
            </w:r>
          </w:p>
        </w:tc>
        <w:tc>
          <w:tcPr>
            <w:tcW w:w="4137" w:type="dxa"/>
            <w:shd w:val="clear" w:color="auto" w:fill="auto"/>
          </w:tcPr>
          <w:p w:rsidR="00AA0019" w:rsidRPr="006818E8" w:rsidRDefault="00AA0019" w:rsidP="00AA0019">
            <w:pPr>
              <w:rPr>
                <w:sz w:val="24"/>
                <w:szCs w:val="24"/>
              </w:rPr>
            </w:pPr>
            <w:r w:rsidRPr="006818E8">
              <w:rPr>
                <w:sz w:val="24"/>
                <w:szCs w:val="24"/>
              </w:rPr>
              <w:t xml:space="preserve">Приобретение оборудования (погрузчик зерна </w:t>
            </w:r>
            <w:proofErr w:type="spellStart"/>
            <w:r w:rsidRPr="006818E8">
              <w:rPr>
                <w:sz w:val="24"/>
                <w:szCs w:val="24"/>
              </w:rPr>
              <w:t>самопередвижной</w:t>
            </w:r>
            <w:proofErr w:type="spellEnd"/>
            <w:r w:rsidRPr="006818E8">
              <w:rPr>
                <w:sz w:val="24"/>
                <w:szCs w:val="24"/>
              </w:rPr>
              <w:t xml:space="preserve"> ПЗ 100 - 1 шт.) (навес №2)</w:t>
            </w:r>
          </w:p>
        </w:tc>
        <w:tc>
          <w:tcPr>
            <w:tcW w:w="1702" w:type="dxa"/>
            <w:shd w:val="clear" w:color="auto" w:fill="auto"/>
          </w:tcPr>
          <w:p w:rsidR="00AA0019" w:rsidRPr="006818E8" w:rsidRDefault="00AA0019" w:rsidP="00AA0019">
            <w:pPr>
              <w:jc w:val="center"/>
              <w:rPr>
                <w:sz w:val="24"/>
                <w:szCs w:val="24"/>
              </w:rPr>
            </w:pPr>
            <w:r w:rsidRPr="006818E8">
              <w:rPr>
                <w:sz w:val="24"/>
                <w:szCs w:val="24"/>
              </w:rPr>
              <w:t>07 – 08.2019 г.</w:t>
            </w:r>
          </w:p>
        </w:tc>
        <w:tc>
          <w:tcPr>
            <w:tcW w:w="3084" w:type="dxa"/>
            <w:shd w:val="clear" w:color="auto" w:fill="auto"/>
          </w:tcPr>
          <w:p w:rsidR="00AA0019" w:rsidRPr="006818E8" w:rsidRDefault="00AA0019" w:rsidP="00AA0019">
            <w:pPr>
              <w:jc w:val="center"/>
              <w:rPr>
                <w:sz w:val="24"/>
                <w:szCs w:val="24"/>
              </w:rPr>
            </w:pPr>
            <w:r w:rsidRPr="006818E8">
              <w:rPr>
                <w:sz w:val="24"/>
                <w:szCs w:val="24"/>
              </w:rPr>
              <w:t>Установка и наладка оборудования</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21</w:t>
            </w:r>
          </w:p>
        </w:tc>
        <w:tc>
          <w:tcPr>
            <w:tcW w:w="4137" w:type="dxa"/>
            <w:shd w:val="clear" w:color="auto" w:fill="auto"/>
          </w:tcPr>
          <w:p w:rsidR="00AA0019" w:rsidRPr="006818E8" w:rsidRDefault="00AA0019" w:rsidP="00AA0019">
            <w:pPr>
              <w:rPr>
                <w:sz w:val="24"/>
                <w:szCs w:val="24"/>
              </w:rPr>
            </w:pPr>
            <w:r w:rsidRPr="006818E8">
              <w:rPr>
                <w:sz w:val="24"/>
                <w:szCs w:val="24"/>
              </w:rPr>
              <w:t>Приобретение вспомогательного оборудования (датчики влажности, температуры и т.п.) (навес №2)</w:t>
            </w:r>
          </w:p>
        </w:tc>
        <w:tc>
          <w:tcPr>
            <w:tcW w:w="1702" w:type="dxa"/>
            <w:shd w:val="clear" w:color="auto" w:fill="auto"/>
          </w:tcPr>
          <w:p w:rsidR="00AA0019" w:rsidRPr="006818E8" w:rsidRDefault="00AA0019" w:rsidP="00AA0019">
            <w:pPr>
              <w:jc w:val="center"/>
              <w:rPr>
                <w:sz w:val="24"/>
                <w:szCs w:val="24"/>
              </w:rPr>
            </w:pPr>
            <w:r w:rsidRPr="006818E8">
              <w:rPr>
                <w:sz w:val="24"/>
                <w:szCs w:val="24"/>
              </w:rPr>
              <w:t>07 – 08.2019 г.</w:t>
            </w:r>
          </w:p>
        </w:tc>
        <w:tc>
          <w:tcPr>
            <w:tcW w:w="3084" w:type="dxa"/>
            <w:shd w:val="clear" w:color="auto" w:fill="auto"/>
          </w:tcPr>
          <w:p w:rsidR="00AA0019" w:rsidRPr="006818E8" w:rsidRDefault="00AA0019" w:rsidP="00AA0019">
            <w:pPr>
              <w:jc w:val="center"/>
              <w:rPr>
                <w:sz w:val="24"/>
                <w:szCs w:val="24"/>
              </w:rPr>
            </w:pPr>
            <w:r w:rsidRPr="006818E8">
              <w:rPr>
                <w:sz w:val="24"/>
                <w:szCs w:val="24"/>
              </w:rPr>
              <w:t>Установка и наладка оборудования</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22</w:t>
            </w:r>
          </w:p>
        </w:tc>
        <w:tc>
          <w:tcPr>
            <w:tcW w:w="4137" w:type="dxa"/>
            <w:shd w:val="clear" w:color="auto" w:fill="auto"/>
          </w:tcPr>
          <w:p w:rsidR="00AA0019" w:rsidRPr="006818E8" w:rsidRDefault="00AA0019" w:rsidP="00AA0019">
            <w:pPr>
              <w:rPr>
                <w:sz w:val="24"/>
                <w:szCs w:val="24"/>
              </w:rPr>
            </w:pPr>
            <w:r w:rsidRPr="006818E8">
              <w:rPr>
                <w:rFonts w:eastAsia="Calibri"/>
                <w:sz w:val="24"/>
                <w:szCs w:val="24"/>
                <w:lang w:eastAsia="en-US"/>
              </w:rPr>
              <w:t>Р</w:t>
            </w:r>
            <w:r w:rsidRPr="006818E8">
              <w:rPr>
                <w:sz w:val="24"/>
                <w:szCs w:val="24"/>
              </w:rPr>
              <w:t>азработка новой технологии хранения и первичной переработки зерна кукурузы.</w:t>
            </w:r>
          </w:p>
        </w:tc>
        <w:tc>
          <w:tcPr>
            <w:tcW w:w="1702" w:type="dxa"/>
            <w:shd w:val="clear" w:color="auto" w:fill="auto"/>
          </w:tcPr>
          <w:p w:rsidR="00AA0019" w:rsidRPr="006818E8" w:rsidRDefault="00AA0019" w:rsidP="00AA0019">
            <w:pPr>
              <w:jc w:val="center"/>
              <w:rPr>
                <w:sz w:val="24"/>
                <w:szCs w:val="24"/>
              </w:rPr>
            </w:pPr>
            <w:r w:rsidRPr="006818E8">
              <w:rPr>
                <w:sz w:val="24"/>
                <w:szCs w:val="24"/>
              </w:rPr>
              <w:t>01.2019-12.2020 гг.</w:t>
            </w:r>
          </w:p>
        </w:tc>
        <w:tc>
          <w:tcPr>
            <w:tcW w:w="3084" w:type="dxa"/>
            <w:shd w:val="clear" w:color="auto" w:fill="auto"/>
          </w:tcPr>
          <w:p w:rsidR="00AA0019" w:rsidRPr="006818E8" w:rsidRDefault="00AA0019" w:rsidP="00AA0019">
            <w:pPr>
              <w:jc w:val="center"/>
              <w:rPr>
                <w:sz w:val="24"/>
                <w:szCs w:val="24"/>
              </w:rPr>
            </w:pPr>
            <w:r w:rsidRPr="006818E8">
              <w:rPr>
                <w:sz w:val="24"/>
                <w:szCs w:val="24"/>
              </w:rPr>
              <w:t>Создание новой технологии</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23</w:t>
            </w:r>
          </w:p>
        </w:tc>
        <w:tc>
          <w:tcPr>
            <w:tcW w:w="4137" w:type="dxa"/>
            <w:shd w:val="clear" w:color="auto" w:fill="auto"/>
          </w:tcPr>
          <w:p w:rsidR="00AA0019" w:rsidRPr="006818E8" w:rsidRDefault="00AA0019" w:rsidP="00AA0019">
            <w:pPr>
              <w:rPr>
                <w:sz w:val="24"/>
                <w:szCs w:val="24"/>
              </w:rPr>
            </w:pPr>
            <w:r w:rsidRPr="006818E8">
              <w:rPr>
                <w:sz w:val="24"/>
                <w:szCs w:val="24"/>
              </w:rPr>
              <w:t xml:space="preserve">Разработка технологии производства новых видов хлебобулочных и </w:t>
            </w:r>
          </w:p>
          <w:p w:rsidR="00AA0019" w:rsidRPr="006818E8" w:rsidRDefault="00AA0019" w:rsidP="00AA0019">
            <w:pPr>
              <w:rPr>
                <w:sz w:val="24"/>
                <w:szCs w:val="24"/>
              </w:rPr>
            </w:pPr>
            <w:r w:rsidRPr="006818E8">
              <w:rPr>
                <w:sz w:val="24"/>
                <w:szCs w:val="24"/>
              </w:rPr>
              <w:t>кондитерских изделий</w:t>
            </w:r>
          </w:p>
        </w:tc>
        <w:tc>
          <w:tcPr>
            <w:tcW w:w="1702" w:type="dxa"/>
            <w:shd w:val="clear" w:color="auto" w:fill="auto"/>
          </w:tcPr>
          <w:p w:rsidR="00AA0019" w:rsidRPr="006818E8" w:rsidRDefault="00AA0019" w:rsidP="00AA0019">
            <w:pPr>
              <w:jc w:val="center"/>
              <w:rPr>
                <w:sz w:val="24"/>
                <w:szCs w:val="24"/>
              </w:rPr>
            </w:pPr>
            <w:r w:rsidRPr="006818E8">
              <w:rPr>
                <w:sz w:val="24"/>
                <w:szCs w:val="24"/>
              </w:rPr>
              <w:t>03.2018 – 12.2022 гг.</w:t>
            </w:r>
          </w:p>
        </w:tc>
        <w:tc>
          <w:tcPr>
            <w:tcW w:w="3084" w:type="dxa"/>
            <w:shd w:val="clear" w:color="auto" w:fill="auto"/>
          </w:tcPr>
          <w:p w:rsidR="00AA0019" w:rsidRPr="006818E8" w:rsidRDefault="00AA0019" w:rsidP="00AA0019">
            <w:pPr>
              <w:jc w:val="center"/>
              <w:rPr>
                <w:sz w:val="24"/>
                <w:szCs w:val="24"/>
              </w:rPr>
            </w:pPr>
            <w:r w:rsidRPr="006818E8">
              <w:rPr>
                <w:sz w:val="24"/>
                <w:szCs w:val="24"/>
              </w:rPr>
              <w:t>Создание технологии производства</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24</w:t>
            </w:r>
          </w:p>
        </w:tc>
        <w:tc>
          <w:tcPr>
            <w:tcW w:w="4137" w:type="dxa"/>
            <w:shd w:val="clear" w:color="auto" w:fill="auto"/>
          </w:tcPr>
          <w:p w:rsidR="00AA0019" w:rsidRPr="006818E8" w:rsidRDefault="00AA0019" w:rsidP="00AA0019">
            <w:pPr>
              <w:rPr>
                <w:sz w:val="24"/>
                <w:szCs w:val="24"/>
              </w:rPr>
            </w:pPr>
            <w:r w:rsidRPr="006818E8">
              <w:rPr>
                <w:sz w:val="24"/>
                <w:szCs w:val="24"/>
              </w:rPr>
              <w:t xml:space="preserve">Увеличение в 2 раза годового объема </w:t>
            </w:r>
            <w:r w:rsidRPr="006818E8">
              <w:rPr>
                <w:sz w:val="24"/>
                <w:szCs w:val="24"/>
              </w:rPr>
              <w:lastRenderedPageBreak/>
              <w:t>реализации продукции УНПЦ:</w:t>
            </w:r>
          </w:p>
        </w:tc>
        <w:tc>
          <w:tcPr>
            <w:tcW w:w="1702" w:type="dxa"/>
            <w:shd w:val="clear" w:color="auto" w:fill="auto"/>
          </w:tcPr>
          <w:p w:rsidR="00AA0019" w:rsidRPr="006818E8" w:rsidRDefault="00AA0019" w:rsidP="00AA0019">
            <w:pPr>
              <w:jc w:val="center"/>
              <w:rPr>
                <w:sz w:val="24"/>
                <w:szCs w:val="24"/>
              </w:rPr>
            </w:pPr>
            <w:r w:rsidRPr="006818E8">
              <w:rPr>
                <w:sz w:val="24"/>
                <w:szCs w:val="24"/>
              </w:rPr>
              <w:lastRenderedPageBreak/>
              <w:t xml:space="preserve">01.2020 – </w:t>
            </w:r>
            <w:r w:rsidRPr="006818E8">
              <w:rPr>
                <w:sz w:val="24"/>
                <w:szCs w:val="24"/>
              </w:rPr>
              <w:lastRenderedPageBreak/>
              <w:t>12.2022 гг.</w:t>
            </w:r>
          </w:p>
        </w:tc>
        <w:tc>
          <w:tcPr>
            <w:tcW w:w="3084" w:type="dxa"/>
            <w:shd w:val="clear" w:color="auto" w:fill="auto"/>
          </w:tcPr>
          <w:p w:rsidR="00AA0019" w:rsidRPr="006818E8" w:rsidRDefault="00AA0019" w:rsidP="00AA0019">
            <w:pPr>
              <w:jc w:val="center"/>
              <w:rPr>
                <w:sz w:val="24"/>
                <w:szCs w:val="24"/>
              </w:rPr>
            </w:pPr>
            <w:r w:rsidRPr="006818E8">
              <w:rPr>
                <w:sz w:val="24"/>
                <w:szCs w:val="24"/>
              </w:rPr>
              <w:lastRenderedPageBreak/>
              <w:t>Реализация</w:t>
            </w:r>
          </w:p>
          <w:p w:rsidR="00AA0019" w:rsidRPr="006818E8" w:rsidRDefault="00AA0019" w:rsidP="00AA0019">
            <w:pPr>
              <w:jc w:val="center"/>
              <w:rPr>
                <w:sz w:val="24"/>
                <w:szCs w:val="24"/>
              </w:rPr>
            </w:pPr>
            <w:r w:rsidRPr="006818E8">
              <w:rPr>
                <w:sz w:val="24"/>
                <w:szCs w:val="24"/>
              </w:rPr>
              <w:lastRenderedPageBreak/>
              <w:t>продукции</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lastRenderedPageBreak/>
              <w:t>25</w:t>
            </w:r>
          </w:p>
        </w:tc>
        <w:tc>
          <w:tcPr>
            <w:tcW w:w="4137" w:type="dxa"/>
            <w:shd w:val="clear" w:color="auto" w:fill="auto"/>
          </w:tcPr>
          <w:p w:rsidR="00AA0019" w:rsidRPr="006818E8" w:rsidRDefault="00AA0019" w:rsidP="00AA0019">
            <w:pPr>
              <w:rPr>
                <w:sz w:val="24"/>
                <w:szCs w:val="24"/>
              </w:rPr>
            </w:pPr>
            <w:r w:rsidRPr="006818E8">
              <w:rPr>
                <w:sz w:val="24"/>
                <w:szCs w:val="24"/>
              </w:rPr>
              <w:t>Организация научно-исследовательской лаборатории энергосберегающих и ресурсосберегающих технологий</w:t>
            </w:r>
          </w:p>
        </w:tc>
        <w:tc>
          <w:tcPr>
            <w:tcW w:w="1702" w:type="dxa"/>
            <w:shd w:val="clear" w:color="auto" w:fill="auto"/>
          </w:tcPr>
          <w:p w:rsidR="00AA0019" w:rsidRPr="006818E8" w:rsidRDefault="00AA0019" w:rsidP="00AA0019">
            <w:pPr>
              <w:jc w:val="center"/>
              <w:rPr>
                <w:sz w:val="24"/>
                <w:szCs w:val="24"/>
              </w:rPr>
            </w:pPr>
            <w:r w:rsidRPr="006818E8">
              <w:rPr>
                <w:sz w:val="24"/>
                <w:szCs w:val="24"/>
              </w:rPr>
              <w:t>03.2018 – 12.2018 гг.</w:t>
            </w:r>
          </w:p>
        </w:tc>
        <w:tc>
          <w:tcPr>
            <w:tcW w:w="3084" w:type="dxa"/>
            <w:shd w:val="clear" w:color="auto" w:fill="auto"/>
          </w:tcPr>
          <w:p w:rsidR="00AA0019" w:rsidRPr="006818E8" w:rsidRDefault="00AA0019" w:rsidP="00AA0019">
            <w:pPr>
              <w:jc w:val="center"/>
              <w:rPr>
                <w:sz w:val="24"/>
                <w:szCs w:val="24"/>
              </w:rPr>
            </w:pPr>
            <w:r w:rsidRPr="006818E8">
              <w:rPr>
                <w:sz w:val="24"/>
                <w:szCs w:val="24"/>
              </w:rPr>
              <w:t xml:space="preserve">Создание научно-исследовательской лаборатории </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26</w:t>
            </w:r>
          </w:p>
        </w:tc>
        <w:tc>
          <w:tcPr>
            <w:tcW w:w="4137" w:type="dxa"/>
            <w:shd w:val="clear" w:color="auto" w:fill="auto"/>
          </w:tcPr>
          <w:p w:rsidR="00AA0019" w:rsidRPr="006818E8" w:rsidRDefault="00AA0019" w:rsidP="00AA0019">
            <w:pPr>
              <w:rPr>
                <w:sz w:val="24"/>
                <w:szCs w:val="24"/>
              </w:rPr>
            </w:pPr>
            <w:r w:rsidRPr="006818E8">
              <w:rPr>
                <w:sz w:val="24"/>
                <w:szCs w:val="24"/>
              </w:rPr>
              <w:t>Разработка, создание и внедрение в промышленное производство новых высокоэффективных технологий обработки материалов давлением, оборудования для их реализации и тепловых насосов</w:t>
            </w:r>
          </w:p>
        </w:tc>
        <w:tc>
          <w:tcPr>
            <w:tcW w:w="1702" w:type="dxa"/>
            <w:shd w:val="clear" w:color="auto" w:fill="auto"/>
          </w:tcPr>
          <w:p w:rsidR="00AA0019" w:rsidRPr="006818E8" w:rsidRDefault="00AA0019" w:rsidP="00AA0019">
            <w:pPr>
              <w:jc w:val="center"/>
              <w:rPr>
                <w:sz w:val="24"/>
                <w:szCs w:val="24"/>
              </w:rPr>
            </w:pPr>
            <w:r w:rsidRPr="006818E8">
              <w:rPr>
                <w:sz w:val="24"/>
                <w:szCs w:val="24"/>
              </w:rPr>
              <w:t>01.2019 – 12.2022 гг.</w:t>
            </w:r>
          </w:p>
        </w:tc>
        <w:tc>
          <w:tcPr>
            <w:tcW w:w="3084" w:type="dxa"/>
            <w:shd w:val="clear" w:color="auto" w:fill="auto"/>
          </w:tcPr>
          <w:p w:rsidR="00AA0019" w:rsidRPr="006818E8" w:rsidRDefault="00AA0019" w:rsidP="00AA0019">
            <w:pPr>
              <w:jc w:val="center"/>
              <w:rPr>
                <w:sz w:val="24"/>
                <w:szCs w:val="24"/>
              </w:rPr>
            </w:pPr>
            <w:r w:rsidRPr="006818E8">
              <w:rPr>
                <w:sz w:val="24"/>
                <w:szCs w:val="24"/>
              </w:rPr>
              <w:t>Создание технологии производства и оборудования</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27</w:t>
            </w:r>
          </w:p>
        </w:tc>
        <w:tc>
          <w:tcPr>
            <w:tcW w:w="4137" w:type="dxa"/>
            <w:shd w:val="clear" w:color="auto" w:fill="auto"/>
          </w:tcPr>
          <w:p w:rsidR="00AA0019" w:rsidRPr="006818E8" w:rsidRDefault="00AA0019" w:rsidP="00AA0019">
            <w:pPr>
              <w:rPr>
                <w:sz w:val="24"/>
                <w:szCs w:val="24"/>
              </w:rPr>
            </w:pPr>
            <w:r w:rsidRPr="006818E8">
              <w:rPr>
                <w:sz w:val="24"/>
                <w:szCs w:val="24"/>
              </w:rPr>
              <w:t>Внедрение в образовательный процесс разработанных новых технологий производства хлебобулочных, кондитерских изделий и технологий обработки материалов давлением</w:t>
            </w:r>
          </w:p>
        </w:tc>
        <w:tc>
          <w:tcPr>
            <w:tcW w:w="1702" w:type="dxa"/>
            <w:shd w:val="clear" w:color="auto" w:fill="auto"/>
          </w:tcPr>
          <w:p w:rsidR="00AA0019" w:rsidRPr="006818E8" w:rsidRDefault="00AA0019" w:rsidP="00AA0019">
            <w:pPr>
              <w:jc w:val="center"/>
              <w:rPr>
                <w:sz w:val="24"/>
                <w:szCs w:val="24"/>
              </w:rPr>
            </w:pPr>
            <w:r w:rsidRPr="006818E8">
              <w:rPr>
                <w:sz w:val="24"/>
                <w:szCs w:val="24"/>
              </w:rPr>
              <w:t>01.2019 – 12.2022 гг.</w:t>
            </w:r>
          </w:p>
        </w:tc>
        <w:tc>
          <w:tcPr>
            <w:tcW w:w="3084" w:type="dxa"/>
            <w:shd w:val="clear" w:color="auto" w:fill="auto"/>
          </w:tcPr>
          <w:p w:rsidR="00AA0019" w:rsidRPr="006818E8" w:rsidRDefault="00AA0019" w:rsidP="00AA0019">
            <w:pPr>
              <w:jc w:val="center"/>
              <w:rPr>
                <w:sz w:val="24"/>
                <w:szCs w:val="24"/>
              </w:rPr>
            </w:pPr>
            <w:r w:rsidRPr="006818E8">
              <w:rPr>
                <w:sz w:val="24"/>
                <w:szCs w:val="24"/>
              </w:rPr>
              <w:t>Новые лабораторные работы и лабораторное оборудование</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28</w:t>
            </w:r>
          </w:p>
        </w:tc>
        <w:tc>
          <w:tcPr>
            <w:tcW w:w="4137" w:type="dxa"/>
            <w:shd w:val="clear" w:color="auto" w:fill="auto"/>
          </w:tcPr>
          <w:p w:rsidR="00AA0019" w:rsidRPr="006818E8" w:rsidRDefault="00AA0019" w:rsidP="00AA0019">
            <w:pPr>
              <w:rPr>
                <w:sz w:val="24"/>
                <w:szCs w:val="24"/>
              </w:rPr>
            </w:pPr>
            <w:r w:rsidRPr="006818E8">
              <w:rPr>
                <w:rFonts w:eastAsia="Calibri"/>
                <w:sz w:val="24"/>
                <w:szCs w:val="24"/>
                <w:lang w:eastAsia="en-US"/>
              </w:rPr>
              <w:t xml:space="preserve">Организация ежегодных курсов подготовки, </w:t>
            </w:r>
            <w:r w:rsidRPr="006818E8">
              <w:rPr>
                <w:sz w:val="24"/>
                <w:szCs w:val="24"/>
              </w:rPr>
              <w:t>повышения квалификации и переквалификации для работников предприятий, организаций и АПК КЧР</w:t>
            </w:r>
          </w:p>
        </w:tc>
        <w:tc>
          <w:tcPr>
            <w:tcW w:w="1702" w:type="dxa"/>
            <w:shd w:val="clear" w:color="auto" w:fill="auto"/>
          </w:tcPr>
          <w:p w:rsidR="00AA0019" w:rsidRPr="006818E8" w:rsidRDefault="00AA0019" w:rsidP="00AA0019">
            <w:pPr>
              <w:jc w:val="center"/>
              <w:rPr>
                <w:sz w:val="24"/>
                <w:szCs w:val="24"/>
              </w:rPr>
            </w:pPr>
            <w:r w:rsidRPr="006818E8">
              <w:rPr>
                <w:sz w:val="24"/>
                <w:szCs w:val="24"/>
              </w:rPr>
              <w:t>01.2018 – 12.2022 гг.</w:t>
            </w:r>
          </w:p>
        </w:tc>
        <w:tc>
          <w:tcPr>
            <w:tcW w:w="3084" w:type="dxa"/>
            <w:shd w:val="clear" w:color="auto" w:fill="auto"/>
          </w:tcPr>
          <w:p w:rsidR="00AA0019" w:rsidRPr="006818E8" w:rsidRDefault="00AA0019" w:rsidP="00AA0019">
            <w:pPr>
              <w:jc w:val="center"/>
              <w:rPr>
                <w:sz w:val="24"/>
                <w:szCs w:val="24"/>
              </w:rPr>
            </w:pPr>
            <w:r w:rsidRPr="006818E8">
              <w:rPr>
                <w:sz w:val="24"/>
                <w:szCs w:val="24"/>
              </w:rPr>
              <w:t xml:space="preserve">Подготовка 150 трактористов-машинистов </w:t>
            </w:r>
          </w:p>
          <w:p w:rsidR="00AA0019" w:rsidRPr="006818E8" w:rsidRDefault="00AA0019" w:rsidP="00AA0019">
            <w:pPr>
              <w:jc w:val="center"/>
              <w:rPr>
                <w:sz w:val="24"/>
                <w:szCs w:val="24"/>
              </w:rPr>
            </w:pPr>
            <w:r w:rsidRPr="006818E8">
              <w:rPr>
                <w:sz w:val="24"/>
                <w:szCs w:val="24"/>
              </w:rPr>
              <w:t>Повышение квалификации и переквалификация 150 человек</w:t>
            </w:r>
          </w:p>
        </w:tc>
      </w:tr>
      <w:tr w:rsidR="00AA0019" w:rsidRPr="006818E8" w:rsidTr="00AA0019">
        <w:tc>
          <w:tcPr>
            <w:tcW w:w="648" w:type="dxa"/>
            <w:shd w:val="clear" w:color="auto" w:fill="auto"/>
          </w:tcPr>
          <w:p w:rsidR="00AA0019" w:rsidRPr="006818E8" w:rsidRDefault="00AA0019" w:rsidP="00AA0019">
            <w:pPr>
              <w:jc w:val="center"/>
              <w:rPr>
                <w:sz w:val="24"/>
                <w:szCs w:val="24"/>
              </w:rPr>
            </w:pPr>
            <w:r w:rsidRPr="006818E8">
              <w:rPr>
                <w:sz w:val="24"/>
                <w:szCs w:val="24"/>
              </w:rPr>
              <w:t>29</w:t>
            </w:r>
          </w:p>
        </w:tc>
        <w:tc>
          <w:tcPr>
            <w:tcW w:w="4137" w:type="dxa"/>
            <w:shd w:val="clear" w:color="auto" w:fill="auto"/>
          </w:tcPr>
          <w:p w:rsidR="00AA0019" w:rsidRPr="006818E8" w:rsidRDefault="00AA0019" w:rsidP="00AA0019">
            <w:pPr>
              <w:rPr>
                <w:sz w:val="24"/>
                <w:szCs w:val="24"/>
              </w:rPr>
            </w:pPr>
            <w:r w:rsidRPr="006818E8">
              <w:rPr>
                <w:sz w:val="24"/>
                <w:szCs w:val="24"/>
              </w:rPr>
              <w:t xml:space="preserve">Создание при УНЦП </w:t>
            </w:r>
            <w:proofErr w:type="spellStart"/>
            <w:r w:rsidRPr="006818E8">
              <w:rPr>
                <w:sz w:val="24"/>
                <w:szCs w:val="24"/>
              </w:rPr>
              <w:t>автосервисного</w:t>
            </w:r>
            <w:proofErr w:type="spellEnd"/>
            <w:r w:rsidRPr="006818E8">
              <w:rPr>
                <w:sz w:val="24"/>
                <w:szCs w:val="24"/>
              </w:rPr>
              <w:t xml:space="preserve"> центра СевКавГГТА пункта технического осмотра</w:t>
            </w:r>
          </w:p>
        </w:tc>
        <w:tc>
          <w:tcPr>
            <w:tcW w:w="1702" w:type="dxa"/>
            <w:shd w:val="clear" w:color="auto" w:fill="auto"/>
          </w:tcPr>
          <w:p w:rsidR="00AA0019" w:rsidRPr="006818E8" w:rsidRDefault="00AA0019" w:rsidP="00AA0019">
            <w:pPr>
              <w:jc w:val="center"/>
              <w:rPr>
                <w:sz w:val="24"/>
                <w:szCs w:val="24"/>
              </w:rPr>
            </w:pPr>
            <w:r w:rsidRPr="006818E8">
              <w:rPr>
                <w:sz w:val="24"/>
                <w:szCs w:val="24"/>
              </w:rPr>
              <w:t>01.2019 – 12.2020 гг.</w:t>
            </w:r>
          </w:p>
        </w:tc>
        <w:tc>
          <w:tcPr>
            <w:tcW w:w="3084" w:type="dxa"/>
            <w:shd w:val="clear" w:color="auto" w:fill="auto"/>
          </w:tcPr>
          <w:p w:rsidR="00AA0019" w:rsidRPr="006818E8" w:rsidRDefault="00AA0019" w:rsidP="00AA0019">
            <w:pPr>
              <w:jc w:val="center"/>
              <w:rPr>
                <w:sz w:val="24"/>
                <w:szCs w:val="24"/>
              </w:rPr>
            </w:pPr>
            <w:r w:rsidRPr="006818E8">
              <w:rPr>
                <w:sz w:val="24"/>
                <w:szCs w:val="24"/>
              </w:rPr>
              <w:t>Планируется 1000 технических осмотров автотранспортных средств</w:t>
            </w:r>
          </w:p>
        </w:tc>
      </w:tr>
    </w:tbl>
    <w:p w:rsidR="00AA0019" w:rsidRPr="006818E8" w:rsidRDefault="00AA0019" w:rsidP="00AA0019">
      <w:pPr>
        <w:jc w:val="both"/>
        <w:rPr>
          <w:b/>
          <w:sz w:val="24"/>
          <w:szCs w:val="24"/>
        </w:rPr>
      </w:pPr>
    </w:p>
    <w:p w:rsidR="002B22C0" w:rsidRPr="006818E8" w:rsidRDefault="003F7375">
      <w:pPr>
        <w:ind w:left="9380"/>
        <w:rPr>
          <w:sz w:val="24"/>
          <w:szCs w:val="24"/>
        </w:rPr>
      </w:pPr>
      <w:r w:rsidRPr="006818E8">
        <w:rPr>
          <w:rFonts w:eastAsia="Times New Roman"/>
          <w:sz w:val="24"/>
          <w:szCs w:val="24"/>
        </w:rPr>
        <w:t>68</w:t>
      </w:r>
    </w:p>
    <w:sectPr w:rsidR="002B22C0" w:rsidRPr="006818E8">
      <w:pgSz w:w="11900" w:h="16840"/>
      <w:pgMar w:top="1114" w:right="840" w:bottom="456"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17" w:rsidRDefault="00F62317" w:rsidP="002E5BEA">
      <w:r>
        <w:separator/>
      </w:r>
    </w:p>
  </w:endnote>
  <w:endnote w:type="continuationSeparator" w:id="0">
    <w:p w:rsidR="00F62317" w:rsidRDefault="00F62317" w:rsidP="002E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CC"/>
    <w:family w:val="roman"/>
    <w:pitch w:val="variable"/>
    <w:sig w:usb0="00000287" w:usb1="00000000" w:usb2="00000000" w:usb3="00000000" w:csb0="0000009F" w:csb1="00000000"/>
  </w:font>
  <w:font w:name=".SFUI-Regular">
    <w:altName w:val="Times New Roman"/>
    <w:panose1 w:val="00000000000000000000"/>
    <w:charset w:val="00"/>
    <w:family w:val="roman"/>
    <w:notTrueType/>
    <w:pitch w:val="default"/>
  </w:font>
  <w:font w:name="REG">
    <w:altName w:val="Times New Roman"/>
    <w:charset w:val="00"/>
    <w:family w:val="auto"/>
    <w:pitch w:val="default"/>
  </w:font>
  <w:font w:name="inherit">
    <w:altName w:val="Times New Roman"/>
    <w:panose1 w:val="00000000000000000000"/>
    <w:charset w:val="00"/>
    <w:family w:val="roman"/>
    <w:notTrueType/>
    <w:pitch w:val="default"/>
  </w:font>
  <w:font w:name="Futura P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098646"/>
      <w:docPartObj>
        <w:docPartGallery w:val="Page Numbers (Bottom of Page)"/>
        <w:docPartUnique/>
      </w:docPartObj>
    </w:sdtPr>
    <w:sdtContent>
      <w:p w:rsidR="002E5BEA" w:rsidRDefault="002E5BEA">
        <w:pPr>
          <w:pStyle w:val="ac"/>
          <w:jc w:val="center"/>
        </w:pPr>
        <w:r>
          <w:fldChar w:fldCharType="begin"/>
        </w:r>
        <w:r>
          <w:instrText>PAGE   \* MERGEFORMAT</w:instrText>
        </w:r>
        <w:r>
          <w:fldChar w:fldCharType="separate"/>
        </w:r>
        <w:r w:rsidR="00282807">
          <w:rPr>
            <w:noProof/>
          </w:rPr>
          <w:t>37</w:t>
        </w:r>
        <w:r>
          <w:fldChar w:fldCharType="end"/>
        </w:r>
      </w:p>
    </w:sdtContent>
  </w:sdt>
  <w:p w:rsidR="002E5BEA" w:rsidRDefault="002E5B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17" w:rsidRDefault="00F62317" w:rsidP="002E5BEA">
      <w:r>
        <w:separator/>
      </w:r>
    </w:p>
  </w:footnote>
  <w:footnote w:type="continuationSeparator" w:id="0">
    <w:p w:rsidR="00F62317" w:rsidRDefault="00F62317" w:rsidP="002E5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BF3A876A"/>
    <w:lvl w:ilvl="0" w:tplc="5CD6ED3C">
      <w:start w:val="1"/>
      <w:numFmt w:val="bullet"/>
      <w:lvlText w:val="-"/>
      <w:lvlJc w:val="left"/>
    </w:lvl>
    <w:lvl w:ilvl="1" w:tplc="C25A7E0A">
      <w:numFmt w:val="decimal"/>
      <w:lvlText w:val=""/>
      <w:lvlJc w:val="left"/>
    </w:lvl>
    <w:lvl w:ilvl="2" w:tplc="CC0692E8">
      <w:numFmt w:val="decimal"/>
      <w:lvlText w:val=""/>
      <w:lvlJc w:val="left"/>
    </w:lvl>
    <w:lvl w:ilvl="3" w:tplc="5C3E2D1E">
      <w:numFmt w:val="decimal"/>
      <w:lvlText w:val=""/>
      <w:lvlJc w:val="left"/>
    </w:lvl>
    <w:lvl w:ilvl="4" w:tplc="5A3AFD68">
      <w:numFmt w:val="decimal"/>
      <w:lvlText w:val=""/>
      <w:lvlJc w:val="left"/>
    </w:lvl>
    <w:lvl w:ilvl="5" w:tplc="4A38C7E4">
      <w:numFmt w:val="decimal"/>
      <w:lvlText w:val=""/>
      <w:lvlJc w:val="left"/>
    </w:lvl>
    <w:lvl w:ilvl="6" w:tplc="1694771C">
      <w:numFmt w:val="decimal"/>
      <w:lvlText w:val=""/>
      <w:lvlJc w:val="left"/>
    </w:lvl>
    <w:lvl w:ilvl="7" w:tplc="FF2A8932">
      <w:numFmt w:val="decimal"/>
      <w:lvlText w:val=""/>
      <w:lvlJc w:val="left"/>
    </w:lvl>
    <w:lvl w:ilvl="8" w:tplc="A46C30A0">
      <w:numFmt w:val="decimal"/>
      <w:lvlText w:val=""/>
      <w:lvlJc w:val="left"/>
    </w:lvl>
  </w:abstractNum>
  <w:abstractNum w:abstractNumId="1" w15:restartNumberingAfterBreak="0">
    <w:nsid w:val="00000677"/>
    <w:multiLevelType w:val="hybridMultilevel"/>
    <w:tmpl w:val="030AF620"/>
    <w:lvl w:ilvl="0" w:tplc="F48410B8">
      <w:start w:val="1"/>
      <w:numFmt w:val="bullet"/>
      <w:lvlText w:val="и"/>
      <w:lvlJc w:val="left"/>
    </w:lvl>
    <w:lvl w:ilvl="1" w:tplc="CF9C491A">
      <w:start w:val="1"/>
      <w:numFmt w:val="bullet"/>
      <w:lvlText w:val="•"/>
      <w:lvlJc w:val="left"/>
    </w:lvl>
    <w:lvl w:ilvl="2" w:tplc="C3C6396E">
      <w:start w:val="1"/>
      <w:numFmt w:val="bullet"/>
      <w:lvlText w:val="•"/>
      <w:lvlJc w:val="left"/>
    </w:lvl>
    <w:lvl w:ilvl="3" w:tplc="8A789D36">
      <w:numFmt w:val="decimal"/>
      <w:lvlText w:val=""/>
      <w:lvlJc w:val="left"/>
    </w:lvl>
    <w:lvl w:ilvl="4" w:tplc="901E6B14">
      <w:numFmt w:val="decimal"/>
      <w:lvlText w:val=""/>
      <w:lvlJc w:val="left"/>
    </w:lvl>
    <w:lvl w:ilvl="5" w:tplc="6ECE5F36">
      <w:numFmt w:val="decimal"/>
      <w:lvlText w:val=""/>
      <w:lvlJc w:val="left"/>
    </w:lvl>
    <w:lvl w:ilvl="6" w:tplc="24BEEC40">
      <w:numFmt w:val="decimal"/>
      <w:lvlText w:val=""/>
      <w:lvlJc w:val="left"/>
    </w:lvl>
    <w:lvl w:ilvl="7" w:tplc="17E4ED2C">
      <w:numFmt w:val="decimal"/>
      <w:lvlText w:val=""/>
      <w:lvlJc w:val="left"/>
    </w:lvl>
    <w:lvl w:ilvl="8" w:tplc="6B18097A">
      <w:numFmt w:val="decimal"/>
      <w:lvlText w:val=""/>
      <w:lvlJc w:val="left"/>
    </w:lvl>
  </w:abstractNum>
  <w:abstractNum w:abstractNumId="2" w15:restartNumberingAfterBreak="0">
    <w:nsid w:val="00000D66"/>
    <w:multiLevelType w:val="hybridMultilevel"/>
    <w:tmpl w:val="6B6225A4"/>
    <w:lvl w:ilvl="0" w:tplc="5CB60A8A">
      <w:start w:val="2"/>
      <w:numFmt w:val="decimal"/>
      <w:lvlText w:val="%1."/>
      <w:lvlJc w:val="left"/>
    </w:lvl>
    <w:lvl w:ilvl="1" w:tplc="C2142012">
      <w:numFmt w:val="decimal"/>
      <w:lvlText w:val=""/>
      <w:lvlJc w:val="left"/>
    </w:lvl>
    <w:lvl w:ilvl="2" w:tplc="DB5C181E">
      <w:numFmt w:val="decimal"/>
      <w:lvlText w:val=""/>
      <w:lvlJc w:val="left"/>
    </w:lvl>
    <w:lvl w:ilvl="3" w:tplc="9782F9D2">
      <w:numFmt w:val="decimal"/>
      <w:lvlText w:val=""/>
      <w:lvlJc w:val="left"/>
    </w:lvl>
    <w:lvl w:ilvl="4" w:tplc="972AC0C8">
      <w:numFmt w:val="decimal"/>
      <w:lvlText w:val=""/>
      <w:lvlJc w:val="left"/>
    </w:lvl>
    <w:lvl w:ilvl="5" w:tplc="4192DECC">
      <w:numFmt w:val="decimal"/>
      <w:lvlText w:val=""/>
      <w:lvlJc w:val="left"/>
    </w:lvl>
    <w:lvl w:ilvl="6" w:tplc="DF94E3C4">
      <w:numFmt w:val="decimal"/>
      <w:lvlText w:val=""/>
      <w:lvlJc w:val="left"/>
    </w:lvl>
    <w:lvl w:ilvl="7" w:tplc="59D806DA">
      <w:numFmt w:val="decimal"/>
      <w:lvlText w:val=""/>
      <w:lvlJc w:val="left"/>
    </w:lvl>
    <w:lvl w:ilvl="8" w:tplc="583EC0D8">
      <w:numFmt w:val="decimal"/>
      <w:lvlText w:val=""/>
      <w:lvlJc w:val="left"/>
    </w:lvl>
  </w:abstractNum>
  <w:abstractNum w:abstractNumId="3" w15:restartNumberingAfterBreak="0">
    <w:nsid w:val="00000E12"/>
    <w:multiLevelType w:val="hybridMultilevel"/>
    <w:tmpl w:val="E8744F08"/>
    <w:lvl w:ilvl="0" w:tplc="586470A2">
      <w:start w:val="1"/>
      <w:numFmt w:val="bullet"/>
      <w:lvlText w:val="в"/>
      <w:lvlJc w:val="left"/>
    </w:lvl>
    <w:lvl w:ilvl="1" w:tplc="91E44194">
      <w:start w:val="1"/>
      <w:numFmt w:val="bullet"/>
      <w:lvlText w:val="В"/>
      <w:lvlJc w:val="left"/>
    </w:lvl>
    <w:lvl w:ilvl="2" w:tplc="416C2734">
      <w:numFmt w:val="decimal"/>
      <w:lvlText w:val=""/>
      <w:lvlJc w:val="left"/>
    </w:lvl>
    <w:lvl w:ilvl="3" w:tplc="6FD23A2A">
      <w:numFmt w:val="decimal"/>
      <w:lvlText w:val=""/>
      <w:lvlJc w:val="left"/>
    </w:lvl>
    <w:lvl w:ilvl="4" w:tplc="DFA2F042">
      <w:numFmt w:val="decimal"/>
      <w:lvlText w:val=""/>
      <w:lvlJc w:val="left"/>
    </w:lvl>
    <w:lvl w:ilvl="5" w:tplc="CC0A4EF2">
      <w:numFmt w:val="decimal"/>
      <w:lvlText w:val=""/>
      <w:lvlJc w:val="left"/>
    </w:lvl>
    <w:lvl w:ilvl="6" w:tplc="12545DD6">
      <w:numFmt w:val="decimal"/>
      <w:lvlText w:val=""/>
      <w:lvlJc w:val="left"/>
    </w:lvl>
    <w:lvl w:ilvl="7" w:tplc="76A87AE2">
      <w:numFmt w:val="decimal"/>
      <w:lvlText w:val=""/>
      <w:lvlJc w:val="left"/>
    </w:lvl>
    <w:lvl w:ilvl="8" w:tplc="B4467B32">
      <w:numFmt w:val="decimal"/>
      <w:lvlText w:val=""/>
      <w:lvlJc w:val="left"/>
    </w:lvl>
  </w:abstractNum>
  <w:abstractNum w:abstractNumId="4" w15:restartNumberingAfterBreak="0">
    <w:nsid w:val="000011F4"/>
    <w:multiLevelType w:val="hybridMultilevel"/>
    <w:tmpl w:val="95BAAB58"/>
    <w:lvl w:ilvl="0" w:tplc="D3EEF6C6">
      <w:start w:val="1"/>
      <w:numFmt w:val="bullet"/>
      <w:lvlText w:val=""/>
      <w:lvlJc w:val="left"/>
    </w:lvl>
    <w:lvl w:ilvl="1" w:tplc="BFB40B20">
      <w:start w:val="1"/>
      <w:numFmt w:val="bullet"/>
      <w:lvlText w:val="и"/>
      <w:lvlJc w:val="left"/>
    </w:lvl>
    <w:lvl w:ilvl="2" w:tplc="0ED8BA08">
      <w:start w:val="1"/>
      <w:numFmt w:val="bullet"/>
      <w:lvlText w:val="В"/>
      <w:lvlJc w:val="left"/>
    </w:lvl>
    <w:lvl w:ilvl="3" w:tplc="48FC63EC">
      <w:numFmt w:val="decimal"/>
      <w:lvlText w:val=""/>
      <w:lvlJc w:val="left"/>
    </w:lvl>
    <w:lvl w:ilvl="4" w:tplc="F174803C">
      <w:numFmt w:val="decimal"/>
      <w:lvlText w:val=""/>
      <w:lvlJc w:val="left"/>
    </w:lvl>
    <w:lvl w:ilvl="5" w:tplc="ECD8E372">
      <w:numFmt w:val="decimal"/>
      <w:lvlText w:val=""/>
      <w:lvlJc w:val="left"/>
    </w:lvl>
    <w:lvl w:ilvl="6" w:tplc="24A09638">
      <w:numFmt w:val="decimal"/>
      <w:lvlText w:val=""/>
      <w:lvlJc w:val="left"/>
    </w:lvl>
    <w:lvl w:ilvl="7" w:tplc="75FE227A">
      <w:numFmt w:val="decimal"/>
      <w:lvlText w:val=""/>
      <w:lvlJc w:val="left"/>
    </w:lvl>
    <w:lvl w:ilvl="8" w:tplc="2E62C98E">
      <w:numFmt w:val="decimal"/>
      <w:lvlText w:val=""/>
      <w:lvlJc w:val="left"/>
    </w:lvl>
  </w:abstractNum>
  <w:abstractNum w:abstractNumId="5" w15:restartNumberingAfterBreak="0">
    <w:nsid w:val="00001916"/>
    <w:multiLevelType w:val="hybridMultilevel"/>
    <w:tmpl w:val="C1126534"/>
    <w:lvl w:ilvl="0" w:tplc="0E7E604C">
      <w:start w:val="1"/>
      <w:numFmt w:val="bullet"/>
      <w:lvlText w:val="в"/>
      <w:lvlJc w:val="left"/>
    </w:lvl>
    <w:lvl w:ilvl="1" w:tplc="B88AFF68">
      <w:start w:val="1"/>
      <w:numFmt w:val="bullet"/>
      <w:lvlText w:val="−"/>
      <w:lvlJc w:val="left"/>
    </w:lvl>
    <w:lvl w:ilvl="2" w:tplc="E3AAB6EE">
      <w:numFmt w:val="decimal"/>
      <w:lvlText w:val=""/>
      <w:lvlJc w:val="left"/>
    </w:lvl>
    <w:lvl w:ilvl="3" w:tplc="3D6E0A92">
      <w:numFmt w:val="decimal"/>
      <w:lvlText w:val=""/>
      <w:lvlJc w:val="left"/>
    </w:lvl>
    <w:lvl w:ilvl="4" w:tplc="DC6837C4">
      <w:numFmt w:val="decimal"/>
      <w:lvlText w:val=""/>
      <w:lvlJc w:val="left"/>
    </w:lvl>
    <w:lvl w:ilvl="5" w:tplc="AAA06B50">
      <w:numFmt w:val="decimal"/>
      <w:lvlText w:val=""/>
      <w:lvlJc w:val="left"/>
    </w:lvl>
    <w:lvl w:ilvl="6" w:tplc="39584D52">
      <w:numFmt w:val="decimal"/>
      <w:lvlText w:val=""/>
      <w:lvlJc w:val="left"/>
    </w:lvl>
    <w:lvl w:ilvl="7" w:tplc="BB508CEE">
      <w:numFmt w:val="decimal"/>
      <w:lvlText w:val=""/>
      <w:lvlJc w:val="left"/>
    </w:lvl>
    <w:lvl w:ilvl="8" w:tplc="F9D87586">
      <w:numFmt w:val="decimal"/>
      <w:lvlText w:val=""/>
      <w:lvlJc w:val="left"/>
    </w:lvl>
  </w:abstractNum>
  <w:abstractNum w:abstractNumId="6" w15:restartNumberingAfterBreak="0">
    <w:nsid w:val="00001953"/>
    <w:multiLevelType w:val="hybridMultilevel"/>
    <w:tmpl w:val="F98E714A"/>
    <w:lvl w:ilvl="0" w:tplc="84041CD0">
      <w:start w:val="1"/>
      <w:numFmt w:val="bullet"/>
      <w:lvlText w:val="и"/>
      <w:lvlJc w:val="left"/>
    </w:lvl>
    <w:lvl w:ilvl="1" w:tplc="B406FD32">
      <w:start w:val="2"/>
      <w:numFmt w:val="decimal"/>
      <w:lvlText w:val="%2."/>
      <w:lvlJc w:val="left"/>
    </w:lvl>
    <w:lvl w:ilvl="2" w:tplc="1D0E1F14">
      <w:numFmt w:val="decimal"/>
      <w:lvlText w:val=""/>
      <w:lvlJc w:val="left"/>
    </w:lvl>
    <w:lvl w:ilvl="3" w:tplc="84DEDA28">
      <w:numFmt w:val="decimal"/>
      <w:lvlText w:val=""/>
      <w:lvlJc w:val="left"/>
    </w:lvl>
    <w:lvl w:ilvl="4" w:tplc="B1BE6A90">
      <w:numFmt w:val="decimal"/>
      <w:lvlText w:val=""/>
      <w:lvlJc w:val="left"/>
    </w:lvl>
    <w:lvl w:ilvl="5" w:tplc="7576B430">
      <w:numFmt w:val="decimal"/>
      <w:lvlText w:val=""/>
      <w:lvlJc w:val="left"/>
    </w:lvl>
    <w:lvl w:ilvl="6" w:tplc="1FD6C852">
      <w:numFmt w:val="decimal"/>
      <w:lvlText w:val=""/>
      <w:lvlJc w:val="left"/>
    </w:lvl>
    <w:lvl w:ilvl="7" w:tplc="7D746756">
      <w:numFmt w:val="decimal"/>
      <w:lvlText w:val=""/>
      <w:lvlJc w:val="left"/>
    </w:lvl>
    <w:lvl w:ilvl="8" w:tplc="EB2C8C6E">
      <w:numFmt w:val="decimal"/>
      <w:lvlText w:val=""/>
      <w:lvlJc w:val="left"/>
    </w:lvl>
  </w:abstractNum>
  <w:abstractNum w:abstractNumId="7" w15:restartNumberingAfterBreak="0">
    <w:nsid w:val="000022CD"/>
    <w:multiLevelType w:val="hybridMultilevel"/>
    <w:tmpl w:val="12209CAA"/>
    <w:lvl w:ilvl="0" w:tplc="CFB6EFF2">
      <w:start w:val="1"/>
      <w:numFmt w:val="bullet"/>
      <w:lvlText w:val=""/>
      <w:lvlJc w:val="left"/>
    </w:lvl>
    <w:lvl w:ilvl="1" w:tplc="9E4C4F5A">
      <w:start w:val="1"/>
      <w:numFmt w:val="bullet"/>
      <w:lvlText w:val="-"/>
      <w:lvlJc w:val="left"/>
    </w:lvl>
    <w:lvl w:ilvl="2" w:tplc="A46A0572">
      <w:numFmt w:val="decimal"/>
      <w:lvlText w:val=""/>
      <w:lvlJc w:val="left"/>
    </w:lvl>
    <w:lvl w:ilvl="3" w:tplc="2706740E">
      <w:numFmt w:val="decimal"/>
      <w:lvlText w:val=""/>
      <w:lvlJc w:val="left"/>
    </w:lvl>
    <w:lvl w:ilvl="4" w:tplc="D460F060">
      <w:numFmt w:val="decimal"/>
      <w:lvlText w:val=""/>
      <w:lvlJc w:val="left"/>
    </w:lvl>
    <w:lvl w:ilvl="5" w:tplc="5748C46C">
      <w:numFmt w:val="decimal"/>
      <w:lvlText w:val=""/>
      <w:lvlJc w:val="left"/>
    </w:lvl>
    <w:lvl w:ilvl="6" w:tplc="E0DCFFE6">
      <w:numFmt w:val="decimal"/>
      <w:lvlText w:val=""/>
      <w:lvlJc w:val="left"/>
    </w:lvl>
    <w:lvl w:ilvl="7" w:tplc="E5662F74">
      <w:numFmt w:val="decimal"/>
      <w:lvlText w:val=""/>
      <w:lvlJc w:val="left"/>
    </w:lvl>
    <w:lvl w:ilvl="8" w:tplc="D37EFF4E">
      <w:numFmt w:val="decimal"/>
      <w:lvlText w:val=""/>
      <w:lvlJc w:val="left"/>
    </w:lvl>
  </w:abstractNum>
  <w:abstractNum w:abstractNumId="8" w15:restartNumberingAfterBreak="0">
    <w:nsid w:val="0000249E"/>
    <w:multiLevelType w:val="hybridMultilevel"/>
    <w:tmpl w:val="2CB0CDA2"/>
    <w:lvl w:ilvl="0" w:tplc="4BCE907C">
      <w:start w:val="1"/>
      <w:numFmt w:val="bullet"/>
      <w:lvlText w:val="В"/>
      <w:lvlJc w:val="left"/>
    </w:lvl>
    <w:lvl w:ilvl="1" w:tplc="6134A380">
      <w:numFmt w:val="decimal"/>
      <w:lvlText w:val=""/>
      <w:lvlJc w:val="left"/>
    </w:lvl>
    <w:lvl w:ilvl="2" w:tplc="D1A2B9C0">
      <w:numFmt w:val="decimal"/>
      <w:lvlText w:val=""/>
      <w:lvlJc w:val="left"/>
    </w:lvl>
    <w:lvl w:ilvl="3" w:tplc="7A6E4874">
      <w:numFmt w:val="decimal"/>
      <w:lvlText w:val=""/>
      <w:lvlJc w:val="left"/>
    </w:lvl>
    <w:lvl w:ilvl="4" w:tplc="E88CDFFE">
      <w:numFmt w:val="decimal"/>
      <w:lvlText w:val=""/>
      <w:lvlJc w:val="left"/>
    </w:lvl>
    <w:lvl w:ilvl="5" w:tplc="BD3AF640">
      <w:numFmt w:val="decimal"/>
      <w:lvlText w:val=""/>
      <w:lvlJc w:val="left"/>
    </w:lvl>
    <w:lvl w:ilvl="6" w:tplc="B412BA86">
      <w:numFmt w:val="decimal"/>
      <w:lvlText w:val=""/>
      <w:lvlJc w:val="left"/>
    </w:lvl>
    <w:lvl w:ilvl="7" w:tplc="575CF8F8">
      <w:numFmt w:val="decimal"/>
      <w:lvlText w:val=""/>
      <w:lvlJc w:val="left"/>
    </w:lvl>
    <w:lvl w:ilvl="8" w:tplc="FE301098">
      <w:numFmt w:val="decimal"/>
      <w:lvlText w:val=""/>
      <w:lvlJc w:val="left"/>
    </w:lvl>
  </w:abstractNum>
  <w:abstractNum w:abstractNumId="9" w15:restartNumberingAfterBreak="0">
    <w:nsid w:val="00002833"/>
    <w:multiLevelType w:val="hybridMultilevel"/>
    <w:tmpl w:val="E3E8D834"/>
    <w:lvl w:ilvl="0" w:tplc="D5F6004C">
      <w:start w:val="1"/>
      <w:numFmt w:val="bullet"/>
      <w:lvlText w:val="и"/>
      <w:lvlJc w:val="left"/>
    </w:lvl>
    <w:lvl w:ilvl="1" w:tplc="A32C5492">
      <w:numFmt w:val="decimal"/>
      <w:lvlText w:val=""/>
      <w:lvlJc w:val="left"/>
    </w:lvl>
    <w:lvl w:ilvl="2" w:tplc="CC94C554">
      <w:numFmt w:val="decimal"/>
      <w:lvlText w:val=""/>
      <w:lvlJc w:val="left"/>
    </w:lvl>
    <w:lvl w:ilvl="3" w:tplc="E02C8C2E">
      <w:numFmt w:val="decimal"/>
      <w:lvlText w:val=""/>
      <w:lvlJc w:val="left"/>
    </w:lvl>
    <w:lvl w:ilvl="4" w:tplc="3AF88A8E">
      <w:numFmt w:val="decimal"/>
      <w:lvlText w:val=""/>
      <w:lvlJc w:val="left"/>
    </w:lvl>
    <w:lvl w:ilvl="5" w:tplc="115A2E9E">
      <w:numFmt w:val="decimal"/>
      <w:lvlText w:val=""/>
      <w:lvlJc w:val="left"/>
    </w:lvl>
    <w:lvl w:ilvl="6" w:tplc="ECA4FCA4">
      <w:numFmt w:val="decimal"/>
      <w:lvlText w:val=""/>
      <w:lvlJc w:val="left"/>
    </w:lvl>
    <w:lvl w:ilvl="7" w:tplc="C0A89DF8">
      <w:numFmt w:val="decimal"/>
      <w:lvlText w:val=""/>
      <w:lvlJc w:val="left"/>
    </w:lvl>
    <w:lvl w:ilvl="8" w:tplc="A642AE42">
      <w:numFmt w:val="decimal"/>
      <w:lvlText w:val=""/>
      <w:lvlJc w:val="left"/>
    </w:lvl>
  </w:abstractNum>
  <w:abstractNum w:abstractNumId="10" w15:restartNumberingAfterBreak="0">
    <w:nsid w:val="0000288F"/>
    <w:multiLevelType w:val="hybridMultilevel"/>
    <w:tmpl w:val="649AD97E"/>
    <w:lvl w:ilvl="0" w:tplc="4386D096">
      <w:start w:val="1"/>
      <w:numFmt w:val="bullet"/>
      <w:lvlText w:val="В"/>
      <w:lvlJc w:val="left"/>
    </w:lvl>
    <w:lvl w:ilvl="1" w:tplc="B2666B80">
      <w:numFmt w:val="decimal"/>
      <w:lvlText w:val=""/>
      <w:lvlJc w:val="left"/>
    </w:lvl>
    <w:lvl w:ilvl="2" w:tplc="63F2A93E">
      <w:numFmt w:val="decimal"/>
      <w:lvlText w:val=""/>
      <w:lvlJc w:val="left"/>
    </w:lvl>
    <w:lvl w:ilvl="3" w:tplc="4D5E9518">
      <w:numFmt w:val="decimal"/>
      <w:lvlText w:val=""/>
      <w:lvlJc w:val="left"/>
    </w:lvl>
    <w:lvl w:ilvl="4" w:tplc="258480EA">
      <w:numFmt w:val="decimal"/>
      <w:lvlText w:val=""/>
      <w:lvlJc w:val="left"/>
    </w:lvl>
    <w:lvl w:ilvl="5" w:tplc="F2DA2B76">
      <w:numFmt w:val="decimal"/>
      <w:lvlText w:val=""/>
      <w:lvlJc w:val="left"/>
    </w:lvl>
    <w:lvl w:ilvl="6" w:tplc="A88A6062">
      <w:numFmt w:val="decimal"/>
      <w:lvlText w:val=""/>
      <w:lvlJc w:val="left"/>
    </w:lvl>
    <w:lvl w:ilvl="7" w:tplc="1B5023E4">
      <w:numFmt w:val="decimal"/>
      <w:lvlText w:val=""/>
      <w:lvlJc w:val="left"/>
    </w:lvl>
    <w:lvl w:ilvl="8" w:tplc="4998E21E">
      <w:numFmt w:val="decimal"/>
      <w:lvlText w:val=""/>
      <w:lvlJc w:val="left"/>
    </w:lvl>
  </w:abstractNum>
  <w:abstractNum w:abstractNumId="11" w15:restartNumberingAfterBreak="0">
    <w:nsid w:val="00002B0C"/>
    <w:multiLevelType w:val="hybridMultilevel"/>
    <w:tmpl w:val="04161B6A"/>
    <w:lvl w:ilvl="0" w:tplc="37DC6A74">
      <w:start w:val="1"/>
      <w:numFmt w:val="decimal"/>
      <w:lvlText w:val="%1."/>
      <w:lvlJc w:val="left"/>
    </w:lvl>
    <w:lvl w:ilvl="1" w:tplc="6B52B198">
      <w:numFmt w:val="decimal"/>
      <w:lvlText w:val=""/>
      <w:lvlJc w:val="left"/>
    </w:lvl>
    <w:lvl w:ilvl="2" w:tplc="BD3C2148">
      <w:numFmt w:val="decimal"/>
      <w:lvlText w:val=""/>
      <w:lvlJc w:val="left"/>
    </w:lvl>
    <w:lvl w:ilvl="3" w:tplc="13144192">
      <w:numFmt w:val="decimal"/>
      <w:lvlText w:val=""/>
      <w:lvlJc w:val="left"/>
    </w:lvl>
    <w:lvl w:ilvl="4" w:tplc="E9888714">
      <w:numFmt w:val="decimal"/>
      <w:lvlText w:val=""/>
      <w:lvlJc w:val="left"/>
    </w:lvl>
    <w:lvl w:ilvl="5" w:tplc="8236D4F0">
      <w:numFmt w:val="decimal"/>
      <w:lvlText w:val=""/>
      <w:lvlJc w:val="left"/>
    </w:lvl>
    <w:lvl w:ilvl="6" w:tplc="8C5C4ADE">
      <w:numFmt w:val="decimal"/>
      <w:lvlText w:val=""/>
      <w:lvlJc w:val="left"/>
    </w:lvl>
    <w:lvl w:ilvl="7" w:tplc="A424A1FC">
      <w:numFmt w:val="decimal"/>
      <w:lvlText w:val=""/>
      <w:lvlJc w:val="left"/>
    </w:lvl>
    <w:lvl w:ilvl="8" w:tplc="E0E44E98">
      <w:numFmt w:val="decimal"/>
      <w:lvlText w:val=""/>
      <w:lvlJc w:val="left"/>
    </w:lvl>
  </w:abstractNum>
  <w:abstractNum w:abstractNumId="12" w15:restartNumberingAfterBreak="0">
    <w:nsid w:val="00002C49"/>
    <w:multiLevelType w:val="hybridMultilevel"/>
    <w:tmpl w:val="6950B18E"/>
    <w:lvl w:ilvl="0" w:tplc="20025140">
      <w:start w:val="1"/>
      <w:numFmt w:val="bullet"/>
      <w:lvlText w:val="-"/>
      <w:lvlJc w:val="left"/>
    </w:lvl>
    <w:lvl w:ilvl="1" w:tplc="551A2E2C">
      <w:numFmt w:val="decimal"/>
      <w:lvlText w:val=""/>
      <w:lvlJc w:val="left"/>
    </w:lvl>
    <w:lvl w:ilvl="2" w:tplc="C27ED9BA">
      <w:numFmt w:val="decimal"/>
      <w:lvlText w:val=""/>
      <w:lvlJc w:val="left"/>
    </w:lvl>
    <w:lvl w:ilvl="3" w:tplc="67047ABE">
      <w:numFmt w:val="decimal"/>
      <w:lvlText w:val=""/>
      <w:lvlJc w:val="left"/>
    </w:lvl>
    <w:lvl w:ilvl="4" w:tplc="429006A4">
      <w:numFmt w:val="decimal"/>
      <w:lvlText w:val=""/>
      <w:lvlJc w:val="left"/>
    </w:lvl>
    <w:lvl w:ilvl="5" w:tplc="0F904244">
      <w:numFmt w:val="decimal"/>
      <w:lvlText w:val=""/>
      <w:lvlJc w:val="left"/>
    </w:lvl>
    <w:lvl w:ilvl="6" w:tplc="AE5C8B0E">
      <w:numFmt w:val="decimal"/>
      <w:lvlText w:val=""/>
      <w:lvlJc w:val="left"/>
    </w:lvl>
    <w:lvl w:ilvl="7" w:tplc="FE0CA0D8">
      <w:numFmt w:val="decimal"/>
      <w:lvlText w:val=""/>
      <w:lvlJc w:val="left"/>
    </w:lvl>
    <w:lvl w:ilvl="8" w:tplc="F21CDBE0">
      <w:numFmt w:val="decimal"/>
      <w:lvlText w:val=""/>
      <w:lvlJc w:val="left"/>
    </w:lvl>
  </w:abstractNum>
  <w:abstractNum w:abstractNumId="13" w15:restartNumberingAfterBreak="0">
    <w:nsid w:val="00002FFF"/>
    <w:multiLevelType w:val="hybridMultilevel"/>
    <w:tmpl w:val="F5CC464A"/>
    <w:lvl w:ilvl="0" w:tplc="13389044">
      <w:start w:val="1"/>
      <w:numFmt w:val="bullet"/>
      <w:lvlText w:val="В"/>
      <w:lvlJc w:val="left"/>
    </w:lvl>
    <w:lvl w:ilvl="1" w:tplc="0E227C40">
      <w:numFmt w:val="decimal"/>
      <w:lvlText w:val=""/>
      <w:lvlJc w:val="left"/>
    </w:lvl>
    <w:lvl w:ilvl="2" w:tplc="1E8AE138">
      <w:numFmt w:val="decimal"/>
      <w:lvlText w:val=""/>
      <w:lvlJc w:val="left"/>
    </w:lvl>
    <w:lvl w:ilvl="3" w:tplc="C53C42B2">
      <w:numFmt w:val="decimal"/>
      <w:lvlText w:val=""/>
      <w:lvlJc w:val="left"/>
    </w:lvl>
    <w:lvl w:ilvl="4" w:tplc="1F984A84">
      <w:numFmt w:val="decimal"/>
      <w:lvlText w:val=""/>
      <w:lvlJc w:val="left"/>
    </w:lvl>
    <w:lvl w:ilvl="5" w:tplc="20D85982">
      <w:numFmt w:val="decimal"/>
      <w:lvlText w:val=""/>
      <w:lvlJc w:val="left"/>
    </w:lvl>
    <w:lvl w:ilvl="6" w:tplc="2AFA2AF4">
      <w:numFmt w:val="decimal"/>
      <w:lvlText w:val=""/>
      <w:lvlJc w:val="left"/>
    </w:lvl>
    <w:lvl w:ilvl="7" w:tplc="41C4817A">
      <w:numFmt w:val="decimal"/>
      <w:lvlText w:val=""/>
      <w:lvlJc w:val="left"/>
    </w:lvl>
    <w:lvl w:ilvl="8" w:tplc="8E96A496">
      <w:numFmt w:val="decimal"/>
      <w:lvlText w:val=""/>
      <w:lvlJc w:val="left"/>
    </w:lvl>
  </w:abstractNum>
  <w:abstractNum w:abstractNumId="14" w15:restartNumberingAfterBreak="0">
    <w:nsid w:val="0000368E"/>
    <w:multiLevelType w:val="hybridMultilevel"/>
    <w:tmpl w:val="C8ACE642"/>
    <w:lvl w:ilvl="0" w:tplc="F3C68E2A">
      <w:start w:val="5"/>
      <w:numFmt w:val="decimal"/>
      <w:lvlText w:val="%1."/>
      <w:lvlJc w:val="left"/>
    </w:lvl>
    <w:lvl w:ilvl="1" w:tplc="844006B8">
      <w:numFmt w:val="decimal"/>
      <w:lvlText w:val=""/>
      <w:lvlJc w:val="left"/>
    </w:lvl>
    <w:lvl w:ilvl="2" w:tplc="141263E4">
      <w:numFmt w:val="decimal"/>
      <w:lvlText w:val=""/>
      <w:lvlJc w:val="left"/>
    </w:lvl>
    <w:lvl w:ilvl="3" w:tplc="99DAEA96">
      <w:numFmt w:val="decimal"/>
      <w:lvlText w:val=""/>
      <w:lvlJc w:val="left"/>
    </w:lvl>
    <w:lvl w:ilvl="4" w:tplc="3C8E6BC0">
      <w:numFmt w:val="decimal"/>
      <w:lvlText w:val=""/>
      <w:lvlJc w:val="left"/>
    </w:lvl>
    <w:lvl w:ilvl="5" w:tplc="273A3CC2">
      <w:numFmt w:val="decimal"/>
      <w:lvlText w:val=""/>
      <w:lvlJc w:val="left"/>
    </w:lvl>
    <w:lvl w:ilvl="6" w:tplc="5D6C93E0">
      <w:numFmt w:val="decimal"/>
      <w:lvlText w:val=""/>
      <w:lvlJc w:val="left"/>
    </w:lvl>
    <w:lvl w:ilvl="7" w:tplc="A35687CC">
      <w:numFmt w:val="decimal"/>
      <w:lvlText w:val=""/>
      <w:lvlJc w:val="left"/>
    </w:lvl>
    <w:lvl w:ilvl="8" w:tplc="23F27880">
      <w:numFmt w:val="decimal"/>
      <w:lvlText w:val=""/>
      <w:lvlJc w:val="left"/>
    </w:lvl>
  </w:abstractNum>
  <w:abstractNum w:abstractNumId="15" w15:restartNumberingAfterBreak="0">
    <w:nsid w:val="00003A61"/>
    <w:multiLevelType w:val="hybridMultilevel"/>
    <w:tmpl w:val="3328FB50"/>
    <w:lvl w:ilvl="0" w:tplc="E25204AE">
      <w:start w:val="1"/>
      <w:numFmt w:val="bullet"/>
      <w:lvlText w:val="в"/>
      <w:lvlJc w:val="left"/>
    </w:lvl>
    <w:lvl w:ilvl="1" w:tplc="FF284ADA">
      <w:numFmt w:val="decimal"/>
      <w:lvlText w:val=""/>
      <w:lvlJc w:val="left"/>
    </w:lvl>
    <w:lvl w:ilvl="2" w:tplc="03286B46">
      <w:numFmt w:val="decimal"/>
      <w:lvlText w:val=""/>
      <w:lvlJc w:val="left"/>
    </w:lvl>
    <w:lvl w:ilvl="3" w:tplc="FB44FD6C">
      <w:numFmt w:val="decimal"/>
      <w:lvlText w:val=""/>
      <w:lvlJc w:val="left"/>
    </w:lvl>
    <w:lvl w:ilvl="4" w:tplc="A54A79E8">
      <w:numFmt w:val="decimal"/>
      <w:lvlText w:val=""/>
      <w:lvlJc w:val="left"/>
    </w:lvl>
    <w:lvl w:ilvl="5" w:tplc="5DA4CC18">
      <w:numFmt w:val="decimal"/>
      <w:lvlText w:val=""/>
      <w:lvlJc w:val="left"/>
    </w:lvl>
    <w:lvl w:ilvl="6" w:tplc="3592725A">
      <w:numFmt w:val="decimal"/>
      <w:lvlText w:val=""/>
      <w:lvlJc w:val="left"/>
    </w:lvl>
    <w:lvl w:ilvl="7" w:tplc="6F44E37C">
      <w:numFmt w:val="decimal"/>
      <w:lvlText w:val=""/>
      <w:lvlJc w:val="left"/>
    </w:lvl>
    <w:lvl w:ilvl="8" w:tplc="9DB8015A">
      <w:numFmt w:val="decimal"/>
      <w:lvlText w:val=""/>
      <w:lvlJc w:val="left"/>
    </w:lvl>
  </w:abstractNum>
  <w:abstractNum w:abstractNumId="16" w15:restartNumberingAfterBreak="0">
    <w:nsid w:val="00003C61"/>
    <w:multiLevelType w:val="hybridMultilevel"/>
    <w:tmpl w:val="AB080512"/>
    <w:lvl w:ilvl="0" w:tplc="D4AC8880">
      <w:start w:val="1"/>
      <w:numFmt w:val="bullet"/>
      <w:lvlText w:val="и"/>
      <w:lvlJc w:val="left"/>
    </w:lvl>
    <w:lvl w:ilvl="1" w:tplc="051C62C6">
      <w:start w:val="1"/>
      <w:numFmt w:val="bullet"/>
      <w:lvlText w:val="В"/>
      <w:lvlJc w:val="left"/>
    </w:lvl>
    <w:lvl w:ilvl="2" w:tplc="CCF8E9E4">
      <w:numFmt w:val="decimal"/>
      <w:lvlText w:val=""/>
      <w:lvlJc w:val="left"/>
    </w:lvl>
    <w:lvl w:ilvl="3" w:tplc="5FF6B42C">
      <w:numFmt w:val="decimal"/>
      <w:lvlText w:val=""/>
      <w:lvlJc w:val="left"/>
    </w:lvl>
    <w:lvl w:ilvl="4" w:tplc="B4828428">
      <w:numFmt w:val="decimal"/>
      <w:lvlText w:val=""/>
      <w:lvlJc w:val="left"/>
    </w:lvl>
    <w:lvl w:ilvl="5" w:tplc="73BA12AE">
      <w:numFmt w:val="decimal"/>
      <w:lvlText w:val=""/>
      <w:lvlJc w:val="left"/>
    </w:lvl>
    <w:lvl w:ilvl="6" w:tplc="FA1EF506">
      <w:numFmt w:val="decimal"/>
      <w:lvlText w:val=""/>
      <w:lvlJc w:val="left"/>
    </w:lvl>
    <w:lvl w:ilvl="7" w:tplc="7CB8FD26">
      <w:numFmt w:val="decimal"/>
      <w:lvlText w:val=""/>
      <w:lvlJc w:val="left"/>
    </w:lvl>
    <w:lvl w:ilvl="8" w:tplc="5350A39A">
      <w:numFmt w:val="decimal"/>
      <w:lvlText w:val=""/>
      <w:lvlJc w:val="left"/>
    </w:lvl>
  </w:abstractNum>
  <w:abstractNum w:abstractNumId="17" w15:restartNumberingAfterBreak="0">
    <w:nsid w:val="0000422D"/>
    <w:multiLevelType w:val="hybridMultilevel"/>
    <w:tmpl w:val="35BE13CA"/>
    <w:lvl w:ilvl="0" w:tplc="6E72A540">
      <w:start w:val="1"/>
      <w:numFmt w:val="decimal"/>
      <w:lvlText w:val="%1."/>
      <w:lvlJc w:val="left"/>
    </w:lvl>
    <w:lvl w:ilvl="1" w:tplc="144E50A6">
      <w:numFmt w:val="decimal"/>
      <w:lvlText w:val=""/>
      <w:lvlJc w:val="left"/>
    </w:lvl>
    <w:lvl w:ilvl="2" w:tplc="41780AFE">
      <w:numFmt w:val="decimal"/>
      <w:lvlText w:val=""/>
      <w:lvlJc w:val="left"/>
    </w:lvl>
    <w:lvl w:ilvl="3" w:tplc="F48AF9F2">
      <w:numFmt w:val="decimal"/>
      <w:lvlText w:val=""/>
      <w:lvlJc w:val="left"/>
    </w:lvl>
    <w:lvl w:ilvl="4" w:tplc="498CF666">
      <w:numFmt w:val="decimal"/>
      <w:lvlText w:val=""/>
      <w:lvlJc w:val="left"/>
    </w:lvl>
    <w:lvl w:ilvl="5" w:tplc="432C631C">
      <w:numFmt w:val="decimal"/>
      <w:lvlText w:val=""/>
      <w:lvlJc w:val="left"/>
    </w:lvl>
    <w:lvl w:ilvl="6" w:tplc="C2B67890">
      <w:numFmt w:val="decimal"/>
      <w:lvlText w:val=""/>
      <w:lvlJc w:val="left"/>
    </w:lvl>
    <w:lvl w:ilvl="7" w:tplc="A2A41004">
      <w:numFmt w:val="decimal"/>
      <w:lvlText w:val=""/>
      <w:lvlJc w:val="left"/>
    </w:lvl>
    <w:lvl w:ilvl="8" w:tplc="AA8A1870">
      <w:numFmt w:val="decimal"/>
      <w:lvlText w:val=""/>
      <w:lvlJc w:val="left"/>
    </w:lvl>
  </w:abstractNum>
  <w:abstractNum w:abstractNumId="18" w15:restartNumberingAfterBreak="0">
    <w:nsid w:val="00004402"/>
    <w:multiLevelType w:val="hybridMultilevel"/>
    <w:tmpl w:val="EC5C2064"/>
    <w:lvl w:ilvl="0" w:tplc="0C382F08">
      <w:start w:val="1"/>
      <w:numFmt w:val="bullet"/>
      <w:lvlText w:val="•"/>
      <w:lvlJc w:val="left"/>
    </w:lvl>
    <w:lvl w:ilvl="1" w:tplc="9AE2724E">
      <w:numFmt w:val="decimal"/>
      <w:lvlText w:val=""/>
      <w:lvlJc w:val="left"/>
    </w:lvl>
    <w:lvl w:ilvl="2" w:tplc="A0CC281C">
      <w:numFmt w:val="decimal"/>
      <w:lvlText w:val=""/>
      <w:lvlJc w:val="left"/>
    </w:lvl>
    <w:lvl w:ilvl="3" w:tplc="0A2C95A4">
      <w:numFmt w:val="decimal"/>
      <w:lvlText w:val=""/>
      <w:lvlJc w:val="left"/>
    </w:lvl>
    <w:lvl w:ilvl="4" w:tplc="1836473E">
      <w:numFmt w:val="decimal"/>
      <w:lvlText w:val=""/>
      <w:lvlJc w:val="left"/>
    </w:lvl>
    <w:lvl w:ilvl="5" w:tplc="61BAA498">
      <w:numFmt w:val="decimal"/>
      <w:lvlText w:val=""/>
      <w:lvlJc w:val="left"/>
    </w:lvl>
    <w:lvl w:ilvl="6" w:tplc="D89A030E">
      <w:numFmt w:val="decimal"/>
      <w:lvlText w:val=""/>
      <w:lvlJc w:val="left"/>
    </w:lvl>
    <w:lvl w:ilvl="7" w:tplc="ACB2C9C0">
      <w:numFmt w:val="decimal"/>
      <w:lvlText w:val=""/>
      <w:lvlJc w:val="left"/>
    </w:lvl>
    <w:lvl w:ilvl="8" w:tplc="7B784028">
      <w:numFmt w:val="decimal"/>
      <w:lvlText w:val=""/>
      <w:lvlJc w:val="left"/>
    </w:lvl>
  </w:abstractNum>
  <w:abstractNum w:abstractNumId="19" w15:restartNumberingAfterBreak="0">
    <w:nsid w:val="00004657"/>
    <w:multiLevelType w:val="hybridMultilevel"/>
    <w:tmpl w:val="04CC4EAA"/>
    <w:lvl w:ilvl="0" w:tplc="5EAA0124">
      <w:start w:val="1"/>
      <w:numFmt w:val="bullet"/>
      <w:lvlText w:val="В"/>
      <w:lvlJc w:val="left"/>
    </w:lvl>
    <w:lvl w:ilvl="1" w:tplc="2F0E87BA">
      <w:numFmt w:val="decimal"/>
      <w:lvlText w:val=""/>
      <w:lvlJc w:val="left"/>
    </w:lvl>
    <w:lvl w:ilvl="2" w:tplc="50CADB7A">
      <w:numFmt w:val="decimal"/>
      <w:lvlText w:val=""/>
      <w:lvlJc w:val="left"/>
    </w:lvl>
    <w:lvl w:ilvl="3" w:tplc="916EC2F4">
      <w:numFmt w:val="decimal"/>
      <w:lvlText w:val=""/>
      <w:lvlJc w:val="left"/>
    </w:lvl>
    <w:lvl w:ilvl="4" w:tplc="B1C0A852">
      <w:numFmt w:val="decimal"/>
      <w:lvlText w:val=""/>
      <w:lvlJc w:val="left"/>
    </w:lvl>
    <w:lvl w:ilvl="5" w:tplc="ECFE5C92">
      <w:numFmt w:val="decimal"/>
      <w:lvlText w:val=""/>
      <w:lvlJc w:val="left"/>
    </w:lvl>
    <w:lvl w:ilvl="6" w:tplc="B16E5B92">
      <w:numFmt w:val="decimal"/>
      <w:lvlText w:val=""/>
      <w:lvlJc w:val="left"/>
    </w:lvl>
    <w:lvl w:ilvl="7" w:tplc="60680560">
      <w:numFmt w:val="decimal"/>
      <w:lvlText w:val=""/>
      <w:lvlJc w:val="left"/>
    </w:lvl>
    <w:lvl w:ilvl="8" w:tplc="9A0A11A0">
      <w:numFmt w:val="decimal"/>
      <w:lvlText w:val=""/>
      <w:lvlJc w:val="left"/>
    </w:lvl>
  </w:abstractNum>
  <w:abstractNum w:abstractNumId="20" w15:restartNumberingAfterBreak="0">
    <w:nsid w:val="0000489C"/>
    <w:multiLevelType w:val="hybridMultilevel"/>
    <w:tmpl w:val="1CA2EB5E"/>
    <w:lvl w:ilvl="0" w:tplc="1C46102E">
      <w:start w:val="1"/>
      <w:numFmt w:val="bullet"/>
      <w:lvlText w:val=""/>
      <w:lvlJc w:val="left"/>
    </w:lvl>
    <w:lvl w:ilvl="1" w:tplc="0AFA57DA">
      <w:numFmt w:val="decimal"/>
      <w:lvlText w:val=""/>
      <w:lvlJc w:val="left"/>
    </w:lvl>
    <w:lvl w:ilvl="2" w:tplc="D1C4FF26">
      <w:numFmt w:val="decimal"/>
      <w:lvlText w:val=""/>
      <w:lvlJc w:val="left"/>
    </w:lvl>
    <w:lvl w:ilvl="3" w:tplc="144626E8">
      <w:numFmt w:val="decimal"/>
      <w:lvlText w:val=""/>
      <w:lvlJc w:val="left"/>
    </w:lvl>
    <w:lvl w:ilvl="4" w:tplc="EE828C8E">
      <w:numFmt w:val="decimal"/>
      <w:lvlText w:val=""/>
      <w:lvlJc w:val="left"/>
    </w:lvl>
    <w:lvl w:ilvl="5" w:tplc="AE58D4A2">
      <w:numFmt w:val="decimal"/>
      <w:lvlText w:val=""/>
      <w:lvlJc w:val="left"/>
    </w:lvl>
    <w:lvl w:ilvl="6" w:tplc="03C4C650">
      <w:numFmt w:val="decimal"/>
      <w:lvlText w:val=""/>
      <w:lvlJc w:val="left"/>
    </w:lvl>
    <w:lvl w:ilvl="7" w:tplc="6AFA679C">
      <w:numFmt w:val="decimal"/>
      <w:lvlText w:val=""/>
      <w:lvlJc w:val="left"/>
    </w:lvl>
    <w:lvl w:ilvl="8" w:tplc="4C7822E2">
      <w:numFmt w:val="decimal"/>
      <w:lvlText w:val=""/>
      <w:lvlJc w:val="left"/>
    </w:lvl>
  </w:abstractNum>
  <w:abstractNum w:abstractNumId="21" w15:restartNumberingAfterBreak="0">
    <w:nsid w:val="0000494A"/>
    <w:multiLevelType w:val="hybridMultilevel"/>
    <w:tmpl w:val="877E7E96"/>
    <w:lvl w:ilvl="0" w:tplc="CE6A6F5A">
      <w:start w:val="1"/>
      <w:numFmt w:val="bullet"/>
      <w:lvlText w:val=""/>
      <w:lvlJc w:val="left"/>
    </w:lvl>
    <w:lvl w:ilvl="1" w:tplc="4D04F558">
      <w:numFmt w:val="decimal"/>
      <w:lvlText w:val=""/>
      <w:lvlJc w:val="left"/>
    </w:lvl>
    <w:lvl w:ilvl="2" w:tplc="CB54E9B0">
      <w:numFmt w:val="decimal"/>
      <w:lvlText w:val=""/>
      <w:lvlJc w:val="left"/>
    </w:lvl>
    <w:lvl w:ilvl="3" w:tplc="A84E36F4">
      <w:numFmt w:val="decimal"/>
      <w:lvlText w:val=""/>
      <w:lvlJc w:val="left"/>
    </w:lvl>
    <w:lvl w:ilvl="4" w:tplc="7E90F778">
      <w:numFmt w:val="decimal"/>
      <w:lvlText w:val=""/>
      <w:lvlJc w:val="left"/>
    </w:lvl>
    <w:lvl w:ilvl="5" w:tplc="60262102">
      <w:numFmt w:val="decimal"/>
      <w:lvlText w:val=""/>
      <w:lvlJc w:val="left"/>
    </w:lvl>
    <w:lvl w:ilvl="6" w:tplc="91108256">
      <w:numFmt w:val="decimal"/>
      <w:lvlText w:val=""/>
      <w:lvlJc w:val="left"/>
    </w:lvl>
    <w:lvl w:ilvl="7" w:tplc="986AB000">
      <w:numFmt w:val="decimal"/>
      <w:lvlText w:val=""/>
      <w:lvlJc w:val="left"/>
    </w:lvl>
    <w:lvl w:ilvl="8" w:tplc="64CEA644">
      <w:numFmt w:val="decimal"/>
      <w:lvlText w:val=""/>
      <w:lvlJc w:val="left"/>
    </w:lvl>
  </w:abstractNum>
  <w:abstractNum w:abstractNumId="22" w15:restartNumberingAfterBreak="0">
    <w:nsid w:val="0000542C"/>
    <w:multiLevelType w:val="hybridMultilevel"/>
    <w:tmpl w:val="D728AF38"/>
    <w:lvl w:ilvl="0" w:tplc="A21C9D40">
      <w:start w:val="1"/>
      <w:numFmt w:val="decimal"/>
      <w:lvlText w:val="%1."/>
      <w:lvlJc w:val="left"/>
    </w:lvl>
    <w:lvl w:ilvl="1" w:tplc="4B962052">
      <w:numFmt w:val="decimal"/>
      <w:lvlText w:val=""/>
      <w:lvlJc w:val="left"/>
    </w:lvl>
    <w:lvl w:ilvl="2" w:tplc="319CA1A2">
      <w:numFmt w:val="decimal"/>
      <w:lvlText w:val=""/>
      <w:lvlJc w:val="left"/>
    </w:lvl>
    <w:lvl w:ilvl="3" w:tplc="666A7C4C">
      <w:numFmt w:val="decimal"/>
      <w:lvlText w:val=""/>
      <w:lvlJc w:val="left"/>
    </w:lvl>
    <w:lvl w:ilvl="4" w:tplc="012C7504">
      <w:numFmt w:val="decimal"/>
      <w:lvlText w:val=""/>
      <w:lvlJc w:val="left"/>
    </w:lvl>
    <w:lvl w:ilvl="5" w:tplc="9B2A0746">
      <w:numFmt w:val="decimal"/>
      <w:lvlText w:val=""/>
      <w:lvlJc w:val="left"/>
    </w:lvl>
    <w:lvl w:ilvl="6" w:tplc="4B58E2B4">
      <w:numFmt w:val="decimal"/>
      <w:lvlText w:val=""/>
      <w:lvlJc w:val="left"/>
    </w:lvl>
    <w:lvl w:ilvl="7" w:tplc="CD5CED12">
      <w:numFmt w:val="decimal"/>
      <w:lvlText w:val=""/>
      <w:lvlJc w:val="left"/>
    </w:lvl>
    <w:lvl w:ilvl="8" w:tplc="8B0A8AF2">
      <w:numFmt w:val="decimal"/>
      <w:lvlText w:val=""/>
      <w:lvlJc w:val="left"/>
    </w:lvl>
  </w:abstractNum>
  <w:abstractNum w:abstractNumId="23" w15:restartNumberingAfterBreak="0">
    <w:nsid w:val="000054DC"/>
    <w:multiLevelType w:val="hybridMultilevel"/>
    <w:tmpl w:val="D6F4FADA"/>
    <w:lvl w:ilvl="0" w:tplc="45AE91C6">
      <w:start w:val="1"/>
      <w:numFmt w:val="bullet"/>
      <w:lvlText w:val="и"/>
      <w:lvlJc w:val="left"/>
    </w:lvl>
    <w:lvl w:ilvl="1" w:tplc="D36684D4">
      <w:start w:val="1"/>
      <w:numFmt w:val="decimal"/>
      <w:lvlText w:val="%2."/>
      <w:lvlJc w:val="left"/>
    </w:lvl>
    <w:lvl w:ilvl="2" w:tplc="35EE7A72">
      <w:numFmt w:val="decimal"/>
      <w:lvlText w:val=""/>
      <w:lvlJc w:val="left"/>
    </w:lvl>
    <w:lvl w:ilvl="3" w:tplc="C8FE6060">
      <w:numFmt w:val="decimal"/>
      <w:lvlText w:val=""/>
      <w:lvlJc w:val="left"/>
    </w:lvl>
    <w:lvl w:ilvl="4" w:tplc="C6682514">
      <w:numFmt w:val="decimal"/>
      <w:lvlText w:val=""/>
      <w:lvlJc w:val="left"/>
    </w:lvl>
    <w:lvl w:ilvl="5" w:tplc="DEE4508A">
      <w:numFmt w:val="decimal"/>
      <w:lvlText w:val=""/>
      <w:lvlJc w:val="left"/>
    </w:lvl>
    <w:lvl w:ilvl="6" w:tplc="41663320">
      <w:numFmt w:val="decimal"/>
      <w:lvlText w:val=""/>
      <w:lvlJc w:val="left"/>
    </w:lvl>
    <w:lvl w:ilvl="7" w:tplc="BDB081CC">
      <w:numFmt w:val="decimal"/>
      <w:lvlText w:val=""/>
      <w:lvlJc w:val="left"/>
    </w:lvl>
    <w:lvl w:ilvl="8" w:tplc="D2605D18">
      <w:numFmt w:val="decimal"/>
      <w:lvlText w:val=""/>
      <w:lvlJc w:val="left"/>
    </w:lvl>
  </w:abstractNum>
  <w:abstractNum w:abstractNumId="24" w15:restartNumberingAfterBreak="0">
    <w:nsid w:val="00005DD5"/>
    <w:multiLevelType w:val="hybridMultilevel"/>
    <w:tmpl w:val="C25A6B40"/>
    <w:lvl w:ilvl="0" w:tplc="08305E24">
      <w:start w:val="1"/>
      <w:numFmt w:val="bullet"/>
      <w:lvlText w:val=""/>
      <w:lvlJc w:val="left"/>
    </w:lvl>
    <w:lvl w:ilvl="1" w:tplc="145ED1EE">
      <w:numFmt w:val="decimal"/>
      <w:lvlText w:val=""/>
      <w:lvlJc w:val="left"/>
    </w:lvl>
    <w:lvl w:ilvl="2" w:tplc="36106598">
      <w:numFmt w:val="decimal"/>
      <w:lvlText w:val=""/>
      <w:lvlJc w:val="left"/>
    </w:lvl>
    <w:lvl w:ilvl="3" w:tplc="02164A90">
      <w:numFmt w:val="decimal"/>
      <w:lvlText w:val=""/>
      <w:lvlJc w:val="left"/>
    </w:lvl>
    <w:lvl w:ilvl="4" w:tplc="0F6CDF68">
      <w:numFmt w:val="decimal"/>
      <w:lvlText w:val=""/>
      <w:lvlJc w:val="left"/>
    </w:lvl>
    <w:lvl w:ilvl="5" w:tplc="5BA8AA58">
      <w:numFmt w:val="decimal"/>
      <w:lvlText w:val=""/>
      <w:lvlJc w:val="left"/>
    </w:lvl>
    <w:lvl w:ilvl="6" w:tplc="8DD223D0">
      <w:numFmt w:val="decimal"/>
      <w:lvlText w:val=""/>
      <w:lvlJc w:val="left"/>
    </w:lvl>
    <w:lvl w:ilvl="7" w:tplc="40380A6A">
      <w:numFmt w:val="decimal"/>
      <w:lvlText w:val=""/>
      <w:lvlJc w:val="left"/>
    </w:lvl>
    <w:lvl w:ilvl="8" w:tplc="C986A93C">
      <w:numFmt w:val="decimal"/>
      <w:lvlText w:val=""/>
      <w:lvlJc w:val="left"/>
    </w:lvl>
  </w:abstractNum>
  <w:abstractNum w:abstractNumId="25" w15:restartNumberingAfterBreak="0">
    <w:nsid w:val="00005F1E"/>
    <w:multiLevelType w:val="hybridMultilevel"/>
    <w:tmpl w:val="B98A5E42"/>
    <w:lvl w:ilvl="0" w:tplc="A16ACF7E">
      <w:start w:val="1"/>
      <w:numFmt w:val="bullet"/>
      <w:lvlText w:val="В"/>
      <w:lvlJc w:val="left"/>
    </w:lvl>
    <w:lvl w:ilvl="1" w:tplc="AB8A3FC4">
      <w:numFmt w:val="decimal"/>
      <w:lvlText w:val=""/>
      <w:lvlJc w:val="left"/>
    </w:lvl>
    <w:lvl w:ilvl="2" w:tplc="95ECFC8C">
      <w:numFmt w:val="decimal"/>
      <w:lvlText w:val=""/>
      <w:lvlJc w:val="left"/>
    </w:lvl>
    <w:lvl w:ilvl="3" w:tplc="268C518C">
      <w:numFmt w:val="decimal"/>
      <w:lvlText w:val=""/>
      <w:lvlJc w:val="left"/>
    </w:lvl>
    <w:lvl w:ilvl="4" w:tplc="01F2F32C">
      <w:numFmt w:val="decimal"/>
      <w:lvlText w:val=""/>
      <w:lvlJc w:val="left"/>
    </w:lvl>
    <w:lvl w:ilvl="5" w:tplc="A06CE48E">
      <w:numFmt w:val="decimal"/>
      <w:lvlText w:val=""/>
      <w:lvlJc w:val="left"/>
    </w:lvl>
    <w:lvl w:ilvl="6" w:tplc="B2B07990">
      <w:numFmt w:val="decimal"/>
      <w:lvlText w:val=""/>
      <w:lvlJc w:val="left"/>
    </w:lvl>
    <w:lvl w:ilvl="7" w:tplc="F7DE9C7E">
      <w:numFmt w:val="decimal"/>
      <w:lvlText w:val=""/>
      <w:lvlJc w:val="left"/>
    </w:lvl>
    <w:lvl w:ilvl="8" w:tplc="2E143126">
      <w:numFmt w:val="decimal"/>
      <w:lvlText w:val=""/>
      <w:lvlJc w:val="left"/>
    </w:lvl>
  </w:abstractNum>
  <w:abstractNum w:abstractNumId="26" w15:restartNumberingAfterBreak="0">
    <w:nsid w:val="00006172"/>
    <w:multiLevelType w:val="hybridMultilevel"/>
    <w:tmpl w:val="29EA7DF6"/>
    <w:lvl w:ilvl="0" w:tplc="B64E5F40">
      <w:start w:val="1"/>
      <w:numFmt w:val="bullet"/>
      <w:lvlText w:val="В"/>
      <w:lvlJc w:val="left"/>
    </w:lvl>
    <w:lvl w:ilvl="1" w:tplc="B2480F28">
      <w:numFmt w:val="decimal"/>
      <w:lvlText w:val=""/>
      <w:lvlJc w:val="left"/>
    </w:lvl>
    <w:lvl w:ilvl="2" w:tplc="F3B626B6">
      <w:numFmt w:val="decimal"/>
      <w:lvlText w:val=""/>
      <w:lvlJc w:val="left"/>
    </w:lvl>
    <w:lvl w:ilvl="3" w:tplc="678CD79E">
      <w:numFmt w:val="decimal"/>
      <w:lvlText w:val=""/>
      <w:lvlJc w:val="left"/>
    </w:lvl>
    <w:lvl w:ilvl="4" w:tplc="68B4293E">
      <w:numFmt w:val="decimal"/>
      <w:lvlText w:val=""/>
      <w:lvlJc w:val="left"/>
    </w:lvl>
    <w:lvl w:ilvl="5" w:tplc="90DCDE12">
      <w:numFmt w:val="decimal"/>
      <w:lvlText w:val=""/>
      <w:lvlJc w:val="left"/>
    </w:lvl>
    <w:lvl w:ilvl="6" w:tplc="E8524AFE">
      <w:numFmt w:val="decimal"/>
      <w:lvlText w:val=""/>
      <w:lvlJc w:val="left"/>
    </w:lvl>
    <w:lvl w:ilvl="7" w:tplc="7BEA33FA">
      <w:numFmt w:val="decimal"/>
      <w:lvlText w:val=""/>
      <w:lvlJc w:val="left"/>
    </w:lvl>
    <w:lvl w:ilvl="8" w:tplc="660899CE">
      <w:numFmt w:val="decimal"/>
      <w:lvlText w:val=""/>
      <w:lvlJc w:val="left"/>
    </w:lvl>
  </w:abstractNum>
  <w:abstractNum w:abstractNumId="27" w15:restartNumberingAfterBreak="0">
    <w:nsid w:val="00006C69"/>
    <w:multiLevelType w:val="hybridMultilevel"/>
    <w:tmpl w:val="BDCE18F6"/>
    <w:lvl w:ilvl="0" w:tplc="D4E4CAEA">
      <w:start w:val="1"/>
      <w:numFmt w:val="bullet"/>
      <w:lvlText w:val="и"/>
      <w:lvlJc w:val="left"/>
    </w:lvl>
    <w:lvl w:ilvl="1" w:tplc="EDA2F05A">
      <w:numFmt w:val="decimal"/>
      <w:lvlText w:val=""/>
      <w:lvlJc w:val="left"/>
    </w:lvl>
    <w:lvl w:ilvl="2" w:tplc="68FE62F4">
      <w:numFmt w:val="decimal"/>
      <w:lvlText w:val=""/>
      <w:lvlJc w:val="left"/>
    </w:lvl>
    <w:lvl w:ilvl="3" w:tplc="9D449FD4">
      <w:numFmt w:val="decimal"/>
      <w:lvlText w:val=""/>
      <w:lvlJc w:val="left"/>
    </w:lvl>
    <w:lvl w:ilvl="4" w:tplc="01009FC2">
      <w:numFmt w:val="decimal"/>
      <w:lvlText w:val=""/>
      <w:lvlJc w:val="left"/>
    </w:lvl>
    <w:lvl w:ilvl="5" w:tplc="7B5E2082">
      <w:numFmt w:val="decimal"/>
      <w:lvlText w:val=""/>
      <w:lvlJc w:val="left"/>
    </w:lvl>
    <w:lvl w:ilvl="6" w:tplc="854C4E36">
      <w:numFmt w:val="decimal"/>
      <w:lvlText w:val=""/>
      <w:lvlJc w:val="left"/>
    </w:lvl>
    <w:lvl w:ilvl="7" w:tplc="07BAEA72">
      <w:numFmt w:val="decimal"/>
      <w:lvlText w:val=""/>
      <w:lvlJc w:val="left"/>
    </w:lvl>
    <w:lvl w:ilvl="8" w:tplc="BF9A0140">
      <w:numFmt w:val="decimal"/>
      <w:lvlText w:val=""/>
      <w:lvlJc w:val="left"/>
    </w:lvl>
  </w:abstractNum>
  <w:abstractNum w:abstractNumId="28" w15:restartNumberingAfterBreak="0">
    <w:nsid w:val="000075EF"/>
    <w:multiLevelType w:val="hybridMultilevel"/>
    <w:tmpl w:val="3D6E215C"/>
    <w:lvl w:ilvl="0" w:tplc="0B90D46E">
      <w:start w:val="1"/>
      <w:numFmt w:val="bullet"/>
      <w:lvlText w:val="-"/>
      <w:lvlJc w:val="left"/>
    </w:lvl>
    <w:lvl w:ilvl="1" w:tplc="1BA2894A">
      <w:start w:val="1"/>
      <w:numFmt w:val="bullet"/>
      <w:lvlText w:val="-"/>
      <w:lvlJc w:val="left"/>
    </w:lvl>
    <w:lvl w:ilvl="2" w:tplc="50BA886A">
      <w:numFmt w:val="decimal"/>
      <w:lvlText w:val=""/>
      <w:lvlJc w:val="left"/>
    </w:lvl>
    <w:lvl w:ilvl="3" w:tplc="C76E39A8">
      <w:numFmt w:val="decimal"/>
      <w:lvlText w:val=""/>
      <w:lvlJc w:val="left"/>
    </w:lvl>
    <w:lvl w:ilvl="4" w:tplc="59823BD6">
      <w:numFmt w:val="decimal"/>
      <w:lvlText w:val=""/>
      <w:lvlJc w:val="left"/>
    </w:lvl>
    <w:lvl w:ilvl="5" w:tplc="F2B469FE">
      <w:numFmt w:val="decimal"/>
      <w:lvlText w:val=""/>
      <w:lvlJc w:val="left"/>
    </w:lvl>
    <w:lvl w:ilvl="6" w:tplc="8FE00808">
      <w:numFmt w:val="decimal"/>
      <w:lvlText w:val=""/>
      <w:lvlJc w:val="left"/>
    </w:lvl>
    <w:lvl w:ilvl="7" w:tplc="9F1A5394">
      <w:numFmt w:val="decimal"/>
      <w:lvlText w:val=""/>
      <w:lvlJc w:val="left"/>
    </w:lvl>
    <w:lvl w:ilvl="8" w:tplc="BF1AEA2A">
      <w:numFmt w:val="decimal"/>
      <w:lvlText w:val=""/>
      <w:lvlJc w:val="left"/>
    </w:lvl>
  </w:abstractNum>
  <w:abstractNum w:abstractNumId="29" w15:restartNumberingAfterBreak="0">
    <w:nsid w:val="00007983"/>
    <w:multiLevelType w:val="hybridMultilevel"/>
    <w:tmpl w:val="A0E4F778"/>
    <w:lvl w:ilvl="0" w:tplc="3F029E26">
      <w:start w:val="1"/>
      <w:numFmt w:val="decimal"/>
      <w:lvlText w:val="%1."/>
      <w:lvlJc w:val="left"/>
    </w:lvl>
    <w:lvl w:ilvl="1" w:tplc="B8229B48">
      <w:numFmt w:val="decimal"/>
      <w:lvlText w:val=""/>
      <w:lvlJc w:val="left"/>
    </w:lvl>
    <w:lvl w:ilvl="2" w:tplc="AF40E06A">
      <w:numFmt w:val="decimal"/>
      <w:lvlText w:val=""/>
      <w:lvlJc w:val="left"/>
    </w:lvl>
    <w:lvl w:ilvl="3" w:tplc="02E44048">
      <w:numFmt w:val="decimal"/>
      <w:lvlText w:val=""/>
      <w:lvlJc w:val="left"/>
    </w:lvl>
    <w:lvl w:ilvl="4" w:tplc="7C2C3C64">
      <w:numFmt w:val="decimal"/>
      <w:lvlText w:val=""/>
      <w:lvlJc w:val="left"/>
    </w:lvl>
    <w:lvl w:ilvl="5" w:tplc="1E226F00">
      <w:numFmt w:val="decimal"/>
      <w:lvlText w:val=""/>
      <w:lvlJc w:val="left"/>
    </w:lvl>
    <w:lvl w:ilvl="6" w:tplc="DC16C552">
      <w:numFmt w:val="decimal"/>
      <w:lvlText w:val=""/>
      <w:lvlJc w:val="left"/>
    </w:lvl>
    <w:lvl w:ilvl="7" w:tplc="97668826">
      <w:numFmt w:val="decimal"/>
      <w:lvlText w:val=""/>
      <w:lvlJc w:val="left"/>
    </w:lvl>
    <w:lvl w:ilvl="8" w:tplc="B8C27C3A">
      <w:numFmt w:val="decimal"/>
      <w:lvlText w:val=""/>
      <w:lvlJc w:val="left"/>
    </w:lvl>
  </w:abstractNum>
  <w:abstractNum w:abstractNumId="30" w15:restartNumberingAfterBreak="0">
    <w:nsid w:val="00007DD1"/>
    <w:multiLevelType w:val="hybridMultilevel"/>
    <w:tmpl w:val="164007B6"/>
    <w:lvl w:ilvl="0" w:tplc="3A4A92B2">
      <w:start w:val="1"/>
      <w:numFmt w:val="bullet"/>
      <w:lvlText w:val=""/>
      <w:lvlJc w:val="left"/>
    </w:lvl>
    <w:lvl w:ilvl="1" w:tplc="5F50E9CA">
      <w:start w:val="1"/>
      <w:numFmt w:val="bullet"/>
      <w:lvlText w:val=""/>
      <w:lvlJc w:val="left"/>
    </w:lvl>
    <w:lvl w:ilvl="2" w:tplc="9618B39E">
      <w:start w:val="1"/>
      <w:numFmt w:val="bullet"/>
      <w:lvlText w:val="В"/>
      <w:lvlJc w:val="left"/>
    </w:lvl>
    <w:lvl w:ilvl="3" w:tplc="60C84C90">
      <w:start w:val="1"/>
      <w:numFmt w:val="bullet"/>
      <w:lvlText w:val="В"/>
      <w:lvlJc w:val="left"/>
    </w:lvl>
    <w:lvl w:ilvl="4" w:tplc="A2203588">
      <w:numFmt w:val="decimal"/>
      <w:lvlText w:val=""/>
      <w:lvlJc w:val="left"/>
    </w:lvl>
    <w:lvl w:ilvl="5" w:tplc="0D18908A">
      <w:numFmt w:val="decimal"/>
      <w:lvlText w:val=""/>
      <w:lvlJc w:val="left"/>
    </w:lvl>
    <w:lvl w:ilvl="6" w:tplc="9D1EFACE">
      <w:numFmt w:val="decimal"/>
      <w:lvlText w:val=""/>
      <w:lvlJc w:val="left"/>
    </w:lvl>
    <w:lvl w:ilvl="7" w:tplc="3DD8F60C">
      <w:numFmt w:val="decimal"/>
      <w:lvlText w:val=""/>
      <w:lvlJc w:val="left"/>
    </w:lvl>
    <w:lvl w:ilvl="8" w:tplc="D338CC62">
      <w:numFmt w:val="decimal"/>
      <w:lvlText w:val=""/>
      <w:lvlJc w:val="left"/>
    </w:lvl>
  </w:abstractNum>
  <w:abstractNum w:abstractNumId="31" w15:restartNumberingAfterBreak="0">
    <w:nsid w:val="00007F4F"/>
    <w:multiLevelType w:val="hybridMultilevel"/>
    <w:tmpl w:val="EAB4B368"/>
    <w:lvl w:ilvl="0" w:tplc="48067FDA">
      <w:start w:val="1"/>
      <w:numFmt w:val="bullet"/>
      <w:lvlText w:val="-"/>
      <w:lvlJc w:val="left"/>
    </w:lvl>
    <w:lvl w:ilvl="1" w:tplc="6046DCC0">
      <w:start w:val="1"/>
      <w:numFmt w:val="bullet"/>
      <w:lvlText w:val="-"/>
      <w:lvlJc w:val="left"/>
    </w:lvl>
    <w:lvl w:ilvl="2" w:tplc="3A28754A">
      <w:numFmt w:val="decimal"/>
      <w:lvlText w:val=""/>
      <w:lvlJc w:val="left"/>
    </w:lvl>
    <w:lvl w:ilvl="3" w:tplc="2A44C6F0">
      <w:numFmt w:val="decimal"/>
      <w:lvlText w:val=""/>
      <w:lvlJc w:val="left"/>
    </w:lvl>
    <w:lvl w:ilvl="4" w:tplc="9648C5C2">
      <w:numFmt w:val="decimal"/>
      <w:lvlText w:val=""/>
      <w:lvlJc w:val="left"/>
    </w:lvl>
    <w:lvl w:ilvl="5" w:tplc="4F584B48">
      <w:numFmt w:val="decimal"/>
      <w:lvlText w:val=""/>
      <w:lvlJc w:val="left"/>
    </w:lvl>
    <w:lvl w:ilvl="6" w:tplc="6228FD1A">
      <w:numFmt w:val="decimal"/>
      <w:lvlText w:val=""/>
      <w:lvlJc w:val="left"/>
    </w:lvl>
    <w:lvl w:ilvl="7" w:tplc="97F08144">
      <w:numFmt w:val="decimal"/>
      <w:lvlText w:val=""/>
      <w:lvlJc w:val="left"/>
    </w:lvl>
    <w:lvl w:ilvl="8" w:tplc="AE62760E">
      <w:numFmt w:val="decimal"/>
      <w:lvlText w:val=""/>
      <w:lvlJc w:val="left"/>
    </w:lvl>
  </w:abstractNum>
  <w:abstractNum w:abstractNumId="32" w15:restartNumberingAfterBreak="0">
    <w:nsid w:val="0C5B42B2"/>
    <w:multiLevelType w:val="hybridMultilevel"/>
    <w:tmpl w:val="A3BCD24E"/>
    <w:lvl w:ilvl="0" w:tplc="503EC1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E120DA3"/>
    <w:multiLevelType w:val="hybridMultilevel"/>
    <w:tmpl w:val="8B7E0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190630B"/>
    <w:multiLevelType w:val="hybridMultilevel"/>
    <w:tmpl w:val="E8BAA65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43637E"/>
    <w:multiLevelType w:val="hybridMultilevel"/>
    <w:tmpl w:val="4D948582"/>
    <w:lvl w:ilvl="0" w:tplc="0419000B">
      <w:start w:val="1"/>
      <w:numFmt w:val="bullet"/>
      <w:lvlText w:val=""/>
      <w:lvlJc w:val="left"/>
      <w:pPr>
        <w:ind w:left="620" w:hanging="360"/>
      </w:pPr>
      <w:rPr>
        <w:rFonts w:ascii="Wingdings" w:hAnsi="Wingdings" w:hint="default"/>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36" w15:restartNumberingAfterBreak="0">
    <w:nsid w:val="182B5875"/>
    <w:multiLevelType w:val="hybridMultilevel"/>
    <w:tmpl w:val="8A486196"/>
    <w:lvl w:ilvl="0" w:tplc="0419000B">
      <w:start w:val="1"/>
      <w:numFmt w:val="bullet"/>
      <w:lvlText w:val=""/>
      <w:lvlJc w:val="left"/>
      <w:rPr>
        <w:rFonts w:ascii="Wingdings" w:hAnsi="Wingdings" w:hint="default"/>
      </w:rPr>
    </w:lvl>
    <w:lvl w:ilvl="1" w:tplc="26CA62E6">
      <w:numFmt w:val="decimal"/>
      <w:lvlText w:val=""/>
      <w:lvlJc w:val="left"/>
    </w:lvl>
    <w:lvl w:ilvl="2" w:tplc="874E5C52">
      <w:numFmt w:val="decimal"/>
      <w:lvlText w:val=""/>
      <w:lvlJc w:val="left"/>
    </w:lvl>
    <w:lvl w:ilvl="3" w:tplc="1422DE72">
      <w:numFmt w:val="decimal"/>
      <w:lvlText w:val=""/>
      <w:lvlJc w:val="left"/>
    </w:lvl>
    <w:lvl w:ilvl="4" w:tplc="422E34CA">
      <w:numFmt w:val="decimal"/>
      <w:lvlText w:val=""/>
      <w:lvlJc w:val="left"/>
    </w:lvl>
    <w:lvl w:ilvl="5" w:tplc="853CE5EC">
      <w:numFmt w:val="decimal"/>
      <w:lvlText w:val=""/>
      <w:lvlJc w:val="left"/>
    </w:lvl>
    <w:lvl w:ilvl="6" w:tplc="1512AA04">
      <w:numFmt w:val="decimal"/>
      <w:lvlText w:val=""/>
      <w:lvlJc w:val="left"/>
    </w:lvl>
    <w:lvl w:ilvl="7" w:tplc="F454D96C">
      <w:numFmt w:val="decimal"/>
      <w:lvlText w:val=""/>
      <w:lvlJc w:val="left"/>
    </w:lvl>
    <w:lvl w:ilvl="8" w:tplc="B6B8273A">
      <w:numFmt w:val="decimal"/>
      <w:lvlText w:val=""/>
      <w:lvlJc w:val="left"/>
    </w:lvl>
  </w:abstractNum>
  <w:abstractNum w:abstractNumId="37" w15:restartNumberingAfterBreak="0">
    <w:nsid w:val="189D784C"/>
    <w:multiLevelType w:val="hybridMultilevel"/>
    <w:tmpl w:val="76727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B63087"/>
    <w:multiLevelType w:val="hybridMultilevel"/>
    <w:tmpl w:val="EBD4C3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2973C88"/>
    <w:multiLevelType w:val="hybridMultilevel"/>
    <w:tmpl w:val="F4C82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32B4E86"/>
    <w:multiLevelType w:val="hybridMultilevel"/>
    <w:tmpl w:val="85E8AE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23AE0EBB"/>
    <w:multiLevelType w:val="hybridMultilevel"/>
    <w:tmpl w:val="977E408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28B567D6"/>
    <w:multiLevelType w:val="hybridMultilevel"/>
    <w:tmpl w:val="B746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E311AD"/>
    <w:multiLevelType w:val="hybridMultilevel"/>
    <w:tmpl w:val="B44437AC"/>
    <w:lvl w:ilvl="0" w:tplc="0419000B">
      <w:start w:val="1"/>
      <w:numFmt w:val="bullet"/>
      <w:lvlText w:val=""/>
      <w:lvlJc w:val="left"/>
      <w:rPr>
        <w:rFonts w:ascii="Wingdings" w:hAnsi="Wingdings" w:hint="default"/>
      </w:rPr>
    </w:lvl>
    <w:lvl w:ilvl="1" w:tplc="F9D0507A">
      <w:numFmt w:val="decimal"/>
      <w:lvlText w:val=""/>
      <w:lvlJc w:val="left"/>
    </w:lvl>
    <w:lvl w:ilvl="2" w:tplc="B582F026">
      <w:numFmt w:val="decimal"/>
      <w:lvlText w:val=""/>
      <w:lvlJc w:val="left"/>
    </w:lvl>
    <w:lvl w:ilvl="3" w:tplc="6E6ED8EA">
      <w:numFmt w:val="decimal"/>
      <w:lvlText w:val=""/>
      <w:lvlJc w:val="left"/>
    </w:lvl>
    <w:lvl w:ilvl="4" w:tplc="27E840BE">
      <w:numFmt w:val="decimal"/>
      <w:lvlText w:val=""/>
      <w:lvlJc w:val="left"/>
    </w:lvl>
    <w:lvl w:ilvl="5" w:tplc="31F4EDCA">
      <w:numFmt w:val="decimal"/>
      <w:lvlText w:val=""/>
      <w:lvlJc w:val="left"/>
    </w:lvl>
    <w:lvl w:ilvl="6" w:tplc="0B423562">
      <w:numFmt w:val="decimal"/>
      <w:lvlText w:val=""/>
      <w:lvlJc w:val="left"/>
    </w:lvl>
    <w:lvl w:ilvl="7" w:tplc="50761314">
      <w:numFmt w:val="decimal"/>
      <w:lvlText w:val=""/>
      <w:lvlJc w:val="left"/>
    </w:lvl>
    <w:lvl w:ilvl="8" w:tplc="253CB280">
      <w:numFmt w:val="decimal"/>
      <w:lvlText w:val=""/>
      <w:lvlJc w:val="left"/>
    </w:lvl>
  </w:abstractNum>
  <w:abstractNum w:abstractNumId="44" w15:restartNumberingAfterBreak="0">
    <w:nsid w:val="33446C96"/>
    <w:multiLevelType w:val="hybridMultilevel"/>
    <w:tmpl w:val="303605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81117D9"/>
    <w:multiLevelType w:val="hybridMultilevel"/>
    <w:tmpl w:val="1074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102286"/>
    <w:multiLevelType w:val="hybridMultilevel"/>
    <w:tmpl w:val="7276B21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3FEF0727"/>
    <w:multiLevelType w:val="hybridMultilevel"/>
    <w:tmpl w:val="43462F58"/>
    <w:lvl w:ilvl="0" w:tplc="0419000B">
      <w:start w:val="1"/>
      <w:numFmt w:val="bullet"/>
      <w:lvlText w:val=""/>
      <w:lvlJc w:val="left"/>
      <w:rPr>
        <w:rFonts w:ascii="Wingdings" w:hAnsi="Wingdings" w:hint="default"/>
      </w:rPr>
    </w:lvl>
    <w:lvl w:ilvl="1" w:tplc="B406BD10">
      <w:numFmt w:val="decimal"/>
      <w:lvlText w:val=""/>
      <w:lvlJc w:val="left"/>
    </w:lvl>
    <w:lvl w:ilvl="2" w:tplc="B1C69BFE">
      <w:numFmt w:val="decimal"/>
      <w:lvlText w:val=""/>
      <w:lvlJc w:val="left"/>
    </w:lvl>
    <w:lvl w:ilvl="3" w:tplc="F6A48520">
      <w:numFmt w:val="decimal"/>
      <w:lvlText w:val=""/>
      <w:lvlJc w:val="left"/>
    </w:lvl>
    <w:lvl w:ilvl="4" w:tplc="8BCEC990">
      <w:numFmt w:val="decimal"/>
      <w:lvlText w:val=""/>
      <w:lvlJc w:val="left"/>
    </w:lvl>
    <w:lvl w:ilvl="5" w:tplc="5854E54C">
      <w:numFmt w:val="decimal"/>
      <w:lvlText w:val=""/>
      <w:lvlJc w:val="left"/>
    </w:lvl>
    <w:lvl w:ilvl="6" w:tplc="1C02EDC6">
      <w:numFmt w:val="decimal"/>
      <w:lvlText w:val=""/>
      <w:lvlJc w:val="left"/>
    </w:lvl>
    <w:lvl w:ilvl="7" w:tplc="6D5274C2">
      <w:numFmt w:val="decimal"/>
      <w:lvlText w:val=""/>
      <w:lvlJc w:val="left"/>
    </w:lvl>
    <w:lvl w:ilvl="8" w:tplc="BFEAE458">
      <w:numFmt w:val="decimal"/>
      <w:lvlText w:val=""/>
      <w:lvlJc w:val="left"/>
    </w:lvl>
  </w:abstractNum>
  <w:abstractNum w:abstractNumId="48" w15:restartNumberingAfterBreak="0">
    <w:nsid w:val="43B823B2"/>
    <w:multiLevelType w:val="multilevel"/>
    <w:tmpl w:val="281E4AC4"/>
    <w:lvl w:ilvl="0">
      <w:start w:val="1"/>
      <w:numFmt w:val="decimal"/>
      <w:lvlText w:val="%1."/>
      <w:lvlJc w:val="left"/>
      <w:pPr>
        <w:ind w:left="720" w:hanging="360"/>
      </w:pPr>
    </w:lvl>
    <w:lvl w:ilvl="1">
      <w:start w:val="2"/>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9" w15:restartNumberingAfterBreak="0">
    <w:nsid w:val="440A68E1"/>
    <w:multiLevelType w:val="hybridMultilevel"/>
    <w:tmpl w:val="FF785F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4EC554C"/>
    <w:multiLevelType w:val="hybridMultilevel"/>
    <w:tmpl w:val="7B027A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48732C49"/>
    <w:multiLevelType w:val="hybridMultilevel"/>
    <w:tmpl w:val="73C6E7A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494C2283"/>
    <w:multiLevelType w:val="hybridMultilevel"/>
    <w:tmpl w:val="85E4050C"/>
    <w:lvl w:ilvl="0" w:tplc="0419000B">
      <w:start w:val="1"/>
      <w:numFmt w:val="bullet"/>
      <w:lvlText w:val=""/>
      <w:lvlJc w:val="left"/>
      <w:rPr>
        <w:rFonts w:ascii="Wingdings" w:hAnsi="Wingdings" w:hint="default"/>
      </w:rPr>
    </w:lvl>
    <w:lvl w:ilvl="1" w:tplc="348681DA">
      <w:numFmt w:val="decimal"/>
      <w:lvlText w:val=""/>
      <w:lvlJc w:val="left"/>
    </w:lvl>
    <w:lvl w:ilvl="2" w:tplc="2B92F152">
      <w:numFmt w:val="decimal"/>
      <w:lvlText w:val=""/>
      <w:lvlJc w:val="left"/>
    </w:lvl>
    <w:lvl w:ilvl="3" w:tplc="5C4A1BBA">
      <w:numFmt w:val="decimal"/>
      <w:lvlText w:val=""/>
      <w:lvlJc w:val="left"/>
    </w:lvl>
    <w:lvl w:ilvl="4" w:tplc="392C9E7C">
      <w:numFmt w:val="decimal"/>
      <w:lvlText w:val=""/>
      <w:lvlJc w:val="left"/>
    </w:lvl>
    <w:lvl w:ilvl="5" w:tplc="6B283966">
      <w:numFmt w:val="decimal"/>
      <w:lvlText w:val=""/>
      <w:lvlJc w:val="left"/>
    </w:lvl>
    <w:lvl w:ilvl="6" w:tplc="8A4E6588">
      <w:numFmt w:val="decimal"/>
      <w:lvlText w:val=""/>
      <w:lvlJc w:val="left"/>
    </w:lvl>
    <w:lvl w:ilvl="7" w:tplc="76041756">
      <w:numFmt w:val="decimal"/>
      <w:lvlText w:val=""/>
      <w:lvlJc w:val="left"/>
    </w:lvl>
    <w:lvl w:ilvl="8" w:tplc="A8EE31B2">
      <w:numFmt w:val="decimal"/>
      <w:lvlText w:val=""/>
      <w:lvlJc w:val="left"/>
    </w:lvl>
  </w:abstractNum>
  <w:abstractNum w:abstractNumId="53" w15:restartNumberingAfterBreak="0">
    <w:nsid w:val="495E62D0"/>
    <w:multiLevelType w:val="hybridMultilevel"/>
    <w:tmpl w:val="FF5612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B6B0B22"/>
    <w:multiLevelType w:val="hybridMultilevel"/>
    <w:tmpl w:val="AB4299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ECA55C2"/>
    <w:multiLevelType w:val="hybridMultilevel"/>
    <w:tmpl w:val="7B04D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2210184"/>
    <w:multiLevelType w:val="hybridMultilevel"/>
    <w:tmpl w:val="8C9E2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BE2E0C"/>
    <w:multiLevelType w:val="hybridMultilevel"/>
    <w:tmpl w:val="9BD60C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6914ECD"/>
    <w:multiLevelType w:val="hybridMultilevel"/>
    <w:tmpl w:val="BA54D6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AD0172B"/>
    <w:multiLevelType w:val="hybridMultilevel"/>
    <w:tmpl w:val="E65E4C22"/>
    <w:lvl w:ilvl="0" w:tplc="0419000B">
      <w:start w:val="1"/>
      <w:numFmt w:val="bullet"/>
      <w:lvlText w:val=""/>
      <w:lvlJc w:val="left"/>
      <w:pPr>
        <w:ind w:left="619" w:hanging="360"/>
      </w:pPr>
      <w:rPr>
        <w:rFonts w:ascii="Wingdings" w:hAnsi="Wingdings" w:hint="default"/>
      </w:rPr>
    </w:lvl>
    <w:lvl w:ilvl="1" w:tplc="04190003" w:tentative="1">
      <w:start w:val="1"/>
      <w:numFmt w:val="bullet"/>
      <w:lvlText w:val="o"/>
      <w:lvlJc w:val="left"/>
      <w:pPr>
        <w:ind w:left="1339" w:hanging="360"/>
      </w:pPr>
      <w:rPr>
        <w:rFonts w:ascii="Courier New" w:hAnsi="Courier New" w:cs="Courier New" w:hint="default"/>
      </w:rPr>
    </w:lvl>
    <w:lvl w:ilvl="2" w:tplc="04190005" w:tentative="1">
      <w:start w:val="1"/>
      <w:numFmt w:val="bullet"/>
      <w:lvlText w:val=""/>
      <w:lvlJc w:val="left"/>
      <w:pPr>
        <w:ind w:left="2059" w:hanging="360"/>
      </w:pPr>
      <w:rPr>
        <w:rFonts w:ascii="Wingdings" w:hAnsi="Wingdings" w:hint="default"/>
      </w:rPr>
    </w:lvl>
    <w:lvl w:ilvl="3" w:tplc="04190001" w:tentative="1">
      <w:start w:val="1"/>
      <w:numFmt w:val="bullet"/>
      <w:lvlText w:val=""/>
      <w:lvlJc w:val="left"/>
      <w:pPr>
        <w:ind w:left="2779" w:hanging="360"/>
      </w:pPr>
      <w:rPr>
        <w:rFonts w:ascii="Symbol" w:hAnsi="Symbol" w:hint="default"/>
      </w:rPr>
    </w:lvl>
    <w:lvl w:ilvl="4" w:tplc="04190003" w:tentative="1">
      <w:start w:val="1"/>
      <w:numFmt w:val="bullet"/>
      <w:lvlText w:val="o"/>
      <w:lvlJc w:val="left"/>
      <w:pPr>
        <w:ind w:left="3499" w:hanging="360"/>
      </w:pPr>
      <w:rPr>
        <w:rFonts w:ascii="Courier New" w:hAnsi="Courier New" w:cs="Courier New" w:hint="default"/>
      </w:rPr>
    </w:lvl>
    <w:lvl w:ilvl="5" w:tplc="04190005" w:tentative="1">
      <w:start w:val="1"/>
      <w:numFmt w:val="bullet"/>
      <w:lvlText w:val=""/>
      <w:lvlJc w:val="left"/>
      <w:pPr>
        <w:ind w:left="4219" w:hanging="360"/>
      </w:pPr>
      <w:rPr>
        <w:rFonts w:ascii="Wingdings" w:hAnsi="Wingdings" w:hint="default"/>
      </w:rPr>
    </w:lvl>
    <w:lvl w:ilvl="6" w:tplc="04190001" w:tentative="1">
      <w:start w:val="1"/>
      <w:numFmt w:val="bullet"/>
      <w:lvlText w:val=""/>
      <w:lvlJc w:val="left"/>
      <w:pPr>
        <w:ind w:left="4939" w:hanging="360"/>
      </w:pPr>
      <w:rPr>
        <w:rFonts w:ascii="Symbol" w:hAnsi="Symbol" w:hint="default"/>
      </w:rPr>
    </w:lvl>
    <w:lvl w:ilvl="7" w:tplc="04190003" w:tentative="1">
      <w:start w:val="1"/>
      <w:numFmt w:val="bullet"/>
      <w:lvlText w:val="o"/>
      <w:lvlJc w:val="left"/>
      <w:pPr>
        <w:ind w:left="5659" w:hanging="360"/>
      </w:pPr>
      <w:rPr>
        <w:rFonts w:ascii="Courier New" w:hAnsi="Courier New" w:cs="Courier New" w:hint="default"/>
      </w:rPr>
    </w:lvl>
    <w:lvl w:ilvl="8" w:tplc="04190005" w:tentative="1">
      <w:start w:val="1"/>
      <w:numFmt w:val="bullet"/>
      <w:lvlText w:val=""/>
      <w:lvlJc w:val="left"/>
      <w:pPr>
        <w:ind w:left="6379" w:hanging="360"/>
      </w:pPr>
      <w:rPr>
        <w:rFonts w:ascii="Wingdings" w:hAnsi="Wingdings" w:hint="default"/>
      </w:rPr>
    </w:lvl>
  </w:abstractNum>
  <w:abstractNum w:abstractNumId="60" w15:restartNumberingAfterBreak="0">
    <w:nsid w:val="5C75323D"/>
    <w:multiLevelType w:val="hybridMultilevel"/>
    <w:tmpl w:val="FD10DE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231836"/>
    <w:multiLevelType w:val="hybridMultilevel"/>
    <w:tmpl w:val="007CD3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3C55888"/>
    <w:multiLevelType w:val="hybridMultilevel"/>
    <w:tmpl w:val="52C000A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63E17097"/>
    <w:multiLevelType w:val="hybridMultilevel"/>
    <w:tmpl w:val="2D0A52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57338DF"/>
    <w:multiLevelType w:val="multilevel"/>
    <w:tmpl w:val="EC90DE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69541642"/>
    <w:multiLevelType w:val="hybridMultilevel"/>
    <w:tmpl w:val="36BAF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9872DC0"/>
    <w:multiLevelType w:val="hybridMultilevel"/>
    <w:tmpl w:val="9FDE705C"/>
    <w:lvl w:ilvl="0" w:tplc="B88AFF6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4721D12"/>
    <w:multiLevelType w:val="multilevel"/>
    <w:tmpl w:val="E7EAAADA"/>
    <w:lvl w:ilvl="0">
      <w:start w:val="1"/>
      <w:numFmt w:val="decimal"/>
      <w:lvlText w:val="%1."/>
      <w:lvlJc w:val="left"/>
      <w:pPr>
        <w:ind w:left="720" w:hanging="360"/>
      </w:pPr>
      <w:rPr>
        <w:rFonts w:hint="default"/>
        <w:i/>
      </w:rPr>
    </w:lvl>
    <w:lvl w:ilvl="1">
      <w:start w:val="4"/>
      <w:numFmt w:val="decimal"/>
      <w:isLgl/>
      <w:lvlText w:val="%1.%2"/>
      <w:lvlJc w:val="left"/>
      <w:pPr>
        <w:ind w:left="1330" w:hanging="360"/>
      </w:pPr>
      <w:rPr>
        <w:rFonts w:hint="default"/>
      </w:rPr>
    </w:lvl>
    <w:lvl w:ilvl="2">
      <w:start w:val="1"/>
      <w:numFmt w:val="decimal"/>
      <w:isLgl/>
      <w:lvlText w:val="%1.%2.%3"/>
      <w:lvlJc w:val="left"/>
      <w:pPr>
        <w:ind w:left="2300" w:hanging="720"/>
      </w:pPr>
      <w:rPr>
        <w:rFonts w:hint="default"/>
      </w:rPr>
    </w:lvl>
    <w:lvl w:ilvl="3">
      <w:start w:val="1"/>
      <w:numFmt w:val="decimal"/>
      <w:isLgl/>
      <w:lvlText w:val="%1.%2.%3.%4"/>
      <w:lvlJc w:val="left"/>
      <w:pPr>
        <w:ind w:left="2910" w:hanging="720"/>
      </w:pPr>
      <w:rPr>
        <w:rFonts w:hint="default"/>
      </w:rPr>
    </w:lvl>
    <w:lvl w:ilvl="4">
      <w:start w:val="1"/>
      <w:numFmt w:val="decimal"/>
      <w:isLgl/>
      <w:lvlText w:val="%1.%2.%3.%4.%5"/>
      <w:lvlJc w:val="left"/>
      <w:pPr>
        <w:ind w:left="3880" w:hanging="1080"/>
      </w:pPr>
      <w:rPr>
        <w:rFonts w:hint="default"/>
      </w:rPr>
    </w:lvl>
    <w:lvl w:ilvl="5">
      <w:start w:val="1"/>
      <w:numFmt w:val="decimal"/>
      <w:isLgl/>
      <w:lvlText w:val="%1.%2.%3.%4.%5.%6"/>
      <w:lvlJc w:val="left"/>
      <w:pPr>
        <w:ind w:left="4490" w:hanging="108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070" w:hanging="1440"/>
      </w:pPr>
      <w:rPr>
        <w:rFonts w:hint="default"/>
      </w:rPr>
    </w:lvl>
    <w:lvl w:ilvl="8">
      <w:start w:val="1"/>
      <w:numFmt w:val="decimal"/>
      <w:isLgl/>
      <w:lvlText w:val="%1.%2.%3.%4.%5.%6.%7.%8.%9"/>
      <w:lvlJc w:val="left"/>
      <w:pPr>
        <w:ind w:left="7040" w:hanging="1800"/>
      </w:pPr>
      <w:rPr>
        <w:rFonts w:hint="default"/>
      </w:rPr>
    </w:lvl>
  </w:abstractNum>
  <w:abstractNum w:abstractNumId="68" w15:restartNumberingAfterBreak="0">
    <w:nsid w:val="76DC1B52"/>
    <w:multiLevelType w:val="hybridMultilevel"/>
    <w:tmpl w:val="79C27C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4"/>
  </w:num>
  <w:num w:numId="4">
    <w:abstractNumId w:val="2"/>
  </w:num>
  <w:num w:numId="5">
    <w:abstractNumId w:val="29"/>
  </w:num>
  <w:num w:numId="6">
    <w:abstractNumId w:val="28"/>
  </w:num>
  <w:num w:numId="7">
    <w:abstractNumId w:val="19"/>
  </w:num>
  <w:num w:numId="8">
    <w:abstractNumId w:val="12"/>
  </w:num>
  <w:num w:numId="9">
    <w:abstractNumId w:val="16"/>
  </w:num>
  <w:num w:numId="10">
    <w:abstractNumId w:val="13"/>
  </w:num>
  <w:num w:numId="11">
    <w:abstractNumId w:val="27"/>
  </w:num>
  <w:num w:numId="12">
    <w:abstractNumId w:val="10"/>
  </w:num>
  <w:num w:numId="13">
    <w:abstractNumId w:val="15"/>
  </w:num>
  <w:num w:numId="14">
    <w:abstractNumId w:val="7"/>
  </w:num>
  <w:num w:numId="15">
    <w:abstractNumId w:val="30"/>
  </w:num>
  <w:num w:numId="16">
    <w:abstractNumId w:val="20"/>
  </w:num>
  <w:num w:numId="17">
    <w:abstractNumId w:val="5"/>
  </w:num>
  <w:num w:numId="18">
    <w:abstractNumId w:val="26"/>
  </w:num>
  <w:num w:numId="19">
    <w:abstractNumId w:val="0"/>
  </w:num>
  <w:num w:numId="20">
    <w:abstractNumId w:val="31"/>
  </w:num>
  <w:num w:numId="21">
    <w:abstractNumId w:val="21"/>
  </w:num>
  <w:num w:numId="22">
    <w:abstractNumId w:val="1"/>
  </w:num>
  <w:num w:numId="23">
    <w:abstractNumId w:val="18"/>
  </w:num>
  <w:num w:numId="24">
    <w:abstractNumId w:val="22"/>
  </w:num>
  <w:num w:numId="25">
    <w:abstractNumId w:val="6"/>
  </w:num>
  <w:num w:numId="26">
    <w:abstractNumId w:val="3"/>
  </w:num>
  <w:num w:numId="27">
    <w:abstractNumId w:val="25"/>
  </w:num>
  <w:num w:numId="28">
    <w:abstractNumId w:val="9"/>
  </w:num>
  <w:num w:numId="29">
    <w:abstractNumId w:val="8"/>
  </w:num>
  <w:num w:numId="30">
    <w:abstractNumId w:val="11"/>
  </w:num>
  <w:num w:numId="31">
    <w:abstractNumId w:val="4"/>
  </w:num>
  <w:num w:numId="32">
    <w:abstractNumId w:val="24"/>
  </w:num>
  <w:num w:numId="33">
    <w:abstractNumId w:val="67"/>
  </w:num>
  <w:num w:numId="34">
    <w:abstractNumId w:val="32"/>
  </w:num>
  <w:num w:numId="35">
    <w:abstractNumId w:val="59"/>
  </w:num>
  <w:num w:numId="36">
    <w:abstractNumId w:val="64"/>
  </w:num>
  <w:num w:numId="37">
    <w:abstractNumId w:val="48"/>
  </w:num>
  <w:num w:numId="38">
    <w:abstractNumId w:val="50"/>
  </w:num>
  <w:num w:numId="39">
    <w:abstractNumId w:val="45"/>
  </w:num>
  <w:num w:numId="40">
    <w:abstractNumId w:val="60"/>
  </w:num>
  <w:num w:numId="41">
    <w:abstractNumId w:val="65"/>
  </w:num>
  <w:num w:numId="42">
    <w:abstractNumId w:val="56"/>
  </w:num>
  <w:num w:numId="43">
    <w:abstractNumId w:val="42"/>
  </w:num>
  <w:num w:numId="44">
    <w:abstractNumId w:val="66"/>
  </w:num>
  <w:num w:numId="45">
    <w:abstractNumId w:val="49"/>
  </w:num>
  <w:num w:numId="46">
    <w:abstractNumId w:val="54"/>
  </w:num>
  <w:num w:numId="47">
    <w:abstractNumId w:val="38"/>
  </w:num>
  <w:num w:numId="48">
    <w:abstractNumId w:val="44"/>
  </w:num>
  <w:num w:numId="49">
    <w:abstractNumId w:val="33"/>
  </w:num>
  <w:num w:numId="50">
    <w:abstractNumId w:val="52"/>
  </w:num>
  <w:num w:numId="51">
    <w:abstractNumId w:val="47"/>
  </w:num>
  <w:num w:numId="52">
    <w:abstractNumId w:val="58"/>
  </w:num>
  <w:num w:numId="53">
    <w:abstractNumId w:val="41"/>
  </w:num>
  <w:num w:numId="54">
    <w:abstractNumId w:val="51"/>
  </w:num>
  <w:num w:numId="55">
    <w:abstractNumId w:val="39"/>
  </w:num>
  <w:num w:numId="56">
    <w:abstractNumId w:val="61"/>
  </w:num>
  <w:num w:numId="57">
    <w:abstractNumId w:val="40"/>
  </w:num>
  <w:num w:numId="58">
    <w:abstractNumId w:val="37"/>
  </w:num>
  <w:num w:numId="59">
    <w:abstractNumId w:val="55"/>
  </w:num>
  <w:num w:numId="60">
    <w:abstractNumId w:val="36"/>
  </w:num>
  <w:num w:numId="61">
    <w:abstractNumId w:val="62"/>
  </w:num>
  <w:num w:numId="62">
    <w:abstractNumId w:val="46"/>
  </w:num>
  <w:num w:numId="63">
    <w:abstractNumId w:val="35"/>
  </w:num>
  <w:num w:numId="64">
    <w:abstractNumId w:val="57"/>
  </w:num>
  <w:num w:numId="65">
    <w:abstractNumId w:val="68"/>
  </w:num>
  <w:num w:numId="66">
    <w:abstractNumId w:val="53"/>
  </w:num>
  <w:num w:numId="67">
    <w:abstractNumId w:val="43"/>
  </w:num>
  <w:num w:numId="68">
    <w:abstractNumId w:val="63"/>
  </w:num>
  <w:num w:numId="69">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0"/>
    <w:rsid w:val="00000655"/>
    <w:rsid w:val="00052922"/>
    <w:rsid w:val="00071E73"/>
    <w:rsid w:val="000815F9"/>
    <w:rsid w:val="000F7B80"/>
    <w:rsid w:val="00131F90"/>
    <w:rsid w:val="00162405"/>
    <w:rsid w:val="001C5E75"/>
    <w:rsid w:val="001D6EE2"/>
    <w:rsid w:val="001F421D"/>
    <w:rsid w:val="0020752B"/>
    <w:rsid w:val="00214E99"/>
    <w:rsid w:val="00281000"/>
    <w:rsid w:val="00282807"/>
    <w:rsid w:val="002B22C0"/>
    <w:rsid w:val="002D01AF"/>
    <w:rsid w:val="002E5BEA"/>
    <w:rsid w:val="003378E5"/>
    <w:rsid w:val="00367681"/>
    <w:rsid w:val="003D4478"/>
    <w:rsid w:val="003F7375"/>
    <w:rsid w:val="004505E7"/>
    <w:rsid w:val="004B4360"/>
    <w:rsid w:val="004E120E"/>
    <w:rsid w:val="004F108B"/>
    <w:rsid w:val="00583804"/>
    <w:rsid w:val="005A18CD"/>
    <w:rsid w:val="005B1939"/>
    <w:rsid w:val="00621111"/>
    <w:rsid w:val="006342F0"/>
    <w:rsid w:val="00640C6F"/>
    <w:rsid w:val="00666A3D"/>
    <w:rsid w:val="006818E8"/>
    <w:rsid w:val="006B2550"/>
    <w:rsid w:val="006F0FC5"/>
    <w:rsid w:val="007018D3"/>
    <w:rsid w:val="007217E5"/>
    <w:rsid w:val="0072433A"/>
    <w:rsid w:val="007339A9"/>
    <w:rsid w:val="00787CD2"/>
    <w:rsid w:val="0079593B"/>
    <w:rsid w:val="0083460B"/>
    <w:rsid w:val="008702B1"/>
    <w:rsid w:val="008B069A"/>
    <w:rsid w:val="008F1A21"/>
    <w:rsid w:val="009629A4"/>
    <w:rsid w:val="009A6F95"/>
    <w:rsid w:val="009C0104"/>
    <w:rsid w:val="009C5D79"/>
    <w:rsid w:val="009D77C1"/>
    <w:rsid w:val="00A03F12"/>
    <w:rsid w:val="00A7482C"/>
    <w:rsid w:val="00AA0019"/>
    <w:rsid w:val="00AC61CB"/>
    <w:rsid w:val="00B24A25"/>
    <w:rsid w:val="00B70E77"/>
    <w:rsid w:val="00BC3EE6"/>
    <w:rsid w:val="00BD249D"/>
    <w:rsid w:val="00BE5798"/>
    <w:rsid w:val="00C005D4"/>
    <w:rsid w:val="00C36A49"/>
    <w:rsid w:val="00C52E81"/>
    <w:rsid w:val="00C52F45"/>
    <w:rsid w:val="00C733DF"/>
    <w:rsid w:val="00C9003F"/>
    <w:rsid w:val="00CD3C65"/>
    <w:rsid w:val="00CD76BB"/>
    <w:rsid w:val="00CF7CDD"/>
    <w:rsid w:val="00D774D7"/>
    <w:rsid w:val="00D92588"/>
    <w:rsid w:val="00DE2BA2"/>
    <w:rsid w:val="00E81001"/>
    <w:rsid w:val="00EB2101"/>
    <w:rsid w:val="00EC24B9"/>
    <w:rsid w:val="00F17347"/>
    <w:rsid w:val="00F56598"/>
    <w:rsid w:val="00F62317"/>
    <w:rsid w:val="00FB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D82EFF-F594-4454-A386-7AA857AE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93B"/>
  </w:style>
  <w:style w:type="paragraph" w:styleId="1">
    <w:name w:val="heading 1"/>
    <w:basedOn w:val="a"/>
    <w:next w:val="a"/>
    <w:link w:val="10"/>
    <w:uiPriority w:val="9"/>
    <w:qFormat/>
    <w:rsid w:val="004E120E"/>
    <w:pPr>
      <w:pageBreakBefore/>
      <w:outlineLvl w:val="0"/>
    </w:pPr>
    <w:rPr>
      <w:rFonts w:eastAsia="MS Mincho"/>
      <w:b/>
      <w:bCs/>
      <w:sz w:val="28"/>
      <w:szCs w:val="28"/>
    </w:rPr>
  </w:style>
  <w:style w:type="paragraph" w:styleId="2">
    <w:name w:val="heading 2"/>
    <w:basedOn w:val="a0"/>
    <w:next w:val="a"/>
    <w:link w:val="20"/>
    <w:uiPriority w:val="9"/>
    <w:unhideWhenUsed/>
    <w:qFormat/>
    <w:rsid w:val="004E120E"/>
    <w:pPr>
      <w:spacing w:before="0" w:beforeAutospacing="0" w:after="0" w:afterAutospacing="0"/>
      <w:ind w:firstLine="709"/>
      <w:outlineLvl w:val="1"/>
    </w:pPr>
    <w:rPr>
      <w:b/>
      <w:bCs/>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E120E"/>
    <w:rPr>
      <w:rFonts w:eastAsia="MS Mincho"/>
      <w:b/>
      <w:bCs/>
      <w:sz w:val="28"/>
      <w:szCs w:val="28"/>
    </w:rPr>
  </w:style>
  <w:style w:type="paragraph" w:styleId="a0">
    <w:name w:val="Normal (Web)"/>
    <w:basedOn w:val="a"/>
    <w:uiPriority w:val="99"/>
    <w:unhideWhenUsed/>
    <w:rsid w:val="00E81001"/>
    <w:pPr>
      <w:spacing w:before="100" w:beforeAutospacing="1" w:after="100" w:afterAutospacing="1"/>
    </w:pPr>
    <w:rPr>
      <w:rFonts w:eastAsia="Times New Roman"/>
      <w:sz w:val="24"/>
      <w:szCs w:val="24"/>
    </w:rPr>
  </w:style>
  <w:style w:type="character" w:customStyle="1" w:styleId="20">
    <w:name w:val="Заголовок 2 Знак"/>
    <w:basedOn w:val="a1"/>
    <w:link w:val="2"/>
    <w:uiPriority w:val="9"/>
    <w:qFormat/>
    <w:rsid w:val="004E120E"/>
    <w:rPr>
      <w:rFonts w:eastAsia="Times New Roman"/>
      <w:b/>
      <w:bCs/>
      <w:color w:val="000000"/>
      <w:sz w:val="28"/>
      <w:szCs w:val="28"/>
    </w:rPr>
  </w:style>
  <w:style w:type="character" w:styleId="a4">
    <w:name w:val="Hyperlink"/>
    <w:basedOn w:val="a1"/>
    <w:uiPriority w:val="99"/>
    <w:unhideWhenUsed/>
    <w:rsid w:val="004D5BDC"/>
    <w:rPr>
      <w:color w:val="0000FF"/>
      <w:u w:val="single"/>
    </w:rPr>
  </w:style>
  <w:style w:type="paragraph" w:styleId="a5">
    <w:name w:val="List Paragraph"/>
    <w:aliases w:val="Заголовок_3,Подпись рисунка,ПКФ Список,Абзац списка5,асз.Списка,Список нумерованный цифры,Абзац списка2,Абзац нумерованного списка,ТЗОТ Текст 2 уровня. Без оглавления,Table-Normal,RSHB_Table-Normal,Num Bullet 1,lp1,Содержание. 2 уровень"/>
    <w:basedOn w:val="a"/>
    <w:link w:val="a6"/>
    <w:uiPriority w:val="34"/>
    <w:qFormat/>
    <w:rsid w:val="004E120E"/>
    <w:pPr>
      <w:spacing w:after="160" w:line="259" w:lineRule="auto"/>
      <w:ind w:left="720"/>
      <w:contextualSpacing/>
      <w:jc w:val="both"/>
    </w:pPr>
    <w:rPr>
      <w:rFonts w:eastAsiaTheme="minorHAnsi" w:cstheme="minorBidi"/>
      <w:sz w:val="28"/>
      <w:lang w:eastAsia="en-US"/>
    </w:rPr>
  </w:style>
  <w:style w:type="character" w:customStyle="1" w:styleId="a6">
    <w:name w:val="Абзац списка Знак"/>
    <w:aliases w:val="Заголовок_3 Знак,Подпись рисунка Знак,ПКФ Список Знак,Абзац списка5 Знак,асз.Списка Знак,Список нумерованный цифры Знак,Абзац списка2 Знак,Абзац нумерованного списка Знак,ТЗОТ Текст 2 уровня. Без оглавления Знак,Table-Normal Знак"/>
    <w:link w:val="a5"/>
    <w:uiPriority w:val="34"/>
    <w:locked/>
    <w:rsid w:val="004E120E"/>
    <w:rPr>
      <w:rFonts w:eastAsiaTheme="minorHAnsi" w:cstheme="minorBidi"/>
      <w:sz w:val="28"/>
      <w:lang w:eastAsia="en-US"/>
    </w:rPr>
  </w:style>
  <w:style w:type="table" w:styleId="a7">
    <w:name w:val="Table Grid"/>
    <w:basedOn w:val="a2"/>
    <w:uiPriority w:val="99"/>
    <w:rsid w:val="0058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1"/>
    <w:uiPriority w:val="22"/>
    <w:qFormat/>
    <w:rsid w:val="00C005D4"/>
    <w:rPr>
      <w:b/>
      <w:bCs/>
    </w:rPr>
  </w:style>
  <w:style w:type="character" w:styleId="a9">
    <w:name w:val="Emphasis"/>
    <w:basedOn w:val="a1"/>
    <w:uiPriority w:val="20"/>
    <w:qFormat/>
    <w:rsid w:val="00C005D4"/>
    <w:rPr>
      <w:i/>
      <w:iCs/>
    </w:rPr>
  </w:style>
  <w:style w:type="paragraph" w:styleId="aa">
    <w:name w:val="caption"/>
    <w:qFormat/>
    <w:rsid w:val="00AA0019"/>
    <w:pPr>
      <w:spacing w:before="120" w:after="120"/>
    </w:pPr>
    <w:rPr>
      <w:rFonts w:eastAsia="Times New Roman"/>
      <w:i/>
      <w:sz w:val="24"/>
      <w:szCs w:val="20"/>
    </w:rPr>
  </w:style>
  <w:style w:type="paragraph" w:styleId="11">
    <w:name w:val="index 1"/>
    <w:uiPriority w:val="99"/>
    <w:rsid w:val="00AA0019"/>
    <w:pPr>
      <w:ind w:left="240" w:hanging="240"/>
    </w:pPr>
    <w:rPr>
      <w:rFonts w:eastAsia="Times New Roman"/>
      <w:sz w:val="24"/>
      <w:szCs w:val="20"/>
    </w:rPr>
  </w:style>
  <w:style w:type="paragraph" w:customStyle="1" w:styleId="ab">
    <w:name w:val="Название;Заголовок"/>
    <w:rsid w:val="00AA0019"/>
    <w:pPr>
      <w:spacing w:before="240" w:after="120"/>
    </w:pPr>
    <w:rPr>
      <w:rFonts w:ascii="Liberation Sans" w:eastAsia="Times New Roman" w:hAnsi="Liberation Sans"/>
      <w:sz w:val="28"/>
      <w:szCs w:val="20"/>
    </w:rPr>
  </w:style>
  <w:style w:type="paragraph" w:styleId="ac">
    <w:name w:val="footer"/>
    <w:link w:val="ad"/>
    <w:uiPriority w:val="99"/>
    <w:rsid w:val="00AA0019"/>
    <w:rPr>
      <w:rFonts w:eastAsia="Times New Roman"/>
      <w:sz w:val="24"/>
      <w:szCs w:val="20"/>
    </w:rPr>
  </w:style>
  <w:style w:type="character" w:customStyle="1" w:styleId="ad">
    <w:name w:val="Нижний колонтитул Знак"/>
    <w:basedOn w:val="a1"/>
    <w:link w:val="ac"/>
    <w:uiPriority w:val="99"/>
    <w:rsid w:val="00AA0019"/>
    <w:rPr>
      <w:rFonts w:eastAsia="Times New Roman"/>
      <w:sz w:val="24"/>
      <w:szCs w:val="20"/>
    </w:rPr>
  </w:style>
  <w:style w:type="paragraph" w:customStyle="1" w:styleId="CharChar">
    <w:name w:val="Char Char"/>
    <w:uiPriority w:val="99"/>
    <w:rsid w:val="00AA0019"/>
    <w:pPr>
      <w:spacing w:before="100" w:after="100"/>
    </w:pPr>
    <w:rPr>
      <w:rFonts w:ascii="Tahoma" w:eastAsia="Times New Roman" w:hAnsi="Tahoma"/>
      <w:sz w:val="20"/>
      <w:szCs w:val="20"/>
    </w:rPr>
  </w:style>
  <w:style w:type="paragraph" w:customStyle="1" w:styleId="31">
    <w:name w:val="Основной текст (3)1"/>
    <w:link w:val="3"/>
    <w:uiPriority w:val="99"/>
    <w:rsid w:val="00AA0019"/>
    <w:pPr>
      <w:shd w:val="clear" w:color="auto" w:fill="FFFFFF"/>
      <w:spacing w:after="240" w:line="322" w:lineRule="exact"/>
      <w:jc w:val="both"/>
    </w:pPr>
    <w:rPr>
      <w:rFonts w:eastAsia="Times New Roman"/>
      <w:sz w:val="28"/>
      <w:szCs w:val="20"/>
    </w:rPr>
  </w:style>
  <w:style w:type="character" w:customStyle="1" w:styleId="3">
    <w:name w:val="Основной текст (3)"/>
    <w:link w:val="31"/>
    <w:uiPriority w:val="99"/>
    <w:locked/>
    <w:rsid w:val="00AA0019"/>
    <w:rPr>
      <w:rFonts w:eastAsia="Times New Roman"/>
      <w:sz w:val="28"/>
      <w:szCs w:val="20"/>
      <w:shd w:val="clear" w:color="auto" w:fill="FFFFFF"/>
    </w:rPr>
  </w:style>
  <w:style w:type="paragraph" w:styleId="ae">
    <w:name w:val="Body Text Indent"/>
    <w:link w:val="af"/>
    <w:uiPriority w:val="99"/>
    <w:rsid w:val="00AA0019"/>
    <w:pPr>
      <w:ind w:firstLine="708"/>
    </w:pPr>
    <w:rPr>
      <w:rFonts w:eastAsia="Times New Roman"/>
      <w:sz w:val="28"/>
      <w:szCs w:val="20"/>
    </w:rPr>
  </w:style>
  <w:style w:type="character" w:customStyle="1" w:styleId="af">
    <w:name w:val="Основной текст с отступом Знак"/>
    <w:basedOn w:val="a1"/>
    <w:link w:val="ae"/>
    <w:uiPriority w:val="99"/>
    <w:qFormat/>
    <w:rsid w:val="00AA0019"/>
    <w:rPr>
      <w:rFonts w:eastAsia="Times New Roman"/>
      <w:sz w:val="28"/>
      <w:szCs w:val="20"/>
    </w:rPr>
  </w:style>
  <w:style w:type="paragraph" w:customStyle="1" w:styleId="uk-margin">
    <w:name w:val="uk-margin"/>
    <w:rsid w:val="00AA0019"/>
    <w:pPr>
      <w:spacing w:before="100" w:after="100"/>
    </w:pPr>
    <w:rPr>
      <w:rFonts w:eastAsia="Times New Roman"/>
      <w:sz w:val="24"/>
      <w:szCs w:val="20"/>
    </w:rPr>
  </w:style>
  <w:style w:type="paragraph" w:styleId="af0">
    <w:name w:val="Body Text"/>
    <w:link w:val="af1"/>
    <w:rsid w:val="00AA0019"/>
    <w:pPr>
      <w:spacing w:after="120"/>
    </w:pPr>
    <w:rPr>
      <w:rFonts w:eastAsia="Times New Roman"/>
      <w:sz w:val="24"/>
      <w:szCs w:val="20"/>
    </w:rPr>
  </w:style>
  <w:style w:type="character" w:customStyle="1" w:styleId="af1">
    <w:name w:val="Основной текст Знак"/>
    <w:basedOn w:val="a1"/>
    <w:link w:val="af0"/>
    <w:rsid w:val="00AA0019"/>
    <w:rPr>
      <w:rFonts w:eastAsia="Times New Roman"/>
      <w:sz w:val="24"/>
      <w:szCs w:val="20"/>
    </w:rPr>
  </w:style>
  <w:style w:type="paragraph" w:styleId="af2">
    <w:name w:val="annotation text"/>
    <w:basedOn w:val="a"/>
    <w:link w:val="af3"/>
    <w:uiPriority w:val="99"/>
    <w:unhideWhenUsed/>
    <w:rsid w:val="00AA0019"/>
    <w:rPr>
      <w:rFonts w:eastAsia="Times New Roman"/>
      <w:sz w:val="20"/>
      <w:szCs w:val="20"/>
    </w:rPr>
  </w:style>
  <w:style w:type="character" w:customStyle="1" w:styleId="af3">
    <w:name w:val="Текст примечания Знак"/>
    <w:basedOn w:val="a1"/>
    <w:link w:val="af2"/>
    <w:uiPriority w:val="99"/>
    <w:rsid w:val="00AA0019"/>
    <w:rPr>
      <w:rFonts w:eastAsia="Times New Roman"/>
      <w:sz w:val="20"/>
      <w:szCs w:val="20"/>
    </w:rPr>
  </w:style>
  <w:style w:type="paragraph" w:styleId="af4">
    <w:name w:val="annotation subject"/>
    <w:link w:val="af5"/>
    <w:uiPriority w:val="99"/>
    <w:rsid w:val="00AA0019"/>
    <w:rPr>
      <w:rFonts w:eastAsia="Times New Roman"/>
      <w:b/>
      <w:sz w:val="20"/>
      <w:szCs w:val="20"/>
    </w:rPr>
  </w:style>
  <w:style w:type="character" w:customStyle="1" w:styleId="af5">
    <w:name w:val="Тема примечания Знак"/>
    <w:basedOn w:val="af3"/>
    <w:link w:val="af4"/>
    <w:uiPriority w:val="99"/>
    <w:rsid w:val="00AA0019"/>
    <w:rPr>
      <w:rFonts w:eastAsia="Times New Roman"/>
      <w:b/>
      <w:sz w:val="20"/>
      <w:szCs w:val="20"/>
    </w:rPr>
  </w:style>
  <w:style w:type="paragraph" w:styleId="af6">
    <w:name w:val="List"/>
    <w:rsid w:val="00AA0019"/>
    <w:pPr>
      <w:spacing w:after="140" w:line="288" w:lineRule="auto"/>
    </w:pPr>
    <w:rPr>
      <w:rFonts w:eastAsia="Times New Roman"/>
      <w:sz w:val="24"/>
      <w:szCs w:val="20"/>
    </w:rPr>
  </w:style>
  <w:style w:type="paragraph" w:customStyle="1" w:styleId="msonormalmailrucssattributepostfixmailrucssattributepostfixmailrucssattributepostfix">
    <w:name w:val="msonormal_mailru_css_attribute_postfix_mailru_css_attribute_postfix_mailru_css_attribute_postfix"/>
    <w:rsid w:val="00AA0019"/>
    <w:pPr>
      <w:spacing w:before="100" w:after="100"/>
    </w:pPr>
    <w:rPr>
      <w:rFonts w:eastAsia="Times New Roman"/>
      <w:sz w:val="24"/>
      <w:szCs w:val="20"/>
    </w:rPr>
  </w:style>
  <w:style w:type="paragraph" w:customStyle="1" w:styleId="af7">
    <w:name w:val="Содержимое таблицы"/>
    <w:qFormat/>
    <w:rsid w:val="00AA0019"/>
    <w:rPr>
      <w:rFonts w:eastAsia="Times New Roman"/>
      <w:sz w:val="24"/>
      <w:szCs w:val="20"/>
    </w:rPr>
  </w:style>
  <w:style w:type="paragraph" w:styleId="af8">
    <w:name w:val="index heading"/>
    <w:qFormat/>
    <w:rsid w:val="00AA0019"/>
    <w:rPr>
      <w:rFonts w:eastAsia="Times New Roman"/>
      <w:sz w:val="24"/>
      <w:szCs w:val="20"/>
    </w:rPr>
  </w:style>
  <w:style w:type="paragraph" w:customStyle="1" w:styleId="msonormalmailrucssattributepostfix">
    <w:name w:val="msonormal_mailru_css_attribute_postfix"/>
    <w:rsid w:val="00AA0019"/>
    <w:pPr>
      <w:spacing w:before="100" w:after="100"/>
    </w:pPr>
    <w:rPr>
      <w:rFonts w:eastAsia="Times New Roman"/>
      <w:sz w:val="24"/>
      <w:szCs w:val="20"/>
    </w:rPr>
  </w:style>
  <w:style w:type="paragraph" w:customStyle="1" w:styleId="af9">
    <w:name w:val="Заголовок таблицы"/>
    <w:qFormat/>
    <w:rsid w:val="00AA0019"/>
    <w:pPr>
      <w:jc w:val="center"/>
    </w:pPr>
    <w:rPr>
      <w:rFonts w:eastAsia="Times New Roman"/>
      <w:b/>
      <w:sz w:val="24"/>
      <w:szCs w:val="20"/>
    </w:rPr>
  </w:style>
  <w:style w:type="paragraph" w:customStyle="1" w:styleId="listparagraph1mailrucssattributepostfix">
    <w:name w:val="listparagraph1_mailru_css_attribute_postfix"/>
    <w:rsid w:val="00AA0019"/>
    <w:pPr>
      <w:spacing w:before="100" w:after="100"/>
    </w:pPr>
    <w:rPr>
      <w:rFonts w:eastAsia="Times New Roman"/>
      <w:sz w:val="24"/>
      <w:szCs w:val="20"/>
    </w:rPr>
  </w:style>
  <w:style w:type="paragraph" w:customStyle="1" w:styleId="uk-marginmailrucssattributepostfix">
    <w:name w:val="uk-margin_mailru_css_attribute_postfix"/>
    <w:rsid w:val="00AA0019"/>
    <w:pPr>
      <w:spacing w:before="100" w:after="100"/>
    </w:pPr>
    <w:rPr>
      <w:rFonts w:eastAsia="Times New Roman"/>
      <w:sz w:val="24"/>
      <w:szCs w:val="20"/>
    </w:rPr>
  </w:style>
  <w:style w:type="paragraph" w:styleId="afa">
    <w:name w:val="Balloon Text"/>
    <w:link w:val="afb"/>
    <w:uiPriority w:val="99"/>
    <w:rsid w:val="00AA0019"/>
    <w:rPr>
      <w:rFonts w:ascii="Tahoma" w:eastAsia="Times New Roman" w:hAnsi="Tahoma"/>
      <w:sz w:val="16"/>
      <w:szCs w:val="20"/>
    </w:rPr>
  </w:style>
  <w:style w:type="character" w:customStyle="1" w:styleId="afb">
    <w:name w:val="Текст выноски Знак"/>
    <w:basedOn w:val="a1"/>
    <w:link w:val="afa"/>
    <w:uiPriority w:val="99"/>
    <w:rsid w:val="00AA0019"/>
    <w:rPr>
      <w:rFonts w:ascii="Tahoma" w:eastAsia="Times New Roman" w:hAnsi="Tahoma"/>
      <w:sz w:val="16"/>
      <w:szCs w:val="20"/>
    </w:rPr>
  </w:style>
  <w:style w:type="paragraph" w:customStyle="1" w:styleId="afc">
    <w:name w:val="Знак Знак"/>
    <w:uiPriority w:val="99"/>
    <w:rsid w:val="00AA0019"/>
    <w:pPr>
      <w:spacing w:before="100" w:after="100"/>
    </w:pPr>
    <w:rPr>
      <w:rFonts w:ascii="Tahoma" w:eastAsia="Times New Roman" w:hAnsi="Tahoma"/>
      <w:sz w:val="20"/>
      <w:szCs w:val="20"/>
    </w:rPr>
  </w:style>
  <w:style w:type="paragraph" w:customStyle="1" w:styleId="ajus">
    <w:name w:val="ajus"/>
    <w:uiPriority w:val="99"/>
    <w:qFormat/>
    <w:rsid w:val="00AA0019"/>
    <w:pPr>
      <w:spacing w:before="100" w:after="100"/>
    </w:pPr>
    <w:rPr>
      <w:rFonts w:eastAsia="Times New Roman"/>
      <w:sz w:val="24"/>
      <w:szCs w:val="20"/>
    </w:rPr>
  </w:style>
  <w:style w:type="paragraph" w:customStyle="1" w:styleId="ListParagraph1">
    <w:name w:val="List Paragraph1"/>
    <w:uiPriority w:val="99"/>
    <w:qFormat/>
    <w:rsid w:val="00AA0019"/>
    <w:pPr>
      <w:ind w:left="720"/>
    </w:pPr>
    <w:rPr>
      <w:rFonts w:ascii="Arial" w:eastAsia="Times New Roman" w:hAnsi="Arial"/>
      <w:sz w:val="20"/>
      <w:szCs w:val="20"/>
    </w:rPr>
  </w:style>
  <w:style w:type="paragraph" w:styleId="afd">
    <w:name w:val="header"/>
    <w:link w:val="afe"/>
    <w:uiPriority w:val="99"/>
    <w:rsid w:val="00AA0019"/>
    <w:rPr>
      <w:rFonts w:eastAsia="Times New Roman"/>
      <w:sz w:val="24"/>
      <w:szCs w:val="20"/>
    </w:rPr>
  </w:style>
  <w:style w:type="character" w:customStyle="1" w:styleId="afe">
    <w:name w:val="Верхний колонтитул Знак"/>
    <w:basedOn w:val="a1"/>
    <w:link w:val="afd"/>
    <w:uiPriority w:val="99"/>
    <w:rsid w:val="00AA0019"/>
    <w:rPr>
      <w:rFonts w:eastAsia="Times New Roman"/>
      <w:sz w:val="24"/>
      <w:szCs w:val="20"/>
    </w:rPr>
  </w:style>
  <w:style w:type="paragraph" w:customStyle="1" w:styleId="12">
    <w:name w:val="Абзац списка1"/>
    <w:uiPriority w:val="99"/>
    <w:qFormat/>
    <w:rsid w:val="00AA0019"/>
    <w:pPr>
      <w:ind w:left="720"/>
    </w:pPr>
    <w:rPr>
      <w:rFonts w:ascii="Arial" w:eastAsia="Times New Roman" w:hAnsi="Arial"/>
      <w:sz w:val="20"/>
      <w:szCs w:val="20"/>
    </w:rPr>
  </w:style>
  <w:style w:type="character" w:customStyle="1" w:styleId="apple-converted-space">
    <w:name w:val="apple-converted-space"/>
    <w:uiPriority w:val="99"/>
    <w:rsid w:val="00AA0019"/>
  </w:style>
  <w:style w:type="character" w:styleId="aff">
    <w:name w:val="page number"/>
    <w:basedOn w:val="a1"/>
    <w:uiPriority w:val="99"/>
    <w:rsid w:val="00AA0019"/>
  </w:style>
  <w:style w:type="character" w:customStyle="1" w:styleId="aff0">
    <w:name w:val="Основной текст_"/>
    <w:rsid w:val="00AA0019"/>
    <w:rPr>
      <w:rFonts w:ascii="Times New Roman" w:hAnsi="Times New Roman" w:cs="Times New Roman"/>
      <w:sz w:val="26"/>
      <w:szCs w:val="26"/>
      <w:u w:val="none"/>
    </w:rPr>
  </w:style>
  <w:style w:type="character" w:customStyle="1" w:styleId="110">
    <w:name w:val="Основной текст + 11"/>
    <w:aliases w:val="5 pt3,Курсив2"/>
    <w:uiPriority w:val="99"/>
    <w:rsid w:val="00AA0019"/>
    <w:rPr>
      <w:rFonts w:ascii="Times New Roman" w:hAnsi="Times New Roman" w:cs="Times New Roman"/>
      <w:i/>
      <w:iCs/>
      <w:sz w:val="23"/>
      <w:szCs w:val="23"/>
      <w:u w:val="none"/>
      <w:shd w:val="clear" w:color="auto" w:fill="FFFFFF"/>
    </w:rPr>
  </w:style>
  <w:style w:type="character" w:customStyle="1" w:styleId="uk-text-large">
    <w:name w:val="uk-text-large"/>
    <w:basedOn w:val="a1"/>
    <w:rsid w:val="00AA0019"/>
  </w:style>
  <w:style w:type="character" w:customStyle="1" w:styleId="ListLabel1">
    <w:name w:val="ListLabel 1"/>
    <w:qFormat/>
    <w:rsid w:val="00AA0019"/>
    <w:rPr>
      <w:rFonts w:ascii="Times New Roman" w:hAnsi="Times New Roman" w:cs="Times New Roman"/>
      <w:sz w:val="24"/>
    </w:rPr>
  </w:style>
  <w:style w:type="character" w:customStyle="1" w:styleId="ListLabel2">
    <w:name w:val="ListLabel 2"/>
    <w:qFormat/>
    <w:rsid w:val="00AA0019"/>
    <w:rPr>
      <w:rFonts w:cs="Courier New"/>
    </w:rPr>
  </w:style>
  <w:style w:type="character" w:customStyle="1" w:styleId="ListLabel3">
    <w:name w:val="ListLabel 3"/>
    <w:qFormat/>
    <w:rsid w:val="00AA0019"/>
    <w:rPr>
      <w:rFonts w:cs="Wingdings"/>
    </w:rPr>
  </w:style>
  <w:style w:type="character" w:customStyle="1" w:styleId="ListLabel4">
    <w:name w:val="ListLabel 4"/>
    <w:qFormat/>
    <w:rsid w:val="00AA0019"/>
    <w:rPr>
      <w:rFonts w:cs="Symbol"/>
    </w:rPr>
  </w:style>
  <w:style w:type="character" w:customStyle="1" w:styleId="ListLabel5">
    <w:name w:val="ListLabel 5"/>
    <w:qFormat/>
    <w:rsid w:val="00AA0019"/>
    <w:rPr>
      <w:rFonts w:cs="Courier New"/>
    </w:rPr>
  </w:style>
  <w:style w:type="character" w:customStyle="1" w:styleId="ListLabel6">
    <w:name w:val="ListLabel 6"/>
    <w:qFormat/>
    <w:rsid w:val="00AA0019"/>
    <w:rPr>
      <w:rFonts w:cs="Wingdings"/>
    </w:rPr>
  </w:style>
  <w:style w:type="character" w:customStyle="1" w:styleId="ListLabel7">
    <w:name w:val="ListLabel 7"/>
    <w:qFormat/>
    <w:rsid w:val="00AA0019"/>
    <w:rPr>
      <w:rFonts w:cs="Symbol"/>
    </w:rPr>
  </w:style>
  <w:style w:type="character" w:customStyle="1" w:styleId="ListLabel8">
    <w:name w:val="ListLabel 8"/>
    <w:qFormat/>
    <w:rsid w:val="00AA0019"/>
    <w:rPr>
      <w:rFonts w:cs="Courier New"/>
    </w:rPr>
  </w:style>
  <w:style w:type="character" w:customStyle="1" w:styleId="ListLabel9">
    <w:name w:val="ListLabel 9"/>
    <w:qFormat/>
    <w:rsid w:val="00AA0019"/>
    <w:rPr>
      <w:rFonts w:cs="Wingdings"/>
    </w:rPr>
  </w:style>
  <w:style w:type="character" w:customStyle="1" w:styleId="ListLabel10">
    <w:name w:val="ListLabel 10"/>
    <w:qFormat/>
    <w:rsid w:val="00AA0019"/>
    <w:rPr>
      <w:rFonts w:cs="Courier New"/>
    </w:rPr>
  </w:style>
  <w:style w:type="character" w:customStyle="1" w:styleId="ListLabel11">
    <w:name w:val="ListLabel 11"/>
    <w:qFormat/>
    <w:rsid w:val="00AA0019"/>
    <w:rPr>
      <w:rFonts w:cs="Courier New"/>
    </w:rPr>
  </w:style>
  <w:style w:type="character" w:customStyle="1" w:styleId="ListLabel12">
    <w:name w:val="ListLabel 12"/>
    <w:qFormat/>
    <w:rsid w:val="00AA0019"/>
    <w:rPr>
      <w:rFonts w:cs="Courier New"/>
    </w:rPr>
  </w:style>
  <w:style w:type="character" w:customStyle="1" w:styleId="ListLabel13">
    <w:name w:val="ListLabel 13"/>
    <w:qFormat/>
    <w:rsid w:val="00AA0019"/>
    <w:rPr>
      <w:rFonts w:cs="Courier New"/>
    </w:rPr>
  </w:style>
  <w:style w:type="character" w:customStyle="1" w:styleId="ListLabel14">
    <w:name w:val="ListLabel 14"/>
    <w:qFormat/>
    <w:rsid w:val="00AA0019"/>
    <w:rPr>
      <w:rFonts w:cs="Courier New"/>
    </w:rPr>
  </w:style>
  <w:style w:type="character" w:customStyle="1" w:styleId="ListLabel15">
    <w:name w:val="ListLabel 15"/>
    <w:qFormat/>
    <w:rsid w:val="00AA0019"/>
    <w:rPr>
      <w:rFonts w:cs="Courier New"/>
    </w:rPr>
  </w:style>
  <w:style w:type="character" w:customStyle="1" w:styleId="ListLabel16">
    <w:name w:val="ListLabel 16"/>
    <w:qFormat/>
    <w:rsid w:val="00AA0019"/>
    <w:rPr>
      <w:rFonts w:cs="Courier New"/>
    </w:rPr>
  </w:style>
  <w:style w:type="character" w:customStyle="1" w:styleId="ListLabel17">
    <w:name w:val="ListLabel 17"/>
    <w:qFormat/>
    <w:rsid w:val="00AA0019"/>
    <w:rPr>
      <w:rFonts w:cs="Courier New"/>
    </w:rPr>
  </w:style>
  <w:style w:type="character" w:customStyle="1" w:styleId="ListLabel18">
    <w:name w:val="ListLabel 18"/>
    <w:qFormat/>
    <w:rsid w:val="00AA0019"/>
    <w:rPr>
      <w:rFonts w:cs="Courier New"/>
    </w:rPr>
  </w:style>
  <w:style w:type="character" w:customStyle="1" w:styleId="ListLabel19">
    <w:name w:val="ListLabel 19"/>
    <w:qFormat/>
    <w:rsid w:val="00AA0019"/>
    <w:rPr>
      <w:rFonts w:cs="Courier New"/>
    </w:rPr>
  </w:style>
  <w:style w:type="character" w:customStyle="1" w:styleId="ListLabel20">
    <w:name w:val="ListLabel 20"/>
    <w:qFormat/>
    <w:rsid w:val="00AA0019"/>
    <w:rPr>
      <w:rFonts w:cs="Courier New"/>
    </w:rPr>
  </w:style>
  <w:style w:type="character" w:customStyle="1" w:styleId="ListLabel21">
    <w:name w:val="ListLabel 21"/>
    <w:qFormat/>
    <w:rsid w:val="00AA0019"/>
    <w:rPr>
      <w:rFonts w:cs="Courier New"/>
    </w:rPr>
  </w:style>
  <w:style w:type="character" w:customStyle="1" w:styleId="ListLabel22">
    <w:name w:val="ListLabel 22"/>
    <w:qFormat/>
    <w:rsid w:val="00AA0019"/>
    <w:rPr>
      <w:rFonts w:cs="Times New Roman"/>
    </w:rPr>
  </w:style>
  <w:style w:type="character" w:customStyle="1" w:styleId="ListLabel23">
    <w:name w:val="ListLabel 23"/>
    <w:qFormat/>
    <w:rsid w:val="00AA0019"/>
    <w:rPr>
      <w:rFonts w:cs="Courier New"/>
    </w:rPr>
  </w:style>
  <w:style w:type="character" w:customStyle="1" w:styleId="ListLabel24">
    <w:name w:val="ListLabel 24"/>
    <w:qFormat/>
    <w:rsid w:val="00AA0019"/>
    <w:rPr>
      <w:rFonts w:cs="Courier New"/>
    </w:rPr>
  </w:style>
  <w:style w:type="character" w:customStyle="1" w:styleId="ListLabel25">
    <w:name w:val="ListLabel 25"/>
    <w:qFormat/>
    <w:rsid w:val="00AA0019"/>
    <w:rPr>
      <w:rFonts w:cs="Courier New"/>
    </w:rPr>
  </w:style>
  <w:style w:type="character" w:customStyle="1" w:styleId="ListLabel26">
    <w:name w:val="ListLabel 26"/>
    <w:qFormat/>
    <w:rsid w:val="00AA0019"/>
    <w:rPr>
      <w:rFonts w:cs="Times New Roman"/>
      <w:color w:val="00000A"/>
    </w:rPr>
  </w:style>
  <w:style w:type="character" w:customStyle="1" w:styleId="ListLabel27">
    <w:name w:val="ListLabel 27"/>
    <w:qFormat/>
    <w:rsid w:val="00AA0019"/>
    <w:rPr>
      <w:rFonts w:cs="Courier New"/>
    </w:rPr>
  </w:style>
  <w:style w:type="character" w:customStyle="1" w:styleId="ListLabel28">
    <w:name w:val="ListLabel 28"/>
    <w:qFormat/>
    <w:rsid w:val="00AA0019"/>
    <w:rPr>
      <w:rFonts w:cs="Courier New"/>
    </w:rPr>
  </w:style>
  <w:style w:type="character" w:customStyle="1" w:styleId="ListLabel29">
    <w:name w:val="ListLabel 29"/>
    <w:qFormat/>
    <w:rsid w:val="00AA0019"/>
    <w:rPr>
      <w:rFonts w:cs="Courier New"/>
    </w:rPr>
  </w:style>
  <w:style w:type="character" w:customStyle="1" w:styleId="ListLabel30">
    <w:name w:val="ListLabel 30"/>
    <w:qFormat/>
    <w:rsid w:val="00AA0019"/>
    <w:rPr>
      <w:color w:val="00000A"/>
    </w:rPr>
  </w:style>
  <w:style w:type="character" w:customStyle="1" w:styleId="ListLabel31">
    <w:name w:val="ListLabel 31"/>
    <w:qFormat/>
    <w:rsid w:val="00AA0019"/>
    <w:rPr>
      <w:rFonts w:cs="Courier New"/>
    </w:rPr>
  </w:style>
  <w:style w:type="character" w:customStyle="1" w:styleId="ListLabel32">
    <w:name w:val="ListLabel 32"/>
    <w:qFormat/>
    <w:rsid w:val="00AA0019"/>
    <w:rPr>
      <w:rFonts w:cs="Courier New"/>
    </w:rPr>
  </w:style>
  <w:style w:type="character" w:customStyle="1" w:styleId="ListLabel33">
    <w:name w:val="ListLabel 33"/>
    <w:qFormat/>
    <w:rsid w:val="00AA0019"/>
    <w:rPr>
      <w:rFonts w:cs="Courier New"/>
    </w:rPr>
  </w:style>
  <w:style w:type="character" w:customStyle="1" w:styleId="ListLabel34">
    <w:name w:val="ListLabel 34"/>
    <w:qFormat/>
    <w:rsid w:val="00AA0019"/>
    <w:rPr>
      <w:rFonts w:cs="Courier New"/>
    </w:rPr>
  </w:style>
  <w:style w:type="character" w:customStyle="1" w:styleId="ListLabel35">
    <w:name w:val="ListLabel 35"/>
    <w:qFormat/>
    <w:rsid w:val="00AA0019"/>
    <w:rPr>
      <w:rFonts w:cs="Courier New"/>
    </w:rPr>
  </w:style>
  <w:style w:type="character" w:customStyle="1" w:styleId="ListLabel36">
    <w:name w:val="ListLabel 36"/>
    <w:qFormat/>
    <w:rsid w:val="00AA0019"/>
    <w:rPr>
      <w:rFonts w:cs="Courier New"/>
    </w:rPr>
  </w:style>
  <w:style w:type="character" w:customStyle="1" w:styleId="ListLabel37">
    <w:name w:val="ListLabel 37"/>
    <w:qFormat/>
    <w:rsid w:val="00AA0019"/>
    <w:rPr>
      <w:rFonts w:cs="Courier New"/>
    </w:rPr>
  </w:style>
  <w:style w:type="character" w:customStyle="1" w:styleId="ListLabel38">
    <w:name w:val="ListLabel 38"/>
    <w:qFormat/>
    <w:rsid w:val="00AA0019"/>
    <w:rPr>
      <w:rFonts w:cs="Courier New"/>
    </w:rPr>
  </w:style>
  <w:style w:type="character" w:customStyle="1" w:styleId="ListLabel39">
    <w:name w:val="ListLabel 39"/>
    <w:qFormat/>
    <w:rsid w:val="00AA0019"/>
    <w:rPr>
      <w:rFonts w:cs="Courier New"/>
    </w:rPr>
  </w:style>
  <w:style w:type="paragraph" w:customStyle="1" w:styleId="aff1">
    <w:name w:val="Заголовок"/>
    <w:basedOn w:val="a"/>
    <w:next w:val="af0"/>
    <w:qFormat/>
    <w:rsid w:val="00AA0019"/>
    <w:pPr>
      <w:keepNext/>
      <w:spacing w:before="240" w:after="120"/>
    </w:pPr>
    <w:rPr>
      <w:rFonts w:ascii="Liberation Sans" w:eastAsia="Microsoft YaHei" w:hAnsi="Liberation Sans" w:cs="Arial"/>
      <w:sz w:val="28"/>
      <w:szCs w:val="28"/>
    </w:rPr>
  </w:style>
  <w:style w:type="character" w:customStyle="1" w:styleId="ms-rtestyle-taglinemailrucssattributepostfix">
    <w:name w:val="ms-rtestyle-tagline_mailru_css_attribute_postfix"/>
    <w:rsid w:val="00AA0019"/>
  </w:style>
  <w:style w:type="paragraph" w:styleId="aff2">
    <w:name w:val="No Spacing"/>
    <w:uiPriority w:val="1"/>
    <w:qFormat/>
    <w:rsid w:val="00AA00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0158">
      <w:bodyDiv w:val="1"/>
      <w:marLeft w:val="0"/>
      <w:marRight w:val="0"/>
      <w:marTop w:val="0"/>
      <w:marBottom w:val="0"/>
      <w:divBdr>
        <w:top w:val="none" w:sz="0" w:space="0" w:color="auto"/>
        <w:left w:val="none" w:sz="0" w:space="0" w:color="auto"/>
        <w:bottom w:val="none" w:sz="0" w:space="0" w:color="auto"/>
        <w:right w:val="none" w:sz="0" w:space="0" w:color="auto"/>
      </w:divBdr>
    </w:div>
    <w:div w:id="704133324">
      <w:bodyDiv w:val="1"/>
      <w:marLeft w:val="0"/>
      <w:marRight w:val="0"/>
      <w:marTop w:val="0"/>
      <w:marBottom w:val="0"/>
      <w:divBdr>
        <w:top w:val="none" w:sz="0" w:space="0" w:color="auto"/>
        <w:left w:val="none" w:sz="0" w:space="0" w:color="auto"/>
        <w:bottom w:val="none" w:sz="0" w:space="0" w:color="auto"/>
        <w:right w:val="none" w:sz="0" w:space="0" w:color="auto"/>
      </w:divBdr>
    </w:div>
    <w:div w:id="715930348">
      <w:bodyDiv w:val="1"/>
      <w:marLeft w:val="0"/>
      <w:marRight w:val="0"/>
      <w:marTop w:val="0"/>
      <w:marBottom w:val="0"/>
      <w:divBdr>
        <w:top w:val="none" w:sz="0" w:space="0" w:color="auto"/>
        <w:left w:val="none" w:sz="0" w:space="0" w:color="auto"/>
        <w:bottom w:val="none" w:sz="0" w:space="0" w:color="auto"/>
        <w:right w:val="none" w:sz="0" w:space="0" w:color="auto"/>
      </w:divBdr>
    </w:div>
    <w:div w:id="765730758">
      <w:bodyDiv w:val="1"/>
      <w:marLeft w:val="0"/>
      <w:marRight w:val="0"/>
      <w:marTop w:val="0"/>
      <w:marBottom w:val="0"/>
      <w:divBdr>
        <w:top w:val="none" w:sz="0" w:space="0" w:color="auto"/>
        <w:left w:val="none" w:sz="0" w:space="0" w:color="auto"/>
        <w:bottom w:val="none" w:sz="0" w:space="0" w:color="auto"/>
        <w:right w:val="none" w:sz="0" w:space="0" w:color="auto"/>
      </w:divBdr>
    </w:div>
    <w:div w:id="795677453">
      <w:bodyDiv w:val="1"/>
      <w:marLeft w:val="0"/>
      <w:marRight w:val="0"/>
      <w:marTop w:val="0"/>
      <w:marBottom w:val="0"/>
      <w:divBdr>
        <w:top w:val="none" w:sz="0" w:space="0" w:color="auto"/>
        <w:left w:val="none" w:sz="0" w:space="0" w:color="auto"/>
        <w:bottom w:val="none" w:sz="0" w:space="0" w:color="auto"/>
        <w:right w:val="none" w:sz="0" w:space="0" w:color="auto"/>
      </w:divBdr>
    </w:div>
    <w:div w:id="862090232">
      <w:bodyDiv w:val="1"/>
      <w:marLeft w:val="0"/>
      <w:marRight w:val="0"/>
      <w:marTop w:val="0"/>
      <w:marBottom w:val="0"/>
      <w:divBdr>
        <w:top w:val="none" w:sz="0" w:space="0" w:color="auto"/>
        <w:left w:val="none" w:sz="0" w:space="0" w:color="auto"/>
        <w:bottom w:val="none" w:sz="0" w:space="0" w:color="auto"/>
        <w:right w:val="none" w:sz="0" w:space="0" w:color="auto"/>
      </w:divBdr>
    </w:div>
    <w:div w:id="1271622239">
      <w:bodyDiv w:val="1"/>
      <w:marLeft w:val="0"/>
      <w:marRight w:val="0"/>
      <w:marTop w:val="0"/>
      <w:marBottom w:val="0"/>
      <w:divBdr>
        <w:top w:val="none" w:sz="0" w:space="0" w:color="auto"/>
        <w:left w:val="none" w:sz="0" w:space="0" w:color="auto"/>
        <w:bottom w:val="none" w:sz="0" w:space="0" w:color="auto"/>
        <w:right w:val="none" w:sz="0" w:space="0" w:color="auto"/>
      </w:divBdr>
    </w:div>
    <w:div w:id="1465079957">
      <w:bodyDiv w:val="1"/>
      <w:marLeft w:val="0"/>
      <w:marRight w:val="0"/>
      <w:marTop w:val="0"/>
      <w:marBottom w:val="0"/>
      <w:divBdr>
        <w:top w:val="none" w:sz="0" w:space="0" w:color="auto"/>
        <w:left w:val="none" w:sz="0" w:space="0" w:color="auto"/>
        <w:bottom w:val="none" w:sz="0" w:space="0" w:color="auto"/>
        <w:right w:val="none" w:sz="0" w:space="0" w:color="auto"/>
      </w:divBdr>
    </w:div>
    <w:div w:id="1562793564">
      <w:bodyDiv w:val="1"/>
      <w:marLeft w:val="0"/>
      <w:marRight w:val="0"/>
      <w:marTop w:val="0"/>
      <w:marBottom w:val="0"/>
      <w:divBdr>
        <w:top w:val="none" w:sz="0" w:space="0" w:color="auto"/>
        <w:left w:val="none" w:sz="0" w:space="0" w:color="auto"/>
        <w:bottom w:val="none" w:sz="0" w:space="0" w:color="auto"/>
        <w:right w:val="none" w:sz="0" w:space="0" w:color="auto"/>
      </w:divBdr>
    </w:div>
    <w:div w:id="1678263421">
      <w:bodyDiv w:val="1"/>
      <w:marLeft w:val="0"/>
      <w:marRight w:val="0"/>
      <w:marTop w:val="0"/>
      <w:marBottom w:val="0"/>
      <w:divBdr>
        <w:top w:val="none" w:sz="0" w:space="0" w:color="auto"/>
        <w:left w:val="none" w:sz="0" w:space="0" w:color="auto"/>
        <w:bottom w:val="none" w:sz="0" w:space="0" w:color="auto"/>
        <w:right w:val="none" w:sz="0" w:space="0" w:color="auto"/>
      </w:divBdr>
    </w:div>
    <w:div w:id="1701734347">
      <w:bodyDiv w:val="1"/>
      <w:marLeft w:val="0"/>
      <w:marRight w:val="0"/>
      <w:marTop w:val="0"/>
      <w:marBottom w:val="0"/>
      <w:divBdr>
        <w:top w:val="none" w:sz="0" w:space="0" w:color="auto"/>
        <w:left w:val="none" w:sz="0" w:space="0" w:color="auto"/>
        <w:bottom w:val="none" w:sz="0" w:space="0" w:color="auto"/>
        <w:right w:val="none" w:sz="0" w:space="0" w:color="auto"/>
      </w:divBdr>
    </w:div>
    <w:div w:id="21351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C727-3C78-48B4-BBB7-87510024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29800</Words>
  <Characters>169866</Characters>
  <Application>Microsoft Office Word</Application>
  <DocSecurity>0</DocSecurity>
  <Lines>1415</Lines>
  <Paragraphs>398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dcterms:created xsi:type="dcterms:W3CDTF">2021-12-27T14:33:00Z</dcterms:created>
  <dcterms:modified xsi:type="dcterms:W3CDTF">2021-12-28T17:34:00Z</dcterms:modified>
</cp:coreProperties>
</file>