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C3" w:rsidRDefault="00C918C3" w:rsidP="00C918C3">
      <w:pPr>
        <w:jc w:val="center"/>
        <w:rPr>
          <w:b/>
        </w:rPr>
      </w:pPr>
      <w:r w:rsidRPr="00815B61">
        <w:rPr>
          <w:b/>
        </w:rPr>
        <w:t>МИНИСТЕРСТВО НАУКИ И ВЫСШЕГО ОБРАЗОВАНИЯ РОССИЙСКОЙ ФЕДЕРАЦИИ</w:t>
      </w:r>
    </w:p>
    <w:p w:rsidR="00C918C3" w:rsidRDefault="00C918C3" w:rsidP="00C918C3">
      <w:pPr>
        <w:rPr>
          <w:b/>
        </w:rPr>
      </w:pPr>
    </w:p>
    <w:p w:rsidR="00C918C3" w:rsidRDefault="00C918C3" w:rsidP="00C918C3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C918C3" w:rsidRDefault="00C918C3" w:rsidP="00C918C3">
      <w:pPr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ВЫСШЕГО ОБРАЗОВАНИЯ</w:t>
      </w:r>
    </w:p>
    <w:p w:rsidR="00C918C3" w:rsidRDefault="00C918C3" w:rsidP="00C918C3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C918C3" w:rsidRDefault="00C918C3" w:rsidP="00C918C3">
      <w:pPr>
        <w:jc w:val="center"/>
        <w:rPr>
          <w:b/>
        </w:rPr>
      </w:pPr>
    </w:p>
    <w:p w:rsidR="00C918C3" w:rsidRDefault="00C918C3" w:rsidP="00C918C3">
      <w:pPr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C918C3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C918C3" w:rsidRPr="009551D6" w:rsidRDefault="00C918C3" w:rsidP="003F16FD">
            <w:pPr>
              <w:ind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8C3" w:rsidRPr="009551D6" w:rsidRDefault="00C918C3" w:rsidP="003F16FD">
            <w:pPr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C918C3" w:rsidRPr="009551D6" w:rsidRDefault="00C918C3" w:rsidP="003F16FD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918C3" w:rsidRPr="009551D6" w:rsidRDefault="00C918C3" w:rsidP="003F16FD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C918C3" w:rsidRPr="009551D6" w:rsidRDefault="00C918C3" w:rsidP="003F16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Default="00C918C3" w:rsidP="00C918C3">
      <w:pPr>
        <w:jc w:val="center"/>
        <w:rPr>
          <w:b/>
          <w:bCs/>
          <w:sz w:val="28"/>
          <w:szCs w:val="28"/>
        </w:rPr>
      </w:pPr>
    </w:p>
    <w:p w:rsidR="00C918C3" w:rsidRPr="00026586" w:rsidRDefault="00C918C3" w:rsidP="00C918C3">
      <w:pPr>
        <w:jc w:val="center"/>
        <w:rPr>
          <w:b/>
          <w:sz w:val="26"/>
          <w:szCs w:val="26"/>
        </w:rPr>
      </w:pPr>
    </w:p>
    <w:p w:rsidR="00C918C3" w:rsidRPr="00C918C3" w:rsidRDefault="00C918C3" w:rsidP="00C918C3">
      <w:pPr>
        <w:jc w:val="center"/>
        <w:rPr>
          <w:b/>
          <w:sz w:val="28"/>
          <w:szCs w:val="28"/>
        </w:rPr>
      </w:pPr>
      <w:r w:rsidRPr="00C918C3">
        <w:rPr>
          <w:b/>
          <w:sz w:val="28"/>
          <w:szCs w:val="28"/>
        </w:rPr>
        <w:t xml:space="preserve">Правила подачи и рассмотрения апелляций граждан, поступающих на </w:t>
      </w:r>
      <w:proofErr w:type="gramStart"/>
      <w:r w:rsidRPr="00C918C3">
        <w:rPr>
          <w:b/>
          <w:sz w:val="28"/>
          <w:szCs w:val="28"/>
        </w:rPr>
        <w:t>обучение по</w:t>
      </w:r>
      <w:proofErr w:type="gramEnd"/>
      <w:r w:rsidRPr="00C918C3">
        <w:rPr>
          <w:b/>
          <w:sz w:val="28"/>
          <w:szCs w:val="28"/>
        </w:rPr>
        <w:t xml:space="preserve"> образовательным программам высшего образования – программам ординатуры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</w:p>
    <w:p w:rsidR="00C918C3" w:rsidRDefault="00C918C3" w:rsidP="00C918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Черкесск 2021</w:t>
      </w: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3719"/>
        </w:tabs>
        <w:spacing w:after="240"/>
        <w:ind w:hanging="214"/>
        <w:jc w:val="both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32708C" w:rsidRDefault="00FA535C">
      <w:pPr>
        <w:pStyle w:val="a4"/>
        <w:numPr>
          <w:ilvl w:val="1"/>
          <w:numId w:val="8"/>
        </w:numPr>
        <w:tabs>
          <w:tab w:val="left" w:pos="674"/>
        </w:tabs>
        <w:spacing w:before="156"/>
        <w:ind w:right="103" w:firstLine="0"/>
        <w:jc w:val="both"/>
        <w:rPr>
          <w:sz w:val="28"/>
        </w:rPr>
      </w:pPr>
      <w:proofErr w:type="gramStart"/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апелляционного заявления о нарушении установленного порядка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(апелляция)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</w:t>
      </w:r>
      <w:r w:rsidR="0048138A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Академия) граждан Российской Федерации, иностранных граждан, лиц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 при приеме за счет средств юридического и физического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Правила).</w:t>
      </w:r>
    </w:p>
    <w:p w:rsidR="0032708C" w:rsidRDefault="00FA535C">
      <w:pPr>
        <w:pStyle w:val="a4"/>
        <w:numPr>
          <w:ilvl w:val="1"/>
          <w:numId w:val="8"/>
        </w:numPr>
        <w:tabs>
          <w:tab w:val="left" w:pos="721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частности:</w:t>
      </w:r>
    </w:p>
    <w:p w:rsidR="0032708C" w:rsidRDefault="00FA535C" w:rsidP="00C918C3">
      <w:pPr>
        <w:pStyle w:val="a4"/>
        <w:numPr>
          <w:ilvl w:val="0"/>
          <w:numId w:val="10"/>
        </w:numPr>
        <w:tabs>
          <w:tab w:val="left" w:pos="567"/>
        </w:tabs>
        <w:ind w:left="567" w:right="110" w:hanging="425"/>
        <w:rPr>
          <w:sz w:val="28"/>
        </w:rPr>
      </w:pPr>
      <w:r>
        <w:rPr>
          <w:sz w:val="28"/>
        </w:rPr>
        <w:t>Федеральным законом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32708C" w:rsidRDefault="00B92AA5" w:rsidP="00C918C3">
      <w:pPr>
        <w:pStyle w:val="a4"/>
        <w:numPr>
          <w:ilvl w:val="0"/>
          <w:numId w:val="10"/>
        </w:numPr>
        <w:tabs>
          <w:tab w:val="left" w:pos="530"/>
          <w:tab w:val="left" w:pos="567"/>
        </w:tabs>
        <w:ind w:left="567" w:right="105" w:hanging="425"/>
        <w:rPr>
          <w:sz w:val="28"/>
        </w:rPr>
      </w:pPr>
      <w:hyperlink r:id="rId8">
        <w:r w:rsidR="00FA535C">
          <w:rPr>
            <w:sz w:val="28"/>
          </w:rPr>
          <w:t>Приказ</w:t>
        </w:r>
      </w:hyperlink>
      <w:r w:rsidR="00FA535C">
        <w:rPr>
          <w:sz w:val="28"/>
        </w:rPr>
        <w:t>ом Министерства здравоохранения Российской Федерации от 11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 xml:space="preserve">мая 2017 г. № 212н «Об утверждении Порядка приема граждан на </w:t>
      </w:r>
      <w:proofErr w:type="gramStart"/>
      <w:r w:rsidR="00FA535C">
        <w:rPr>
          <w:sz w:val="28"/>
        </w:rPr>
        <w:t>обучение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по</w:t>
      </w:r>
      <w:proofErr w:type="gramEnd"/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образовательным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программам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высшего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образования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–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программам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ординатуры»;</w:t>
      </w:r>
    </w:p>
    <w:p w:rsidR="0032708C" w:rsidRDefault="00B92AA5" w:rsidP="00C918C3">
      <w:pPr>
        <w:pStyle w:val="a4"/>
        <w:numPr>
          <w:ilvl w:val="0"/>
          <w:numId w:val="10"/>
        </w:numPr>
        <w:tabs>
          <w:tab w:val="left" w:pos="530"/>
          <w:tab w:val="left" w:pos="567"/>
        </w:tabs>
        <w:ind w:left="567" w:right="106" w:hanging="425"/>
        <w:rPr>
          <w:sz w:val="28"/>
        </w:rPr>
      </w:pPr>
      <w:hyperlink r:id="rId9">
        <w:r w:rsidR="00FA535C">
          <w:rPr>
            <w:sz w:val="28"/>
          </w:rPr>
          <w:t>Приказ</w:t>
        </w:r>
      </w:hyperlink>
      <w:r w:rsidR="00FA535C">
        <w:rPr>
          <w:sz w:val="28"/>
        </w:rPr>
        <w:t>ом Министерства здравоохранения Российской Федерации от 17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апреля 2018 г. №170н «О внесении изменений в Порядок приема граждан на</w:t>
      </w:r>
      <w:r w:rsidR="00FA535C">
        <w:rPr>
          <w:spacing w:val="1"/>
          <w:sz w:val="28"/>
        </w:rPr>
        <w:t xml:space="preserve"> </w:t>
      </w:r>
      <w:proofErr w:type="gramStart"/>
      <w:r w:rsidR="00FA535C">
        <w:rPr>
          <w:sz w:val="28"/>
        </w:rPr>
        <w:t>обучение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по</w:t>
      </w:r>
      <w:proofErr w:type="gramEnd"/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образовательным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программам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высшего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образования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–</w:t>
      </w:r>
      <w:r w:rsidR="00FA535C">
        <w:rPr>
          <w:spacing w:val="1"/>
          <w:sz w:val="28"/>
        </w:rPr>
        <w:t xml:space="preserve"> </w:t>
      </w:r>
      <w:r w:rsidR="00FA535C">
        <w:rPr>
          <w:sz w:val="28"/>
        </w:rPr>
        <w:t>программам</w:t>
      </w:r>
      <w:r w:rsidR="00FA535C">
        <w:rPr>
          <w:spacing w:val="-1"/>
          <w:sz w:val="28"/>
        </w:rPr>
        <w:t xml:space="preserve"> </w:t>
      </w:r>
      <w:r w:rsidR="00FA535C">
        <w:rPr>
          <w:sz w:val="28"/>
        </w:rPr>
        <w:t>ординатуры», утвержденный</w:t>
      </w:r>
      <w:r w:rsidR="00FA535C">
        <w:rPr>
          <w:spacing w:val="-3"/>
          <w:sz w:val="28"/>
        </w:rPr>
        <w:t xml:space="preserve"> </w:t>
      </w:r>
      <w:r w:rsidR="00FA535C">
        <w:rPr>
          <w:sz w:val="28"/>
        </w:rPr>
        <w:t>11 мая 2017 г.</w:t>
      </w:r>
      <w:r w:rsidR="00FA535C">
        <w:rPr>
          <w:spacing w:val="-5"/>
          <w:sz w:val="28"/>
        </w:rPr>
        <w:t xml:space="preserve"> </w:t>
      </w:r>
      <w:r w:rsidR="00FA535C">
        <w:rPr>
          <w:sz w:val="28"/>
        </w:rPr>
        <w:t>№</w:t>
      </w:r>
      <w:r w:rsidR="00FA535C">
        <w:rPr>
          <w:spacing w:val="-2"/>
          <w:sz w:val="28"/>
        </w:rPr>
        <w:t xml:space="preserve"> </w:t>
      </w:r>
      <w:r w:rsidR="00FA535C">
        <w:rPr>
          <w:sz w:val="28"/>
        </w:rPr>
        <w:t>212н;</w:t>
      </w:r>
    </w:p>
    <w:p w:rsidR="0032708C" w:rsidRDefault="00FA535C" w:rsidP="00C918C3">
      <w:pPr>
        <w:pStyle w:val="a4"/>
        <w:numPr>
          <w:ilvl w:val="0"/>
          <w:numId w:val="10"/>
        </w:numPr>
        <w:tabs>
          <w:tab w:val="left" w:pos="567"/>
        </w:tabs>
        <w:spacing w:line="341" w:lineRule="exact"/>
        <w:ind w:left="709" w:hanging="567"/>
        <w:rPr>
          <w:sz w:val="28"/>
        </w:rPr>
      </w:pPr>
      <w:r>
        <w:rPr>
          <w:spacing w:val="-2"/>
          <w:sz w:val="28"/>
        </w:rPr>
        <w:t>Уставом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ФГБОУ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СевКавГА</w:t>
      </w:r>
      <w:proofErr w:type="spellEnd"/>
      <w:r>
        <w:rPr>
          <w:spacing w:val="-1"/>
          <w:sz w:val="28"/>
        </w:rPr>
        <w:t>»;</w:t>
      </w:r>
    </w:p>
    <w:p w:rsidR="0032708C" w:rsidRDefault="00FA535C" w:rsidP="00C918C3">
      <w:pPr>
        <w:pStyle w:val="a4"/>
        <w:numPr>
          <w:ilvl w:val="0"/>
          <w:numId w:val="10"/>
        </w:numPr>
        <w:tabs>
          <w:tab w:val="left" w:pos="567"/>
        </w:tabs>
        <w:spacing w:after="240" w:line="342" w:lineRule="exact"/>
        <w:ind w:left="709" w:hanging="567"/>
        <w:rPr>
          <w:sz w:val="28"/>
        </w:rPr>
      </w:pPr>
      <w:r>
        <w:rPr>
          <w:sz w:val="28"/>
        </w:rPr>
        <w:t>настоящими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Правилами.</w:t>
      </w: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3168"/>
        </w:tabs>
        <w:spacing w:before="1" w:after="240"/>
        <w:ind w:left="3167" w:hanging="282"/>
        <w:jc w:val="left"/>
      </w:pPr>
      <w:r>
        <w:t>Порядок</w:t>
      </w:r>
      <w:r>
        <w:rPr>
          <w:spacing w:val="-9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апелляции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750"/>
        </w:tabs>
        <w:spacing w:before="1"/>
        <w:ind w:right="107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вступительного испытания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апелляция).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774"/>
        </w:tabs>
        <w:ind w:right="113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 В ходе рассмотрения апелляции проверяется только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 испытания.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705"/>
        </w:tabs>
        <w:spacing w:before="1"/>
        <w:ind w:left="704" w:hanging="603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7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день</w:t>
      </w:r>
      <w:r>
        <w:rPr>
          <w:spacing w:val="97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98"/>
          <w:sz w:val="28"/>
        </w:rPr>
        <w:t xml:space="preserve"> </w:t>
      </w:r>
      <w:r>
        <w:rPr>
          <w:sz w:val="28"/>
        </w:rPr>
        <w:t>вступительного</w:t>
      </w:r>
    </w:p>
    <w:p w:rsidR="0032708C" w:rsidRDefault="00FA535C">
      <w:pPr>
        <w:pStyle w:val="a3"/>
        <w:spacing w:before="77" w:line="322" w:lineRule="exact"/>
      </w:pPr>
      <w:r>
        <w:t>испытания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следующего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дня.</w:t>
      </w:r>
    </w:p>
    <w:p w:rsidR="0032708C" w:rsidRDefault="00FA535C">
      <w:pPr>
        <w:pStyle w:val="a4"/>
        <w:numPr>
          <w:ilvl w:val="1"/>
          <w:numId w:val="6"/>
        </w:numPr>
        <w:tabs>
          <w:tab w:val="left" w:pos="665"/>
        </w:tabs>
        <w:spacing w:line="322" w:lineRule="exact"/>
        <w:ind w:left="664" w:hanging="563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способов:</w:t>
      </w:r>
    </w:p>
    <w:p w:rsidR="0032708C" w:rsidRDefault="00FA535C">
      <w:pPr>
        <w:pStyle w:val="a3"/>
        <w:ind w:left="641"/>
      </w:pPr>
      <w:r>
        <w:t>а)</w:t>
      </w:r>
      <w:r>
        <w:rPr>
          <w:spacing w:val="-4"/>
        </w:rPr>
        <w:t xml:space="preserve"> </w:t>
      </w:r>
      <w:r>
        <w:t>представляются</w:t>
      </w:r>
      <w:r>
        <w:rPr>
          <w:spacing w:val="-7"/>
        </w:rPr>
        <w:t xml:space="preserve"> </w:t>
      </w:r>
      <w:r>
        <w:t>поступающим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доверенным</w:t>
      </w:r>
      <w:r>
        <w:rPr>
          <w:spacing w:val="-3"/>
        </w:rPr>
        <w:t xml:space="preserve"> </w:t>
      </w:r>
      <w:r>
        <w:t>лицом;</w:t>
      </w:r>
    </w:p>
    <w:p w:rsidR="0032708C" w:rsidRDefault="00FA535C">
      <w:pPr>
        <w:pStyle w:val="a3"/>
        <w:ind w:right="108" w:firstLine="539"/>
      </w:pPr>
      <w:r>
        <w:lastRenderedPageBreak/>
        <w:t>б) направляются в организацию через операторов почтовой связи 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предусмотрена).</w:t>
      </w:r>
    </w:p>
    <w:p w:rsidR="0032708C" w:rsidRDefault="0032708C">
      <w:pPr>
        <w:pStyle w:val="a3"/>
        <w:spacing w:before="5"/>
        <w:ind w:left="0"/>
        <w:jc w:val="left"/>
      </w:pP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2204"/>
        </w:tabs>
        <w:spacing w:after="240" w:line="319" w:lineRule="exact"/>
        <w:ind w:left="2203" w:hanging="214"/>
        <w:jc w:val="both"/>
      </w:pPr>
      <w:r>
        <w:t>Состав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апелляционной</w:t>
      </w:r>
      <w:r>
        <w:rPr>
          <w:spacing w:val="-9"/>
        </w:rPr>
        <w:t xml:space="preserve"> </w:t>
      </w:r>
      <w:r>
        <w:t>комиссии</w:t>
      </w:r>
    </w:p>
    <w:p w:rsidR="0032708C" w:rsidRDefault="00FA535C">
      <w:pPr>
        <w:pStyle w:val="a4"/>
        <w:numPr>
          <w:ilvl w:val="1"/>
          <w:numId w:val="5"/>
        </w:numPr>
        <w:tabs>
          <w:tab w:val="left" w:pos="770"/>
        </w:tabs>
        <w:ind w:right="113" w:firstLine="0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рассмотрения апелляций.</w:t>
      </w:r>
    </w:p>
    <w:p w:rsidR="0032708C" w:rsidRDefault="00FA535C">
      <w:pPr>
        <w:pStyle w:val="a4"/>
        <w:numPr>
          <w:ilvl w:val="1"/>
          <w:numId w:val="5"/>
        </w:numPr>
        <w:tabs>
          <w:tab w:val="left" w:pos="662"/>
        </w:tabs>
        <w:ind w:right="105" w:firstLine="0"/>
        <w:jc w:val="both"/>
        <w:rPr>
          <w:sz w:val="28"/>
        </w:rPr>
      </w:pPr>
      <w:r>
        <w:rPr>
          <w:sz w:val="28"/>
        </w:rPr>
        <w:t>Апелляционная комиссия формируется из числа наиболее опытных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Российской Федерации, медицинских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32708C" w:rsidRDefault="00FA535C">
      <w:pPr>
        <w:pStyle w:val="a4"/>
        <w:numPr>
          <w:ilvl w:val="1"/>
          <w:numId w:val="5"/>
        </w:numPr>
        <w:tabs>
          <w:tab w:val="left" w:pos="591"/>
          <w:tab w:val="left" w:pos="594"/>
          <w:tab w:val="left" w:pos="1799"/>
          <w:tab w:val="left" w:pos="2536"/>
          <w:tab w:val="left" w:pos="3885"/>
          <w:tab w:val="left" w:pos="4757"/>
          <w:tab w:val="left" w:pos="5268"/>
          <w:tab w:val="left" w:pos="5654"/>
          <w:tab w:val="left" w:pos="6280"/>
          <w:tab w:val="left" w:pos="7746"/>
          <w:tab w:val="left" w:pos="7974"/>
          <w:tab w:val="left" w:pos="8125"/>
          <w:tab w:val="left" w:pos="8612"/>
        </w:tabs>
        <w:ind w:right="108" w:firstLine="0"/>
        <w:rPr>
          <w:sz w:val="28"/>
        </w:rPr>
      </w:pPr>
      <w:r>
        <w:rPr>
          <w:sz w:val="28"/>
        </w:rPr>
        <w:t>Председателем апелляционной комиссии является ректор.</w:t>
      </w:r>
      <w:r>
        <w:rPr>
          <w:spacing w:val="1"/>
          <w:sz w:val="28"/>
        </w:rPr>
        <w:t xml:space="preserve"> </w:t>
      </w:r>
      <w:r>
        <w:rPr>
          <w:sz w:val="28"/>
        </w:rPr>
        <w:t>3.4.Председатель</w:t>
      </w:r>
      <w:r>
        <w:rPr>
          <w:sz w:val="28"/>
        </w:rPr>
        <w:tab/>
        <w:t>апелляционной</w:t>
      </w:r>
      <w:r>
        <w:rPr>
          <w:sz w:val="28"/>
        </w:rPr>
        <w:tab/>
        <w:t>комиссии</w:t>
      </w:r>
      <w:r>
        <w:rPr>
          <w:sz w:val="28"/>
        </w:rPr>
        <w:tab/>
        <w:t>организует</w:t>
      </w:r>
      <w:r>
        <w:rPr>
          <w:sz w:val="28"/>
        </w:rPr>
        <w:tab/>
      </w:r>
      <w:r>
        <w:rPr>
          <w:sz w:val="28"/>
        </w:rPr>
        <w:tab/>
        <w:t>её</w:t>
      </w:r>
      <w:r>
        <w:rPr>
          <w:sz w:val="28"/>
        </w:rPr>
        <w:tab/>
      </w:r>
      <w:r>
        <w:rPr>
          <w:spacing w:val="-6"/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8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ab/>
        <w:t>работой</w:t>
      </w:r>
      <w:r>
        <w:rPr>
          <w:sz w:val="28"/>
        </w:rPr>
        <w:tab/>
        <w:t>апелляционной</w:t>
      </w:r>
      <w:r>
        <w:rPr>
          <w:sz w:val="28"/>
        </w:rPr>
        <w:tab/>
        <w:t>комиссии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640"/>
        </w:tabs>
        <w:ind w:right="114" w:firstLine="0"/>
        <w:rPr>
          <w:sz w:val="28"/>
        </w:rPr>
      </w:pPr>
      <w:r>
        <w:rPr>
          <w:sz w:val="28"/>
        </w:rPr>
        <w:t>Персональный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6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3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ректора.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710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38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595"/>
        </w:tabs>
        <w:spacing w:line="317" w:lineRule="exact"/>
        <w:ind w:left="594" w:hanging="493"/>
        <w:rPr>
          <w:sz w:val="28"/>
        </w:rPr>
      </w:pPr>
      <w:r>
        <w:rPr>
          <w:sz w:val="28"/>
        </w:rPr>
        <w:t>Апелляционная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функции: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669"/>
        </w:tabs>
        <w:ind w:right="106" w:firstLine="0"/>
        <w:rPr>
          <w:sz w:val="28"/>
        </w:rPr>
      </w:pPr>
      <w:r>
        <w:rPr>
          <w:sz w:val="28"/>
        </w:rPr>
        <w:t>рассматривает апелляционные заявления поступающих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несогласия его (их) результатами с целью установления объективной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669"/>
        </w:tabs>
        <w:ind w:right="114" w:firstLine="0"/>
        <w:rPr>
          <w:sz w:val="28"/>
        </w:rPr>
      </w:pPr>
      <w:r>
        <w:rPr>
          <w:sz w:val="28"/>
        </w:rPr>
        <w:t xml:space="preserve">знакомит </w:t>
      </w:r>
      <w:proofErr w:type="gramStart"/>
      <w:r>
        <w:rPr>
          <w:sz w:val="28"/>
        </w:rPr>
        <w:t>подавшего</w:t>
      </w:r>
      <w:proofErr w:type="gramEnd"/>
      <w:r>
        <w:rPr>
          <w:sz w:val="28"/>
        </w:rPr>
        <w:t xml:space="preserve"> заявление об апелляции со своей 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вузом;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669"/>
        </w:tabs>
        <w:ind w:right="116" w:firstLine="0"/>
        <w:rPr>
          <w:sz w:val="28"/>
        </w:rPr>
      </w:pPr>
      <w:r>
        <w:rPr>
          <w:sz w:val="28"/>
        </w:rPr>
        <w:t xml:space="preserve">выносит окончательное решение об оценке </w:t>
      </w:r>
      <w:proofErr w:type="spellStart"/>
      <w:r>
        <w:rPr>
          <w:sz w:val="28"/>
        </w:rPr>
        <w:t>апеллируемой</w:t>
      </w:r>
      <w:proofErr w:type="spellEnd"/>
      <w:r>
        <w:rPr>
          <w:sz w:val="28"/>
        </w:rPr>
        <w:t xml:space="preserve"> работы (либо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понижения).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594"/>
        </w:tabs>
        <w:spacing w:line="320" w:lineRule="exact"/>
        <w:ind w:left="594" w:hanging="49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обязаны: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2"/>
        </w:tabs>
        <w:ind w:right="112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2"/>
        </w:tabs>
        <w:ind w:right="114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апелляций;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527"/>
          <w:tab w:val="left" w:pos="5511"/>
          <w:tab w:val="left" w:pos="6121"/>
          <w:tab w:val="left" w:pos="7368"/>
        </w:tabs>
        <w:ind w:right="112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конфиденциальность</w:t>
      </w:r>
      <w:r>
        <w:rPr>
          <w:sz w:val="28"/>
        </w:rPr>
        <w:tab/>
        <w:t>и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32708C" w:rsidRDefault="00FA535C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290"/>
          <w:tab w:val="left" w:pos="4345"/>
          <w:tab w:val="left" w:pos="5542"/>
          <w:tab w:val="left" w:pos="7970"/>
          <w:tab w:val="left" w:pos="8342"/>
        </w:tabs>
        <w:ind w:right="106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установленный</w:t>
      </w:r>
      <w:r>
        <w:rPr>
          <w:sz w:val="28"/>
        </w:rPr>
        <w:tab/>
        <w:t>порядок</w:t>
      </w:r>
      <w:r>
        <w:rPr>
          <w:sz w:val="28"/>
        </w:rPr>
        <w:tab/>
        <w:t>документооборота</w:t>
      </w:r>
      <w:r>
        <w:rPr>
          <w:sz w:val="28"/>
        </w:rPr>
        <w:tab/>
        <w:t>и</w:t>
      </w:r>
      <w:r>
        <w:rPr>
          <w:sz w:val="28"/>
        </w:rPr>
        <w:tab/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испытаний.</w:t>
      </w:r>
    </w:p>
    <w:p w:rsidR="0032708C" w:rsidRDefault="00FA535C">
      <w:pPr>
        <w:pStyle w:val="a4"/>
        <w:numPr>
          <w:ilvl w:val="1"/>
          <w:numId w:val="4"/>
        </w:numPr>
        <w:tabs>
          <w:tab w:val="left" w:pos="594"/>
        </w:tabs>
        <w:spacing w:line="320" w:lineRule="exact"/>
        <w:ind w:left="594" w:hanging="492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один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</w:p>
    <w:p w:rsidR="0032708C" w:rsidRDefault="00FA535C" w:rsidP="00C918C3">
      <w:pPr>
        <w:pStyle w:val="a4"/>
        <w:numPr>
          <w:ilvl w:val="1"/>
          <w:numId w:val="4"/>
        </w:numPr>
        <w:tabs>
          <w:tab w:val="left" w:pos="755"/>
        </w:tabs>
        <w:spacing w:before="77" w:after="240"/>
        <w:ind w:right="110" w:firstLine="0"/>
        <w:jc w:val="both"/>
        <w:rPr>
          <w:sz w:val="28"/>
        </w:rPr>
      </w:pPr>
      <w:r>
        <w:rPr>
          <w:sz w:val="28"/>
        </w:rPr>
        <w:t>Члены экзаменационной комиссии, чье решение оспаривается,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>.</w:t>
      </w: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2724"/>
        </w:tabs>
        <w:spacing w:after="240"/>
        <w:ind w:left="2723" w:hanging="282"/>
        <w:jc w:val="left"/>
      </w:pPr>
      <w:r>
        <w:t>Порядок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апелляций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33"/>
        </w:tabs>
        <w:ind w:right="11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экзаменационной комиссии, </w:t>
      </w:r>
      <w:proofErr w:type="gramStart"/>
      <w:r>
        <w:rPr>
          <w:sz w:val="28"/>
        </w:rPr>
        <w:t>поступающий</w:t>
      </w:r>
      <w:proofErr w:type="gramEnd"/>
      <w:r>
        <w:rPr>
          <w:sz w:val="28"/>
        </w:rPr>
        <w:t>. Поступающий должен иметь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21"/>
        </w:tabs>
        <w:ind w:right="113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испытанию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понижения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изменения).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21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При возникновении разногласий в апелляционной комиссии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 большинством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26"/>
        </w:tabs>
        <w:ind w:right="115" w:firstLine="0"/>
        <w:jc w:val="both"/>
        <w:rPr>
          <w:sz w:val="28"/>
        </w:rPr>
      </w:pPr>
      <w:r>
        <w:rPr>
          <w:sz w:val="28"/>
        </w:rPr>
        <w:t>Оформленное протоколом решение апелляционной комиссии 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69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При рассмотрении апелляции обеспечивается соблюдение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категорий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здоровья:</w:t>
      </w:r>
    </w:p>
    <w:p w:rsidR="0032708C" w:rsidRDefault="00FA535C">
      <w:pPr>
        <w:pStyle w:val="a3"/>
        <w:tabs>
          <w:tab w:val="left" w:pos="1179"/>
          <w:tab w:val="left" w:pos="1910"/>
          <w:tab w:val="left" w:pos="3039"/>
          <w:tab w:val="left" w:pos="3509"/>
          <w:tab w:val="left" w:pos="5803"/>
          <w:tab w:val="left" w:pos="7971"/>
        </w:tabs>
        <w:ind w:right="113" w:firstLine="539"/>
        <w:jc w:val="left"/>
      </w:pPr>
      <w:r>
        <w:t>а)</w:t>
      </w:r>
      <w:r>
        <w:tab/>
        <w:t>для</w:t>
      </w:r>
      <w:r>
        <w:tab/>
        <w:t>глухих</w:t>
      </w:r>
      <w:r>
        <w:tab/>
        <w:t>и</w:t>
      </w:r>
      <w:r>
        <w:tab/>
        <w:t>слабослышащих</w:t>
      </w:r>
      <w:r>
        <w:tab/>
        <w:t>обеспечивается</w:t>
      </w:r>
      <w:r>
        <w:tab/>
      </w:r>
      <w:r>
        <w:rPr>
          <w:spacing w:val="-1"/>
        </w:rPr>
        <w:t>присутствие</w:t>
      </w:r>
      <w:r>
        <w:rPr>
          <w:spacing w:val="-67"/>
        </w:rPr>
        <w:t xml:space="preserve"> </w:t>
      </w:r>
      <w:r>
        <w:t>переводчика</w:t>
      </w:r>
      <w:r>
        <w:rPr>
          <w:spacing w:val="-1"/>
        </w:rPr>
        <w:t xml:space="preserve"> </w:t>
      </w:r>
      <w:r>
        <w:t>жестового</w:t>
      </w:r>
      <w:r>
        <w:rPr>
          <w:spacing w:val="-3"/>
        </w:rPr>
        <w:t xml:space="preserve"> </w:t>
      </w:r>
      <w:r>
        <w:t>языка;</w:t>
      </w:r>
    </w:p>
    <w:p w:rsidR="0032708C" w:rsidRDefault="00FA535C">
      <w:pPr>
        <w:pStyle w:val="a3"/>
        <w:tabs>
          <w:tab w:val="left" w:pos="1227"/>
          <w:tab w:val="left" w:pos="1987"/>
          <w:tab w:val="left" w:pos="3199"/>
          <w:tab w:val="left" w:pos="3698"/>
          <w:tab w:val="left" w:pos="5777"/>
          <w:tab w:val="left" w:pos="7976"/>
        </w:tabs>
        <w:spacing w:line="242" w:lineRule="auto"/>
        <w:ind w:right="109" w:firstLine="539"/>
        <w:jc w:val="left"/>
      </w:pPr>
      <w:r>
        <w:t>б)</w:t>
      </w:r>
      <w:r>
        <w:tab/>
        <w:t>для</w:t>
      </w:r>
      <w:r>
        <w:tab/>
        <w:t>слепых</w:t>
      </w:r>
      <w:r>
        <w:tab/>
        <w:t>и</w:t>
      </w:r>
      <w:r>
        <w:tab/>
        <w:t>слабовидящих</w:t>
      </w:r>
      <w:r>
        <w:tab/>
        <w:t>обеспечивается</w:t>
      </w:r>
      <w:r>
        <w:tab/>
      </w:r>
      <w:r>
        <w:rPr>
          <w:spacing w:val="-1"/>
        </w:rPr>
        <w:t>присутствие</w:t>
      </w:r>
      <w:r>
        <w:rPr>
          <w:spacing w:val="-67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2708C" w:rsidRDefault="00FA535C">
      <w:pPr>
        <w:pStyle w:val="a3"/>
        <w:spacing w:line="317" w:lineRule="exact"/>
        <w:ind w:left="641"/>
        <w:jc w:val="left"/>
      </w:pPr>
      <w:r>
        <w:t>в)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слепоглухих</w:t>
      </w:r>
      <w:r>
        <w:rPr>
          <w:spacing w:val="-12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присутствие</w:t>
      </w:r>
      <w:r>
        <w:rPr>
          <w:spacing w:val="-10"/>
        </w:rPr>
        <w:t xml:space="preserve"> </w:t>
      </w:r>
      <w:proofErr w:type="spellStart"/>
      <w:r>
        <w:t>тифлосурдопереводчика</w:t>
      </w:r>
      <w:proofErr w:type="spellEnd"/>
      <w:r>
        <w:t>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19"/>
        </w:tabs>
        <w:ind w:right="114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об изменении оценки результатов вступительного испытания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28"/>
        </w:tabs>
        <w:ind w:right="113" w:firstLine="0"/>
        <w:jc w:val="both"/>
        <w:rPr>
          <w:sz w:val="28"/>
        </w:rPr>
      </w:pPr>
      <w:r>
        <w:rPr>
          <w:sz w:val="28"/>
        </w:rPr>
        <w:t>При возникновении разногласий в апелляционной комиссии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голосование, и решение принимается большинством голосов. При 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решающим является голос председателя или председательствующего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635"/>
        </w:tabs>
        <w:ind w:right="110" w:firstLine="0"/>
        <w:jc w:val="both"/>
        <w:rPr>
          <w:sz w:val="28"/>
        </w:rPr>
      </w:pPr>
      <w:r>
        <w:rPr>
          <w:sz w:val="28"/>
        </w:rPr>
        <w:t>Оформленное протоколом решение апелляционной комиссии 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поступающего (доверенного лица) и хранится в личном 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 лица).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19"/>
        </w:tabs>
        <w:ind w:right="1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технологий.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70"/>
        </w:tabs>
        <w:ind w:right="114" w:firstLine="0"/>
        <w:jc w:val="both"/>
        <w:rPr>
          <w:sz w:val="28"/>
        </w:rPr>
      </w:pPr>
      <w:r>
        <w:rPr>
          <w:sz w:val="28"/>
        </w:rPr>
        <w:t>Апелляции, поданные не в установленный срок, не принимаются и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724"/>
        </w:tabs>
        <w:spacing w:line="322" w:lineRule="exact"/>
        <w:ind w:left="723" w:hanging="622"/>
        <w:jc w:val="both"/>
        <w:rPr>
          <w:sz w:val="28"/>
        </w:rPr>
      </w:pPr>
      <w:r>
        <w:rPr>
          <w:sz w:val="28"/>
        </w:rPr>
        <w:t>Повторная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назначается.</w:t>
      </w:r>
    </w:p>
    <w:p w:rsidR="0032708C" w:rsidRDefault="00FA535C">
      <w:pPr>
        <w:pStyle w:val="a4"/>
        <w:numPr>
          <w:ilvl w:val="1"/>
          <w:numId w:val="2"/>
        </w:numPr>
        <w:tabs>
          <w:tab w:val="left" w:pos="801"/>
        </w:tabs>
        <w:ind w:right="115" w:firstLine="0"/>
        <w:jc w:val="both"/>
        <w:rPr>
          <w:sz w:val="28"/>
        </w:rPr>
      </w:pPr>
      <w:r>
        <w:rPr>
          <w:sz w:val="28"/>
        </w:rPr>
        <w:t>Для лиц, подавших апелляцию, но не явившихся на нее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проводится.</w:t>
      </w:r>
    </w:p>
    <w:p w:rsidR="0032708C" w:rsidRDefault="0032708C">
      <w:pPr>
        <w:jc w:val="both"/>
        <w:rPr>
          <w:sz w:val="28"/>
        </w:rPr>
      </w:pPr>
    </w:p>
    <w:p w:rsidR="0032708C" w:rsidRDefault="00FA535C" w:rsidP="00480404">
      <w:pPr>
        <w:pStyle w:val="1"/>
        <w:numPr>
          <w:ilvl w:val="0"/>
          <w:numId w:val="9"/>
        </w:numPr>
        <w:tabs>
          <w:tab w:val="left" w:pos="4464"/>
        </w:tabs>
        <w:spacing w:before="65" w:after="240" w:line="320" w:lineRule="exact"/>
        <w:ind w:left="4463" w:hanging="282"/>
        <w:jc w:val="left"/>
      </w:pPr>
      <w:r>
        <w:lastRenderedPageBreak/>
        <w:t>Прочее</w:t>
      </w:r>
    </w:p>
    <w:p w:rsidR="0032708C" w:rsidRDefault="00FA535C">
      <w:pPr>
        <w:pStyle w:val="a4"/>
        <w:numPr>
          <w:ilvl w:val="1"/>
          <w:numId w:val="1"/>
        </w:numPr>
        <w:tabs>
          <w:tab w:val="left" w:pos="697"/>
          <w:tab w:val="left" w:pos="5022"/>
        </w:tabs>
        <w:ind w:right="110" w:firstLine="0"/>
        <w:rPr>
          <w:sz w:val="28"/>
        </w:rPr>
      </w:pPr>
      <w:r>
        <w:rPr>
          <w:sz w:val="28"/>
        </w:rPr>
        <w:t>Срок</w:t>
      </w:r>
      <w:r>
        <w:rPr>
          <w:spacing w:val="10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9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02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  <w:t>прекращается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32708C" w:rsidRDefault="00FA535C">
      <w:pPr>
        <w:pStyle w:val="a4"/>
        <w:numPr>
          <w:ilvl w:val="1"/>
          <w:numId w:val="1"/>
        </w:numPr>
        <w:tabs>
          <w:tab w:val="left" w:pos="766"/>
          <w:tab w:val="left" w:pos="767"/>
          <w:tab w:val="left" w:pos="2315"/>
          <w:tab w:val="left" w:pos="4255"/>
          <w:tab w:val="left" w:pos="5766"/>
          <w:tab w:val="left" w:pos="6133"/>
          <w:tab w:val="left" w:pos="7076"/>
          <w:tab w:val="left" w:pos="8016"/>
          <w:tab w:val="left" w:pos="9177"/>
        </w:tabs>
        <w:ind w:right="113" w:firstLine="0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наименования</w:t>
      </w:r>
      <w:r>
        <w:rPr>
          <w:sz w:val="28"/>
        </w:rPr>
        <w:tab/>
        <w:t>Академии,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смена</w:t>
      </w:r>
      <w:r>
        <w:rPr>
          <w:sz w:val="28"/>
        </w:rPr>
        <w:tab/>
        <w:t>ректора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 настоящих Правил.</w:t>
      </w:r>
    </w:p>
    <w:p w:rsidR="0032708C" w:rsidRDefault="00FA535C">
      <w:pPr>
        <w:pStyle w:val="a3"/>
        <w:ind w:right="113"/>
        <w:jc w:val="left"/>
      </w:pPr>
      <w:r>
        <w:t>5.3</w:t>
      </w:r>
      <w:proofErr w:type="gramStart"/>
      <w:r>
        <w:rPr>
          <w:spacing w:val="51"/>
        </w:rPr>
        <w:t xml:space="preserve"> </w:t>
      </w:r>
      <w:r>
        <w:t>В</w:t>
      </w:r>
      <w:proofErr w:type="gramEnd"/>
      <w:r>
        <w:t>о</w:t>
      </w:r>
      <w:r>
        <w:rPr>
          <w:spacing w:val="54"/>
        </w:rPr>
        <w:t xml:space="preserve"> </w:t>
      </w:r>
      <w:r>
        <w:t>всем,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предусмотрено</w:t>
      </w:r>
      <w:r>
        <w:rPr>
          <w:spacing w:val="54"/>
        </w:rPr>
        <w:t xml:space="preserve"> </w:t>
      </w:r>
      <w:r>
        <w:t>настоящими</w:t>
      </w:r>
      <w:r>
        <w:rPr>
          <w:spacing w:val="54"/>
        </w:rPr>
        <w:t xml:space="preserve"> </w:t>
      </w:r>
      <w:r>
        <w:t>Правилами</w:t>
      </w:r>
      <w:r>
        <w:rPr>
          <w:spacing w:val="52"/>
        </w:rPr>
        <w:t xml:space="preserve"> </w:t>
      </w:r>
      <w:r>
        <w:t>Академия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32708C" w:rsidRDefault="0032708C">
      <w:pPr>
        <w:sectPr w:rsidR="0032708C">
          <w:footerReference w:type="default" r:id="rId10"/>
          <w:pgSz w:w="11910" w:h="16840"/>
          <w:pgMar w:top="1460" w:right="740" w:bottom="1040" w:left="1600" w:header="0" w:footer="850" w:gutter="0"/>
          <w:cols w:space="720"/>
        </w:sectPr>
      </w:pPr>
    </w:p>
    <w:p w:rsidR="00480404" w:rsidRDefault="00480404">
      <w:pPr>
        <w:pStyle w:val="1"/>
        <w:spacing w:before="59"/>
        <w:ind w:firstLine="0"/>
      </w:pPr>
    </w:p>
    <w:p w:rsidR="0032708C" w:rsidRPr="00480404" w:rsidRDefault="00FA535C">
      <w:pPr>
        <w:pStyle w:val="1"/>
        <w:spacing w:before="59"/>
        <w:ind w:firstLine="0"/>
      </w:pPr>
      <w:bookmarkStart w:id="0" w:name="_GoBack"/>
      <w:bookmarkEnd w:id="0"/>
      <w:r w:rsidRPr="00480404">
        <w:t>Проект</w:t>
      </w:r>
      <w:r w:rsidRPr="00480404">
        <w:rPr>
          <w:spacing w:val="-1"/>
        </w:rPr>
        <w:t xml:space="preserve"> </w:t>
      </w:r>
      <w:r w:rsidRPr="00480404">
        <w:t>вносит:</w:t>
      </w:r>
    </w:p>
    <w:p w:rsidR="0032708C" w:rsidRDefault="0048138A">
      <w:pPr>
        <w:pStyle w:val="a3"/>
        <w:tabs>
          <w:tab w:val="left" w:pos="7163"/>
        </w:tabs>
        <w:spacing w:before="199"/>
        <w:jc w:val="left"/>
      </w:pPr>
      <w:r>
        <w:t>Директор Медицинского института</w:t>
      </w:r>
      <w:r w:rsidR="00FA535C">
        <w:tab/>
      </w:r>
      <w:r>
        <w:t xml:space="preserve">М.Б. </w:t>
      </w:r>
      <w:proofErr w:type="spellStart"/>
      <w:r>
        <w:t>Узденов</w:t>
      </w:r>
      <w:proofErr w:type="spellEnd"/>
    </w:p>
    <w:p w:rsidR="0032708C" w:rsidRDefault="0032708C">
      <w:pPr>
        <w:pStyle w:val="a3"/>
        <w:ind w:left="0"/>
        <w:jc w:val="left"/>
        <w:rPr>
          <w:sz w:val="30"/>
        </w:rPr>
      </w:pPr>
    </w:p>
    <w:p w:rsidR="0032708C" w:rsidRDefault="0032708C">
      <w:pPr>
        <w:pStyle w:val="a3"/>
        <w:spacing w:before="2"/>
        <w:ind w:left="0"/>
        <w:jc w:val="left"/>
        <w:rPr>
          <w:sz w:val="33"/>
        </w:rPr>
      </w:pPr>
    </w:p>
    <w:p w:rsidR="0032708C" w:rsidRDefault="00FA535C">
      <w:pPr>
        <w:pStyle w:val="1"/>
        <w:ind w:firstLine="0"/>
      </w:pPr>
      <w:r>
        <w:t>Согласовано:</w:t>
      </w:r>
    </w:p>
    <w:p w:rsidR="0032708C" w:rsidRDefault="00FA535C" w:rsidP="0048138A">
      <w:pPr>
        <w:pStyle w:val="a3"/>
        <w:spacing w:before="197"/>
        <w:jc w:val="left"/>
      </w:pPr>
      <w:r>
        <w:t>Проректор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48138A">
        <w:t xml:space="preserve">учебной </w:t>
      </w:r>
      <w:r>
        <w:t>работе</w:t>
      </w:r>
      <w:r w:rsidR="0048138A">
        <w:t xml:space="preserve">                         </w:t>
      </w:r>
      <w:r>
        <w:tab/>
      </w:r>
      <w:r w:rsidR="0048138A">
        <w:t xml:space="preserve">                    Г.Ю. Нагорная</w:t>
      </w:r>
    </w:p>
    <w:p w:rsidR="0032708C" w:rsidRDefault="0032708C">
      <w:pPr>
        <w:pStyle w:val="a3"/>
        <w:ind w:left="0"/>
        <w:jc w:val="left"/>
        <w:rPr>
          <w:sz w:val="30"/>
        </w:rPr>
      </w:pPr>
    </w:p>
    <w:p w:rsidR="0032708C" w:rsidRDefault="00FA535C">
      <w:pPr>
        <w:pStyle w:val="a3"/>
        <w:tabs>
          <w:tab w:val="left" w:pos="7187"/>
        </w:tabs>
        <w:jc w:val="left"/>
      </w:pPr>
      <w:r>
        <w:t>Начальник</w:t>
      </w:r>
      <w:r>
        <w:rPr>
          <w:spacing w:val="-11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управления</w:t>
      </w:r>
      <w:r>
        <w:tab/>
        <w:t>О.</w:t>
      </w:r>
      <w:r>
        <w:rPr>
          <w:spacing w:val="-5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Мамбетова</w:t>
      </w:r>
      <w:proofErr w:type="spellEnd"/>
    </w:p>
    <w:sectPr w:rsidR="0032708C">
      <w:pgSz w:w="11910" w:h="16840"/>
      <w:pgMar w:top="820" w:right="740" w:bottom="1040" w:left="160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A5" w:rsidRDefault="00B92AA5">
      <w:r>
        <w:separator/>
      </w:r>
    </w:p>
  </w:endnote>
  <w:endnote w:type="continuationSeparator" w:id="0">
    <w:p w:rsidR="00B92AA5" w:rsidRDefault="00B9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8C" w:rsidRDefault="00B92AA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7.95pt;width:11.55pt;height:13.15pt;z-index:-251658752;mso-position-horizontal-relative:page;mso-position-vertical-relative:page" filled="f" stroked="f">
          <v:textbox style="mso-next-textbox:#_x0000_s2049" inset="0,0,0,0">
            <w:txbxContent>
              <w:p w:rsidR="0032708C" w:rsidRDefault="00FA535C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80404">
                  <w:rPr>
                    <w:rFonts w:ascii="Arial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A5" w:rsidRDefault="00B92AA5">
      <w:r>
        <w:separator/>
      </w:r>
    </w:p>
  </w:footnote>
  <w:footnote w:type="continuationSeparator" w:id="0">
    <w:p w:rsidR="00B92AA5" w:rsidRDefault="00B9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C17"/>
    <w:multiLevelType w:val="multilevel"/>
    <w:tmpl w:val="32D43CEE"/>
    <w:lvl w:ilvl="0">
      <w:start w:val="2"/>
      <w:numFmt w:val="decimal"/>
      <w:lvlText w:val="%1"/>
      <w:lvlJc w:val="left"/>
      <w:pPr>
        <w:ind w:left="10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8"/>
      </w:pPr>
      <w:rPr>
        <w:rFonts w:hint="default"/>
        <w:lang w:val="ru-RU" w:eastAsia="en-US" w:bidi="ar-SA"/>
      </w:rPr>
    </w:lvl>
  </w:abstractNum>
  <w:abstractNum w:abstractNumId="1">
    <w:nsid w:val="07CD7A71"/>
    <w:multiLevelType w:val="hybridMultilevel"/>
    <w:tmpl w:val="269236F6"/>
    <w:lvl w:ilvl="0" w:tplc="CF22C264">
      <w:start w:val="1"/>
      <w:numFmt w:val="decimal"/>
      <w:lvlText w:val="%1."/>
      <w:lvlJc w:val="left"/>
      <w:pPr>
        <w:ind w:left="371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994AD5E">
      <w:numFmt w:val="bullet"/>
      <w:lvlText w:val="•"/>
      <w:lvlJc w:val="left"/>
      <w:pPr>
        <w:ind w:left="4304" w:hanging="213"/>
      </w:pPr>
      <w:rPr>
        <w:rFonts w:hint="default"/>
        <w:lang w:val="ru-RU" w:eastAsia="en-US" w:bidi="ar-SA"/>
      </w:rPr>
    </w:lvl>
    <w:lvl w:ilvl="2" w:tplc="7F7C1F96">
      <w:numFmt w:val="bullet"/>
      <w:lvlText w:val="•"/>
      <w:lvlJc w:val="left"/>
      <w:pPr>
        <w:ind w:left="4889" w:hanging="213"/>
      </w:pPr>
      <w:rPr>
        <w:rFonts w:hint="default"/>
        <w:lang w:val="ru-RU" w:eastAsia="en-US" w:bidi="ar-SA"/>
      </w:rPr>
    </w:lvl>
    <w:lvl w:ilvl="3" w:tplc="23E8F88A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4" w:tplc="759A05E8">
      <w:numFmt w:val="bullet"/>
      <w:lvlText w:val="•"/>
      <w:lvlJc w:val="left"/>
      <w:pPr>
        <w:ind w:left="6058" w:hanging="213"/>
      </w:pPr>
      <w:rPr>
        <w:rFonts w:hint="default"/>
        <w:lang w:val="ru-RU" w:eastAsia="en-US" w:bidi="ar-SA"/>
      </w:rPr>
    </w:lvl>
    <w:lvl w:ilvl="5" w:tplc="0ACA46BC">
      <w:numFmt w:val="bullet"/>
      <w:lvlText w:val="•"/>
      <w:lvlJc w:val="left"/>
      <w:pPr>
        <w:ind w:left="6643" w:hanging="213"/>
      </w:pPr>
      <w:rPr>
        <w:rFonts w:hint="default"/>
        <w:lang w:val="ru-RU" w:eastAsia="en-US" w:bidi="ar-SA"/>
      </w:rPr>
    </w:lvl>
    <w:lvl w:ilvl="6" w:tplc="273C719C">
      <w:numFmt w:val="bullet"/>
      <w:lvlText w:val="•"/>
      <w:lvlJc w:val="left"/>
      <w:pPr>
        <w:ind w:left="7227" w:hanging="213"/>
      </w:pPr>
      <w:rPr>
        <w:rFonts w:hint="default"/>
        <w:lang w:val="ru-RU" w:eastAsia="en-US" w:bidi="ar-SA"/>
      </w:rPr>
    </w:lvl>
    <w:lvl w:ilvl="7" w:tplc="0EC2AC0C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8" w:tplc="CD4A257E">
      <w:numFmt w:val="bullet"/>
      <w:lvlText w:val="•"/>
      <w:lvlJc w:val="left"/>
      <w:pPr>
        <w:ind w:left="8397" w:hanging="213"/>
      </w:pPr>
      <w:rPr>
        <w:rFonts w:hint="default"/>
        <w:lang w:val="ru-RU" w:eastAsia="en-US" w:bidi="ar-SA"/>
      </w:rPr>
    </w:lvl>
  </w:abstractNum>
  <w:abstractNum w:abstractNumId="2">
    <w:nsid w:val="0BF729CC"/>
    <w:multiLevelType w:val="multilevel"/>
    <w:tmpl w:val="CACC91B0"/>
    <w:lvl w:ilvl="0">
      <w:start w:val="3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8"/>
      </w:pPr>
      <w:rPr>
        <w:rFonts w:hint="default"/>
        <w:lang w:val="ru-RU" w:eastAsia="en-US" w:bidi="ar-SA"/>
      </w:rPr>
    </w:lvl>
  </w:abstractNum>
  <w:abstractNum w:abstractNumId="3">
    <w:nsid w:val="26C62CF1"/>
    <w:multiLevelType w:val="hybridMultilevel"/>
    <w:tmpl w:val="ACAE227E"/>
    <w:lvl w:ilvl="0" w:tplc="9F88952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1C601E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9B4098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634F0A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756380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FD8725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B8406F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136DAD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3A4B96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276E5B72"/>
    <w:multiLevelType w:val="multilevel"/>
    <w:tmpl w:val="BA92FEBE"/>
    <w:lvl w:ilvl="0">
      <w:start w:val="1"/>
      <w:numFmt w:val="decimal"/>
      <w:lvlText w:val="%1"/>
      <w:lvlJc w:val="left"/>
      <w:pPr>
        <w:ind w:left="10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2"/>
      </w:pPr>
      <w:rPr>
        <w:rFonts w:hint="default"/>
        <w:lang w:val="ru-RU" w:eastAsia="en-US" w:bidi="ar-SA"/>
      </w:rPr>
    </w:lvl>
  </w:abstractNum>
  <w:abstractNum w:abstractNumId="5">
    <w:nsid w:val="36EB2697"/>
    <w:multiLevelType w:val="multilevel"/>
    <w:tmpl w:val="6EA06B30"/>
    <w:lvl w:ilvl="0">
      <w:start w:val="3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8"/>
      </w:pPr>
      <w:rPr>
        <w:rFonts w:hint="default"/>
        <w:lang w:val="ru-RU" w:eastAsia="en-US" w:bidi="ar-SA"/>
      </w:rPr>
    </w:lvl>
  </w:abstractNum>
  <w:abstractNum w:abstractNumId="6">
    <w:nsid w:val="47704651"/>
    <w:multiLevelType w:val="hybridMultilevel"/>
    <w:tmpl w:val="B07AEDDA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E1C601E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9B4098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634F0A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756380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FD8725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B8406F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136DAD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3A4B96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>
    <w:nsid w:val="4B566E44"/>
    <w:multiLevelType w:val="hybridMultilevel"/>
    <w:tmpl w:val="DD9EABA6"/>
    <w:lvl w:ilvl="0" w:tplc="8B8CDE1A">
      <w:numFmt w:val="bullet"/>
      <w:lvlText w:val=""/>
      <w:lvlJc w:val="left"/>
      <w:pPr>
        <w:ind w:left="1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D63854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424256DC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96EE9EFA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42AE6660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023E7770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9CF04B34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5BE02C9E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0D5CD5D0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8">
    <w:nsid w:val="542305D6"/>
    <w:multiLevelType w:val="multilevel"/>
    <w:tmpl w:val="80A26BD4"/>
    <w:lvl w:ilvl="0">
      <w:start w:val="4"/>
      <w:numFmt w:val="decimal"/>
      <w:lvlText w:val="%1"/>
      <w:lvlJc w:val="left"/>
      <w:pPr>
        <w:ind w:left="10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1"/>
      </w:pPr>
      <w:rPr>
        <w:rFonts w:hint="default"/>
        <w:lang w:val="ru-RU" w:eastAsia="en-US" w:bidi="ar-SA"/>
      </w:rPr>
    </w:lvl>
  </w:abstractNum>
  <w:abstractNum w:abstractNumId="9">
    <w:nsid w:val="7254518E"/>
    <w:multiLevelType w:val="multilevel"/>
    <w:tmpl w:val="13143000"/>
    <w:lvl w:ilvl="0">
      <w:start w:val="5"/>
      <w:numFmt w:val="decimal"/>
      <w:lvlText w:val="%1"/>
      <w:lvlJc w:val="left"/>
      <w:pPr>
        <w:ind w:left="10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708C"/>
    <w:rsid w:val="0032708C"/>
    <w:rsid w:val="00480404"/>
    <w:rsid w:val="0048138A"/>
    <w:rsid w:val="00B92AA5"/>
    <w:rsid w:val="00C918C3"/>
    <w:rsid w:val="00D21791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C918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1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3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C918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475463CD2FD2B787470F0C302369AD9CAC7240EF9D02D59C66C54B017oD3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475463CD2FD2B787470F0C302369AD9CAC7240EF9D02D59C66C54B017oD3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2021-03-19T14:28:00Z</dcterms:created>
  <dcterms:modified xsi:type="dcterms:W3CDTF">2021-03-22T14:19:00Z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