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8D" w:rsidRPr="00D762FB" w:rsidRDefault="00BB7B8D" w:rsidP="00D76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FB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BB7B8D" w:rsidRPr="00D762FB" w:rsidRDefault="00BB7B8D" w:rsidP="00D76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FB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</w:p>
    <w:p w:rsidR="00BB7B8D" w:rsidRPr="00D762FB" w:rsidRDefault="00BB7B8D" w:rsidP="00D76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FB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45D3E" w:rsidRPr="00D762FB" w:rsidRDefault="00BB7B8D" w:rsidP="00D76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FB">
        <w:rPr>
          <w:rFonts w:ascii="Times New Roman" w:hAnsi="Times New Roman" w:cs="Times New Roman"/>
          <w:b/>
          <w:sz w:val="28"/>
          <w:szCs w:val="28"/>
        </w:rPr>
        <w:t>«ПРОТИВОДЕЙСТВИЕ НЕЗАКОННОМУ ОБОРОТУ НАРКОТИКОВ»</w:t>
      </w:r>
    </w:p>
    <w:p w:rsidR="00BB7B8D" w:rsidRPr="00D762FB" w:rsidRDefault="00BB7B8D" w:rsidP="00D76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FB" w:rsidRPr="00D762FB" w:rsidRDefault="00D762FB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российского законодательства в сфере противодействия незаконному обороту наркотиков.</w:t>
      </w:r>
    </w:p>
    <w:p w:rsidR="0040534C" w:rsidRDefault="0040534C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немедицинского потребления наркотиков</w:t>
      </w:r>
      <w:r w:rsidR="00FD30E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социальный, медицинский, правовой аспекты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2FB" w:rsidRDefault="00D762FB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противодействия незаконному обороту наркотиков.</w:t>
      </w:r>
    </w:p>
    <w:p w:rsidR="000446E3" w:rsidRDefault="000446E3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</w:t>
      </w:r>
      <w:r w:rsidRPr="00D7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меры противодействия в сфере незаконного оборота наркотиков.</w:t>
      </w:r>
    </w:p>
    <w:p w:rsidR="000446E3" w:rsidRDefault="000446E3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Немедицинское потребление наркотиков, как вид правонарушений: виды, признаки, особенности наказания.</w:t>
      </w:r>
    </w:p>
    <w:p w:rsidR="000446E3" w:rsidRDefault="000446E3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Незаконный оборот наркотиков, как вид правонарушений по КоАП РФ.</w:t>
      </w:r>
    </w:p>
    <w:p w:rsidR="00041A4E" w:rsidRPr="0000369F" w:rsidRDefault="00041A4E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квалификации деяний, связанных с вовлечением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потребление наркотиков и </w:t>
      </w:r>
      <w:r w:rsidRPr="00041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потенциально опасных психоактивных веществ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российскому законодательству.</w:t>
      </w:r>
    </w:p>
    <w:p w:rsidR="0000369F" w:rsidRPr="0000369F" w:rsidRDefault="0000369F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квалификации деяний, связанных с нарушением правил законного оборота наркотиков по российскому законодательству.</w:t>
      </w:r>
    </w:p>
    <w:p w:rsidR="0000369F" w:rsidRPr="00041A4E" w:rsidRDefault="0000369F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признаков деяний, предусмотренных ст. 6.16.1 КоАП РФ, ст. 228 и ст. 228.1 УК РФ.</w:t>
      </w:r>
    </w:p>
    <w:p w:rsidR="00D762FB" w:rsidRDefault="00D762FB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Уголовно-правовые меры противодействия в сфере незаконного оборота наркотиков.</w:t>
      </w:r>
    </w:p>
    <w:p w:rsidR="00D762FB" w:rsidRDefault="00D762FB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в сфере </w:t>
      </w:r>
      <w:r w:rsidRPr="00D7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оборота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российскому законодательству</w:t>
      </w:r>
      <w:r w:rsidRPr="00D7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2FB" w:rsidRDefault="00D762FB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преступных деяний, связанных с незаконным оборотом наркотиков.</w:t>
      </w:r>
    </w:p>
    <w:p w:rsidR="00D762FB" w:rsidRDefault="00D762FB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признаки правонарушений, связанных с незаконным оборотом наркотиков.</w:t>
      </w:r>
    </w:p>
    <w:p w:rsidR="00223E76" w:rsidRDefault="00223E76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квалификации деяний, связанных с незаконным оборотом наркотиков и совершаемых без цели их сбыта.</w:t>
      </w:r>
    </w:p>
    <w:p w:rsidR="00D762FB" w:rsidRDefault="00223E76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квалификации преступлений, связанных со сбытом наркотиков. </w:t>
      </w:r>
    </w:p>
    <w:p w:rsidR="00FA70C8" w:rsidRDefault="00FA70C8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квалификации преступлений, связанных с нарушением правил оборота наркотиков.</w:t>
      </w:r>
    </w:p>
    <w:p w:rsidR="00223E76" w:rsidRPr="00223E76" w:rsidRDefault="00223E76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преступлений, связанных с приобщением к немедицинскому потреблению наркотиков.</w:t>
      </w:r>
    </w:p>
    <w:p w:rsidR="00D762FB" w:rsidRDefault="00223E76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квалификации деяний, связанных с приобщением к немедицинскому потреблению наркотиков.</w:t>
      </w:r>
    </w:p>
    <w:p w:rsidR="009B3A22" w:rsidRDefault="00223E76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и пропаганда наркотиков, как вид правонарушений, особенности квалификации и наказания.</w:t>
      </w:r>
    </w:p>
    <w:p w:rsidR="0040534C" w:rsidRPr="0040534C" w:rsidRDefault="0040534C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Понятие и виды преступлений, связанных с хищением либо вымогательством наркотиков.</w:t>
      </w:r>
    </w:p>
    <w:p w:rsidR="0040534C" w:rsidRPr="0040534C" w:rsidRDefault="0040534C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Понятие, виды и признаки хищений наркотиков.</w:t>
      </w:r>
    </w:p>
    <w:p w:rsidR="0040534C" w:rsidRPr="0040534C" w:rsidRDefault="0040534C" w:rsidP="004053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Понятие, виды и признаки вымогательства наркотиков.</w:t>
      </w:r>
    </w:p>
    <w:p w:rsidR="009B3A22" w:rsidRPr="009B3A22" w:rsidRDefault="009B3A22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B3A22" w:rsidRPr="009B3A22" w:rsidRDefault="009B3A22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22">
        <w:rPr>
          <w:rFonts w:ascii="Times New Roman" w:hAnsi="Times New Roman" w:cs="Times New Roman"/>
          <w:sz w:val="28"/>
          <w:szCs w:val="28"/>
          <w:shd w:val="clear" w:color="auto" w:fill="FFFFFF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веществ.</w:t>
      </w:r>
    </w:p>
    <w:p w:rsidR="00223E76" w:rsidRDefault="00223E76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Незаконный оборот новых потенциально опасных психоактивных веществ: вопросы квалификации.</w:t>
      </w:r>
    </w:p>
    <w:p w:rsidR="009B3A22" w:rsidRDefault="000446E3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условия, оказывающие негативное влияние на вовлечение населения в немедицинское потребление наркотиков и их незаконный оборот.</w:t>
      </w:r>
    </w:p>
    <w:p w:rsidR="000446E3" w:rsidRDefault="000446E3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лиц, задействованных в незаконном обороте наркотиков.</w:t>
      </w:r>
    </w:p>
    <w:p w:rsidR="000446E3" w:rsidRPr="009B3A22" w:rsidRDefault="000446E3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Уголовно-правовая политика России в сфере противодействия незаконному обороту наркотиков.</w:t>
      </w:r>
    </w:p>
    <w:p w:rsidR="000446E3" w:rsidRDefault="000446E3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меры предупреждения противодействия незаконному обороту наркотиков.</w:t>
      </w:r>
    </w:p>
    <w:p w:rsidR="00ED385E" w:rsidRPr="00ED385E" w:rsidRDefault="00ED385E" w:rsidP="00FA70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E">
        <w:rPr>
          <w:rFonts w:ascii="Times New Roman" w:hAnsi="Times New Roman" w:cs="Times New Roman"/>
          <w:sz w:val="28"/>
          <w:szCs w:val="28"/>
        </w:rPr>
        <w:t xml:space="preserve">Вопросы квалификации преступлений, связанных с хищением наркотиков, в соответствии с разъяснениями постановления Пленума Верховного Суда РФ от 15 июня 2006г.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385E">
        <w:rPr>
          <w:rFonts w:ascii="Times New Roman" w:hAnsi="Times New Roman" w:cs="Times New Roman"/>
          <w:sz w:val="28"/>
          <w:szCs w:val="28"/>
        </w:rPr>
        <w:t>14 «О судебной практике по делам о преступлениях, связанных с наркотическими средствами, психотропными, сильнодействующими и ядовитыми веществами»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69F" w:rsidRPr="00D762FB" w:rsidRDefault="0000369F" w:rsidP="00FA7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369F" w:rsidRPr="00D762FB" w:rsidSect="00A2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13B"/>
    <w:multiLevelType w:val="hybridMultilevel"/>
    <w:tmpl w:val="F594D75C"/>
    <w:lvl w:ilvl="0" w:tplc="7C1CA5F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032D16"/>
    <w:rsid w:val="0000369F"/>
    <w:rsid w:val="00032D16"/>
    <w:rsid w:val="00041A4E"/>
    <w:rsid w:val="000446E3"/>
    <w:rsid w:val="00223E76"/>
    <w:rsid w:val="0040534C"/>
    <w:rsid w:val="0042204C"/>
    <w:rsid w:val="00834892"/>
    <w:rsid w:val="009B3A22"/>
    <w:rsid w:val="00A22E92"/>
    <w:rsid w:val="00BB7B8D"/>
    <w:rsid w:val="00C45D3E"/>
    <w:rsid w:val="00D762FB"/>
    <w:rsid w:val="00ED385E"/>
    <w:rsid w:val="00FA70C8"/>
    <w:rsid w:val="00FD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8D"/>
  </w:style>
  <w:style w:type="paragraph" w:styleId="1">
    <w:name w:val="heading 1"/>
    <w:basedOn w:val="a"/>
    <w:link w:val="10"/>
    <w:uiPriority w:val="9"/>
    <w:qFormat/>
    <w:rsid w:val="009B3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8D"/>
    <w:pPr>
      <w:ind w:left="720"/>
      <w:contextualSpacing/>
    </w:pPr>
  </w:style>
  <w:style w:type="character" w:customStyle="1" w:styleId="blindlabel">
    <w:name w:val="blind_label"/>
    <w:basedOn w:val="a0"/>
    <w:rsid w:val="00D762FB"/>
  </w:style>
  <w:style w:type="character" w:styleId="a4">
    <w:name w:val="Hyperlink"/>
    <w:basedOn w:val="a0"/>
    <w:uiPriority w:val="99"/>
    <w:semiHidden/>
    <w:unhideWhenUsed/>
    <w:rsid w:val="00D762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8738031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2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6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4692">
                                  <w:marLeft w:val="9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8693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8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95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5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8338">
                                  <w:marLeft w:val="9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6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79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Alina.Khapaeva</cp:lastModifiedBy>
  <cp:revision>2</cp:revision>
  <dcterms:created xsi:type="dcterms:W3CDTF">2024-04-04T12:36:00Z</dcterms:created>
  <dcterms:modified xsi:type="dcterms:W3CDTF">2024-04-04T12:36:00Z</dcterms:modified>
</cp:coreProperties>
</file>