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E089A0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Преподаватель: Ф.И. Дотдаева </w:t>
      </w:r>
    </w:p>
    <w:p>
      <w:pPr>
        <w:spacing w:after="0" w:beforeAutospacing="0" w:afterAutospacing="0"/>
        <w:jc w:val="center"/>
        <w:rPr>
          <w:rFonts w:ascii="Times New Roman" w:hAnsi="Times New Roman"/>
          <w:color w:val="000000"/>
          <w:sz w:val="24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color w:val="000000"/>
          <w:sz w:val="24"/>
          <w:shd w:val="clear" w:fill="FFFFFF"/>
        </w:rPr>
        <w:t xml:space="preserve">Задания для самостоятельной работы по дисциплине 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«История и культура стран изучаемого языка»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Для обучающихся 2 курса направления 45.03.02 Лингвистика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rPr>
          <w:gridBefore w:val="0"/>
          <w:gridAfter w:val="0"/>
        </w:trP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Лекция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Практические занятия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gridBefore w:val="0"/>
          <w:gridAfter w:val="0"/>
        </w:trP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Промышленная цивилизация в Англии</w:t>
            </w:r>
          </w:p>
        </w:tc>
      </w:tr>
      <w:tr>
        <w:trPr>
          <w:gridBefore w:val="0"/>
          <w:gridAfter w:val="0"/>
        </w:trP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Лекция - 2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Практические занятия - 4</w:t>
            </w:r>
          </w:p>
        </w:tc>
      </w:tr>
      <w:tr>
        <w:trPr>
          <w:gridBefore w:val="0"/>
          <w:gridAfter w:val="0"/>
        </w:trP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лекци</w:t>
            </w:r>
            <w:r>
              <w:rPr>
                <w:rFonts w:ascii="Times New Roman" w:hAnsi="Times New Roman"/>
                <w:b w:val="1"/>
                <w:sz w:val="24"/>
              </w:rPr>
              <w:t>и и практических занятий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Буржуазная революция середины XVII века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Оливер Кромвель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«Славная революция» 1688 г.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Эпоха Просвещения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gridBefore w:val="0"/>
          <w:gridAfter w:val="0"/>
        </w:trP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Выполнить упражнения на указанных страницах литературы: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Заболотный, В. М. История, география и культура стран изучаемого языка. English-speaking World : учебное пособие / В. М. Заболотный. — Москва : Евразийский открытый институт, 2011. — 552 c. — ISBN 978-5-374-00177-8. — Текст : электронный // Электронно-библиотечная система IPR BOOKS : [сайт]. — URL: http://www.iprbookshop.ru/10696.html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pStyle w:val="P2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89-91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Лекция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Практические занятия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Викторианская Англия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Лекция - 2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Практические занятия - 4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лекции и практических занятий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Чартистское движение и его последствия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деятельность Гладстона и Дизраэли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Королева Виктория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Выполнить упражнения на указанных страницах литературы: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Заболотный, В. М. История, география и культура стран изучаемого языка. English-speaking World : учебное пособие / В. М. Заболотный. — Москва : Евразийский открытый институт, 2011. — 552 c. — ISBN 978-5-374-00177-8. — Текст : электронный // Электронно-библиотечная система IPR BOOKS : [сайт]. — URL: http://www.iprbookshop.ru/10696.html</w:t>
            </w:r>
          </w:p>
          <w:p>
            <w:pPr>
              <w:pStyle w:val="P2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97-100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Лекция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Практические занятия  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Великобритания в годы кризиса промышленной цивилизации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Лекция - 2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Практические занятия - 4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лекции и практических занятий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и ее последствия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Вторая мировая война и послевоенные годы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Выполнить упражнения на указанных страницах литературы: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Заболотный, В. М. История, география и культура стран изучаемого языка. English-speaking World : учебное пособие / В. М. Заболотный. — Москва : Евразийский открытый институт, 2011. — 552 c. — ISBN 978-5-374-00177-8. — Текст : электронный // Электронно-библиотечная система IPR BOOKS : [сайт]. — URL: http://www.iprbookshop.ru/10696.html</w:t>
            </w:r>
          </w:p>
          <w:p>
            <w:pPr>
              <w:pStyle w:val="P2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109-112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Лекция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Практические занятия 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Великобритания в условиях глобализации и перехода к постиндустриальному обществу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Лекция - 2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Практические занятия - 4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лекции и практических занятий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«Неоконсервативная революция» М. Тэтчер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«Новый лейборизм» Т. Блэра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«Боже, храни королеву!». Британская монархия  в новом столетии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Выполнить упражнения на указанных страницах литературы: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Заболотный, В. М. История, география и культура стран изучаемого языка. English-speaking World : учебное пособие / В. М. Заболотный. — Москва : Евразийский открытый институт, 2011. — 552 c. — ISBN 978-5-374-00177-8. — Текст : электронный // Электронно-библиотечная система IPR BOOKS : [сайт]. — URL: http://www.iprbookshop.ru/10696.html</w:t>
            </w:r>
          </w:p>
          <w:p>
            <w:pPr>
              <w:pStyle w:val="P2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130-137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Лекция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Практические занятия  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Становление и развитие промышленной цивилизации в Северной Америке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Лекция - 2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Практические занятия - 4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лекции и практических занятий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Колонизация Северной Америки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Американское Просвещение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Война за независимость и образование США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Реконструкция Юга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Выполнить упражнения на указанных страницах литературы: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Заболотный, В. М. История, география и культура стран изучаемого языка. English-speaking World : учебное пособие / В. М. Заболотный. — Москва : Евразийский открытый институт, 2011. — 552 c. — ISBN 978-5-374-00177-8. — Текст : электронный // Электронно-библиотечная система IPR BOOKS : [сайт]. — URL: http://www.iprbookshop.ru/10696.html</w:t>
            </w:r>
          </w:p>
          <w:p>
            <w:pPr>
              <w:pStyle w:val="P2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150-153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Лекция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Практические занятия  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США в годы расцвета и кризиса промышленной цивилизации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Лекция - 2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Практические занятия - 4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лекции и практических занятий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Территориальная и экономическая экспансия США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«Прогрессивная эра» Т. Рузвельта и В. Вильсона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«Эра процветания» и ее крах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США в годы Второй мировой войны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Выполнить упражнения на указанных страницах литературы: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Заболотный, В. М. История, география и культура стран изучаемого языка. English-speaking World : учебное пособие / В. М. Заболотный. — Москва : Евразийский открытый институт, 2011. — 552 c. — ISBN 978-5-374-00177-8. — Текст : электронный // Электронно-библиотечная система IPR BOOKS : [сайт]. — URL: http://www.iprbookshop.ru/10696.html</w:t>
            </w:r>
          </w:p>
          <w:p>
            <w:pPr>
              <w:pStyle w:val="P2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162-164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Лекция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Практические занятия  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Кризис промышленной цивилизации в США и переход к постиндустриальному обществу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Лекция - 2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Практические занятия - 4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лекции и практических занятий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«Справедливое общество» Г. Трумэна и президентство Д. Эйзенхауэра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«Новые рубежи» Дж. Кеннеди и «Великое общество» президента Л. Джонсона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Структурный кризис 1970-х гг. XX  в.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«Неоконсервативная революция» Рональда Рейгана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«Новая экономика» президента Б. Клинтона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«Сострадательный консерватизм» администрации президента Дж. Буша-младшего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Выполнить упражнения на указанных страницах литературы: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Заболотный, В. М. История, география и культура стран изучаемого языка. English-speaking World : учебное пособие / В. М. Заболотный. — Москва : Евразийский открытый институт, 2011. — 552 c. — ISBN 978-5-374-00177-8. — Текст : электронный // Электронно-библиотечная система IPR BOOKS : [сайт]. — URL: http://www.iprbookshop.ru/10696.html</w:t>
            </w:r>
          </w:p>
          <w:p>
            <w:pPr>
              <w:pStyle w:val="P2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188-191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Лекция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Практические занятия  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Англоязычный мир в начале ХХI в.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Лекция - 2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Практические занятия - 4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лекции и практических занятий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завершающего этапа процесса глобализации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постиндустриального общества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иммиграции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Англоязычный мир в эпоху постмодерна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субсидиарности как системообразующий фактор Содружества наций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Выполнить упражнения на указанных страницах литературы: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Заболотный, В. М. История, география и культура стран изучаемого языка. English-speaking World : учебное пособие / В. М. Заболотный. — Москва : Евразийский открытый институт, 2011. — 552 c. — ISBN 978-5-374-00177-8. — Текст : электронный // Электронно-библиотечная система IPR BOOKS : [сайт]. — URL: http://www.iprbookshop.ru/10696.html</w:t>
            </w:r>
          </w:p>
          <w:p>
            <w:pPr>
              <w:pStyle w:val="P2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278-282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Список основной литературы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8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</w:t>
            </w:r>
          </w:p>
        </w:tc>
        <w:tc>
          <w:tcPr>
            <w:tcW w:w="85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Заболотный, В. М. История, география и культура стран изучаемого языка. English-speaking World : учебное пособие / В. М. Заболотный. — Москва : Евразийский открытый институт, 2011. — 552 c. — ISBN 978-5-374-00177-8. — Текст : электронный // Электронно-библиотечная система IPR BOOKS : [сайт]. — URL: http://www.iprbookshop.ru/10696.html (дата обращения: 24.03.2020). — Режим доступа: для авторизир. пользователей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w="8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</w:p>
        </w:tc>
        <w:tc>
          <w:tcPr>
            <w:tcW w:w="85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before="60" w:after="60" w:beforeAutospacing="0" w:afterAutospacing="0"/>
              <w:ind w:left="0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Фоменко, С. В. Новейшая история стран Европы и Северной Америки (1918-1945 гг.). Часть 1 : учебное пособие / С. В. Фоменко. — Омск : Омский государственный университет им. Ф.М. Достоевского, 2014. — 352 c. — ISBN 978-5-7779-1721-8. — Текст : электронный // Электронно-библиотечная система IPR BOOKS : [сайт]. — URL: http://www.iprbookshop.ru/59625.html (дата обращения: 24.03.2020). — Режим доступа: для авторизир. пользователей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sectPr>
      <w:type w:val="nextPage"/>
      <w:pgMar w:left="1700" w:right="693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Body Text Indent"/>
    <w:basedOn w:val="P0"/>
    <w:pPr>
      <w:spacing w:lineRule="auto" w:line="240" w:after="120" w:beforeAutospacing="0" w:afterAutospacing="0"/>
      <w:ind w:left="283"/>
    </w:pPr>
    <w:rPr/>
  </w:style>
  <w:style w:type="paragraph" w:styleId="P2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Calibri" w:hAnsi="Calibri"/>
      <w:sz w:val="22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