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E3A" w:rsidRDefault="00BF3E3A" w:rsidP="00BF3E3A">
      <w:pPr>
        <w:pStyle w:val="Default"/>
      </w:pPr>
    </w:p>
    <w:p w:rsidR="00BF3E3A" w:rsidRDefault="00BF3E3A" w:rsidP="00BF3E3A">
      <w:pPr>
        <w:pStyle w:val="Default"/>
      </w:pPr>
    </w:p>
    <w:p w:rsidR="00BF3E3A" w:rsidRDefault="00BF3E3A" w:rsidP="00BF3E3A">
      <w:pPr>
        <w:pStyle w:val="Default"/>
      </w:pPr>
    </w:p>
    <w:p w:rsidR="00BF3E3A" w:rsidRDefault="00BF3E3A" w:rsidP="00BF3E3A">
      <w:pPr>
        <w:pStyle w:val="Default"/>
      </w:pPr>
    </w:p>
    <w:p w:rsidR="00BF3E3A" w:rsidRDefault="00BF3E3A" w:rsidP="00BF3E3A">
      <w:pPr>
        <w:pStyle w:val="Default"/>
      </w:pPr>
    </w:p>
    <w:p w:rsidR="00BF3E3A" w:rsidRDefault="00BF3E3A" w:rsidP="00BF3E3A">
      <w:pPr>
        <w:pStyle w:val="Default"/>
      </w:pPr>
    </w:p>
    <w:p w:rsidR="00BF3E3A" w:rsidRDefault="00BF3E3A" w:rsidP="00BF3E3A">
      <w:pPr>
        <w:pStyle w:val="Default"/>
      </w:pPr>
    </w:p>
    <w:p w:rsidR="00BF3E3A" w:rsidRDefault="00BF3E3A" w:rsidP="00BF3E3A">
      <w:pPr>
        <w:pStyle w:val="Default"/>
      </w:pPr>
    </w:p>
    <w:p w:rsidR="00BF3E3A" w:rsidRDefault="00BF3E3A" w:rsidP="00BF3E3A">
      <w:pPr>
        <w:pStyle w:val="Default"/>
      </w:pPr>
    </w:p>
    <w:p w:rsidR="00BF3E3A" w:rsidRDefault="00BF3E3A" w:rsidP="00BF3E3A">
      <w:pPr>
        <w:pStyle w:val="Default"/>
      </w:pPr>
    </w:p>
    <w:p w:rsidR="00BF3E3A" w:rsidRDefault="00BF3E3A" w:rsidP="00BF3E3A">
      <w:pPr>
        <w:pStyle w:val="Default"/>
      </w:pPr>
    </w:p>
    <w:p w:rsidR="00BF3E3A" w:rsidRDefault="00BF3E3A" w:rsidP="00BF3E3A">
      <w:pPr>
        <w:pStyle w:val="Default"/>
      </w:pPr>
      <w:bookmarkStart w:id="0" w:name="_GoBack"/>
      <w:bookmarkEnd w:id="0"/>
    </w:p>
    <w:p w:rsidR="00BF3E3A" w:rsidRDefault="00BF3E3A" w:rsidP="00BF3E3A">
      <w:pPr>
        <w:pStyle w:val="Default"/>
      </w:pPr>
    </w:p>
    <w:p w:rsidR="00BF3E3A" w:rsidRDefault="00BF3E3A" w:rsidP="00BF3E3A">
      <w:pPr>
        <w:pStyle w:val="Default"/>
      </w:pPr>
    </w:p>
    <w:p w:rsidR="00BF3E3A" w:rsidRDefault="00BF3E3A" w:rsidP="00BF3E3A">
      <w:pPr>
        <w:pStyle w:val="Default"/>
      </w:pPr>
    </w:p>
    <w:p w:rsidR="00BF3E3A" w:rsidRDefault="00BF3E3A" w:rsidP="00BF3E3A">
      <w:pPr>
        <w:pStyle w:val="Default"/>
      </w:pPr>
    </w:p>
    <w:p w:rsidR="00BF3E3A" w:rsidRDefault="00BF3E3A" w:rsidP="00BF3E3A">
      <w:pPr>
        <w:pStyle w:val="Default"/>
      </w:pPr>
    </w:p>
    <w:p w:rsidR="00BF3E3A" w:rsidRDefault="00BF3E3A" w:rsidP="00BF3E3A">
      <w:pPr>
        <w:pStyle w:val="Default"/>
        <w:jc w:val="center"/>
      </w:pPr>
    </w:p>
    <w:p w:rsidR="00BF3E3A" w:rsidRDefault="00BF3E3A" w:rsidP="00BF3E3A">
      <w:pPr>
        <w:pStyle w:val="Default"/>
        <w:jc w:val="center"/>
        <w:rPr>
          <w:sz w:val="28"/>
          <w:szCs w:val="28"/>
        </w:rPr>
      </w:pPr>
      <w:r>
        <w:rPr>
          <w:b/>
          <w:bCs/>
          <w:sz w:val="28"/>
          <w:szCs w:val="28"/>
        </w:rPr>
        <w:t>ПРЕДДИПЛОМНАЯ ПРАКТИКА</w:t>
      </w:r>
    </w:p>
    <w:p w:rsidR="00BF3E3A" w:rsidRDefault="00BF3E3A" w:rsidP="00BF3E3A">
      <w:pPr>
        <w:pStyle w:val="Default"/>
        <w:jc w:val="center"/>
        <w:rPr>
          <w:sz w:val="28"/>
          <w:szCs w:val="28"/>
        </w:rPr>
      </w:pPr>
      <w:r>
        <w:rPr>
          <w:i/>
          <w:iCs/>
          <w:sz w:val="28"/>
          <w:szCs w:val="28"/>
        </w:rPr>
        <w:t>Методические указания</w:t>
      </w:r>
    </w:p>
    <w:p w:rsidR="00BF3E3A" w:rsidRDefault="00BF3E3A" w:rsidP="00BF3E3A">
      <w:pPr>
        <w:pStyle w:val="Default"/>
        <w:jc w:val="center"/>
        <w:rPr>
          <w:sz w:val="28"/>
          <w:szCs w:val="28"/>
        </w:rPr>
      </w:pPr>
      <w:r>
        <w:rPr>
          <w:i/>
          <w:iCs/>
          <w:sz w:val="28"/>
          <w:szCs w:val="28"/>
        </w:rPr>
        <w:t>по организации преддипломной практики</w:t>
      </w:r>
    </w:p>
    <w:p w:rsidR="00BF3E3A" w:rsidRDefault="00673413" w:rsidP="00BF3E3A">
      <w:pPr>
        <w:pStyle w:val="Default"/>
        <w:jc w:val="center"/>
        <w:rPr>
          <w:sz w:val="28"/>
          <w:szCs w:val="28"/>
        </w:rPr>
      </w:pPr>
      <w:r>
        <w:rPr>
          <w:i/>
          <w:iCs/>
          <w:sz w:val="28"/>
          <w:szCs w:val="28"/>
        </w:rPr>
        <w:t>обучающихся</w:t>
      </w:r>
      <w:r w:rsidR="00BF3E3A">
        <w:rPr>
          <w:i/>
          <w:iCs/>
          <w:sz w:val="28"/>
          <w:szCs w:val="28"/>
        </w:rPr>
        <w:t xml:space="preserve"> направления подготовки 38.03.01 Экономика,</w:t>
      </w:r>
    </w:p>
    <w:p w:rsidR="00BF3E3A" w:rsidRDefault="00BF3E3A" w:rsidP="00BF3E3A">
      <w:pPr>
        <w:pStyle w:val="Default"/>
        <w:jc w:val="center"/>
        <w:rPr>
          <w:sz w:val="28"/>
          <w:szCs w:val="28"/>
        </w:rPr>
      </w:pPr>
      <w:r>
        <w:rPr>
          <w:i/>
          <w:iCs/>
          <w:sz w:val="28"/>
          <w:szCs w:val="28"/>
        </w:rPr>
        <w:t>профиль «Бухгалтерский учет, анализ и аудит»</w:t>
      </w:r>
    </w:p>
    <w:p w:rsidR="00BF3E3A" w:rsidRDefault="00BF3E3A" w:rsidP="00BF3E3A">
      <w:pPr>
        <w:jc w:val="center"/>
        <w:rPr>
          <w:b/>
          <w:bCs/>
          <w:i/>
          <w:iCs/>
          <w:sz w:val="28"/>
          <w:szCs w:val="28"/>
        </w:rPr>
      </w:pPr>
    </w:p>
    <w:p w:rsidR="00BF3E3A" w:rsidRDefault="00BF3E3A" w:rsidP="00BF3E3A">
      <w:pPr>
        <w:jc w:val="center"/>
        <w:rPr>
          <w:b/>
          <w:bCs/>
          <w:i/>
          <w:iCs/>
          <w:sz w:val="28"/>
          <w:szCs w:val="28"/>
        </w:rPr>
      </w:pPr>
    </w:p>
    <w:p w:rsidR="00BF3E3A" w:rsidRDefault="00BF3E3A" w:rsidP="00BF3E3A">
      <w:pPr>
        <w:jc w:val="center"/>
        <w:rPr>
          <w:b/>
          <w:bCs/>
          <w:i/>
          <w:iCs/>
          <w:sz w:val="28"/>
          <w:szCs w:val="28"/>
        </w:rPr>
      </w:pPr>
    </w:p>
    <w:p w:rsidR="00BF3E3A" w:rsidRDefault="00BF3E3A" w:rsidP="00BF3E3A">
      <w:pPr>
        <w:jc w:val="center"/>
        <w:rPr>
          <w:b/>
          <w:bCs/>
          <w:i/>
          <w:iCs/>
          <w:sz w:val="28"/>
          <w:szCs w:val="28"/>
        </w:rPr>
      </w:pPr>
    </w:p>
    <w:p w:rsidR="00BF3E3A" w:rsidRDefault="00BF3E3A" w:rsidP="00BF3E3A">
      <w:pPr>
        <w:jc w:val="center"/>
        <w:rPr>
          <w:b/>
          <w:bCs/>
          <w:i/>
          <w:iCs/>
          <w:sz w:val="28"/>
          <w:szCs w:val="28"/>
        </w:rPr>
      </w:pPr>
    </w:p>
    <w:p w:rsidR="00971D5F" w:rsidRDefault="00971D5F" w:rsidP="00BF3E3A">
      <w:pPr>
        <w:jc w:val="center"/>
        <w:rPr>
          <w:b/>
          <w:bCs/>
          <w:i/>
          <w:iCs/>
          <w:sz w:val="28"/>
          <w:szCs w:val="28"/>
        </w:rPr>
      </w:pPr>
    </w:p>
    <w:p w:rsidR="00971D5F" w:rsidRDefault="00971D5F" w:rsidP="00BF3E3A">
      <w:pPr>
        <w:jc w:val="center"/>
        <w:rPr>
          <w:b/>
          <w:bCs/>
          <w:i/>
          <w:iCs/>
          <w:sz w:val="28"/>
          <w:szCs w:val="28"/>
        </w:rPr>
      </w:pPr>
    </w:p>
    <w:p w:rsidR="00971D5F" w:rsidRDefault="00971D5F" w:rsidP="00BF3E3A">
      <w:pPr>
        <w:jc w:val="center"/>
        <w:rPr>
          <w:b/>
          <w:bCs/>
          <w:i/>
          <w:iCs/>
          <w:sz w:val="28"/>
          <w:szCs w:val="28"/>
        </w:rPr>
      </w:pPr>
    </w:p>
    <w:p w:rsidR="00971D5F" w:rsidRDefault="00971D5F" w:rsidP="00BF3E3A">
      <w:pPr>
        <w:jc w:val="center"/>
        <w:rPr>
          <w:b/>
          <w:bCs/>
          <w:i/>
          <w:iCs/>
          <w:sz w:val="28"/>
          <w:szCs w:val="28"/>
        </w:rPr>
      </w:pPr>
    </w:p>
    <w:p w:rsidR="00971D5F" w:rsidRDefault="00971D5F" w:rsidP="00BF3E3A">
      <w:pPr>
        <w:jc w:val="center"/>
        <w:rPr>
          <w:b/>
          <w:bCs/>
          <w:i/>
          <w:iCs/>
          <w:sz w:val="28"/>
          <w:szCs w:val="28"/>
        </w:rPr>
      </w:pPr>
    </w:p>
    <w:p w:rsidR="00971D5F" w:rsidRDefault="00971D5F" w:rsidP="00BF3E3A">
      <w:pPr>
        <w:jc w:val="center"/>
        <w:rPr>
          <w:b/>
          <w:bCs/>
          <w:i/>
          <w:iCs/>
          <w:sz w:val="28"/>
          <w:szCs w:val="28"/>
        </w:rPr>
      </w:pPr>
    </w:p>
    <w:p w:rsidR="00971D5F" w:rsidRDefault="00971D5F" w:rsidP="00BF3E3A">
      <w:pPr>
        <w:jc w:val="center"/>
        <w:rPr>
          <w:b/>
          <w:bCs/>
          <w:i/>
          <w:iCs/>
          <w:sz w:val="28"/>
          <w:szCs w:val="28"/>
        </w:rPr>
      </w:pPr>
    </w:p>
    <w:p w:rsidR="00040140" w:rsidRPr="00872401" w:rsidRDefault="00BF3E3A" w:rsidP="00BF3E3A">
      <w:pPr>
        <w:jc w:val="center"/>
        <w:rPr>
          <w:rFonts w:ascii="Times New Roman" w:hAnsi="Times New Roman" w:cs="Times New Roman"/>
          <w:b/>
          <w:bCs/>
          <w:i/>
          <w:iCs/>
          <w:sz w:val="24"/>
          <w:szCs w:val="24"/>
        </w:rPr>
      </w:pPr>
      <w:r w:rsidRPr="00872401">
        <w:rPr>
          <w:rFonts w:ascii="Times New Roman" w:hAnsi="Times New Roman" w:cs="Times New Roman"/>
          <w:b/>
          <w:bCs/>
          <w:i/>
          <w:iCs/>
          <w:sz w:val="24"/>
          <w:szCs w:val="24"/>
        </w:rPr>
        <w:t>Черкесск 2018</w:t>
      </w:r>
    </w:p>
    <w:p w:rsidR="00220533" w:rsidRDefault="00220533" w:rsidP="00686374">
      <w:pPr>
        <w:autoSpaceDE w:val="0"/>
        <w:autoSpaceDN w:val="0"/>
        <w:adjustRightInd w:val="0"/>
        <w:spacing w:after="0" w:line="240" w:lineRule="auto"/>
        <w:rPr>
          <w:rFonts w:ascii="Times New Roman" w:hAnsi="Times New Roman" w:cs="Times New Roman"/>
          <w:sz w:val="24"/>
          <w:szCs w:val="24"/>
        </w:rPr>
      </w:pPr>
    </w:p>
    <w:p w:rsidR="00686374" w:rsidRPr="00686374" w:rsidRDefault="00686374" w:rsidP="00686374">
      <w:pPr>
        <w:autoSpaceDE w:val="0"/>
        <w:autoSpaceDN w:val="0"/>
        <w:adjustRightInd w:val="0"/>
        <w:spacing w:after="0" w:line="240" w:lineRule="auto"/>
        <w:rPr>
          <w:rFonts w:ascii="Times New Roman" w:hAnsi="Times New Roman" w:cs="Times New Roman"/>
          <w:sz w:val="24"/>
          <w:szCs w:val="24"/>
        </w:rPr>
      </w:pPr>
      <w:r w:rsidRPr="00686374">
        <w:rPr>
          <w:rFonts w:ascii="Times New Roman" w:hAnsi="Times New Roman" w:cs="Times New Roman"/>
          <w:sz w:val="24"/>
          <w:szCs w:val="24"/>
        </w:rPr>
        <w:lastRenderedPageBreak/>
        <w:t>378.147 (071)</w:t>
      </w:r>
    </w:p>
    <w:p w:rsidR="00D07FC1" w:rsidRPr="00686374" w:rsidRDefault="00686374" w:rsidP="00686374">
      <w:pPr>
        <w:pStyle w:val="Default"/>
      </w:pPr>
      <w:r w:rsidRPr="00686374">
        <w:t>ББК -74.48 р30</w:t>
      </w:r>
    </w:p>
    <w:p w:rsidR="00D07FC1" w:rsidRPr="00686374" w:rsidRDefault="00673413" w:rsidP="00686374">
      <w:pPr>
        <w:pStyle w:val="Default"/>
      </w:pPr>
      <w:r>
        <w:t>С</w:t>
      </w:r>
    </w:p>
    <w:p w:rsidR="00D07FC1" w:rsidRDefault="00D07FC1" w:rsidP="00D07FC1">
      <w:pPr>
        <w:pStyle w:val="Default"/>
      </w:pPr>
    </w:p>
    <w:p w:rsidR="00D07FC1" w:rsidRDefault="00D07FC1" w:rsidP="00D07FC1">
      <w:pPr>
        <w:pStyle w:val="Default"/>
      </w:pPr>
    </w:p>
    <w:p w:rsidR="00D07FC1" w:rsidRPr="00D07FC1" w:rsidRDefault="00D07FC1" w:rsidP="00D07FC1">
      <w:pPr>
        <w:pStyle w:val="Default"/>
      </w:pPr>
    </w:p>
    <w:p w:rsidR="00D07FC1" w:rsidRDefault="00D07FC1" w:rsidP="00D07FC1">
      <w:pPr>
        <w:pStyle w:val="Default"/>
        <w:rPr>
          <w:sz w:val="28"/>
          <w:szCs w:val="28"/>
        </w:rPr>
      </w:pPr>
      <w:r w:rsidRPr="00D07FC1">
        <w:t xml:space="preserve">Составители: </w:t>
      </w:r>
      <w:r w:rsidR="00673413">
        <w:t>ст.преп.Семенова</w:t>
      </w:r>
      <w:r w:rsidR="00673413" w:rsidRPr="00673413">
        <w:t xml:space="preserve"> </w:t>
      </w:r>
      <w:r w:rsidR="00673413">
        <w:t xml:space="preserve">Л.У. , </w:t>
      </w:r>
      <w:r w:rsidRPr="00D07FC1">
        <w:t xml:space="preserve">к.э.н., доцент Узденова Ф.М., к.э.н., доцент Текеева Х.Э. </w:t>
      </w:r>
    </w:p>
    <w:p w:rsidR="00673413" w:rsidRDefault="00673413" w:rsidP="00DA0873">
      <w:pPr>
        <w:pStyle w:val="Default"/>
        <w:ind w:firstLine="709"/>
        <w:jc w:val="both"/>
      </w:pPr>
    </w:p>
    <w:p w:rsidR="00D07FC1" w:rsidRPr="00D07FC1" w:rsidRDefault="00D07FC1" w:rsidP="00DA0873">
      <w:pPr>
        <w:pStyle w:val="Default"/>
        <w:ind w:firstLine="709"/>
        <w:jc w:val="both"/>
      </w:pPr>
      <w:r w:rsidRPr="00D07FC1">
        <w:t xml:space="preserve">Методические указания по прохождению преддипломной практики для </w:t>
      </w:r>
      <w:r w:rsidR="00DA0873">
        <w:t>обучающихся</w:t>
      </w:r>
      <w:r w:rsidRPr="00D07FC1">
        <w:t xml:space="preserve">  очной и заочной форм обучения по направлению подготовки 38.03.01 Экономика, профиль «Бухгалтерский учет, анализ и аудит» /</w:t>
      </w:r>
      <w:r w:rsidR="00673413">
        <w:t xml:space="preserve">Л.У.Семенова, </w:t>
      </w:r>
      <w:r w:rsidRPr="00D07FC1">
        <w:t xml:space="preserve"> Ф.М. Узденова, Х.Э. Текеева. – Черкесск, 2018. – </w:t>
      </w:r>
      <w:r w:rsidRPr="00D07FC1">
        <w:rPr>
          <w:color w:val="FF0000"/>
        </w:rPr>
        <w:t>43 с.</w:t>
      </w:r>
      <w:r w:rsidRPr="00D07FC1">
        <w:t xml:space="preserve"> </w:t>
      </w:r>
    </w:p>
    <w:p w:rsidR="00DA0873" w:rsidRDefault="00DA0873" w:rsidP="00D07FC1">
      <w:pPr>
        <w:pStyle w:val="Default"/>
        <w:ind w:firstLine="709"/>
        <w:jc w:val="both"/>
      </w:pPr>
    </w:p>
    <w:p w:rsidR="00DA0873" w:rsidRDefault="00DA0873" w:rsidP="00D07FC1">
      <w:pPr>
        <w:pStyle w:val="Default"/>
        <w:ind w:firstLine="709"/>
        <w:jc w:val="both"/>
      </w:pPr>
    </w:p>
    <w:p w:rsidR="00D07FC1" w:rsidRDefault="00796FD2" w:rsidP="00D07FC1">
      <w:pPr>
        <w:pStyle w:val="Default"/>
        <w:ind w:firstLine="709"/>
        <w:jc w:val="both"/>
      </w:pPr>
      <w:r>
        <w:t>Рецензенты: доктор экономических наук,</w:t>
      </w:r>
      <w:r w:rsidR="00872401">
        <w:t xml:space="preserve"> </w:t>
      </w:r>
      <w:r>
        <w:t>профессор</w:t>
      </w:r>
      <w:r w:rsidR="00D07FC1" w:rsidRPr="00D07FC1">
        <w:t xml:space="preserve"> </w:t>
      </w:r>
      <w:r w:rsidR="00872401">
        <w:t xml:space="preserve">Д.М.Теунаев </w:t>
      </w:r>
    </w:p>
    <w:p w:rsidR="00872401" w:rsidRPr="00872401" w:rsidRDefault="00872401" w:rsidP="00D07FC1">
      <w:pPr>
        <w:pStyle w:val="Default"/>
        <w:ind w:firstLine="709"/>
        <w:jc w:val="both"/>
      </w:pPr>
      <w:r>
        <w:t xml:space="preserve">                       </w:t>
      </w:r>
      <w:r w:rsidRPr="00872401">
        <w:t>кандидат экономических наук, доцент</w:t>
      </w:r>
      <w:r>
        <w:t xml:space="preserve">  </w:t>
      </w:r>
      <w:r w:rsidRPr="00872401">
        <w:t xml:space="preserve">Ф.Б.Боташева                    </w:t>
      </w:r>
    </w:p>
    <w:p w:rsidR="00D07FC1" w:rsidRDefault="00D07FC1" w:rsidP="00D07FC1">
      <w:pPr>
        <w:spacing w:after="0"/>
        <w:jc w:val="both"/>
      </w:pPr>
    </w:p>
    <w:p w:rsidR="00D07FC1" w:rsidRDefault="00D07FC1" w:rsidP="00D07FC1">
      <w:pPr>
        <w:spacing w:after="0"/>
        <w:jc w:val="both"/>
      </w:pPr>
    </w:p>
    <w:p w:rsidR="00D07FC1" w:rsidRPr="0070682F" w:rsidRDefault="0070682F" w:rsidP="0070682F">
      <w:pPr>
        <w:autoSpaceDE w:val="0"/>
        <w:autoSpaceDN w:val="0"/>
        <w:adjustRightInd w:val="0"/>
        <w:spacing w:after="0" w:line="240" w:lineRule="auto"/>
        <w:ind w:firstLine="709"/>
        <w:jc w:val="both"/>
        <w:rPr>
          <w:sz w:val="24"/>
          <w:szCs w:val="24"/>
        </w:rPr>
      </w:pPr>
      <w:r w:rsidRPr="0070682F">
        <w:rPr>
          <w:rFonts w:ascii="Times New Roman" w:hAnsi="Times New Roman" w:cs="Times New Roman"/>
          <w:sz w:val="24"/>
          <w:szCs w:val="24"/>
        </w:rPr>
        <w:t>Методические указания составлены с учетом требований федерального государственного образовательного стандарта высшего образования по направлению подготовки 38.03.01 Экономика ( уровень бакалавриата) утвержденного 12.11. 2015 года, № 1327, соответствуют Учебному плану по направлению подготовки 38.03.01 «Экономика» и Программе производственной практики Б2.П.5 Преддипломная практика</w:t>
      </w:r>
    </w:p>
    <w:p w:rsidR="00D07FC1" w:rsidRDefault="00D07FC1" w:rsidP="00D07FC1">
      <w:pPr>
        <w:spacing w:after="0"/>
        <w:jc w:val="both"/>
      </w:pPr>
    </w:p>
    <w:p w:rsidR="00D07FC1" w:rsidRPr="0069438F" w:rsidRDefault="0069438F" w:rsidP="0069438F">
      <w:pPr>
        <w:spacing w:after="0"/>
        <w:ind w:firstLine="709"/>
        <w:jc w:val="both"/>
        <w:rPr>
          <w:rFonts w:ascii="Times New Roman" w:hAnsi="Times New Roman" w:cs="Times New Roman"/>
          <w:sz w:val="24"/>
          <w:szCs w:val="24"/>
        </w:rPr>
      </w:pPr>
      <w:r w:rsidRPr="0069438F">
        <w:rPr>
          <w:rFonts w:ascii="Times New Roman" w:hAnsi="Times New Roman" w:cs="Times New Roman"/>
          <w:sz w:val="24"/>
          <w:szCs w:val="24"/>
        </w:rPr>
        <w:t>Рекомендовано Методическим Советом Северо-Кавказской государственной академии (Протокол №  от 30 2018 г.)</w:t>
      </w:r>
    </w:p>
    <w:p w:rsidR="00D07FC1" w:rsidRDefault="00D07FC1" w:rsidP="00D07FC1">
      <w:pPr>
        <w:spacing w:after="0"/>
        <w:jc w:val="both"/>
      </w:pPr>
    </w:p>
    <w:p w:rsidR="00D07FC1" w:rsidRDefault="00D07FC1" w:rsidP="00D07FC1">
      <w:pPr>
        <w:spacing w:after="0"/>
        <w:jc w:val="both"/>
      </w:pPr>
    </w:p>
    <w:p w:rsidR="00D07FC1" w:rsidRDefault="00D07FC1" w:rsidP="00D07FC1">
      <w:pPr>
        <w:spacing w:after="0"/>
        <w:jc w:val="both"/>
      </w:pPr>
    </w:p>
    <w:p w:rsidR="00D07FC1" w:rsidRDefault="00D07FC1" w:rsidP="00D07FC1">
      <w:pPr>
        <w:spacing w:after="0"/>
        <w:jc w:val="both"/>
      </w:pPr>
    </w:p>
    <w:p w:rsidR="00D07FC1" w:rsidRDefault="00D07FC1" w:rsidP="00D07FC1">
      <w:pPr>
        <w:spacing w:after="0"/>
        <w:jc w:val="both"/>
      </w:pPr>
    </w:p>
    <w:p w:rsidR="00D07FC1" w:rsidRDefault="00D07FC1" w:rsidP="00D07FC1">
      <w:pPr>
        <w:spacing w:after="0"/>
        <w:jc w:val="both"/>
      </w:pPr>
    </w:p>
    <w:p w:rsidR="00D07FC1" w:rsidRDefault="00D07FC1" w:rsidP="00D07FC1">
      <w:pPr>
        <w:spacing w:after="0"/>
        <w:jc w:val="both"/>
      </w:pPr>
    </w:p>
    <w:p w:rsidR="00D07FC1" w:rsidRDefault="00D07FC1" w:rsidP="00D07FC1">
      <w:pPr>
        <w:spacing w:after="0"/>
        <w:jc w:val="both"/>
      </w:pPr>
    </w:p>
    <w:p w:rsidR="00D07FC1" w:rsidRDefault="00D07FC1" w:rsidP="00D07FC1">
      <w:pPr>
        <w:spacing w:after="0"/>
        <w:jc w:val="both"/>
      </w:pPr>
    </w:p>
    <w:p w:rsidR="00D07FC1" w:rsidRDefault="00D07FC1" w:rsidP="00D07FC1">
      <w:pPr>
        <w:spacing w:after="0"/>
        <w:jc w:val="both"/>
      </w:pPr>
    </w:p>
    <w:p w:rsidR="00D07FC1" w:rsidRDefault="00D07FC1" w:rsidP="00D07FC1">
      <w:pPr>
        <w:spacing w:after="0"/>
        <w:jc w:val="both"/>
      </w:pPr>
    </w:p>
    <w:p w:rsidR="00D07FC1" w:rsidRPr="00D07FC1" w:rsidRDefault="00D07FC1" w:rsidP="00D07FC1">
      <w:pPr>
        <w:spacing w:after="0"/>
        <w:jc w:val="right"/>
        <w:rPr>
          <w:rFonts w:ascii="Times New Roman" w:hAnsi="Times New Roman" w:cs="Times New Roman"/>
          <w:sz w:val="24"/>
          <w:szCs w:val="24"/>
        </w:rPr>
      </w:pPr>
    </w:p>
    <w:p w:rsidR="00D07FC1" w:rsidRDefault="00D07FC1" w:rsidP="00D07FC1">
      <w:pPr>
        <w:spacing w:after="0"/>
        <w:jc w:val="right"/>
        <w:rPr>
          <w:rFonts w:ascii="Times New Roman" w:hAnsi="Times New Roman" w:cs="Times New Roman"/>
          <w:sz w:val="24"/>
          <w:szCs w:val="24"/>
        </w:rPr>
      </w:pPr>
    </w:p>
    <w:p w:rsidR="00D07FC1" w:rsidRDefault="00D07FC1" w:rsidP="00D07FC1">
      <w:pPr>
        <w:spacing w:after="0"/>
        <w:jc w:val="right"/>
        <w:rPr>
          <w:rFonts w:ascii="Times New Roman" w:hAnsi="Times New Roman" w:cs="Times New Roman"/>
          <w:sz w:val="24"/>
          <w:szCs w:val="24"/>
        </w:rPr>
      </w:pPr>
    </w:p>
    <w:p w:rsidR="00D07FC1" w:rsidRDefault="00D07FC1" w:rsidP="00D07FC1">
      <w:pPr>
        <w:spacing w:after="0"/>
        <w:jc w:val="right"/>
        <w:rPr>
          <w:rFonts w:ascii="Times New Roman" w:hAnsi="Times New Roman" w:cs="Times New Roman"/>
          <w:sz w:val="24"/>
          <w:szCs w:val="24"/>
        </w:rPr>
      </w:pPr>
    </w:p>
    <w:p w:rsidR="00D07FC1" w:rsidRDefault="00D07FC1" w:rsidP="00D07FC1">
      <w:pPr>
        <w:spacing w:after="0"/>
        <w:jc w:val="right"/>
        <w:rPr>
          <w:rFonts w:ascii="Times New Roman" w:hAnsi="Times New Roman" w:cs="Times New Roman"/>
          <w:sz w:val="24"/>
          <w:szCs w:val="24"/>
        </w:rPr>
      </w:pPr>
    </w:p>
    <w:p w:rsidR="00971D5F" w:rsidRDefault="00971D5F" w:rsidP="00D07FC1">
      <w:pPr>
        <w:spacing w:after="0"/>
        <w:jc w:val="right"/>
        <w:rPr>
          <w:rFonts w:ascii="Times New Roman" w:hAnsi="Times New Roman" w:cs="Times New Roman"/>
          <w:sz w:val="24"/>
          <w:szCs w:val="24"/>
        </w:rPr>
      </w:pPr>
    </w:p>
    <w:p w:rsidR="00971D5F" w:rsidRDefault="00971D5F" w:rsidP="00D07FC1">
      <w:pPr>
        <w:spacing w:after="0"/>
        <w:jc w:val="right"/>
        <w:rPr>
          <w:rFonts w:ascii="Times New Roman" w:hAnsi="Times New Roman" w:cs="Times New Roman"/>
          <w:sz w:val="24"/>
          <w:szCs w:val="24"/>
        </w:rPr>
      </w:pPr>
    </w:p>
    <w:p w:rsidR="00971D5F" w:rsidRDefault="00971D5F" w:rsidP="00D07FC1">
      <w:pPr>
        <w:spacing w:after="0"/>
        <w:jc w:val="right"/>
        <w:rPr>
          <w:rFonts w:ascii="Times New Roman" w:hAnsi="Times New Roman" w:cs="Times New Roman"/>
          <w:sz w:val="24"/>
          <w:szCs w:val="24"/>
        </w:rPr>
      </w:pPr>
    </w:p>
    <w:p w:rsidR="00971D5F" w:rsidRDefault="00971D5F" w:rsidP="00D07FC1">
      <w:pPr>
        <w:spacing w:after="0"/>
        <w:jc w:val="right"/>
        <w:rPr>
          <w:rFonts w:ascii="Times New Roman" w:hAnsi="Times New Roman" w:cs="Times New Roman"/>
          <w:sz w:val="24"/>
          <w:szCs w:val="24"/>
        </w:rPr>
      </w:pPr>
    </w:p>
    <w:p w:rsidR="00971D5F" w:rsidRDefault="00971D5F" w:rsidP="00D07FC1">
      <w:pPr>
        <w:spacing w:after="0"/>
        <w:jc w:val="right"/>
        <w:rPr>
          <w:rFonts w:ascii="Times New Roman" w:hAnsi="Times New Roman" w:cs="Times New Roman"/>
          <w:sz w:val="24"/>
          <w:szCs w:val="24"/>
        </w:rPr>
      </w:pPr>
    </w:p>
    <w:p w:rsidR="00D07FC1" w:rsidRDefault="00D07FC1" w:rsidP="00D07FC1">
      <w:pPr>
        <w:spacing w:after="0"/>
        <w:jc w:val="right"/>
        <w:rPr>
          <w:rFonts w:ascii="Times New Roman" w:hAnsi="Times New Roman" w:cs="Times New Roman"/>
          <w:sz w:val="24"/>
          <w:szCs w:val="24"/>
        </w:rPr>
      </w:pPr>
    </w:p>
    <w:p w:rsidR="00D07FC1" w:rsidRPr="00D07FC1" w:rsidRDefault="00D07FC1" w:rsidP="00D07FC1">
      <w:pPr>
        <w:spacing w:after="0"/>
        <w:jc w:val="right"/>
        <w:rPr>
          <w:rFonts w:ascii="Times New Roman" w:hAnsi="Times New Roman" w:cs="Times New Roman"/>
          <w:sz w:val="24"/>
          <w:szCs w:val="24"/>
        </w:rPr>
      </w:pPr>
      <w:r w:rsidRPr="00D07FC1">
        <w:rPr>
          <w:rFonts w:ascii="Times New Roman" w:hAnsi="Times New Roman" w:cs="Times New Roman"/>
          <w:sz w:val="24"/>
          <w:szCs w:val="24"/>
        </w:rPr>
        <w:t>© Северо-Кавказская государственная академия 2018.</w:t>
      </w:r>
    </w:p>
    <w:p w:rsidR="00C72A24" w:rsidRDefault="00C72A24" w:rsidP="00C72A24">
      <w:pPr>
        <w:pStyle w:val="Default"/>
        <w:rPr>
          <w:color w:val="auto"/>
        </w:rPr>
        <w:sectPr w:rsidR="00C72A24">
          <w:footerReference w:type="default" r:id="rId9"/>
          <w:pgSz w:w="11906" w:h="17338"/>
          <w:pgMar w:top="1538" w:right="1025" w:bottom="668" w:left="903" w:header="720" w:footer="720" w:gutter="0"/>
          <w:cols w:space="720"/>
          <w:noEndnote/>
        </w:sectPr>
      </w:pPr>
    </w:p>
    <w:p w:rsidR="00D07FC1" w:rsidRDefault="00C72A24" w:rsidP="00C72A24">
      <w:pPr>
        <w:spacing w:after="0"/>
        <w:jc w:val="center"/>
        <w:rPr>
          <w:rFonts w:ascii="Times New Roman" w:hAnsi="Times New Roman" w:cs="Times New Roman"/>
          <w:sz w:val="24"/>
          <w:szCs w:val="24"/>
        </w:rPr>
      </w:pPr>
      <w:r w:rsidRPr="00C72A24">
        <w:rPr>
          <w:rFonts w:ascii="Times New Roman" w:hAnsi="Times New Roman" w:cs="Times New Roman"/>
          <w:sz w:val="24"/>
          <w:szCs w:val="24"/>
        </w:rPr>
        <w:lastRenderedPageBreak/>
        <w:t>СОДЕРЖАНИЕ</w:t>
      </w:r>
    </w:p>
    <w:p w:rsidR="00A96FAA" w:rsidRDefault="00A96FAA" w:rsidP="00C72A24">
      <w:pPr>
        <w:spacing w:after="0"/>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8897"/>
        <w:gridCol w:w="674"/>
      </w:tblGrid>
      <w:tr w:rsidR="0075307F" w:rsidTr="00C407BF">
        <w:tc>
          <w:tcPr>
            <w:tcW w:w="8897" w:type="dxa"/>
          </w:tcPr>
          <w:p w:rsidR="0075307F" w:rsidRDefault="0075307F" w:rsidP="00C407BF">
            <w:pPr>
              <w:pStyle w:val="Default"/>
              <w:rPr>
                <w:b/>
                <w:bCs/>
                <w:sz w:val="28"/>
                <w:szCs w:val="28"/>
              </w:rPr>
            </w:pPr>
            <w:r>
              <w:rPr>
                <w:b/>
                <w:bCs/>
                <w:i/>
                <w:iCs/>
                <w:sz w:val="28"/>
                <w:szCs w:val="28"/>
              </w:rPr>
              <w:t>ВВЕДЕНИЕ</w:t>
            </w:r>
          </w:p>
        </w:tc>
        <w:tc>
          <w:tcPr>
            <w:tcW w:w="674" w:type="dxa"/>
          </w:tcPr>
          <w:p w:rsidR="0075307F" w:rsidRDefault="0075307F" w:rsidP="00C407BF">
            <w:pPr>
              <w:pStyle w:val="Default"/>
              <w:jc w:val="center"/>
              <w:rPr>
                <w:b/>
                <w:bCs/>
                <w:sz w:val="28"/>
                <w:szCs w:val="28"/>
              </w:rPr>
            </w:pPr>
          </w:p>
        </w:tc>
      </w:tr>
      <w:tr w:rsidR="0075307F" w:rsidTr="00C407BF">
        <w:tc>
          <w:tcPr>
            <w:tcW w:w="8897" w:type="dxa"/>
          </w:tcPr>
          <w:p w:rsidR="0075307F" w:rsidRPr="00E0448A" w:rsidRDefault="0075307F" w:rsidP="0075307F">
            <w:pPr>
              <w:pStyle w:val="Default"/>
              <w:ind w:left="-491" w:firstLine="491"/>
              <w:rPr>
                <w:b/>
                <w:bCs/>
              </w:rPr>
            </w:pPr>
            <w:r>
              <w:rPr>
                <w:b/>
                <w:bCs/>
              </w:rPr>
              <w:t>1.</w:t>
            </w:r>
            <w:r w:rsidRPr="00E0448A">
              <w:rPr>
                <w:b/>
                <w:bCs/>
              </w:rPr>
              <w:t>ОРГАНИЗАЦИЯ ПРЕДДИПЛОМНОЙ ПРАКТИКИ</w:t>
            </w:r>
          </w:p>
          <w:p w:rsidR="0075307F" w:rsidRDefault="0075307F" w:rsidP="00C407BF">
            <w:pPr>
              <w:pStyle w:val="Default"/>
              <w:rPr>
                <w:b/>
                <w:bCs/>
                <w:sz w:val="28"/>
                <w:szCs w:val="28"/>
              </w:rPr>
            </w:pPr>
          </w:p>
        </w:tc>
        <w:tc>
          <w:tcPr>
            <w:tcW w:w="674" w:type="dxa"/>
          </w:tcPr>
          <w:p w:rsidR="0075307F" w:rsidRDefault="0075307F" w:rsidP="00C407BF">
            <w:pPr>
              <w:pStyle w:val="Default"/>
              <w:jc w:val="center"/>
              <w:rPr>
                <w:b/>
                <w:bCs/>
                <w:sz w:val="28"/>
                <w:szCs w:val="28"/>
              </w:rPr>
            </w:pPr>
          </w:p>
        </w:tc>
      </w:tr>
      <w:tr w:rsidR="0075307F" w:rsidTr="00C407BF">
        <w:tc>
          <w:tcPr>
            <w:tcW w:w="8897" w:type="dxa"/>
          </w:tcPr>
          <w:p w:rsidR="00F44243" w:rsidRDefault="00F44243" w:rsidP="00F44243">
            <w:pPr>
              <w:pStyle w:val="Default"/>
              <w:numPr>
                <w:ilvl w:val="1"/>
                <w:numId w:val="20"/>
              </w:numPr>
              <w:rPr>
                <w:b/>
                <w:bCs/>
              </w:rPr>
            </w:pPr>
            <w:r w:rsidRPr="00E0448A">
              <w:rPr>
                <w:b/>
                <w:bCs/>
              </w:rPr>
              <w:t>Цели и задачи преддипломной практики</w:t>
            </w:r>
          </w:p>
          <w:p w:rsidR="0075307F" w:rsidRDefault="0075307F" w:rsidP="00C407BF">
            <w:pPr>
              <w:pStyle w:val="Default"/>
              <w:rPr>
                <w:b/>
                <w:bCs/>
                <w:sz w:val="28"/>
                <w:szCs w:val="28"/>
              </w:rPr>
            </w:pPr>
          </w:p>
        </w:tc>
        <w:tc>
          <w:tcPr>
            <w:tcW w:w="674" w:type="dxa"/>
          </w:tcPr>
          <w:p w:rsidR="0075307F" w:rsidRDefault="0075307F" w:rsidP="00C407BF">
            <w:pPr>
              <w:pStyle w:val="Default"/>
              <w:jc w:val="center"/>
              <w:rPr>
                <w:b/>
                <w:bCs/>
                <w:sz w:val="28"/>
                <w:szCs w:val="28"/>
              </w:rPr>
            </w:pPr>
          </w:p>
        </w:tc>
      </w:tr>
      <w:tr w:rsidR="0075307F" w:rsidTr="00C407BF">
        <w:tc>
          <w:tcPr>
            <w:tcW w:w="8897" w:type="dxa"/>
          </w:tcPr>
          <w:p w:rsidR="00F44243" w:rsidRPr="00E0448A" w:rsidRDefault="00F44243" w:rsidP="00F44243">
            <w:pPr>
              <w:pStyle w:val="Default"/>
              <w:jc w:val="both"/>
            </w:pPr>
            <w:r w:rsidRPr="00E0448A">
              <w:rPr>
                <w:b/>
                <w:bCs/>
              </w:rPr>
              <w:t xml:space="preserve">1.2 Объекты прохождения преддипломной практики </w:t>
            </w:r>
          </w:p>
          <w:p w:rsidR="0075307F" w:rsidRDefault="0075307F" w:rsidP="00C407BF">
            <w:pPr>
              <w:pStyle w:val="Default"/>
              <w:rPr>
                <w:b/>
                <w:bCs/>
                <w:sz w:val="28"/>
                <w:szCs w:val="28"/>
              </w:rPr>
            </w:pPr>
          </w:p>
        </w:tc>
        <w:tc>
          <w:tcPr>
            <w:tcW w:w="674" w:type="dxa"/>
          </w:tcPr>
          <w:p w:rsidR="0075307F" w:rsidRDefault="0075307F" w:rsidP="00C407BF">
            <w:pPr>
              <w:pStyle w:val="Default"/>
              <w:jc w:val="center"/>
              <w:rPr>
                <w:b/>
                <w:bCs/>
                <w:sz w:val="28"/>
                <w:szCs w:val="28"/>
              </w:rPr>
            </w:pPr>
          </w:p>
        </w:tc>
      </w:tr>
      <w:tr w:rsidR="00F44243" w:rsidTr="00C407BF">
        <w:tc>
          <w:tcPr>
            <w:tcW w:w="8897" w:type="dxa"/>
          </w:tcPr>
          <w:p w:rsidR="00F44243" w:rsidRPr="00E0448A" w:rsidRDefault="00F44243" w:rsidP="00F44243">
            <w:pPr>
              <w:pStyle w:val="Default"/>
              <w:jc w:val="both"/>
              <w:rPr>
                <w:b/>
                <w:bCs/>
              </w:rPr>
            </w:pPr>
          </w:p>
        </w:tc>
        <w:tc>
          <w:tcPr>
            <w:tcW w:w="674" w:type="dxa"/>
          </w:tcPr>
          <w:p w:rsidR="00F44243" w:rsidRDefault="00F44243" w:rsidP="00C407BF">
            <w:pPr>
              <w:pStyle w:val="Default"/>
              <w:jc w:val="center"/>
              <w:rPr>
                <w:b/>
                <w:bCs/>
                <w:sz w:val="28"/>
                <w:szCs w:val="28"/>
              </w:rPr>
            </w:pPr>
          </w:p>
        </w:tc>
      </w:tr>
      <w:tr w:rsidR="00F44243" w:rsidTr="00C407BF">
        <w:tc>
          <w:tcPr>
            <w:tcW w:w="8897" w:type="dxa"/>
          </w:tcPr>
          <w:p w:rsidR="00F44243" w:rsidRPr="00E0448A" w:rsidRDefault="00F44243" w:rsidP="00F44243">
            <w:pPr>
              <w:pStyle w:val="Default"/>
              <w:jc w:val="both"/>
              <w:rPr>
                <w:b/>
                <w:bCs/>
              </w:rPr>
            </w:pPr>
          </w:p>
        </w:tc>
        <w:tc>
          <w:tcPr>
            <w:tcW w:w="674" w:type="dxa"/>
          </w:tcPr>
          <w:p w:rsidR="00F44243" w:rsidRDefault="00F44243" w:rsidP="00C407BF">
            <w:pPr>
              <w:pStyle w:val="Default"/>
              <w:jc w:val="center"/>
              <w:rPr>
                <w:b/>
                <w:bCs/>
                <w:sz w:val="28"/>
                <w:szCs w:val="28"/>
              </w:rPr>
            </w:pPr>
          </w:p>
        </w:tc>
      </w:tr>
      <w:tr w:rsidR="0075307F" w:rsidTr="00C407BF">
        <w:tc>
          <w:tcPr>
            <w:tcW w:w="8897" w:type="dxa"/>
          </w:tcPr>
          <w:p w:rsidR="0075307F" w:rsidRDefault="0075307F" w:rsidP="00C407BF">
            <w:pPr>
              <w:pStyle w:val="Default"/>
              <w:rPr>
                <w:b/>
                <w:bCs/>
                <w:sz w:val="28"/>
                <w:szCs w:val="28"/>
              </w:rPr>
            </w:pPr>
          </w:p>
        </w:tc>
        <w:tc>
          <w:tcPr>
            <w:tcW w:w="674" w:type="dxa"/>
          </w:tcPr>
          <w:p w:rsidR="0075307F" w:rsidRDefault="0075307F" w:rsidP="00C407BF">
            <w:pPr>
              <w:pStyle w:val="Default"/>
              <w:jc w:val="center"/>
              <w:rPr>
                <w:b/>
                <w:bCs/>
                <w:sz w:val="28"/>
                <w:szCs w:val="28"/>
              </w:rPr>
            </w:pPr>
          </w:p>
        </w:tc>
      </w:tr>
      <w:tr w:rsidR="0075307F" w:rsidTr="00C407BF">
        <w:tc>
          <w:tcPr>
            <w:tcW w:w="8897" w:type="dxa"/>
          </w:tcPr>
          <w:p w:rsidR="0075307F" w:rsidRDefault="0075307F" w:rsidP="00C407BF">
            <w:pPr>
              <w:pStyle w:val="Default"/>
              <w:rPr>
                <w:b/>
                <w:bCs/>
                <w:sz w:val="28"/>
                <w:szCs w:val="28"/>
              </w:rPr>
            </w:pPr>
          </w:p>
        </w:tc>
        <w:tc>
          <w:tcPr>
            <w:tcW w:w="674" w:type="dxa"/>
          </w:tcPr>
          <w:p w:rsidR="0075307F" w:rsidRDefault="0075307F" w:rsidP="00C407BF">
            <w:pPr>
              <w:pStyle w:val="Default"/>
              <w:jc w:val="center"/>
              <w:rPr>
                <w:b/>
                <w:bCs/>
                <w:sz w:val="28"/>
                <w:szCs w:val="28"/>
              </w:rPr>
            </w:pPr>
          </w:p>
        </w:tc>
      </w:tr>
      <w:tr w:rsidR="0075307F" w:rsidTr="00C407BF">
        <w:tc>
          <w:tcPr>
            <w:tcW w:w="8897" w:type="dxa"/>
          </w:tcPr>
          <w:p w:rsidR="0075307F" w:rsidRDefault="0075307F" w:rsidP="00C407BF">
            <w:pPr>
              <w:pStyle w:val="Default"/>
              <w:rPr>
                <w:b/>
                <w:bCs/>
                <w:sz w:val="28"/>
                <w:szCs w:val="28"/>
              </w:rPr>
            </w:pPr>
          </w:p>
        </w:tc>
        <w:tc>
          <w:tcPr>
            <w:tcW w:w="674" w:type="dxa"/>
          </w:tcPr>
          <w:p w:rsidR="0075307F" w:rsidRDefault="0075307F" w:rsidP="00C407BF">
            <w:pPr>
              <w:pStyle w:val="Default"/>
              <w:jc w:val="center"/>
              <w:rPr>
                <w:b/>
                <w:bCs/>
                <w:sz w:val="28"/>
                <w:szCs w:val="28"/>
              </w:rPr>
            </w:pPr>
          </w:p>
        </w:tc>
      </w:tr>
      <w:tr w:rsidR="0075307F" w:rsidTr="00C407BF">
        <w:tc>
          <w:tcPr>
            <w:tcW w:w="8897" w:type="dxa"/>
          </w:tcPr>
          <w:p w:rsidR="0075307F" w:rsidRDefault="0075307F" w:rsidP="00C407BF">
            <w:pPr>
              <w:pStyle w:val="Default"/>
              <w:rPr>
                <w:b/>
                <w:bCs/>
                <w:sz w:val="28"/>
                <w:szCs w:val="28"/>
              </w:rPr>
            </w:pPr>
          </w:p>
        </w:tc>
        <w:tc>
          <w:tcPr>
            <w:tcW w:w="674" w:type="dxa"/>
          </w:tcPr>
          <w:p w:rsidR="0075307F" w:rsidRDefault="0075307F" w:rsidP="00C407BF">
            <w:pPr>
              <w:pStyle w:val="Default"/>
              <w:jc w:val="center"/>
              <w:rPr>
                <w:b/>
                <w:bCs/>
                <w:sz w:val="28"/>
                <w:szCs w:val="28"/>
              </w:rPr>
            </w:pPr>
          </w:p>
        </w:tc>
      </w:tr>
      <w:tr w:rsidR="0075307F" w:rsidTr="00C407BF">
        <w:tc>
          <w:tcPr>
            <w:tcW w:w="8897" w:type="dxa"/>
          </w:tcPr>
          <w:p w:rsidR="0075307F" w:rsidRDefault="0075307F" w:rsidP="00C407BF">
            <w:pPr>
              <w:pStyle w:val="Default"/>
              <w:rPr>
                <w:b/>
                <w:bCs/>
                <w:sz w:val="28"/>
                <w:szCs w:val="28"/>
              </w:rPr>
            </w:pPr>
          </w:p>
        </w:tc>
        <w:tc>
          <w:tcPr>
            <w:tcW w:w="674" w:type="dxa"/>
          </w:tcPr>
          <w:p w:rsidR="0075307F" w:rsidRDefault="0075307F" w:rsidP="00C407BF">
            <w:pPr>
              <w:pStyle w:val="Default"/>
              <w:jc w:val="center"/>
              <w:rPr>
                <w:b/>
                <w:bCs/>
                <w:sz w:val="28"/>
                <w:szCs w:val="28"/>
              </w:rPr>
            </w:pPr>
          </w:p>
        </w:tc>
      </w:tr>
      <w:tr w:rsidR="0075307F" w:rsidTr="00C407BF">
        <w:tc>
          <w:tcPr>
            <w:tcW w:w="8897" w:type="dxa"/>
          </w:tcPr>
          <w:p w:rsidR="0075307F" w:rsidRDefault="0075307F" w:rsidP="00C407BF">
            <w:pPr>
              <w:pStyle w:val="Default"/>
              <w:rPr>
                <w:b/>
                <w:bCs/>
                <w:sz w:val="28"/>
                <w:szCs w:val="28"/>
              </w:rPr>
            </w:pPr>
          </w:p>
        </w:tc>
        <w:tc>
          <w:tcPr>
            <w:tcW w:w="674" w:type="dxa"/>
          </w:tcPr>
          <w:p w:rsidR="0075307F" w:rsidRDefault="0075307F" w:rsidP="00C407BF">
            <w:pPr>
              <w:pStyle w:val="Default"/>
              <w:jc w:val="center"/>
              <w:rPr>
                <w:b/>
                <w:bCs/>
                <w:sz w:val="28"/>
                <w:szCs w:val="28"/>
              </w:rPr>
            </w:pPr>
          </w:p>
        </w:tc>
      </w:tr>
      <w:tr w:rsidR="0075307F" w:rsidTr="00C407BF">
        <w:tc>
          <w:tcPr>
            <w:tcW w:w="8897" w:type="dxa"/>
          </w:tcPr>
          <w:p w:rsidR="0075307F" w:rsidRDefault="0075307F" w:rsidP="00C407BF">
            <w:pPr>
              <w:pStyle w:val="Default"/>
              <w:rPr>
                <w:b/>
                <w:bCs/>
                <w:sz w:val="28"/>
                <w:szCs w:val="28"/>
              </w:rPr>
            </w:pPr>
          </w:p>
        </w:tc>
        <w:tc>
          <w:tcPr>
            <w:tcW w:w="674" w:type="dxa"/>
          </w:tcPr>
          <w:p w:rsidR="0075307F" w:rsidRDefault="0075307F" w:rsidP="00C407BF">
            <w:pPr>
              <w:pStyle w:val="Default"/>
              <w:jc w:val="center"/>
              <w:rPr>
                <w:b/>
                <w:bCs/>
                <w:sz w:val="28"/>
                <w:szCs w:val="28"/>
              </w:rPr>
            </w:pPr>
          </w:p>
        </w:tc>
      </w:tr>
      <w:tr w:rsidR="0075307F" w:rsidTr="00C407BF">
        <w:tc>
          <w:tcPr>
            <w:tcW w:w="8897" w:type="dxa"/>
          </w:tcPr>
          <w:p w:rsidR="0075307F" w:rsidRDefault="0075307F" w:rsidP="00C407BF">
            <w:pPr>
              <w:pStyle w:val="Default"/>
              <w:rPr>
                <w:b/>
                <w:bCs/>
                <w:sz w:val="28"/>
                <w:szCs w:val="28"/>
              </w:rPr>
            </w:pPr>
          </w:p>
        </w:tc>
        <w:tc>
          <w:tcPr>
            <w:tcW w:w="674" w:type="dxa"/>
          </w:tcPr>
          <w:p w:rsidR="0075307F" w:rsidRDefault="0075307F" w:rsidP="00C407BF">
            <w:pPr>
              <w:pStyle w:val="Default"/>
              <w:jc w:val="center"/>
              <w:rPr>
                <w:b/>
                <w:bCs/>
                <w:sz w:val="28"/>
                <w:szCs w:val="28"/>
              </w:rPr>
            </w:pPr>
          </w:p>
        </w:tc>
      </w:tr>
      <w:tr w:rsidR="0075307F" w:rsidTr="00C407BF">
        <w:tc>
          <w:tcPr>
            <w:tcW w:w="8897" w:type="dxa"/>
          </w:tcPr>
          <w:p w:rsidR="0075307F" w:rsidRDefault="0075307F" w:rsidP="00BC2E58">
            <w:pPr>
              <w:pStyle w:val="Default"/>
              <w:rPr>
                <w:b/>
                <w:bCs/>
                <w:sz w:val="28"/>
                <w:szCs w:val="28"/>
              </w:rPr>
            </w:pPr>
          </w:p>
        </w:tc>
        <w:tc>
          <w:tcPr>
            <w:tcW w:w="674" w:type="dxa"/>
          </w:tcPr>
          <w:p w:rsidR="0075307F" w:rsidRDefault="0075307F" w:rsidP="00C407BF">
            <w:pPr>
              <w:pStyle w:val="Default"/>
              <w:jc w:val="center"/>
              <w:rPr>
                <w:b/>
                <w:bCs/>
                <w:sz w:val="28"/>
                <w:szCs w:val="28"/>
              </w:rPr>
            </w:pPr>
          </w:p>
        </w:tc>
      </w:tr>
      <w:tr w:rsidR="0075307F" w:rsidTr="00C407BF">
        <w:tc>
          <w:tcPr>
            <w:tcW w:w="8897" w:type="dxa"/>
          </w:tcPr>
          <w:p w:rsidR="0075307F" w:rsidRDefault="0075307F" w:rsidP="00C407BF">
            <w:pPr>
              <w:pStyle w:val="Default"/>
              <w:rPr>
                <w:b/>
                <w:bCs/>
                <w:sz w:val="28"/>
                <w:szCs w:val="28"/>
              </w:rPr>
            </w:pPr>
          </w:p>
        </w:tc>
        <w:tc>
          <w:tcPr>
            <w:tcW w:w="674" w:type="dxa"/>
          </w:tcPr>
          <w:p w:rsidR="0075307F" w:rsidRDefault="0075307F" w:rsidP="00C407BF">
            <w:pPr>
              <w:pStyle w:val="Default"/>
              <w:jc w:val="center"/>
              <w:rPr>
                <w:b/>
                <w:bCs/>
                <w:sz w:val="28"/>
                <w:szCs w:val="28"/>
              </w:rPr>
            </w:pPr>
          </w:p>
        </w:tc>
      </w:tr>
    </w:tbl>
    <w:p w:rsidR="0075307F" w:rsidRDefault="0075307F" w:rsidP="0075307F">
      <w:pPr>
        <w:pStyle w:val="Default"/>
        <w:rPr>
          <w:sz w:val="28"/>
          <w:szCs w:val="28"/>
        </w:rPr>
      </w:pPr>
      <w:r>
        <w:rPr>
          <w:sz w:val="28"/>
          <w:szCs w:val="28"/>
        </w:rPr>
        <w:t>Приложение 2. Пример оформления титульного листа отчета ..........................</w:t>
      </w:r>
    </w:p>
    <w:p w:rsidR="0075307F" w:rsidRDefault="0075307F" w:rsidP="0075307F">
      <w:pPr>
        <w:pStyle w:val="Default"/>
        <w:rPr>
          <w:sz w:val="28"/>
          <w:szCs w:val="28"/>
        </w:rPr>
      </w:pPr>
      <w:r>
        <w:rPr>
          <w:sz w:val="28"/>
          <w:szCs w:val="28"/>
        </w:rPr>
        <w:t xml:space="preserve">Приложение 3. Форма бланка задания на отчет по учебной практике ............... </w:t>
      </w:r>
    </w:p>
    <w:p w:rsidR="0075307F" w:rsidRDefault="0075307F" w:rsidP="0075307F">
      <w:pPr>
        <w:pStyle w:val="Default"/>
        <w:rPr>
          <w:sz w:val="28"/>
          <w:szCs w:val="28"/>
        </w:rPr>
      </w:pPr>
      <w:r>
        <w:rPr>
          <w:sz w:val="28"/>
          <w:szCs w:val="28"/>
        </w:rPr>
        <w:t xml:space="preserve">Приложение 4. Пример оформления содержания отчёта по учебной практике  </w:t>
      </w:r>
    </w:p>
    <w:p w:rsidR="0075307F" w:rsidRDefault="0075307F" w:rsidP="0075307F">
      <w:pPr>
        <w:pStyle w:val="Default"/>
        <w:rPr>
          <w:sz w:val="28"/>
          <w:szCs w:val="28"/>
        </w:rPr>
      </w:pPr>
      <w:r>
        <w:rPr>
          <w:sz w:val="28"/>
          <w:szCs w:val="28"/>
        </w:rPr>
        <w:t xml:space="preserve">Приложение 5. Пример оформления дневника по выполнению заданий программы учебной практики ................................................................................ </w:t>
      </w:r>
    </w:p>
    <w:p w:rsidR="0075307F" w:rsidRDefault="0075307F" w:rsidP="0075307F">
      <w:pPr>
        <w:pStyle w:val="Default"/>
        <w:rPr>
          <w:sz w:val="28"/>
          <w:szCs w:val="28"/>
        </w:rPr>
      </w:pPr>
      <w:r>
        <w:rPr>
          <w:sz w:val="28"/>
          <w:szCs w:val="28"/>
        </w:rPr>
        <w:t xml:space="preserve">Приложение 6. Календарный график прохождения учебной практики ..............  </w:t>
      </w:r>
    </w:p>
    <w:p w:rsidR="0075307F" w:rsidRPr="00C42CA1" w:rsidRDefault="0075307F" w:rsidP="0075307F">
      <w:pPr>
        <w:autoSpaceDE w:val="0"/>
        <w:autoSpaceDN w:val="0"/>
        <w:adjustRightInd w:val="0"/>
        <w:spacing w:after="0" w:line="240" w:lineRule="auto"/>
        <w:jc w:val="both"/>
        <w:rPr>
          <w:rFonts w:ascii="Times New Roman" w:hAnsi="Times New Roman" w:cs="Times New Roman"/>
          <w:color w:val="0404B5"/>
          <w:sz w:val="28"/>
          <w:szCs w:val="28"/>
        </w:rPr>
      </w:pPr>
      <w:r w:rsidRPr="00C42CA1">
        <w:rPr>
          <w:rFonts w:ascii="Times New Roman" w:hAnsi="Times New Roman" w:cs="Times New Roman"/>
          <w:sz w:val="28"/>
          <w:szCs w:val="28"/>
        </w:rPr>
        <w:t>Приложение 7. Пример оформления списка использованной литературы .......</w:t>
      </w:r>
    </w:p>
    <w:p w:rsidR="0075307F" w:rsidRDefault="0075307F" w:rsidP="0075307F">
      <w:pPr>
        <w:autoSpaceDE w:val="0"/>
        <w:autoSpaceDN w:val="0"/>
        <w:adjustRightInd w:val="0"/>
        <w:spacing w:after="0" w:line="240" w:lineRule="auto"/>
        <w:ind w:firstLine="709"/>
        <w:jc w:val="both"/>
        <w:rPr>
          <w:rFonts w:ascii="Times New Roman" w:hAnsi="Times New Roman" w:cs="Times New Roman"/>
          <w:color w:val="0404B5"/>
          <w:sz w:val="28"/>
          <w:szCs w:val="28"/>
        </w:rPr>
      </w:pPr>
    </w:p>
    <w:p w:rsidR="00A96FAA" w:rsidRDefault="00A96FAA" w:rsidP="00C72A24">
      <w:pPr>
        <w:spacing w:after="0"/>
        <w:jc w:val="center"/>
        <w:rPr>
          <w:rFonts w:ascii="Times New Roman" w:hAnsi="Times New Roman" w:cs="Times New Roman"/>
          <w:sz w:val="24"/>
          <w:szCs w:val="24"/>
        </w:rPr>
      </w:pPr>
    </w:p>
    <w:p w:rsidR="00A96FAA" w:rsidRDefault="00A96FAA" w:rsidP="00C72A24">
      <w:pPr>
        <w:spacing w:after="0"/>
        <w:jc w:val="center"/>
        <w:rPr>
          <w:rFonts w:ascii="Times New Roman" w:hAnsi="Times New Roman" w:cs="Times New Roman"/>
          <w:sz w:val="24"/>
          <w:szCs w:val="24"/>
        </w:rPr>
      </w:pPr>
    </w:p>
    <w:p w:rsidR="00A96FAA" w:rsidRDefault="00A96FAA" w:rsidP="00C72A24">
      <w:pPr>
        <w:spacing w:after="0"/>
        <w:jc w:val="center"/>
        <w:rPr>
          <w:rFonts w:ascii="Times New Roman" w:hAnsi="Times New Roman" w:cs="Times New Roman"/>
          <w:sz w:val="24"/>
          <w:szCs w:val="24"/>
        </w:rPr>
      </w:pPr>
    </w:p>
    <w:p w:rsidR="00A96FAA" w:rsidRDefault="00A96FAA" w:rsidP="00C72A24">
      <w:pPr>
        <w:spacing w:after="0"/>
        <w:jc w:val="center"/>
        <w:rPr>
          <w:rFonts w:ascii="Times New Roman" w:hAnsi="Times New Roman" w:cs="Times New Roman"/>
          <w:sz w:val="24"/>
          <w:szCs w:val="24"/>
        </w:rPr>
      </w:pPr>
    </w:p>
    <w:p w:rsidR="00A96FAA" w:rsidRDefault="00A96FAA" w:rsidP="00C72A24">
      <w:pPr>
        <w:spacing w:after="0"/>
        <w:jc w:val="center"/>
        <w:rPr>
          <w:rFonts w:ascii="Times New Roman" w:hAnsi="Times New Roman" w:cs="Times New Roman"/>
          <w:sz w:val="24"/>
          <w:szCs w:val="24"/>
        </w:rPr>
      </w:pPr>
    </w:p>
    <w:p w:rsidR="00A96FAA" w:rsidRDefault="00A96FAA" w:rsidP="00C72A24">
      <w:pPr>
        <w:spacing w:after="0"/>
        <w:jc w:val="center"/>
        <w:rPr>
          <w:rFonts w:ascii="Times New Roman" w:hAnsi="Times New Roman" w:cs="Times New Roman"/>
          <w:sz w:val="24"/>
          <w:szCs w:val="24"/>
        </w:rPr>
      </w:pPr>
    </w:p>
    <w:p w:rsidR="00A96FAA" w:rsidRDefault="00A96FAA" w:rsidP="00C72A24">
      <w:pPr>
        <w:spacing w:after="0"/>
        <w:jc w:val="center"/>
        <w:rPr>
          <w:rFonts w:ascii="Times New Roman" w:hAnsi="Times New Roman" w:cs="Times New Roman"/>
          <w:sz w:val="24"/>
          <w:szCs w:val="24"/>
        </w:rPr>
      </w:pPr>
    </w:p>
    <w:p w:rsidR="00A96FAA" w:rsidRDefault="00A96FAA" w:rsidP="00C72A24">
      <w:pPr>
        <w:spacing w:after="0"/>
        <w:jc w:val="center"/>
        <w:rPr>
          <w:rFonts w:ascii="Times New Roman" w:hAnsi="Times New Roman" w:cs="Times New Roman"/>
          <w:sz w:val="24"/>
          <w:szCs w:val="24"/>
        </w:rPr>
      </w:pPr>
    </w:p>
    <w:p w:rsidR="00BC2E58" w:rsidRDefault="00BC2E58" w:rsidP="00C72A24">
      <w:pPr>
        <w:spacing w:after="0"/>
        <w:jc w:val="center"/>
        <w:rPr>
          <w:rFonts w:ascii="Times New Roman" w:hAnsi="Times New Roman" w:cs="Times New Roman"/>
          <w:sz w:val="24"/>
          <w:szCs w:val="24"/>
        </w:rPr>
      </w:pPr>
    </w:p>
    <w:p w:rsidR="00BC2E58" w:rsidRDefault="00BC2E58" w:rsidP="00C72A24">
      <w:pPr>
        <w:spacing w:after="0"/>
        <w:jc w:val="center"/>
        <w:rPr>
          <w:rFonts w:ascii="Times New Roman" w:hAnsi="Times New Roman" w:cs="Times New Roman"/>
          <w:sz w:val="24"/>
          <w:szCs w:val="24"/>
        </w:rPr>
      </w:pPr>
    </w:p>
    <w:p w:rsidR="00BC2E58" w:rsidRDefault="00BC2E58" w:rsidP="00C72A24">
      <w:pPr>
        <w:spacing w:after="0"/>
        <w:jc w:val="center"/>
        <w:rPr>
          <w:rFonts w:ascii="Times New Roman" w:hAnsi="Times New Roman" w:cs="Times New Roman"/>
          <w:sz w:val="24"/>
          <w:szCs w:val="24"/>
        </w:rPr>
      </w:pPr>
    </w:p>
    <w:p w:rsidR="00BC2E58" w:rsidRDefault="00BC2E58" w:rsidP="00C72A24">
      <w:pPr>
        <w:spacing w:after="0"/>
        <w:jc w:val="center"/>
        <w:rPr>
          <w:rFonts w:ascii="Times New Roman" w:hAnsi="Times New Roman" w:cs="Times New Roman"/>
          <w:sz w:val="24"/>
          <w:szCs w:val="24"/>
        </w:rPr>
      </w:pPr>
    </w:p>
    <w:p w:rsidR="00BC2E58" w:rsidRDefault="00BC2E58" w:rsidP="00C72A24">
      <w:pPr>
        <w:spacing w:after="0"/>
        <w:jc w:val="center"/>
        <w:rPr>
          <w:rFonts w:ascii="Times New Roman" w:hAnsi="Times New Roman" w:cs="Times New Roman"/>
          <w:sz w:val="24"/>
          <w:szCs w:val="24"/>
        </w:rPr>
      </w:pPr>
    </w:p>
    <w:p w:rsidR="00BC2E58" w:rsidRDefault="00BC2E58" w:rsidP="00C72A24">
      <w:pPr>
        <w:spacing w:after="0"/>
        <w:jc w:val="center"/>
        <w:rPr>
          <w:rFonts w:ascii="Times New Roman" w:hAnsi="Times New Roman" w:cs="Times New Roman"/>
          <w:sz w:val="24"/>
          <w:szCs w:val="24"/>
        </w:rPr>
      </w:pPr>
    </w:p>
    <w:p w:rsidR="00BC2E58" w:rsidRDefault="00BC2E58" w:rsidP="00C72A24">
      <w:pPr>
        <w:spacing w:after="0"/>
        <w:jc w:val="center"/>
        <w:rPr>
          <w:rFonts w:ascii="Times New Roman" w:hAnsi="Times New Roman" w:cs="Times New Roman"/>
          <w:sz w:val="24"/>
          <w:szCs w:val="24"/>
        </w:rPr>
      </w:pPr>
    </w:p>
    <w:p w:rsidR="00A96FAA" w:rsidRDefault="00A96FAA" w:rsidP="00C72A24">
      <w:pPr>
        <w:spacing w:after="0"/>
        <w:jc w:val="center"/>
        <w:rPr>
          <w:rFonts w:ascii="Times New Roman" w:hAnsi="Times New Roman" w:cs="Times New Roman"/>
          <w:sz w:val="24"/>
          <w:szCs w:val="24"/>
        </w:rPr>
      </w:pPr>
    </w:p>
    <w:p w:rsidR="00A96FAA" w:rsidRDefault="00A96FAA" w:rsidP="00E0448A">
      <w:pPr>
        <w:pStyle w:val="Default"/>
        <w:ind w:left="567"/>
        <w:jc w:val="center"/>
        <w:rPr>
          <w:b/>
          <w:bCs/>
        </w:rPr>
      </w:pPr>
      <w:r w:rsidRPr="00A96FAA">
        <w:rPr>
          <w:b/>
          <w:bCs/>
        </w:rPr>
        <w:lastRenderedPageBreak/>
        <w:t>ВВЕДЕНИЕ</w:t>
      </w:r>
    </w:p>
    <w:p w:rsidR="00A96FAA" w:rsidRDefault="00A96FAA" w:rsidP="00A96FAA">
      <w:pPr>
        <w:pStyle w:val="Default"/>
        <w:jc w:val="center"/>
        <w:rPr>
          <w:b/>
          <w:bCs/>
        </w:rPr>
      </w:pPr>
    </w:p>
    <w:p w:rsidR="00A96FAA" w:rsidRPr="00A96FAA" w:rsidRDefault="00A96FAA" w:rsidP="00A96FAA">
      <w:pPr>
        <w:pStyle w:val="Default"/>
        <w:ind w:firstLine="709"/>
        <w:jc w:val="both"/>
      </w:pPr>
      <w:r w:rsidRPr="00A96FAA">
        <w:t>Пр</w:t>
      </w:r>
      <w:r w:rsidR="00DA0873">
        <w:t xml:space="preserve">еддипломная практика </w:t>
      </w:r>
      <w:r w:rsidRPr="00A96FAA">
        <w:t xml:space="preserve">обучающихся по направлению 38.03.01 Экономика, профиль «Бухгалтерский учет, анализ и аудит», является важным этапом учебного процесса по подготовке высококвалифицированных бакалавров. Прохождение практики призвано способствовать углублению, закреплению теоретических знаний принципов организации и методологии бухгалтерского учета, а также приобретению навыков практической работы в бухгалтерских службах действующих хозяйствующих субъектов и самостоятельного решения сложных задач. </w:t>
      </w:r>
    </w:p>
    <w:p w:rsidR="00A96FAA" w:rsidRDefault="00A96FAA" w:rsidP="00A96FAA">
      <w:pPr>
        <w:spacing w:after="0"/>
        <w:ind w:firstLine="709"/>
        <w:jc w:val="both"/>
        <w:rPr>
          <w:rFonts w:ascii="Times New Roman" w:hAnsi="Times New Roman" w:cs="Times New Roman"/>
          <w:sz w:val="24"/>
          <w:szCs w:val="24"/>
        </w:rPr>
      </w:pPr>
      <w:r w:rsidRPr="00A96FAA">
        <w:rPr>
          <w:rFonts w:ascii="Times New Roman" w:hAnsi="Times New Roman" w:cs="Times New Roman"/>
          <w:sz w:val="24"/>
          <w:szCs w:val="24"/>
        </w:rPr>
        <w:t xml:space="preserve">Для </w:t>
      </w:r>
      <w:r w:rsidR="000137DA">
        <w:rPr>
          <w:rFonts w:ascii="Times New Roman" w:hAnsi="Times New Roman" w:cs="Times New Roman"/>
          <w:sz w:val="24"/>
          <w:szCs w:val="24"/>
        </w:rPr>
        <w:t>обучающихся</w:t>
      </w:r>
      <w:r w:rsidRPr="00A96FAA">
        <w:rPr>
          <w:rFonts w:ascii="Times New Roman" w:hAnsi="Times New Roman" w:cs="Times New Roman"/>
          <w:sz w:val="24"/>
          <w:szCs w:val="24"/>
        </w:rPr>
        <w:t xml:space="preserve"> всех форм обучения в соответствии с учебным планом устанавливается срок прохождения практики, в течение которого преддипломная практика по бухгалтерскому учету проводится на предприятиях, в организациях и учреждениях различных организационно-правовых форм собственности.</w:t>
      </w:r>
    </w:p>
    <w:p w:rsidR="00D82827" w:rsidRDefault="00D82827" w:rsidP="00D8282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Область профессиональной деятельности выпускников, освоивших программу бакалавриата, включает:</w:t>
      </w:r>
    </w:p>
    <w:p w:rsidR="00D82827" w:rsidRDefault="00D82827" w:rsidP="00D8282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экономические, финансовые, маркетинговые, производственно-экономические и аналитические службы организаций различных отраслей, сфер и форм собственности;</w:t>
      </w:r>
    </w:p>
    <w:p w:rsidR="00D82827" w:rsidRDefault="00D82827" w:rsidP="00D82827">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финансовые, кредитные и страховые учреждения;</w:t>
      </w:r>
    </w:p>
    <w:p w:rsidR="00D82827" w:rsidRDefault="00D82827" w:rsidP="00D8282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органы государственной и муниципальной власти, академические и ведомственные научно-исследовательские организации; учреждения системы высшего и среднего профессионального образования, среднего общего образования, системы дополнительного образования.</w:t>
      </w:r>
    </w:p>
    <w:p w:rsidR="00D82827" w:rsidRDefault="00D82827" w:rsidP="00D8282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Объектами профессиональной деятельности выпускников, освоивших программу бакалавриата являются поведение хозяйствующих агентов, их затраты и результаты, функционирующие рынки, финансовые и информационные потоки, производственные процессы.</w:t>
      </w:r>
    </w:p>
    <w:p w:rsidR="00D82827" w:rsidRDefault="00D82827" w:rsidP="00D8282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Виды профессиональной деятельности, к которым готовятся выпускники, освоившие программу бакалавриата:</w:t>
      </w:r>
    </w:p>
    <w:p w:rsidR="00D82827" w:rsidRDefault="00D82827" w:rsidP="00D82827">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расчетно-экономическая </w:t>
      </w:r>
    </w:p>
    <w:p w:rsidR="00D82827" w:rsidRDefault="00D82827" w:rsidP="00D82827">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аналитическая, научно-исследовательская </w:t>
      </w:r>
    </w:p>
    <w:p w:rsidR="00D82827" w:rsidRDefault="00D82827" w:rsidP="00D82827">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учетная </w:t>
      </w:r>
    </w:p>
    <w:p w:rsidR="00D82827" w:rsidRDefault="00D82827" w:rsidP="00D82827">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расчетно – финансовая.</w:t>
      </w:r>
    </w:p>
    <w:p w:rsidR="00E0448A" w:rsidRDefault="00E0448A" w:rsidP="00A96FAA">
      <w:pPr>
        <w:spacing w:after="0"/>
        <w:ind w:firstLine="709"/>
        <w:jc w:val="both"/>
        <w:rPr>
          <w:rFonts w:ascii="Times New Roman" w:hAnsi="Times New Roman" w:cs="Times New Roman"/>
          <w:sz w:val="24"/>
          <w:szCs w:val="24"/>
        </w:rPr>
      </w:pPr>
    </w:p>
    <w:p w:rsidR="00E0448A" w:rsidRDefault="00E0448A" w:rsidP="00A96FAA">
      <w:pPr>
        <w:spacing w:after="0"/>
        <w:ind w:firstLine="709"/>
        <w:jc w:val="both"/>
        <w:rPr>
          <w:rFonts w:ascii="Times New Roman" w:hAnsi="Times New Roman" w:cs="Times New Roman"/>
          <w:sz w:val="24"/>
          <w:szCs w:val="24"/>
        </w:rPr>
      </w:pPr>
    </w:p>
    <w:p w:rsidR="00E0448A" w:rsidRDefault="00E0448A" w:rsidP="00A96FAA">
      <w:pPr>
        <w:spacing w:after="0"/>
        <w:ind w:firstLine="709"/>
        <w:jc w:val="both"/>
        <w:rPr>
          <w:rFonts w:ascii="Times New Roman" w:hAnsi="Times New Roman" w:cs="Times New Roman"/>
          <w:sz w:val="24"/>
          <w:szCs w:val="24"/>
        </w:rPr>
      </w:pPr>
    </w:p>
    <w:p w:rsidR="00E0448A" w:rsidRDefault="00E0448A" w:rsidP="00A96FAA">
      <w:pPr>
        <w:spacing w:after="0"/>
        <w:ind w:firstLine="709"/>
        <w:jc w:val="both"/>
        <w:rPr>
          <w:rFonts w:ascii="Times New Roman" w:hAnsi="Times New Roman" w:cs="Times New Roman"/>
          <w:sz w:val="24"/>
          <w:szCs w:val="24"/>
        </w:rPr>
      </w:pPr>
    </w:p>
    <w:p w:rsidR="00E0448A" w:rsidRDefault="00E0448A" w:rsidP="00A96FAA">
      <w:pPr>
        <w:spacing w:after="0"/>
        <w:ind w:firstLine="709"/>
        <w:jc w:val="both"/>
        <w:rPr>
          <w:rFonts w:ascii="Times New Roman" w:hAnsi="Times New Roman" w:cs="Times New Roman"/>
          <w:sz w:val="24"/>
          <w:szCs w:val="24"/>
        </w:rPr>
      </w:pPr>
    </w:p>
    <w:p w:rsidR="00E0448A" w:rsidRDefault="00E0448A" w:rsidP="00A96FAA">
      <w:pPr>
        <w:spacing w:after="0"/>
        <w:ind w:firstLine="709"/>
        <w:jc w:val="both"/>
        <w:rPr>
          <w:rFonts w:ascii="Times New Roman" w:hAnsi="Times New Roman" w:cs="Times New Roman"/>
          <w:sz w:val="24"/>
          <w:szCs w:val="24"/>
        </w:rPr>
      </w:pPr>
    </w:p>
    <w:p w:rsidR="00E0448A" w:rsidRDefault="00E0448A" w:rsidP="00A96FAA">
      <w:pPr>
        <w:spacing w:after="0"/>
        <w:ind w:firstLine="709"/>
        <w:jc w:val="both"/>
        <w:rPr>
          <w:rFonts w:ascii="Times New Roman" w:hAnsi="Times New Roman" w:cs="Times New Roman"/>
          <w:sz w:val="24"/>
          <w:szCs w:val="24"/>
        </w:rPr>
      </w:pPr>
    </w:p>
    <w:p w:rsidR="00E0448A" w:rsidRDefault="00E0448A" w:rsidP="00A96FAA">
      <w:pPr>
        <w:spacing w:after="0"/>
        <w:ind w:firstLine="709"/>
        <w:jc w:val="both"/>
        <w:rPr>
          <w:rFonts w:ascii="Times New Roman" w:hAnsi="Times New Roman" w:cs="Times New Roman"/>
          <w:sz w:val="24"/>
          <w:szCs w:val="24"/>
        </w:rPr>
      </w:pPr>
    </w:p>
    <w:p w:rsidR="00E0448A" w:rsidRDefault="00E0448A" w:rsidP="00A96FAA">
      <w:pPr>
        <w:spacing w:after="0"/>
        <w:ind w:firstLine="709"/>
        <w:jc w:val="both"/>
        <w:rPr>
          <w:rFonts w:ascii="Times New Roman" w:hAnsi="Times New Roman" w:cs="Times New Roman"/>
          <w:sz w:val="24"/>
          <w:szCs w:val="24"/>
        </w:rPr>
      </w:pPr>
    </w:p>
    <w:p w:rsidR="00E0448A" w:rsidRDefault="00E0448A" w:rsidP="00A96FAA">
      <w:pPr>
        <w:spacing w:after="0"/>
        <w:ind w:firstLine="709"/>
        <w:jc w:val="both"/>
        <w:rPr>
          <w:rFonts w:ascii="Times New Roman" w:hAnsi="Times New Roman" w:cs="Times New Roman"/>
          <w:sz w:val="24"/>
          <w:szCs w:val="24"/>
        </w:rPr>
      </w:pPr>
    </w:p>
    <w:p w:rsidR="00E0448A" w:rsidRDefault="00E0448A" w:rsidP="00A96FAA">
      <w:pPr>
        <w:spacing w:after="0"/>
        <w:ind w:firstLine="709"/>
        <w:jc w:val="both"/>
        <w:rPr>
          <w:rFonts w:ascii="Times New Roman" w:hAnsi="Times New Roman" w:cs="Times New Roman"/>
          <w:sz w:val="24"/>
          <w:szCs w:val="24"/>
        </w:rPr>
      </w:pPr>
    </w:p>
    <w:p w:rsidR="00E0448A" w:rsidRDefault="00E0448A" w:rsidP="00A96FAA">
      <w:pPr>
        <w:spacing w:after="0"/>
        <w:ind w:firstLine="709"/>
        <w:jc w:val="both"/>
        <w:rPr>
          <w:rFonts w:ascii="Times New Roman" w:hAnsi="Times New Roman" w:cs="Times New Roman"/>
          <w:sz w:val="24"/>
          <w:szCs w:val="24"/>
        </w:rPr>
      </w:pPr>
    </w:p>
    <w:p w:rsidR="00E0448A" w:rsidRDefault="00E0448A" w:rsidP="00A96FAA">
      <w:pPr>
        <w:spacing w:after="0"/>
        <w:ind w:firstLine="709"/>
        <w:jc w:val="both"/>
        <w:rPr>
          <w:rFonts w:ascii="Times New Roman" w:hAnsi="Times New Roman" w:cs="Times New Roman"/>
          <w:sz w:val="24"/>
          <w:szCs w:val="24"/>
        </w:rPr>
      </w:pPr>
    </w:p>
    <w:p w:rsidR="00E0448A" w:rsidRDefault="00E0448A" w:rsidP="00A96FAA">
      <w:pPr>
        <w:spacing w:after="0"/>
        <w:ind w:firstLine="709"/>
        <w:jc w:val="both"/>
        <w:rPr>
          <w:rFonts w:ascii="Times New Roman" w:hAnsi="Times New Roman" w:cs="Times New Roman"/>
          <w:sz w:val="24"/>
          <w:szCs w:val="24"/>
        </w:rPr>
      </w:pPr>
    </w:p>
    <w:p w:rsidR="00E0448A" w:rsidRDefault="00E0448A" w:rsidP="00A96FAA">
      <w:pPr>
        <w:spacing w:after="0"/>
        <w:ind w:firstLine="709"/>
        <w:jc w:val="both"/>
        <w:rPr>
          <w:rFonts w:ascii="Times New Roman" w:hAnsi="Times New Roman" w:cs="Times New Roman"/>
          <w:sz w:val="24"/>
          <w:szCs w:val="24"/>
        </w:rPr>
      </w:pPr>
    </w:p>
    <w:p w:rsidR="00E0448A" w:rsidRDefault="00E0448A" w:rsidP="00A96FAA">
      <w:pPr>
        <w:spacing w:after="0"/>
        <w:ind w:firstLine="709"/>
        <w:jc w:val="both"/>
        <w:rPr>
          <w:rFonts w:ascii="Times New Roman" w:hAnsi="Times New Roman" w:cs="Times New Roman"/>
          <w:sz w:val="24"/>
          <w:szCs w:val="24"/>
        </w:rPr>
      </w:pPr>
    </w:p>
    <w:p w:rsidR="00E0448A" w:rsidRDefault="00E0448A" w:rsidP="00A96FAA">
      <w:pPr>
        <w:spacing w:after="0"/>
        <w:ind w:firstLine="709"/>
        <w:jc w:val="both"/>
        <w:rPr>
          <w:rFonts w:ascii="Times New Roman" w:hAnsi="Times New Roman" w:cs="Times New Roman"/>
          <w:sz w:val="24"/>
          <w:szCs w:val="24"/>
        </w:rPr>
      </w:pPr>
    </w:p>
    <w:p w:rsidR="00E0448A" w:rsidRPr="00E0448A" w:rsidRDefault="00E0448A" w:rsidP="00E0448A">
      <w:pPr>
        <w:pStyle w:val="Default"/>
        <w:numPr>
          <w:ilvl w:val="0"/>
          <w:numId w:val="5"/>
        </w:numPr>
        <w:jc w:val="center"/>
        <w:rPr>
          <w:b/>
          <w:bCs/>
        </w:rPr>
      </w:pPr>
      <w:r w:rsidRPr="00E0448A">
        <w:rPr>
          <w:b/>
          <w:bCs/>
        </w:rPr>
        <w:lastRenderedPageBreak/>
        <w:t>ОРГАНИЗАЦИЯ ПРЕДДИПЛОМНОЙ ПРАКТИКИ</w:t>
      </w:r>
    </w:p>
    <w:p w:rsidR="00E0448A" w:rsidRDefault="00E0448A" w:rsidP="00E0448A">
      <w:pPr>
        <w:pStyle w:val="Default"/>
        <w:ind w:left="-491"/>
        <w:rPr>
          <w:sz w:val="28"/>
          <w:szCs w:val="28"/>
        </w:rPr>
      </w:pPr>
    </w:p>
    <w:p w:rsidR="00E0448A" w:rsidRDefault="00E0448A" w:rsidP="00F0602F">
      <w:pPr>
        <w:pStyle w:val="Default"/>
        <w:numPr>
          <w:ilvl w:val="1"/>
          <w:numId w:val="5"/>
        </w:numPr>
        <w:ind w:firstLine="349"/>
        <w:rPr>
          <w:b/>
          <w:bCs/>
        </w:rPr>
      </w:pPr>
      <w:r w:rsidRPr="00E0448A">
        <w:rPr>
          <w:b/>
          <w:bCs/>
        </w:rPr>
        <w:t>Цели и задачи преддипломной практики</w:t>
      </w:r>
    </w:p>
    <w:p w:rsidR="00E0448A" w:rsidRPr="00E0448A" w:rsidRDefault="00E0448A" w:rsidP="00E0448A">
      <w:pPr>
        <w:pStyle w:val="Default"/>
        <w:ind w:firstLine="709"/>
        <w:jc w:val="both"/>
      </w:pPr>
      <w:r w:rsidRPr="00E0448A">
        <w:t xml:space="preserve">Преддипломная практика проводится в соответствии с программой </w:t>
      </w:r>
      <w:r w:rsidR="000137DA">
        <w:t>обучающихся</w:t>
      </w:r>
      <w:r w:rsidRPr="00E0448A">
        <w:t xml:space="preserve"> </w:t>
      </w:r>
      <w:r w:rsidR="00220533">
        <w:t>всех форм</w:t>
      </w:r>
      <w:r w:rsidRPr="00E0448A">
        <w:t xml:space="preserve"> обучения направления </w:t>
      </w:r>
      <w:r w:rsidR="00220533">
        <w:t>подготовки 38.03.01 Экономика</w:t>
      </w:r>
      <w:r w:rsidRPr="00E0448A">
        <w:t xml:space="preserve"> профиль «Бухгалтерский учет, анализ и аудит» </w:t>
      </w:r>
    </w:p>
    <w:p w:rsidR="00E0448A" w:rsidRPr="00E0448A" w:rsidRDefault="00E0448A" w:rsidP="00E0448A">
      <w:pPr>
        <w:pStyle w:val="Default"/>
        <w:ind w:firstLine="709"/>
        <w:jc w:val="both"/>
      </w:pPr>
      <w:r w:rsidRPr="00E0448A">
        <w:t xml:space="preserve">Основным требованиям подготовки бакалавров в современных условиях является практическая направленность и адаптированность полученных ими знаний к практической деятельности организации. </w:t>
      </w:r>
      <w:r w:rsidR="00390F4F">
        <w:t xml:space="preserve"> </w:t>
      </w:r>
      <w:r w:rsidRPr="00E0448A">
        <w:t xml:space="preserve">Преддипломная практика как составляющая учебного процесса нацелена на ознакомление </w:t>
      </w:r>
      <w:r w:rsidR="000137DA">
        <w:t>обучающихся</w:t>
      </w:r>
      <w:r w:rsidRPr="00E0448A">
        <w:t xml:space="preserve"> с особенностями их будущей практической деятельности на предприятиях и в организациях. Преддипломная практика является одной из наиболее важных составных частей в процессе подготовки бакалавров в области бухгалтерского учета, анализа и аудита. </w:t>
      </w:r>
    </w:p>
    <w:p w:rsidR="00E0448A" w:rsidRPr="00E0448A" w:rsidRDefault="00E0448A" w:rsidP="00E0448A">
      <w:pPr>
        <w:pStyle w:val="Default"/>
        <w:ind w:firstLine="709"/>
        <w:jc w:val="both"/>
      </w:pPr>
      <w:r w:rsidRPr="00E0448A">
        <w:t xml:space="preserve">Цель прохождения </w:t>
      </w:r>
      <w:r w:rsidR="000137DA">
        <w:t xml:space="preserve">обучающимися </w:t>
      </w:r>
      <w:r w:rsidRPr="00E0448A">
        <w:t>преддипломной практики - закрепить и расширить теоретические знания, полученные по дисциплинам: «Бухгалтерский финансовый учёт», «Бухгалтерский управленческий учёт», «Бухгалтерская финансовая отчётность»</w:t>
      </w:r>
      <w:r w:rsidR="00B02E26">
        <w:t>, «Аудит»</w:t>
      </w:r>
      <w:r w:rsidRPr="00E0448A">
        <w:t xml:space="preserve"> и сбор практических материалов для выполнения ВКР. </w:t>
      </w:r>
    </w:p>
    <w:p w:rsidR="00E0448A" w:rsidRPr="00E0448A" w:rsidRDefault="00E0448A" w:rsidP="00E0448A">
      <w:pPr>
        <w:pStyle w:val="Default"/>
        <w:ind w:firstLine="709"/>
        <w:jc w:val="both"/>
      </w:pPr>
      <w:r w:rsidRPr="00E0448A">
        <w:t xml:space="preserve">Для достижения поставленной цели в процессе прохождения преддипломной практики решаются следующие задачи: </w:t>
      </w:r>
    </w:p>
    <w:p w:rsidR="00E0448A" w:rsidRPr="00E0448A" w:rsidRDefault="00E0448A" w:rsidP="00E0448A">
      <w:pPr>
        <w:pStyle w:val="Default"/>
        <w:ind w:firstLine="709"/>
        <w:jc w:val="both"/>
      </w:pPr>
      <w:r w:rsidRPr="00E0448A">
        <w:t xml:space="preserve">-систематизация, анализ и обобщение теоретической и практической информации о состоянии и развитии информационной базы предприятия; </w:t>
      </w:r>
    </w:p>
    <w:p w:rsidR="00E0448A" w:rsidRPr="00E0448A" w:rsidRDefault="00E0448A" w:rsidP="00E0448A">
      <w:pPr>
        <w:pStyle w:val="Default"/>
        <w:ind w:firstLine="709"/>
        <w:jc w:val="both"/>
      </w:pPr>
      <w:r w:rsidRPr="00E0448A">
        <w:t>-применение на практике теоретических знаний в области бухгалтерского учёта, анализа и аудита</w:t>
      </w:r>
      <w:r w:rsidR="00F0602F">
        <w:t xml:space="preserve">, </w:t>
      </w:r>
      <w:r w:rsidRPr="00E0448A">
        <w:t xml:space="preserve">полученные в процессе обучения; </w:t>
      </w:r>
    </w:p>
    <w:p w:rsidR="00E0448A" w:rsidRPr="00E0448A" w:rsidRDefault="00E0448A" w:rsidP="00E0448A">
      <w:pPr>
        <w:pStyle w:val="Default"/>
        <w:ind w:firstLine="709"/>
        <w:jc w:val="both"/>
      </w:pPr>
      <w:r w:rsidRPr="00E0448A">
        <w:t xml:space="preserve">-обобщить полученные данные и сформулировать грамотные выводы для принятия и реализации управленческих решений. </w:t>
      </w:r>
    </w:p>
    <w:p w:rsidR="00E0448A" w:rsidRPr="00E0448A" w:rsidRDefault="00E0448A" w:rsidP="00E0448A">
      <w:pPr>
        <w:pStyle w:val="Default"/>
        <w:ind w:firstLine="709"/>
        <w:jc w:val="both"/>
      </w:pPr>
      <w:r w:rsidRPr="00E0448A">
        <w:t xml:space="preserve">-овладение методами экономических исследований и объективной оценки современного уровня развития исследуемого предприятия; </w:t>
      </w:r>
    </w:p>
    <w:p w:rsidR="00E0448A" w:rsidRPr="00E0448A" w:rsidRDefault="00E0448A" w:rsidP="00E0448A">
      <w:pPr>
        <w:pStyle w:val="Default"/>
        <w:ind w:firstLine="709"/>
        <w:jc w:val="both"/>
      </w:pPr>
      <w:r w:rsidRPr="00E0448A">
        <w:t>-прогнозирование результатов предлагаемых практических мероприятий</w:t>
      </w:r>
      <w:r w:rsidR="000137DA">
        <w:t>;</w:t>
      </w:r>
    </w:p>
    <w:p w:rsidR="0027674B" w:rsidRDefault="0027674B" w:rsidP="0027674B">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-развитие навыков критической оценки системы бухгалтерского учета в конкретной</w:t>
      </w:r>
    </w:p>
    <w:p w:rsidR="0027674B" w:rsidRDefault="0027674B" w:rsidP="002767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организации и разработки предложений по ее совершенствованию;</w:t>
      </w:r>
    </w:p>
    <w:p w:rsidR="0027674B" w:rsidRDefault="0027674B" w:rsidP="0027674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-сбор, обобщение и анализ полученных в ходе практики материалов для подготовки отчета по практике и использование результатов при выполнении выпускной квалификационной работы.</w:t>
      </w:r>
    </w:p>
    <w:p w:rsidR="00EA4E2D" w:rsidRPr="00EA4E2D" w:rsidRDefault="00EA4E2D" w:rsidP="00EA4E2D">
      <w:pPr>
        <w:autoSpaceDE w:val="0"/>
        <w:autoSpaceDN w:val="0"/>
        <w:adjustRightInd w:val="0"/>
        <w:spacing w:after="0" w:line="240" w:lineRule="auto"/>
        <w:ind w:firstLine="709"/>
        <w:rPr>
          <w:rFonts w:ascii="Times New Roman" w:hAnsi="Times New Roman" w:cs="Times New Roman"/>
          <w:sz w:val="24"/>
          <w:szCs w:val="24"/>
        </w:rPr>
      </w:pPr>
      <w:r w:rsidRPr="00EA4E2D">
        <w:rPr>
          <w:rFonts w:ascii="Times New Roman" w:hAnsi="Times New Roman" w:cs="Times New Roman"/>
          <w:bCs/>
          <w:sz w:val="24"/>
          <w:szCs w:val="24"/>
        </w:rPr>
        <w:t>Профессиональные задачи выпускника</w:t>
      </w:r>
      <w:r w:rsidRPr="00EA4E2D">
        <w:rPr>
          <w:rFonts w:ascii="Times New Roman" w:hAnsi="Times New Roman" w:cs="Times New Roman"/>
          <w:sz w:val="24"/>
          <w:szCs w:val="24"/>
        </w:rPr>
        <w:t>:</w:t>
      </w:r>
    </w:p>
    <w:p w:rsidR="00EA4E2D" w:rsidRDefault="00EA4E2D" w:rsidP="00EC29B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подготовка исходных данных для проведения расчетов экономических и социально-экономических показателей, характеризующих деятельность хозяйствующих субъектов;</w:t>
      </w:r>
    </w:p>
    <w:p w:rsidR="00EA4E2D" w:rsidRDefault="00EA4E2D" w:rsidP="00EC29B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проведение расчетов экономических и социально-экономических показателей на основе типовых методик с учетом действующей нормативно-правовой базы;</w:t>
      </w:r>
    </w:p>
    <w:p w:rsidR="00EA4E2D" w:rsidRDefault="00EA4E2D" w:rsidP="00EC29B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разработка экономических разделов планов предприятий различных форм собственности, организаций, ведомств;</w:t>
      </w:r>
    </w:p>
    <w:p w:rsidR="00EA4E2D" w:rsidRDefault="00EA4E2D" w:rsidP="00EC29B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поиск информации по полученному заданию, сбор и анализ данных, необходимых для проведения конкретных экономических расчетов;</w:t>
      </w:r>
    </w:p>
    <w:p w:rsidR="00EA4E2D" w:rsidRDefault="00EA4E2D" w:rsidP="00EC29B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обработка массивов экономических данных в соответствии с поставленной задачей,</w:t>
      </w:r>
      <w:r w:rsidR="00EC29BB">
        <w:rPr>
          <w:rFonts w:ascii="Times New Roman" w:hAnsi="Times New Roman" w:cs="Times New Roman"/>
          <w:sz w:val="24"/>
          <w:szCs w:val="24"/>
        </w:rPr>
        <w:t xml:space="preserve"> </w:t>
      </w:r>
      <w:r>
        <w:rPr>
          <w:rFonts w:ascii="Times New Roman" w:hAnsi="Times New Roman" w:cs="Times New Roman"/>
          <w:sz w:val="24"/>
          <w:szCs w:val="24"/>
        </w:rPr>
        <w:t>анализ, оценка, интерпретация полученных результатов и обоснование выводов;</w:t>
      </w:r>
    </w:p>
    <w:p w:rsidR="00EA4E2D" w:rsidRDefault="00EA4E2D" w:rsidP="00EC29B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построение стандартных теоретических и эконометрических моделей исследуемых процессов, явлений и объектов, относящихся к области профессиональной деятельности,</w:t>
      </w:r>
      <w:r w:rsidR="00EC29BB">
        <w:rPr>
          <w:rFonts w:ascii="Times New Roman" w:hAnsi="Times New Roman" w:cs="Times New Roman"/>
          <w:sz w:val="24"/>
          <w:szCs w:val="24"/>
        </w:rPr>
        <w:t xml:space="preserve"> </w:t>
      </w:r>
      <w:r>
        <w:rPr>
          <w:rFonts w:ascii="Times New Roman" w:hAnsi="Times New Roman" w:cs="Times New Roman"/>
          <w:sz w:val="24"/>
          <w:szCs w:val="24"/>
        </w:rPr>
        <w:t>анализ и интерпретация полученных результатов;</w:t>
      </w:r>
    </w:p>
    <w:p w:rsidR="00EA4E2D" w:rsidRDefault="00EA4E2D" w:rsidP="00EC29B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анализ и интерпретация показателей, характеризующих социально-экономические</w:t>
      </w:r>
      <w:r w:rsidR="00EC29BB">
        <w:rPr>
          <w:rFonts w:ascii="Times New Roman" w:hAnsi="Times New Roman" w:cs="Times New Roman"/>
          <w:sz w:val="24"/>
          <w:szCs w:val="24"/>
        </w:rPr>
        <w:t xml:space="preserve"> </w:t>
      </w:r>
      <w:r>
        <w:rPr>
          <w:rFonts w:ascii="Times New Roman" w:hAnsi="Times New Roman" w:cs="Times New Roman"/>
          <w:sz w:val="24"/>
          <w:szCs w:val="24"/>
        </w:rPr>
        <w:t>процессы и явления на микро- и макро- уровне как в России, так и за рубежом;</w:t>
      </w:r>
    </w:p>
    <w:p w:rsidR="00EA4E2D" w:rsidRDefault="00EA4E2D" w:rsidP="00EC29B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подготовка информационных обзоров, аналитических отчетов</w:t>
      </w:r>
      <w:r w:rsidR="00EC29BB">
        <w:rPr>
          <w:rFonts w:ascii="Times New Roman" w:hAnsi="Times New Roman" w:cs="Times New Roman"/>
          <w:sz w:val="24"/>
          <w:szCs w:val="24"/>
        </w:rPr>
        <w:t>;</w:t>
      </w:r>
    </w:p>
    <w:p w:rsidR="00EC29BB" w:rsidRDefault="00EC29BB" w:rsidP="000137D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проведение статистических обследований, опросов, анкетирования и первичная обработка</w:t>
      </w:r>
      <w:r w:rsidR="000137DA">
        <w:rPr>
          <w:rFonts w:ascii="Times New Roman" w:hAnsi="Times New Roman" w:cs="Times New Roman"/>
          <w:sz w:val="24"/>
          <w:szCs w:val="24"/>
        </w:rPr>
        <w:t xml:space="preserve"> </w:t>
      </w:r>
      <w:r>
        <w:rPr>
          <w:rFonts w:ascii="Times New Roman" w:hAnsi="Times New Roman" w:cs="Times New Roman"/>
          <w:sz w:val="24"/>
          <w:szCs w:val="24"/>
        </w:rPr>
        <w:t>их результатов;</w:t>
      </w:r>
    </w:p>
    <w:p w:rsidR="00EC29BB" w:rsidRDefault="00EC29BB" w:rsidP="00EC29B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участие в разработке проектных решений в области профессиональной деятельности, подготовке предложений и мероприятий по реализации разработанных проектов и программ;</w:t>
      </w:r>
    </w:p>
    <w:p w:rsidR="00EC29BB" w:rsidRDefault="00EC29BB" w:rsidP="00EC29B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участие в разработке вариантов управленческих решений, обосновании их выбора на основе критериев социально-экономической эффективности с учетом рисков и возможных социально-экономических последствий принимаемых решений;</w:t>
      </w:r>
    </w:p>
    <w:p w:rsidR="00EC29BB" w:rsidRDefault="00EC29BB" w:rsidP="00EC29BB">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организация выполнения порученного этапа работы;</w:t>
      </w:r>
    </w:p>
    <w:p w:rsidR="00EC29BB" w:rsidRDefault="00EC29BB" w:rsidP="00EC29B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оперативное управление малыми коллективами и группами, сформированными для реализации конкретного экономического проекта;</w:t>
      </w:r>
    </w:p>
    <w:p w:rsidR="00EC29BB" w:rsidRDefault="00EC29BB" w:rsidP="00EC29B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 организаций, ведомств с учетом правовых, административных и других ограничений;</w:t>
      </w:r>
    </w:p>
    <w:p w:rsidR="00EC29BB" w:rsidRDefault="00EC29BB" w:rsidP="00EC29B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документирование хозяйственных операций и ведение бухгалтерского учета имущества организации;</w:t>
      </w:r>
    </w:p>
    <w:p w:rsidR="00EC29BB" w:rsidRDefault="00EC29BB" w:rsidP="00EC29B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EC29BB" w:rsidRDefault="00EC29BB" w:rsidP="00EC29BB">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проведение расчетов с бюджетом и внебюджетными фондами;</w:t>
      </w:r>
    </w:p>
    <w:p w:rsidR="00EC29BB" w:rsidRDefault="00EC29BB" w:rsidP="00EC29BB">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составление и использование бухгалтерской отчетности;</w:t>
      </w:r>
    </w:p>
    <w:p w:rsidR="00EC29BB" w:rsidRDefault="00EC29BB" w:rsidP="00EC29B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осуществление налогового учета и налогового планирования в организации.</w:t>
      </w:r>
    </w:p>
    <w:p w:rsidR="006118A9" w:rsidRDefault="006118A9" w:rsidP="006118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 обеспечивает реализацию требований Федерального государственного образовательного стандарта высшего образования в области бухгалтерского учета, анализа и аудита по вопросам формирования высококвалифицированных специалистов, обладающих достаточными теоретическими знаниями и практическими навыками по данному направлению.</w:t>
      </w:r>
    </w:p>
    <w:p w:rsidR="006118A9" w:rsidRDefault="006118A9" w:rsidP="006118A9">
      <w:pPr>
        <w:autoSpaceDE w:val="0"/>
        <w:autoSpaceDN w:val="0"/>
        <w:adjustRightInd w:val="0"/>
        <w:spacing w:after="0" w:line="240" w:lineRule="auto"/>
        <w:ind w:firstLine="709"/>
        <w:jc w:val="both"/>
        <w:rPr>
          <w:rFonts w:ascii="Times New Roman" w:hAnsi="Times New Roman" w:cs="Times New Roman"/>
          <w:sz w:val="24"/>
          <w:szCs w:val="24"/>
        </w:rPr>
      </w:pPr>
    </w:p>
    <w:p w:rsidR="00E0448A" w:rsidRPr="00E0448A" w:rsidRDefault="00E0448A" w:rsidP="00E0448A">
      <w:pPr>
        <w:pStyle w:val="Default"/>
        <w:ind w:firstLine="709"/>
        <w:jc w:val="both"/>
      </w:pPr>
      <w:r w:rsidRPr="00E0448A">
        <w:rPr>
          <w:b/>
          <w:bCs/>
        </w:rPr>
        <w:t xml:space="preserve">1.2 Объекты прохождения преддипломной практики </w:t>
      </w:r>
    </w:p>
    <w:p w:rsidR="00E0448A" w:rsidRPr="00E0448A" w:rsidRDefault="00E0448A" w:rsidP="00E0448A">
      <w:pPr>
        <w:pStyle w:val="Default"/>
        <w:ind w:firstLine="709"/>
        <w:jc w:val="both"/>
      </w:pPr>
      <w:r w:rsidRPr="00E0448A">
        <w:t>Объектами прохождения преддипломной практики могут быть: бухгалтерии коммерческих структур (в промышленности, строительстве, торговле, сфере услуг и других)</w:t>
      </w:r>
      <w:r w:rsidR="00EA4E2D">
        <w:t xml:space="preserve"> и учреждений</w:t>
      </w:r>
    </w:p>
    <w:p w:rsidR="00E0448A" w:rsidRPr="00E0448A" w:rsidRDefault="000137DA" w:rsidP="00E0448A">
      <w:pPr>
        <w:pStyle w:val="Default"/>
        <w:ind w:firstLine="709"/>
        <w:jc w:val="both"/>
      </w:pPr>
      <w:r>
        <w:t>Обучающиеся</w:t>
      </w:r>
      <w:r w:rsidR="00E0448A" w:rsidRPr="00E0448A">
        <w:t xml:space="preserve"> могут самостоятельно выбрать объекты для прохождения практики, для чего представляют на кафедру договор на прохождение практики. </w:t>
      </w:r>
    </w:p>
    <w:p w:rsidR="00E0448A" w:rsidRDefault="000137DA" w:rsidP="00E0448A">
      <w:pPr>
        <w:pStyle w:val="Default"/>
        <w:ind w:firstLine="709"/>
        <w:jc w:val="both"/>
      </w:pPr>
      <w:r>
        <w:t>О</w:t>
      </w:r>
      <w:r w:rsidR="00E0448A" w:rsidRPr="00E0448A">
        <w:t xml:space="preserve">бучающиеся по заочной форме обучения, могут проходить преддипломную практику по месту своей работы. </w:t>
      </w:r>
      <w:r>
        <w:t xml:space="preserve">Обучающийся </w:t>
      </w:r>
      <w:r w:rsidR="00E0448A" w:rsidRPr="00E0448A">
        <w:t xml:space="preserve">до начала практики уведомляет письменно заведующего кафедрой о месте прохождения преддипломной практики, для чего составляется договор на проведение преддипломной практики </w:t>
      </w:r>
      <w:r>
        <w:t xml:space="preserve">обучающихся </w:t>
      </w:r>
      <w:r w:rsidR="00E0448A" w:rsidRPr="00E0448A">
        <w:t xml:space="preserve"> в двух экземплярах. </w:t>
      </w:r>
    </w:p>
    <w:p w:rsidR="00C01450" w:rsidRPr="00E0448A" w:rsidRDefault="00C01450" w:rsidP="00E0448A">
      <w:pPr>
        <w:pStyle w:val="Default"/>
        <w:ind w:firstLine="709"/>
        <w:jc w:val="both"/>
      </w:pPr>
    </w:p>
    <w:p w:rsidR="00C4435F" w:rsidRPr="00C4435F" w:rsidRDefault="00C4435F" w:rsidP="00C4435F">
      <w:pPr>
        <w:pStyle w:val="Default"/>
        <w:ind w:firstLine="709"/>
        <w:jc w:val="both"/>
        <w:rPr>
          <w:b/>
          <w:bCs/>
        </w:rPr>
      </w:pPr>
      <w:r w:rsidRPr="00C4435F">
        <w:rPr>
          <w:b/>
          <w:bCs/>
        </w:rPr>
        <w:t xml:space="preserve">1.3 </w:t>
      </w:r>
      <w:r w:rsidR="00E0448A" w:rsidRPr="00C4435F">
        <w:rPr>
          <w:b/>
          <w:bCs/>
        </w:rPr>
        <w:t xml:space="preserve">Сроки прохождения преддипломной практики </w:t>
      </w:r>
    </w:p>
    <w:p w:rsidR="00E0448A" w:rsidRPr="00673413" w:rsidRDefault="00E0448A" w:rsidP="00C4435F">
      <w:pPr>
        <w:pStyle w:val="Default"/>
        <w:ind w:firstLine="709"/>
        <w:jc w:val="both"/>
        <w:rPr>
          <w:color w:val="auto"/>
        </w:rPr>
      </w:pPr>
      <w:r w:rsidRPr="00C4435F">
        <w:rPr>
          <w:color w:val="auto"/>
        </w:rPr>
        <w:t xml:space="preserve">В соответствии с учебным планом </w:t>
      </w:r>
      <w:r w:rsidR="000137DA">
        <w:rPr>
          <w:color w:val="auto"/>
        </w:rPr>
        <w:t>обучающиеся</w:t>
      </w:r>
      <w:r w:rsidRPr="00C4435F">
        <w:rPr>
          <w:color w:val="auto"/>
        </w:rPr>
        <w:t xml:space="preserve"> проходят преддипломную </w:t>
      </w:r>
      <w:r w:rsidRPr="00673413">
        <w:rPr>
          <w:color w:val="auto"/>
        </w:rPr>
        <w:t xml:space="preserve">практику - </w:t>
      </w:r>
      <w:r w:rsidR="00673413" w:rsidRPr="00673413">
        <w:rPr>
          <w:color w:val="auto"/>
        </w:rPr>
        <w:t>4</w:t>
      </w:r>
      <w:r w:rsidRPr="00673413">
        <w:rPr>
          <w:color w:val="auto"/>
        </w:rPr>
        <w:t xml:space="preserve"> недели. </w:t>
      </w:r>
    </w:p>
    <w:p w:rsidR="00C4435F" w:rsidRPr="00673413" w:rsidRDefault="00C4435F" w:rsidP="00C4435F">
      <w:pPr>
        <w:pStyle w:val="Default"/>
        <w:ind w:firstLine="709"/>
        <w:jc w:val="both"/>
        <w:rPr>
          <w:color w:val="auto"/>
        </w:rPr>
      </w:pPr>
    </w:p>
    <w:p w:rsidR="00E0448A" w:rsidRDefault="00E0448A" w:rsidP="00C4435F">
      <w:pPr>
        <w:pStyle w:val="Default"/>
        <w:ind w:firstLine="709"/>
        <w:jc w:val="both"/>
        <w:rPr>
          <w:b/>
          <w:bCs/>
          <w:color w:val="auto"/>
        </w:rPr>
      </w:pPr>
      <w:r w:rsidRPr="00C4435F">
        <w:rPr>
          <w:b/>
          <w:bCs/>
          <w:color w:val="auto"/>
        </w:rPr>
        <w:t xml:space="preserve">1.4 Организация преддипломной практики </w:t>
      </w:r>
    </w:p>
    <w:p w:rsidR="00DD3954" w:rsidRDefault="00DD3954" w:rsidP="00DD395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Практика проходит в форме непосредственного участия </w:t>
      </w:r>
      <w:r w:rsidR="000137DA">
        <w:rPr>
          <w:rFonts w:ascii="Times New Roman" w:hAnsi="Times New Roman" w:cs="Times New Roman"/>
          <w:sz w:val="24"/>
          <w:szCs w:val="24"/>
        </w:rPr>
        <w:t>обучающегося</w:t>
      </w:r>
      <w:r>
        <w:rPr>
          <w:rFonts w:ascii="Times New Roman" w:hAnsi="Times New Roman" w:cs="Times New Roman"/>
          <w:sz w:val="24"/>
          <w:szCs w:val="24"/>
        </w:rPr>
        <w:t xml:space="preserve"> в организационно-производственном процессе конкретного предприятия. Производственная практика осуществляется непрерывным циклом и проводится в организации (на предприятии), где имеются возможности реализации цели и задач практики. Базами практики являются различные предприятия, объединения, организации и учреждения различных сфер и организационно-правовых форм.</w:t>
      </w:r>
    </w:p>
    <w:p w:rsidR="0058357B" w:rsidRDefault="0058357B" w:rsidP="0058357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 может осуществляться как на рабочих местах в соответствии с профилем специальности, так и без предоставления рабочего места.</w:t>
      </w:r>
    </w:p>
    <w:p w:rsidR="0058357B" w:rsidRDefault="0058357B" w:rsidP="0058357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прохождения практики </w:t>
      </w:r>
      <w:r w:rsidR="000137DA">
        <w:rPr>
          <w:rFonts w:ascii="Times New Roman" w:hAnsi="Times New Roman" w:cs="Times New Roman"/>
          <w:sz w:val="24"/>
          <w:szCs w:val="24"/>
        </w:rPr>
        <w:t>обучающиеся</w:t>
      </w:r>
      <w:r>
        <w:rPr>
          <w:rFonts w:ascii="Times New Roman" w:hAnsi="Times New Roman" w:cs="Times New Roman"/>
          <w:sz w:val="24"/>
          <w:szCs w:val="24"/>
        </w:rPr>
        <w:t xml:space="preserve"> определяют самостоятельно.</w:t>
      </w:r>
    </w:p>
    <w:p w:rsidR="00E0448A" w:rsidRPr="00C4435F" w:rsidRDefault="00E0448A" w:rsidP="00C4435F">
      <w:pPr>
        <w:pStyle w:val="Default"/>
        <w:ind w:firstLine="709"/>
        <w:jc w:val="both"/>
        <w:rPr>
          <w:color w:val="auto"/>
        </w:rPr>
      </w:pPr>
      <w:r w:rsidRPr="00C4435F">
        <w:rPr>
          <w:color w:val="auto"/>
        </w:rPr>
        <w:lastRenderedPageBreak/>
        <w:t xml:space="preserve">Общее руководство практикой </w:t>
      </w:r>
      <w:r w:rsidR="000137DA">
        <w:rPr>
          <w:color w:val="auto"/>
        </w:rPr>
        <w:t>обучающихся</w:t>
      </w:r>
      <w:r w:rsidRPr="00C4435F">
        <w:rPr>
          <w:color w:val="auto"/>
        </w:rPr>
        <w:t xml:space="preserve"> со стороны </w:t>
      </w:r>
      <w:r w:rsidR="00C4435F">
        <w:rPr>
          <w:color w:val="auto"/>
        </w:rPr>
        <w:t xml:space="preserve">Северо-Кавказской государственной академии </w:t>
      </w:r>
      <w:r w:rsidRPr="00C4435F">
        <w:rPr>
          <w:color w:val="auto"/>
        </w:rPr>
        <w:t xml:space="preserve">осуществляется кафедрой </w:t>
      </w:r>
      <w:r w:rsidR="00C4435F">
        <w:rPr>
          <w:color w:val="auto"/>
        </w:rPr>
        <w:t>бухгалтерского учета</w:t>
      </w:r>
      <w:r w:rsidRPr="00C4435F">
        <w:rPr>
          <w:color w:val="auto"/>
        </w:rPr>
        <w:t xml:space="preserve">. Руководство и контроль за проведением практики по каждой базе возлагается на руководителя практики, назначаемого кафедрой, а также на руководителя от соответствующей организации из числа специалистов. </w:t>
      </w:r>
    </w:p>
    <w:p w:rsidR="00E0448A" w:rsidRPr="00C4435F" w:rsidRDefault="00E0448A" w:rsidP="00C4435F">
      <w:pPr>
        <w:pStyle w:val="Default"/>
        <w:ind w:firstLine="709"/>
        <w:jc w:val="both"/>
        <w:rPr>
          <w:color w:val="auto"/>
        </w:rPr>
      </w:pPr>
      <w:r w:rsidRPr="00C4435F">
        <w:rPr>
          <w:color w:val="auto"/>
        </w:rPr>
        <w:t xml:space="preserve">Руководитель практики от кафедры перед ее началом проводит организационное собрание, на котором знакомит </w:t>
      </w:r>
      <w:r w:rsidR="000137DA">
        <w:rPr>
          <w:color w:val="auto"/>
        </w:rPr>
        <w:t>обучающихся</w:t>
      </w:r>
      <w:r w:rsidRPr="00C4435F">
        <w:rPr>
          <w:color w:val="auto"/>
        </w:rPr>
        <w:t xml:space="preserve"> с программой преддипломной практики, требованиями к отчету и защите. </w:t>
      </w:r>
    </w:p>
    <w:p w:rsidR="00740FA7" w:rsidRDefault="00740FA7" w:rsidP="00740FA7">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Руководитель практики от академии:</w:t>
      </w:r>
    </w:p>
    <w:p w:rsidR="00740FA7" w:rsidRDefault="00740FA7" w:rsidP="00740FA7">
      <w:pPr>
        <w:autoSpaceDE w:val="0"/>
        <w:autoSpaceDN w:val="0"/>
        <w:adjustRightInd w:val="0"/>
        <w:spacing w:after="0" w:line="240" w:lineRule="auto"/>
        <w:ind w:firstLine="709"/>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контролирует соответствие содержания практики основной образовательной программе и программе практики;</w:t>
      </w:r>
    </w:p>
    <w:p w:rsidR="00740FA7" w:rsidRDefault="00740FA7" w:rsidP="00740FA7">
      <w:pPr>
        <w:autoSpaceDE w:val="0"/>
        <w:autoSpaceDN w:val="0"/>
        <w:adjustRightInd w:val="0"/>
        <w:spacing w:after="0" w:line="240" w:lineRule="auto"/>
        <w:ind w:firstLine="709"/>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осуществляет контроль </w:t>
      </w:r>
      <w:r w:rsidR="00D26FD5">
        <w:rPr>
          <w:rFonts w:ascii="Times New Roman" w:hAnsi="Times New Roman" w:cs="Times New Roman"/>
          <w:sz w:val="24"/>
          <w:szCs w:val="24"/>
        </w:rPr>
        <w:t>над</w:t>
      </w:r>
      <w:r>
        <w:rPr>
          <w:rFonts w:ascii="Times New Roman" w:hAnsi="Times New Roman" w:cs="Times New Roman"/>
          <w:sz w:val="24"/>
          <w:szCs w:val="24"/>
        </w:rPr>
        <w:t xml:space="preserve"> соблюдением сроков практики;</w:t>
      </w:r>
    </w:p>
    <w:p w:rsidR="00740FA7" w:rsidRDefault="00740FA7" w:rsidP="00740FA7">
      <w:pPr>
        <w:autoSpaceDE w:val="0"/>
        <w:autoSpaceDN w:val="0"/>
        <w:adjustRightInd w:val="0"/>
        <w:spacing w:after="0" w:line="240" w:lineRule="auto"/>
        <w:ind w:firstLine="709"/>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контролирует выполнение практикантами правил внутреннего трудового распорядка учреждения или организации;</w:t>
      </w:r>
    </w:p>
    <w:p w:rsidR="00740FA7" w:rsidRDefault="00740FA7" w:rsidP="00740FA7">
      <w:pPr>
        <w:autoSpaceDE w:val="0"/>
        <w:autoSpaceDN w:val="0"/>
        <w:adjustRightInd w:val="0"/>
        <w:spacing w:after="0" w:line="240" w:lineRule="auto"/>
        <w:ind w:firstLine="709"/>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принимает участие в работе комиссии по проведению промежуточной аттестации по итогам практики;</w:t>
      </w:r>
    </w:p>
    <w:p w:rsidR="00740FA7" w:rsidRDefault="00740FA7" w:rsidP="00740FA7">
      <w:pPr>
        <w:autoSpaceDE w:val="0"/>
        <w:autoSpaceDN w:val="0"/>
        <w:adjustRightInd w:val="0"/>
        <w:spacing w:after="0" w:line="240" w:lineRule="auto"/>
        <w:ind w:firstLine="709"/>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разрабатывает тематику индивидуальных заданий и оказывает методическую помощь </w:t>
      </w:r>
      <w:r w:rsidR="000137DA">
        <w:rPr>
          <w:rFonts w:ascii="Times New Roman" w:hAnsi="Times New Roman" w:cs="Times New Roman"/>
          <w:sz w:val="24"/>
          <w:szCs w:val="24"/>
        </w:rPr>
        <w:t xml:space="preserve">обучающимся </w:t>
      </w:r>
      <w:r>
        <w:rPr>
          <w:rFonts w:ascii="Times New Roman" w:hAnsi="Times New Roman" w:cs="Times New Roman"/>
          <w:sz w:val="24"/>
          <w:szCs w:val="24"/>
        </w:rPr>
        <w:t xml:space="preserve"> при выполнении индивидуальных заданий и при сборе материалов к выпускной квалификационной работе.</w:t>
      </w:r>
    </w:p>
    <w:p w:rsidR="00E0448A" w:rsidRPr="00C4435F" w:rsidRDefault="00E0448A" w:rsidP="00C4435F">
      <w:pPr>
        <w:pStyle w:val="Default"/>
        <w:ind w:firstLine="709"/>
        <w:jc w:val="both"/>
        <w:rPr>
          <w:color w:val="auto"/>
        </w:rPr>
      </w:pPr>
      <w:r w:rsidRPr="00C4435F">
        <w:rPr>
          <w:color w:val="auto"/>
        </w:rPr>
        <w:t xml:space="preserve">По окончании практики руководитель </w:t>
      </w:r>
      <w:r w:rsidR="00B02E26">
        <w:rPr>
          <w:color w:val="auto"/>
        </w:rPr>
        <w:t xml:space="preserve">от кафедры проверяет отчеты </w:t>
      </w:r>
      <w:r w:rsidR="000137DA">
        <w:rPr>
          <w:color w:val="auto"/>
        </w:rPr>
        <w:t>обучающихся</w:t>
      </w:r>
      <w:r w:rsidRPr="00C4435F">
        <w:rPr>
          <w:color w:val="auto"/>
        </w:rPr>
        <w:t xml:space="preserve"> по преддипломной практике, выставляет оценки с учетом характерис</w:t>
      </w:r>
      <w:r w:rsidR="00B02E26">
        <w:rPr>
          <w:color w:val="auto"/>
        </w:rPr>
        <w:t>ти</w:t>
      </w:r>
      <w:r w:rsidRPr="00C4435F">
        <w:rPr>
          <w:color w:val="auto"/>
        </w:rPr>
        <w:t xml:space="preserve">ки - отзыва на </w:t>
      </w:r>
      <w:r w:rsidR="000137DA">
        <w:rPr>
          <w:color w:val="auto"/>
        </w:rPr>
        <w:t xml:space="preserve">обучающегося </w:t>
      </w:r>
      <w:r w:rsidRPr="00C4435F">
        <w:rPr>
          <w:color w:val="auto"/>
        </w:rPr>
        <w:t xml:space="preserve">-практиканта и его дневника, удостоверенного печатью предприятия. </w:t>
      </w:r>
    </w:p>
    <w:p w:rsidR="00E0448A" w:rsidRPr="00C4435F" w:rsidRDefault="00E0448A" w:rsidP="00C4435F">
      <w:pPr>
        <w:pStyle w:val="Default"/>
        <w:ind w:firstLine="709"/>
        <w:jc w:val="both"/>
        <w:rPr>
          <w:color w:val="auto"/>
        </w:rPr>
      </w:pPr>
      <w:r w:rsidRPr="00C4435F">
        <w:rPr>
          <w:color w:val="auto"/>
        </w:rPr>
        <w:t xml:space="preserve">Руководитель преддипломной практики от организации контролирует </w:t>
      </w:r>
      <w:r w:rsidR="000137DA">
        <w:rPr>
          <w:color w:val="auto"/>
        </w:rPr>
        <w:t xml:space="preserve">обучающегося </w:t>
      </w:r>
      <w:r w:rsidRPr="00C4435F">
        <w:rPr>
          <w:color w:val="auto"/>
        </w:rPr>
        <w:t>-практиканта на рабочем месте, сос</w:t>
      </w:r>
      <w:r w:rsidR="00B02E26">
        <w:rPr>
          <w:color w:val="auto"/>
        </w:rPr>
        <w:t>тавляет его индивидуальное зада</w:t>
      </w:r>
      <w:r w:rsidRPr="00C4435F">
        <w:rPr>
          <w:color w:val="auto"/>
        </w:rPr>
        <w:t xml:space="preserve">ние работы, </w:t>
      </w:r>
      <w:r w:rsidR="00B02E26">
        <w:rPr>
          <w:color w:val="auto"/>
        </w:rPr>
        <w:t>выдает от</w:t>
      </w:r>
      <w:r w:rsidRPr="00C4435F">
        <w:rPr>
          <w:color w:val="auto"/>
        </w:rPr>
        <w:t xml:space="preserve">зыв-характеристику. </w:t>
      </w:r>
    </w:p>
    <w:p w:rsidR="00E0448A" w:rsidRPr="00C4435F" w:rsidRDefault="00E0448A" w:rsidP="00C4435F">
      <w:pPr>
        <w:pStyle w:val="Default"/>
        <w:ind w:firstLine="709"/>
        <w:jc w:val="both"/>
        <w:rPr>
          <w:color w:val="auto"/>
        </w:rPr>
      </w:pPr>
      <w:r w:rsidRPr="00C4435F">
        <w:rPr>
          <w:color w:val="auto"/>
        </w:rPr>
        <w:t xml:space="preserve">В процессе прохождения практики </w:t>
      </w:r>
      <w:r w:rsidR="000137DA">
        <w:rPr>
          <w:color w:val="auto"/>
        </w:rPr>
        <w:t>обучающийся</w:t>
      </w:r>
      <w:r w:rsidRPr="00C4435F">
        <w:rPr>
          <w:color w:val="auto"/>
        </w:rPr>
        <w:t xml:space="preserve"> выполняет все задания, предусмотренные программой, а по окончании практики составляет отчет и вместе с отзывом - характеристикой сдает на проверку руководителю практики от кафедры. </w:t>
      </w:r>
    </w:p>
    <w:p w:rsidR="00B02E26" w:rsidRDefault="00B02E26" w:rsidP="00C4435F">
      <w:pPr>
        <w:pStyle w:val="Default"/>
        <w:ind w:firstLine="709"/>
        <w:jc w:val="both"/>
        <w:rPr>
          <w:b/>
          <w:bCs/>
          <w:color w:val="auto"/>
        </w:rPr>
      </w:pPr>
    </w:p>
    <w:p w:rsidR="00E0448A" w:rsidRPr="00C4435F" w:rsidRDefault="00E0448A" w:rsidP="00C4435F">
      <w:pPr>
        <w:pStyle w:val="Default"/>
        <w:ind w:firstLine="709"/>
        <w:jc w:val="both"/>
        <w:rPr>
          <w:color w:val="auto"/>
        </w:rPr>
      </w:pPr>
      <w:r w:rsidRPr="00C4435F">
        <w:rPr>
          <w:b/>
          <w:bCs/>
          <w:color w:val="auto"/>
        </w:rPr>
        <w:t xml:space="preserve">1.5 Обязанности </w:t>
      </w:r>
      <w:r w:rsidR="000137DA">
        <w:rPr>
          <w:b/>
          <w:bCs/>
          <w:color w:val="auto"/>
        </w:rPr>
        <w:t>обучающегося</w:t>
      </w:r>
      <w:r w:rsidR="0051107F">
        <w:rPr>
          <w:b/>
          <w:bCs/>
          <w:color w:val="auto"/>
        </w:rPr>
        <w:t xml:space="preserve"> </w:t>
      </w:r>
      <w:r w:rsidRPr="00C4435F">
        <w:rPr>
          <w:b/>
          <w:bCs/>
          <w:color w:val="auto"/>
        </w:rPr>
        <w:t xml:space="preserve">- практиканта </w:t>
      </w:r>
    </w:p>
    <w:p w:rsidR="00E0448A" w:rsidRPr="00C4435F" w:rsidRDefault="00E0448A" w:rsidP="00C4435F">
      <w:pPr>
        <w:pStyle w:val="Default"/>
        <w:ind w:firstLine="709"/>
        <w:jc w:val="both"/>
        <w:rPr>
          <w:color w:val="auto"/>
        </w:rPr>
      </w:pPr>
      <w:r w:rsidRPr="00C4435F">
        <w:rPr>
          <w:color w:val="auto"/>
        </w:rPr>
        <w:t xml:space="preserve">Перед началом преддипломной практики </w:t>
      </w:r>
      <w:r w:rsidR="000137DA">
        <w:rPr>
          <w:color w:val="auto"/>
        </w:rPr>
        <w:t>обучающийся</w:t>
      </w:r>
      <w:r w:rsidR="00B02E26">
        <w:rPr>
          <w:color w:val="auto"/>
        </w:rPr>
        <w:t xml:space="preserve"> получает на кафедре </w:t>
      </w:r>
      <w:r w:rsidRPr="00C4435F">
        <w:rPr>
          <w:color w:val="auto"/>
        </w:rPr>
        <w:t xml:space="preserve">направление на предприятие, где будет ее проходить. </w:t>
      </w:r>
    </w:p>
    <w:p w:rsidR="00E0448A" w:rsidRPr="00C4435F" w:rsidRDefault="000137DA" w:rsidP="00C4435F">
      <w:pPr>
        <w:pStyle w:val="Default"/>
        <w:ind w:firstLine="709"/>
        <w:jc w:val="both"/>
        <w:rPr>
          <w:color w:val="auto"/>
        </w:rPr>
      </w:pPr>
      <w:r>
        <w:rPr>
          <w:color w:val="auto"/>
        </w:rPr>
        <w:t>Обучающийся</w:t>
      </w:r>
      <w:r w:rsidR="00E0448A" w:rsidRPr="00C4435F">
        <w:rPr>
          <w:color w:val="auto"/>
        </w:rPr>
        <w:t xml:space="preserve"> на преддипломной практике пребывае</w:t>
      </w:r>
      <w:r w:rsidR="00B02E26">
        <w:rPr>
          <w:color w:val="auto"/>
        </w:rPr>
        <w:t>т в роли практиканта. Он состав</w:t>
      </w:r>
      <w:r w:rsidR="00E0448A" w:rsidRPr="00C4435F">
        <w:rPr>
          <w:color w:val="auto"/>
        </w:rPr>
        <w:t xml:space="preserve">ляет индивидуальный план практики в соответствии с балансом рабочего времени и согласовывает его с руководителем от организации. </w:t>
      </w:r>
    </w:p>
    <w:p w:rsidR="00E0448A" w:rsidRPr="00C4435F" w:rsidRDefault="00E0448A" w:rsidP="00C4435F">
      <w:pPr>
        <w:pStyle w:val="Default"/>
        <w:ind w:firstLine="709"/>
        <w:jc w:val="both"/>
        <w:rPr>
          <w:color w:val="auto"/>
        </w:rPr>
      </w:pPr>
      <w:r w:rsidRPr="00C4435F">
        <w:rPr>
          <w:color w:val="auto"/>
        </w:rPr>
        <w:t xml:space="preserve">Ежедневно </w:t>
      </w:r>
      <w:r w:rsidR="00F85CFD">
        <w:rPr>
          <w:color w:val="auto"/>
        </w:rPr>
        <w:t xml:space="preserve">обучающийся </w:t>
      </w:r>
      <w:r w:rsidRPr="00C4435F">
        <w:rPr>
          <w:color w:val="auto"/>
        </w:rPr>
        <w:t xml:space="preserve">-практикант ведет </w:t>
      </w:r>
      <w:r w:rsidR="00D26FD5">
        <w:rPr>
          <w:color w:val="auto"/>
        </w:rPr>
        <w:t>дневник</w:t>
      </w:r>
      <w:r w:rsidR="00B02E26">
        <w:rPr>
          <w:color w:val="auto"/>
        </w:rPr>
        <w:t xml:space="preserve"> по рабо</w:t>
      </w:r>
      <w:r w:rsidRPr="00C4435F">
        <w:rPr>
          <w:color w:val="auto"/>
        </w:rPr>
        <w:t xml:space="preserve">чим датам с кратким описанием выполненных заданий. </w:t>
      </w:r>
    </w:p>
    <w:p w:rsidR="00E0448A" w:rsidRPr="00C4435F" w:rsidRDefault="00E0448A" w:rsidP="00C4435F">
      <w:pPr>
        <w:pStyle w:val="Default"/>
        <w:ind w:firstLine="709"/>
        <w:jc w:val="both"/>
        <w:rPr>
          <w:color w:val="auto"/>
        </w:rPr>
      </w:pPr>
      <w:r w:rsidRPr="00C4435F">
        <w:rPr>
          <w:color w:val="auto"/>
        </w:rPr>
        <w:t xml:space="preserve">По окончании преддипломной практики </w:t>
      </w:r>
      <w:r w:rsidR="00F85CFD">
        <w:rPr>
          <w:color w:val="auto"/>
        </w:rPr>
        <w:t xml:space="preserve">обучающийся </w:t>
      </w:r>
      <w:r w:rsidR="00EA4E2D">
        <w:rPr>
          <w:color w:val="auto"/>
        </w:rPr>
        <w:t>-практикант предъявляет от</w:t>
      </w:r>
      <w:r w:rsidRPr="00C4435F">
        <w:rPr>
          <w:color w:val="auto"/>
        </w:rPr>
        <w:t xml:space="preserve">чет о ее прохождении. </w:t>
      </w:r>
    </w:p>
    <w:p w:rsidR="00E0448A" w:rsidRPr="00C4435F" w:rsidRDefault="00F85CFD" w:rsidP="00C4435F">
      <w:pPr>
        <w:pStyle w:val="Default"/>
        <w:ind w:firstLine="709"/>
        <w:jc w:val="both"/>
        <w:rPr>
          <w:color w:val="auto"/>
        </w:rPr>
      </w:pPr>
      <w:r>
        <w:rPr>
          <w:color w:val="auto"/>
        </w:rPr>
        <w:t>Обучающийся</w:t>
      </w:r>
      <w:r w:rsidRPr="00C4435F">
        <w:rPr>
          <w:color w:val="auto"/>
        </w:rPr>
        <w:t xml:space="preserve"> </w:t>
      </w:r>
      <w:r w:rsidR="00E0448A" w:rsidRPr="00C4435F">
        <w:rPr>
          <w:color w:val="auto"/>
        </w:rPr>
        <w:t xml:space="preserve">на преддипломной практике выполняет все указания руководителей, предусмотренные программой, следует правилам внутреннего трудового распорядка предприятия. </w:t>
      </w:r>
    </w:p>
    <w:p w:rsidR="00E0448A" w:rsidRPr="00C4435F" w:rsidRDefault="00F85CFD" w:rsidP="00C4435F">
      <w:pPr>
        <w:pStyle w:val="Default"/>
        <w:ind w:firstLine="709"/>
        <w:jc w:val="both"/>
        <w:rPr>
          <w:color w:val="auto"/>
        </w:rPr>
      </w:pPr>
      <w:r>
        <w:rPr>
          <w:color w:val="auto"/>
        </w:rPr>
        <w:t>Обучающийся</w:t>
      </w:r>
      <w:r w:rsidR="00E0448A" w:rsidRPr="00C4435F">
        <w:rPr>
          <w:color w:val="auto"/>
        </w:rPr>
        <w:t>, не прошедший практику по уважител</w:t>
      </w:r>
      <w:r w:rsidR="00B02E26">
        <w:rPr>
          <w:color w:val="auto"/>
        </w:rPr>
        <w:t>ьной причине, проходит ее в сле</w:t>
      </w:r>
      <w:r w:rsidR="00E0448A" w:rsidRPr="00C4435F">
        <w:rPr>
          <w:color w:val="auto"/>
        </w:rPr>
        <w:t xml:space="preserve">дующем учебном году, при неуважительной причине отчисляется из </w:t>
      </w:r>
      <w:r w:rsidR="00B02E26">
        <w:rPr>
          <w:color w:val="auto"/>
        </w:rPr>
        <w:t>академии</w:t>
      </w:r>
      <w:r w:rsidR="00E0448A" w:rsidRPr="00C4435F">
        <w:rPr>
          <w:color w:val="auto"/>
        </w:rPr>
        <w:t xml:space="preserve">. </w:t>
      </w:r>
    </w:p>
    <w:p w:rsidR="00E0448A" w:rsidRPr="00C4435F" w:rsidRDefault="00E0448A" w:rsidP="00C4435F">
      <w:pPr>
        <w:pStyle w:val="Default"/>
        <w:ind w:firstLine="709"/>
        <w:jc w:val="both"/>
        <w:rPr>
          <w:color w:val="auto"/>
        </w:rPr>
      </w:pPr>
      <w:r w:rsidRPr="00C4435F">
        <w:rPr>
          <w:color w:val="auto"/>
        </w:rPr>
        <w:t xml:space="preserve">При прохождении преддипломной практики </w:t>
      </w:r>
      <w:r w:rsidR="00F85CFD">
        <w:rPr>
          <w:color w:val="auto"/>
        </w:rPr>
        <w:t>обучающийся</w:t>
      </w:r>
      <w:r w:rsidR="00F85CFD" w:rsidRPr="00C4435F">
        <w:rPr>
          <w:color w:val="auto"/>
        </w:rPr>
        <w:t xml:space="preserve"> </w:t>
      </w:r>
      <w:r w:rsidRPr="00C4435F">
        <w:rPr>
          <w:color w:val="auto"/>
        </w:rPr>
        <w:t xml:space="preserve">обязан: </w:t>
      </w:r>
    </w:p>
    <w:p w:rsidR="00E0448A" w:rsidRPr="00C4435F" w:rsidRDefault="00DC1B1F" w:rsidP="00C4435F">
      <w:pPr>
        <w:pStyle w:val="Default"/>
        <w:ind w:firstLine="709"/>
        <w:jc w:val="both"/>
        <w:rPr>
          <w:color w:val="auto"/>
        </w:rPr>
      </w:pPr>
      <w:r>
        <w:rPr>
          <w:color w:val="auto"/>
        </w:rPr>
        <w:t>-</w:t>
      </w:r>
      <w:r w:rsidR="00E0448A" w:rsidRPr="00C4435F">
        <w:rPr>
          <w:color w:val="auto"/>
        </w:rPr>
        <w:t>подчиняться правилам внутреннего трудового распоряд</w:t>
      </w:r>
      <w:r>
        <w:rPr>
          <w:color w:val="auto"/>
        </w:rPr>
        <w:t>ка и распоря</w:t>
      </w:r>
      <w:r w:rsidR="00E0448A" w:rsidRPr="00C4435F">
        <w:rPr>
          <w:color w:val="auto"/>
        </w:rPr>
        <w:t xml:space="preserve">жениям руководства предприятия, на котором он проходит практику; </w:t>
      </w:r>
    </w:p>
    <w:p w:rsidR="00E0448A" w:rsidRPr="00C4435F" w:rsidRDefault="00DC1B1F" w:rsidP="00C4435F">
      <w:pPr>
        <w:pStyle w:val="Default"/>
        <w:ind w:firstLine="709"/>
        <w:jc w:val="both"/>
        <w:rPr>
          <w:color w:val="auto"/>
        </w:rPr>
      </w:pPr>
      <w:r>
        <w:rPr>
          <w:color w:val="auto"/>
        </w:rPr>
        <w:t>-</w:t>
      </w:r>
      <w:r w:rsidR="00E0448A" w:rsidRPr="00C4435F">
        <w:rPr>
          <w:color w:val="auto"/>
        </w:rPr>
        <w:t>выполнить в полном объеме задания, предусмотренные программ</w:t>
      </w:r>
      <w:r w:rsidR="00F85CFD">
        <w:rPr>
          <w:color w:val="auto"/>
        </w:rPr>
        <w:t xml:space="preserve">ой практики, </w:t>
      </w:r>
      <w:r w:rsidR="00E0448A" w:rsidRPr="00C4435F">
        <w:rPr>
          <w:color w:val="auto"/>
        </w:rPr>
        <w:t xml:space="preserve">графиком прохождения практики; </w:t>
      </w:r>
    </w:p>
    <w:p w:rsidR="00E0448A" w:rsidRPr="00C4435F" w:rsidRDefault="00DC1B1F" w:rsidP="00C4435F">
      <w:pPr>
        <w:pStyle w:val="Default"/>
        <w:ind w:firstLine="709"/>
        <w:jc w:val="both"/>
        <w:rPr>
          <w:color w:val="auto"/>
        </w:rPr>
      </w:pPr>
      <w:r>
        <w:rPr>
          <w:color w:val="auto"/>
        </w:rPr>
        <w:t>-</w:t>
      </w:r>
      <w:r w:rsidR="00E0448A" w:rsidRPr="00C4435F">
        <w:rPr>
          <w:color w:val="auto"/>
        </w:rPr>
        <w:t xml:space="preserve">предоставить на кафедру отчёт о прохождении практики с отзывом-характеристикой руководителя практики от предприятия; </w:t>
      </w:r>
    </w:p>
    <w:p w:rsidR="00E0448A" w:rsidRPr="00C4435F" w:rsidRDefault="00DC1B1F" w:rsidP="00C4435F">
      <w:pPr>
        <w:pStyle w:val="Default"/>
        <w:ind w:firstLine="709"/>
        <w:jc w:val="both"/>
        <w:rPr>
          <w:color w:val="auto"/>
        </w:rPr>
      </w:pPr>
      <w:r>
        <w:rPr>
          <w:color w:val="auto"/>
        </w:rPr>
        <w:lastRenderedPageBreak/>
        <w:t>-</w:t>
      </w:r>
      <w:r w:rsidR="00E0448A" w:rsidRPr="00C4435F">
        <w:rPr>
          <w:color w:val="auto"/>
        </w:rPr>
        <w:t xml:space="preserve">защитить отчёт перед членами комиссии </w:t>
      </w:r>
      <w:r w:rsidR="004C47DC">
        <w:rPr>
          <w:color w:val="auto"/>
        </w:rPr>
        <w:t xml:space="preserve"> и представителями  организаций (предприятий)</w:t>
      </w:r>
      <w:r w:rsidR="003C2579">
        <w:rPr>
          <w:color w:val="auto"/>
        </w:rPr>
        <w:t xml:space="preserve"> </w:t>
      </w:r>
      <w:r w:rsidR="00E0448A" w:rsidRPr="00C4435F">
        <w:rPr>
          <w:color w:val="auto"/>
        </w:rPr>
        <w:t xml:space="preserve">на кафедре. </w:t>
      </w:r>
    </w:p>
    <w:p w:rsidR="00E0448A" w:rsidRPr="00C4435F" w:rsidRDefault="00E0448A" w:rsidP="00C4435F">
      <w:pPr>
        <w:pStyle w:val="Default"/>
        <w:ind w:firstLine="709"/>
        <w:jc w:val="both"/>
        <w:rPr>
          <w:color w:val="auto"/>
        </w:rPr>
      </w:pPr>
    </w:p>
    <w:p w:rsidR="00E0448A" w:rsidRPr="00C4435F" w:rsidRDefault="00E0448A" w:rsidP="00C4435F">
      <w:pPr>
        <w:pStyle w:val="Default"/>
        <w:ind w:firstLine="709"/>
        <w:jc w:val="both"/>
        <w:rPr>
          <w:color w:val="auto"/>
        </w:rPr>
      </w:pPr>
      <w:r w:rsidRPr="00C4435F">
        <w:rPr>
          <w:b/>
          <w:bCs/>
          <w:color w:val="auto"/>
        </w:rPr>
        <w:t xml:space="preserve">1.6 Требования к процессу прохождения преддипломной практики </w:t>
      </w:r>
    </w:p>
    <w:p w:rsidR="00E0448A" w:rsidRPr="00C4435F" w:rsidRDefault="00E0448A" w:rsidP="00C4435F">
      <w:pPr>
        <w:pStyle w:val="Default"/>
        <w:ind w:firstLine="709"/>
        <w:jc w:val="both"/>
        <w:rPr>
          <w:color w:val="auto"/>
        </w:rPr>
      </w:pPr>
      <w:r w:rsidRPr="00C4435F">
        <w:rPr>
          <w:color w:val="auto"/>
        </w:rPr>
        <w:t>Преддипломная практика представляет собой ознакомление с организацией (под организацией в дальнейшем понимается юридическое лицо по законодательству Российской Федерации) и структурой управлени</w:t>
      </w:r>
      <w:r w:rsidR="00AD2EAD">
        <w:rPr>
          <w:color w:val="auto"/>
        </w:rPr>
        <w:t>я, общей организацией экономиче</w:t>
      </w:r>
      <w:r w:rsidRPr="00C4435F">
        <w:rPr>
          <w:color w:val="auto"/>
        </w:rPr>
        <w:t xml:space="preserve">ской и бухгалтерской работы, контроля и анализа хозяйственной деятельности. </w:t>
      </w:r>
    </w:p>
    <w:p w:rsidR="00E0448A" w:rsidRPr="00C4435F" w:rsidRDefault="00E0448A" w:rsidP="00C4435F">
      <w:pPr>
        <w:pStyle w:val="Default"/>
        <w:ind w:firstLine="709"/>
        <w:jc w:val="both"/>
        <w:rPr>
          <w:color w:val="auto"/>
        </w:rPr>
      </w:pPr>
      <w:r w:rsidRPr="00C4435F">
        <w:rPr>
          <w:color w:val="auto"/>
        </w:rPr>
        <w:t xml:space="preserve">При этом </w:t>
      </w:r>
      <w:r w:rsidR="00F85CFD">
        <w:rPr>
          <w:color w:val="auto"/>
        </w:rPr>
        <w:t>обучающийся</w:t>
      </w:r>
      <w:r w:rsidR="00F85CFD" w:rsidRPr="00C4435F">
        <w:rPr>
          <w:color w:val="auto"/>
        </w:rPr>
        <w:t xml:space="preserve"> </w:t>
      </w:r>
      <w:r w:rsidRPr="00C4435F">
        <w:rPr>
          <w:color w:val="auto"/>
        </w:rPr>
        <w:t>изучает структуру организации, организацию производства и его технологические процессы, управление орган</w:t>
      </w:r>
      <w:r w:rsidR="00AD2EAD">
        <w:rPr>
          <w:color w:val="auto"/>
        </w:rPr>
        <w:t>изацией и ее хозяйственный меха</w:t>
      </w:r>
      <w:r w:rsidRPr="00C4435F">
        <w:rPr>
          <w:color w:val="auto"/>
        </w:rPr>
        <w:t>низм, основные экономические показатели организ</w:t>
      </w:r>
      <w:r w:rsidR="00AD2EAD">
        <w:rPr>
          <w:color w:val="auto"/>
        </w:rPr>
        <w:t>ации; знакомится с делопроизвод</w:t>
      </w:r>
      <w:r w:rsidRPr="00C4435F">
        <w:rPr>
          <w:color w:val="auto"/>
        </w:rPr>
        <w:t>ством, с работой экономических служб, бухгалтерии, с принятой в хозяйстве формой бухгалтерского учета, с методологией бухгалтерии учета и отчетности; принимает непосредственное участие в работе структурных п</w:t>
      </w:r>
      <w:r w:rsidR="000D0B7F">
        <w:rPr>
          <w:color w:val="auto"/>
        </w:rPr>
        <w:t>одразделений бухгалтерии, знако</w:t>
      </w:r>
      <w:r w:rsidRPr="00C4435F">
        <w:rPr>
          <w:color w:val="auto"/>
        </w:rPr>
        <w:t xml:space="preserve">мится с действующей системой внутреннего контроля. </w:t>
      </w:r>
    </w:p>
    <w:p w:rsidR="00E0448A" w:rsidRPr="00C4435F" w:rsidRDefault="00E0448A" w:rsidP="00C4435F">
      <w:pPr>
        <w:pStyle w:val="Default"/>
        <w:ind w:firstLine="709"/>
        <w:jc w:val="both"/>
        <w:rPr>
          <w:color w:val="auto"/>
        </w:rPr>
      </w:pPr>
      <w:r w:rsidRPr="00C4435F">
        <w:rPr>
          <w:color w:val="auto"/>
        </w:rPr>
        <w:t>В процессе прохождения практики</w:t>
      </w:r>
      <w:r w:rsidR="00F85CFD" w:rsidRPr="00F85CFD">
        <w:rPr>
          <w:color w:val="auto"/>
        </w:rPr>
        <w:t xml:space="preserve"> </w:t>
      </w:r>
      <w:r w:rsidR="00F85CFD">
        <w:rPr>
          <w:color w:val="auto"/>
        </w:rPr>
        <w:t>обучающийся</w:t>
      </w:r>
      <w:r w:rsidRPr="00C4435F">
        <w:rPr>
          <w:color w:val="auto"/>
        </w:rPr>
        <w:t xml:space="preserve"> должен: </w:t>
      </w:r>
    </w:p>
    <w:p w:rsidR="00E0448A" w:rsidRPr="00C4435F" w:rsidRDefault="000D0B7F" w:rsidP="00C4435F">
      <w:pPr>
        <w:pStyle w:val="Default"/>
        <w:ind w:firstLine="709"/>
        <w:jc w:val="both"/>
        <w:rPr>
          <w:color w:val="auto"/>
        </w:rPr>
      </w:pPr>
      <w:r>
        <w:rPr>
          <w:color w:val="auto"/>
        </w:rPr>
        <w:t>-</w:t>
      </w:r>
      <w:r w:rsidR="00E0448A" w:rsidRPr="00C4435F">
        <w:rPr>
          <w:color w:val="auto"/>
        </w:rPr>
        <w:t>ознакомиться со структурой, технологией, основными функциями произв</w:t>
      </w:r>
      <w:r>
        <w:rPr>
          <w:color w:val="auto"/>
        </w:rPr>
        <w:t>од</w:t>
      </w:r>
      <w:r w:rsidR="00E0448A" w:rsidRPr="00C4435F">
        <w:rPr>
          <w:color w:val="auto"/>
        </w:rPr>
        <w:t>ственных и управленческих подразделений, учре</w:t>
      </w:r>
      <w:r>
        <w:rPr>
          <w:color w:val="auto"/>
        </w:rPr>
        <w:t>дительными документами организа</w:t>
      </w:r>
      <w:r w:rsidR="00E0448A" w:rsidRPr="00C4435F">
        <w:rPr>
          <w:color w:val="auto"/>
        </w:rPr>
        <w:t xml:space="preserve">ции; составить краткую экономическую характеристику организации; </w:t>
      </w:r>
    </w:p>
    <w:p w:rsidR="00E0448A" w:rsidRPr="00C4435F" w:rsidRDefault="000D0B7F" w:rsidP="00C4435F">
      <w:pPr>
        <w:pStyle w:val="Default"/>
        <w:ind w:firstLine="709"/>
        <w:jc w:val="both"/>
        <w:rPr>
          <w:color w:val="auto"/>
        </w:rPr>
      </w:pPr>
      <w:r>
        <w:rPr>
          <w:color w:val="auto"/>
        </w:rPr>
        <w:t>-</w:t>
      </w:r>
      <w:r w:rsidR="00E0448A" w:rsidRPr="00C4435F">
        <w:rPr>
          <w:color w:val="auto"/>
        </w:rPr>
        <w:t>изучить организацию бухгалтерского учета</w:t>
      </w:r>
      <w:r>
        <w:rPr>
          <w:color w:val="auto"/>
        </w:rPr>
        <w:t xml:space="preserve"> и его связь с другими производ</w:t>
      </w:r>
      <w:r w:rsidR="00E0448A" w:rsidRPr="00C4435F">
        <w:rPr>
          <w:color w:val="auto"/>
        </w:rPr>
        <w:t xml:space="preserve">ственными подразделениями, построение учетного аппарата, форму бухгалтерского учета, первичный учет и график документооборота, взаимосвязь синтетического и аналитического учета, уровень механизации экономической информации; </w:t>
      </w:r>
    </w:p>
    <w:p w:rsidR="00E0448A" w:rsidRPr="00C4435F" w:rsidRDefault="000D0B7F" w:rsidP="00C4435F">
      <w:pPr>
        <w:pStyle w:val="Default"/>
        <w:ind w:firstLine="709"/>
        <w:jc w:val="both"/>
        <w:rPr>
          <w:color w:val="auto"/>
        </w:rPr>
      </w:pPr>
      <w:r>
        <w:rPr>
          <w:color w:val="auto"/>
        </w:rPr>
        <w:t>-</w:t>
      </w:r>
      <w:r w:rsidR="00E0448A" w:rsidRPr="00C4435F">
        <w:rPr>
          <w:color w:val="auto"/>
        </w:rPr>
        <w:t xml:space="preserve"> ознакомиться с формами контроля, существующими в организации, и к</w:t>
      </w:r>
      <w:r>
        <w:rPr>
          <w:color w:val="auto"/>
        </w:rPr>
        <w:t>рити</w:t>
      </w:r>
      <w:r w:rsidR="00E0448A" w:rsidRPr="00C4435F">
        <w:rPr>
          <w:color w:val="auto"/>
        </w:rPr>
        <w:t xml:space="preserve">чески оценить действующую систему внутреннего контроля; </w:t>
      </w:r>
    </w:p>
    <w:p w:rsidR="00E0448A" w:rsidRPr="00C4435F" w:rsidRDefault="000D0B7F" w:rsidP="00C4435F">
      <w:pPr>
        <w:pStyle w:val="Default"/>
        <w:ind w:firstLine="709"/>
        <w:jc w:val="both"/>
        <w:rPr>
          <w:color w:val="auto"/>
        </w:rPr>
      </w:pPr>
      <w:r>
        <w:rPr>
          <w:color w:val="auto"/>
        </w:rPr>
        <w:t>-</w:t>
      </w:r>
      <w:r w:rsidR="00E0448A" w:rsidRPr="00C4435F">
        <w:rPr>
          <w:color w:val="auto"/>
        </w:rPr>
        <w:t xml:space="preserve">участвовать в изучении различных сторон деятельности организации, а также в работе структурных подразделений бухгалтерии. </w:t>
      </w:r>
    </w:p>
    <w:p w:rsidR="00E0448A" w:rsidRPr="00C4435F" w:rsidRDefault="000D0B7F" w:rsidP="00C4435F">
      <w:pPr>
        <w:pStyle w:val="Default"/>
        <w:ind w:firstLine="709"/>
        <w:jc w:val="both"/>
        <w:rPr>
          <w:color w:val="auto"/>
        </w:rPr>
      </w:pPr>
      <w:r>
        <w:rPr>
          <w:color w:val="auto"/>
        </w:rPr>
        <w:t>-</w:t>
      </w:r>
      <w:r w:rsidR="00E0448A" w:rsidRPr="00C4435F">
        <w:rPr>
          <w:color w:val="auto"/>
        </w:rPr>
        <w:t>собрать информацию по проведению ин</w:t>
      </w:r>
      <w:r>
        <w:rPr>
          <w:color w:val="auto"/>
        </w:rPr>
        <w:t>вентаризации материальных ценно</w:t>
      </w:r>
      <w:r w:rsidR="00E0448A" w:rsidRPr="00C4435F">
        <w:rPr>
          <w:color w:val="auto"/>
        </w:rPr>
        <w:t xml:space="preserve">стей, денежных средств, расчетов; </w:t>
      </w:r>
    </w:p>
    <w:p w:rsidR="00E0448A" w:rsidRPr="00C4435F" w:rsidRDefault="000D0B7F" w:rsidP="00C4435F">
      <w:pPr>
        <w:pStyle w:val="Default"/>
        <w:ind w:firstLine="709"/>
        <w:jc w:val="both"/>
        <w:rPr>
          <w:color w:val="auto"/>
        </w:rPr>
      </w:pPr>
      <w:r>
        <w:rPr>
          <w:color w:val="auto"/>
        </w:rPr>
        <w:t>-</w:t>
      </w:r>
      <w:r w:rsidR="00E0448A" w:rsidRPr="00C4435F">
        <w:rPr>
          <w:color w:val="auto"/>
        </w:rPr>
        <w:t>ознакомиться с результатами аудиторских</w:t>
      </w:r>
      <w:r>
        <w:rPr>
          <w:color w:val="auto"/>
        </w:rPr>
        <w:t xml:space="preserve"> проверок, ранее осуществлявших</w:t>
      </w:r>
      <w:r w:rsidR="00E0448A" w:rsidRPr="00C4435F">
        <w:rPr>
          <w:color w:val="auto"/>
        </w:rPr>
        <w:t xml:space="preserve">ся в организации, и работой внутренних аудиторов (при их наличии); </w:t>
      </w:r>
    </w:p>
    <w:p w:rsidR="00E0448A" w:rsidRPr="00C4435F" w:rsidRDefault="000D0B7F" w:rsidP="00C4435F">
      <w:pPr>
        <w:pStyle w:val="Default"/>
        <w:ind w:firstLine="709"/>
        <w:jc w:val="both"/>
        <w:rPr>
          <w:color w:val="auto"/>
        </w:rPr>
      </w:pPr>
      <w:r>
        <w:rPr>
          <w:color w:val="auto"/>
        </w:rPr>
        <w:t>-</w:t>
      </w:r>
      <w:r w:rsidR="00E0448A" w:rsidRPr="00C4435F">
        <w:rPr>
          <w:color w:val="auto"/>
        </w:rPr>
        <w:t xml:space="preserve">изучить содержание, организацию и методы аналитического обоснования управленческих решений в организации, а также необходимые для анализа источники экономической информации; </w:t>
      </w:r>
    </w:p>
    <w:p w:rsidR="000D0B7F" w:rsidRDefault="000D0B7F" w:rsidP="00C4435F">
      <w:pPr>
        <w:pStyle w:val="Default"/>
        <w:ind w:firstLine="709"/>
        <w:jc w:val="both"/>
        <w:rPr>
          <w:color w:val="auto"/>
        </w:rPr>
      </w:pPr>
      <w:r>
        <w:rPr>
          <w:color w:val="auto"/>
        </w:rPr>
        <w:t>-</w:t>
      </w:r>
      <w:r w:rsidR="00E0448A" w:rsidRPr="00C4435F">
        <w:rPr>
          <w:color w:val="auto"/>
        </w:rPr>
        <w:t xml:space="preserve">изучить порядок составления бизнес-плана </w:t>
      </w:r>
      <w:r>
        <w:rPr>
          <w:color w:val="auto"/>
        </w:rPr>
        <w:t>организации, а также опыт опера</w:t>
      </w:r>
      <w:r w:rsidR="00E0448A" w:rsidRPr="00C4435F">
        <w:rPr>
          <w:color w:val="auto"/>
        </w:rPr>
        <w:t>тивного контроля и анализа его выполнения по основным показателям деятельности;</w:t>
      </w:r>
    </w:p>
    <w:p w:rsidR="00E0448A" w:rsidRPr="00C4435F" w:rsidRDefault="000D0B7F" w:rsidP="00C4435F">
      <w:pPr>
        <w:pStyle w:val="Default"/>
        <w:ind w:firstLine="709"/>
        <w:jc w:val="both"/>
        <w:rPr>
          <w:color w:val="auto"/>
        </w:rPr>
      </w:pPr>
      <w:r>
        <w:rPr>
          <w:color w:val="auto"/>
        </w:rPr>
        <w:t>-</w:t>
      </w:r>
      <w:r w:rsidR="00E0448A" w:rsidRPr="00C4435F">
        <w:rPr>
          <w:color w:val="auto"/>
        </w:rPr>
        <w:t xml:space="preserve">проверить обоснованность и взаимосвязанность основных, показателей деятельности организации. </w:t>
      </w:r>
    </w:p>
    <w:p w:rsidR="00E0448A" w:rsidRDefault="00E0448A" w:rsidP="00C4435F">
      <w:pPr>
        <w:spacing w:after="0"/>
        <w:ind w:firstLine="709"/>
        <w:jc w:val="both"/>
        <w:rPr>
          <w:rFonts w:ascii="Times New Roman" w:hAnsi="Times New Roman" w:cs="Times New Roman"/>
          <w:sz w:val="24"/>
          <w:szCs w:val="24"/>
        </w:rPr>
      </w:pPr>
      <w:r w:rsidRPr="00C4435F">
        <w:rPr>
          <w:rFonts w:ascii="Times New Roman" w:hAnsi="Times New Roman" w:cs="Times New Roman"/>
          <w:sz w:val="24"/>
          <w:szCs w:val="24"/>
        </w:rPr>
        <w:t>В процессе практики</w:t>
      </w:r>
      <w:r w:rsidR="00F85CFD" w:rsidRPr="00F85CFD">
        <w:t xml:space="preserve"> </w:t>
      </w:r>
      <w:r w:rsidR="00F85CFD" w:rsidRPr="00F85CFD">
        <w:rPr>
          <w:rFonts w:ascii="Times New Roman" w:hAnsi="Times New Roman" w:cs="Times New Roman"/>
          <w:sz w:val="24"/>
          <w:szCs w:val="24"/>
        </w:rPr>
        <w:t>обучающийся</w:t>
      </w:r>
      <w:r w:rsidRPr="00C4435F">
        <w:rPr>
          <w:rFonts w:ascii="Times New Roman" w:hAnsi="Times New Roman" w:cs="Times New Roman"/>
          <w:sz w:val="24"/>
          <w:szCs w:val="24"/>
        </w:rPr>
        <w:t xml:space="preserve"> находится на рабочем месте и выполняет работу в соответствии с программой практики.</w:t>
      </w:r>
    </w:p>
    <w:p w:rsidR="00092E82" w:rsidRDefault="00092E82" w:rsidP="00C4435F">
      <w:pPr>
        <w:spacing w:after="0"/>
        <w:ind w:firstLine="709"/>
        <w:jc w:val="both"/>
        <w:rPr>
          <w:rFonts w:ascii="Times New Roman" w:hAnsi="Times New Roman" w:cs="Times New Roman"/>
          <w:sz w:val="24"/>
          <w:szCs w:val="24"/>
        </w:rPr>
      </w:pPr>
    </w:p>
    <w:p w:rsidR="00092E82" w:rsidRDefault="00092E82" w:rsidP="00C4435F">
      <w:pPr>
        <w:spacing w:after="0"/>
        <w:ind w:firstLine="709"/>
        <w:jc w:val="both"/>
        <w:rPr>
          <w:rFonts w:ascii="Times New Roman" w:hAnsi="Times New Roman" w:cs="Times New Roman"/>
          <w:sz w:val="24"/>
          <w:szCs w:val="24"/>
        </w:rPr>
      </w:pPr>
    </w:p>
    <w:p w:rsidR="00092E82" w:rsidRDefault="00092E82" w:rsidP="00C4435F">
      <w:pPr>
        <w:spacing w:after="0"/>
        <w:ind w:firstLine="709"/>
        <w:jc w:val="both"/>
        <w:rPr>
          <w:rFonts w:ascii="Times New Roman" w:hAnsi="Times New Roman" w:cs="Times New Roman"/>
          <w:sz w:val="24"/>
          <w:szCs w:val="24"/>
        </w:rPr>
      </w:pPr>
    </w:p>
    <w:p w:rsidR="00092E82" w:rsidRDefault="00092E82" w:rsidP="00C4435F">
      <w:pPr>
        <w:spacing w:after="0"/>
        <w:ind w:firstLine="709"/>
        <w:jc w:val="both"/>
        <w:rPr>
          <w:rFonts w:ascii="Times New Roman" w:hAnsi="Times New Roman" w:cs="Times New Roman"/>
          <w:sz w:val="24"/>
          <w:szCs w:val="24"/>
        </w:rPr>
      </w:pPr>
    </w:p>
    <w:p w:rsidR="00971D5F" w:rsidRDefault="00971D5F" w:rsidP="00C4435F">
      <w:pPr>
        <w:spacing w:after="0"/>
        <w:ind w:firstLine="709"/>
        <w:jc w:val="both"/>
        <w:rPr>
          <w:rFonts w:ascii="Times New Roman" w:hAnsi="Times New Roman" w:cs="Times New Roman"/>
          <w:sz w:val="24"/>
          <w:szCs w:val="24"/>
        </w:rPr>
      </w:pPr>
    </w:p>
    <w:p w:rsidR="00971D5F" w:rsidRDefault="00971D5F" w:rsidP="00C4435F">
      <w:pPr>
        <w:spacing w:after="0"/>
        <w:ind w:firstLine="709"/>
        <w:jc w:val="both"/>
        <w:rPr>
          <w:rFonts w:ascii="Times New Roman" w:hAnsi="Times New Roman" w:cs="Times New Roman"/>
          <w:sz w:val="24"/>
          <w:szCs w:val="24"/>
        </w:rPr>
      </w:pPr>
    </w:p>
    <w:p w:rsidR="00092E82" w:rsidRDefault="00092E82" w:rsidP="00C4435F">
      <w:pPr>
        <w:spacing w:after="0"/>
        <w:ind w:firstLine="709"/>
        <w:jc w:val="both"/>
        <w:rPr>
          <w:rFonts w:ascii="Times New Roman" w:hAnsi="Times New Roman" w:cs="Times New Roman"/>
          <w:sz w:val="24"/>
          <w:szCs w:val="24"/>
        </w:rPr>
      </w:pPr>
    </w:p>
    <w:p w:rsidR="00F44243" w:rsidRDefault="00F44243" w:rsidP="00092E82">
      <w:pPr>
        <w:pStyle w:val="Default"/>
        <w:ind w:firstLine="709"/>
        <w:jc w:val="center"/>
        <w:rPr>
          <w:b/>
          <w:bCs/>
        </w:rPr>
      </w:pPr>
    </w:p>
    <w:p w:rsidR="00673413" w:rsidRDefault="00673413" w:rsidP="00092E82">
      <w:pPr>
        <w:pStyle w:val="Default"/>
        <w:ind w:firstLine="709"/>
        <w:jc w:val="center"/>
        <w:rPr>
          <w:b/>
          <w:bCs/>
        </w:rPr>
      </w:pPr>
    </w:p>
    <w:p w:rsidR="00673413" w:rsidRDefault="00673413" w:rsidP="00092E82">
      <w:pPr>
        <w:pStyle w:val="Default"/>
        <w:ind w:firstLine="709"/>
        <w:jc w:val="center"/>
        <w:rPr>
          <w:b/>
          <w:bCs/>
        </w:rPr>
      </w:pPr>
    </w:p>
    <w:p w:rsidR="00F44243" w:rsidRDefault="00F44243" w:rsidP="00092E82">
      <w:pPr>
        <w:pStyle w:val="Default"/>
        <w:ind w:firstLine="709"/>
        <w:jc w:val="center"/>
        <w:rPr>
          <w:b/>
          <w:bCs/>
        </w:rPr>
      </w:pPr>
    </w:p>
    <w:p w:rsidR="00092E82" w:rsidRDefault="00092E82" w:rsidP="00673413">
      <w:pPr>
        <w:pStyle w:val="Default"/>
        <w:numPr>
          <w:ilvl w:val="0"/>
          <w:numId w:val="5"/>
        </w:numPr>
        <w:jc w:val="center"/>
        <w:rPr>
          <w:b/>
          <w:bCs/>
        </w:rPr>
      </w:pPr>
      <w:r w:rsidRPr="00092E82">
        <w:rPr>
          <w:b/>
          <w:bCs/>
        </w:rPr>
        <w:lastRenderedPageBreak/>
        <w:t>ПРОГРАММА ПРЕДДИПЛОМНОЙ ПРАКТИКИ</w:t>
      </w:r>
    </w:p>
    <w:p w:rsidR="00673413" w:rsidRDefault="00673413" w:rsidP="00673413">
      <w:pPr>
        <w:pStyle w:val="Default"/>
        <w:ind w:left="-491"/>
      </w:pPr>
    </w:p>
    <w:p w:rsidR="00971D5F" w:rsidRPr="00092E82" w:rsidRDefault="00971D5F" w:rsidP="00673413">
      <w:pPr>
        <w:pStyle w:val="Default"/>
        <w:ind w:left="-491"/>
      </w:pPr>
    </w:p>
    <w:p w:rsidR="00092E82" w:rsidRPr="00092E82" w:rsidRDefault="00092E82" w:rsidP="00092E82">
      <w:pPr>
        <w:pStyle w:val="Default"/>
        <w:ind w:firstLine="709"/>
        <w:jc w:val="both"/>
      </w:pPr>
      <w:r w:rsidRPr="00092E82">
        <w:t>Преддипломная практика начинается с общего ознакомления с организацией, изучения структуры учетного аппарата, организации учета и контроля. Для ознакомления с организацией руководитель практики от организации или представитель отдела подготовки кадров проводит экскурсию по цехам, рабочим участкам, местам хранения материальных ценностей и другим участкам с подробным объяснением характера работы каждого подразделения. При этом</w:t>
      </w:r>
      <w:r w:rsidR="004062F1" w:rsidRPr="004062F1">
        <w:t xml:space="preserve"> </w:t>
      </w:r>
      <w:r w:rsidR="004062F1" w:rsidRPr="00F85CFD">
        <w:t>о</w:t>
      </w:r>
      <w:r w:rsidR="004062F1" w:rsidRPr="00F85CFD">
        <w:rPr>
          <w:color w:val="auto"/>
        </w:rPr>
        <w:t>бучающийся</w:t>
      </w:r>
      <w:r w:rsidRPr="00092E82">
        <w:t xml:space="preserve"> -практикант должен обратить внимание на взаимосвязь процессов снабжения, производства и сбыта, организацию складского хозяйства. </w:t>
      </w:r>
    </w:p>
    <w:p w:rsidR="00092E82" w:rsidRPr="00092E82" w:rsidRDefault="00092E82" w:rsidP="00092E82">
      <w:pPr>
        <w:pStyle w:val="Default"/>
        <w:ind w:firstLine="709"/>
        <w:jc w:val="both"/>
      </w:pPr>
      <w:r w:rsidRPr="00092E82">
        <w:t>Затем необходимо ознакомиться с основны</w:t>
      </w:r>
      <w:r w:rsidR="004E164E">
        <w:t>ми показателями, характеризующи</w:t>
      </w:r>
      <w:r w:rsidRPr="00092E82">
        <w:t xml:space="preserve">ми деятельность организации в предыдущем и отчетном периодах, с результатами проверок, осуществленными как внутри организации, так и извне. </w:t>
      </w:r>
    </w:p>
    <w:p w:rsidR="00092E82" w:rsidRPr="00092E82" w:rsidRDefault="00092E82" w:rsidP="00092E82">
      <w:pPr>
        <w:pStyle w:val="Default"/>
        <w:ind w:firstLine="709"/>
        <w:jc w:val="both"/>
      </w:pPr>
      <w:r w:rsidRPr="00092E82">
        <w:t>Программа практики включает раздел</w:t>
      </w:r>
      <w:r w:rsidR="004E164E">
        <w:t>ы в соответствии с темой выпускной квалификационной работы</w:t>
      </w:r>
      <w:r w:rsidRPr="00092E82">
        <w:t>. Рекомендуемые темы</w:t>
      </w:r>
      <w:r w:rsidR="004E164E" w:rsidRPr="004E164E">
        <w:t xml:space="preserve"> </w:t>
      </w:r>
      <w:r w:rsidR="004E164E">
        <w:t>выпускных квалификационных работ</w:t>
      </w:r>
      <w:r w:rsidRPr="00092E82">
        <w:t xml:space="preserve"> приведены в </w:t>
      </w:r>
      <w:r w:rsidRPr="004E164E">
        <w:rPr>
          <w:color w:val="FF0000"/>
        </w:rPr>
        <w:t>приложении 7.</w:t>
      </w:r>
      <w:r w:rsidRPr="00092E82">
        <w:t xml:space="preserve"> </w:t>
      </w:r>
    </w:p>
    <w:p w:rsidR="00092E82" w:rsidRPr="00092E82" w:rsidRDefault="00092E82" w:rsidP="00092E82">
      <w:pPr>
        <w:pStyle w:val="Default"/>
        <w:ind w:firstLine="709"/>
        <w:jc w:val="both"/>
      </w:pPr>
      <w:r w:rsidRPr="00092E82">
        <w:t>В соответствии с темой</w:t>
      </w:r>
      <w:r w:rsidR="004E164E" w:rsidRPr="004E164E">
        <w:t xml:space="preserve"> </w:t>
      </w:r>
      <w:r w:rsidR="004E164E">
        <w:t>выпускной квалификационной работы</w:t>
      </w:r>
      <w:r w:rsidRPr="00092E82">
        <w:t xml:space="preserve"> </w:t>
      </w:r>
      <w:r w:rsidR="004E164E">
        <w:t>в процессе практики изучают</w:t>
      </w:r>
      <w:r w:rsidRPr="00092E82">
        <w:t xml:space="preserve">ся следующие вопросы: </w:t>
      </w:r>
    </w:p>
    <w:p w:rsidR="00092E82" w:rsidRPr="00092E82" w:rsidRDefault="00092E82" w:rsidP="00092E82">
      <w:pPr>
        <w:pStyle w:val="Default"/>
        <w:ind w:firstLine="709"/>
        <w:jc w:val="both"/>
      </w:pPr>
      <w:r w:rsidRPr="00092E82">
        <w:t xml:space="preserve">Примерный план преддипломной практики: </w:t>
      </w:r>
    </w:p>
    <w:p w:rsidR="00092E82" w:rsidRPr="00092E82" w:rsidRDefault="00092E82" w:rsidP="00092E82">
      <w:pPr>
        <w:pStyle w:val="Default"/>
        <w:ind w:firstLine="709"/>
        <w:jc w:val="both"/>
      </w:pPr>
      <w:r w:rsidRPr="00092E82">
        <w:t xml:space="preserve">(Для темы </w:t>
      </w:r>
      <w:r w:rsidR="004E164E">
        <w:t>выпускной квалификационной работы</w:t>
      </w:r>
      <w:r w:rsidR="004E164E" w:rsidRPr="00092E82">
        <w:t xml:space="preserve"> </w:t>
      </w:r>
      <w:r w:rsidRPr="00092E82">
        <w:t xml:space="preserve">«Учет и анализ (или аудит) основных средств») </w:t>
      </w:r>
    </w:p>
    <w:p w:rsidR="00092E82" w:rsidRPr="00092E82" w:rsidRDefault="004E164E" w:rsidP="00092E82">
      <w:pPr>
        <w:pStyle w:val="Default"/>
        <w:ind w:firstLine="709"/>
        <w:jc w:val="both"/>
      </w:pPr>
      <w:r w:rsidRPr="00092E82">
        <w:t xml:space="preserve">ВВЕДЕНИЕ </w:t>
      </w:r>
    </w:p>
    <w:p w:rsidR="00092E82" w:rsidRPr="00092E82" w:rsidRDefault="004E164E" w:rsidP="00092E82">
      <w:pPr>
        <w:pStyle w:val="Default"/>
        <w:ind w:firstLine="709"/>
        <w:jc w:val="both"/>
      </w:pPr>
      <w:r w:rsidRPr="00092E82">
        <w:t>1. ОРГАНИЗАЦИОННО-ЭКОНОМИЧЕ</w:t>
      </w:r>
      <w:r>
        <w:t>СКАЯ ХАРАКТЕРИСТИКА ООО «ХХХХ»</w:t>
      </w:r>
    </w:p>
    <w:p w:rsidR="00092E82" w:rsidRPr="00092E82" w:rsidRDefault="004E164E" w:rsidP="00092E82">
      <w:pPr>
        <w:pStyle w:val="Default"/>
        <w:ind w:firstLine="709"/>
        <w:jc w:val="both"/>
      </w:pPr>
      <w:r>
        <w:t>1.1</w:t>
      </w:r>
      <w:r w:rsidR="00092E82" w:rsidRPr="00092E82">
        <w:t xml:space="preserve"> Управленческо</w:t>
      </w:r>
      <w:r>
        <w:t xml:space="preserve"> </w:t>
      </w:r>
      <w:r w:rsidR="00092E82" w:rsidRPr="00092E82">
        <w:t>-</w:t>
      </w:r>
      <w:r>
        <w:t xml:space="preserve"> </w:t>
      </w:r>
      <w:r w:rsidR="00092E82" w:rsidRPr="00092E82">
        <w:t xml:space="preserve">правовая структура предприятия </w:t>
      </w:r>
    </w:p>
    <w:p w:rsidR="00092E82" w:rsidRPr="00092E82" w:rsidRDefault="004E164E" w:rsidP="00092E82">
      <w:pPr>
        <w:pStyle w:val="Default"/>
        <w:ind w:firstLine="709"/>
        <w:jc w:val="both"/>
      </w:pPr>
      <w:r>
        <w:t>1.2</w:t>
      </w:r>
      <w:r w:rsidR="00092E82" w:rsidRPr="00092E82">
        <w:t xml:space="preserve"> Основные экономические показатели деятельности предприятия </w:t>
      </w:r>
    </w:p>
    <w:p w:rsidR="00092E82" w:rsidRPr="00092E82" w:rsidRDefault="004E164E" w:rsidP="00092E82">
      <w:pPr>
        <w:pStyle w:val="Default"/>
        <w:ind w:firstLine="709"/>
        <w:jc w:val="both"/>
      </w:pPr>
      <w:r>
        <w:t>1.3</w:t>
      </w:r>
      <w:r w:rsidR="00092E82" w:rsidRPr="00092E82">
        <w:t xml:space="preserve"> Организация бухгалтерского учета на предприятии </w:t>
      </w:r>
    </w:p>
    <w:p w:rsidR="00092E82" w:rsidRPr="00092E82" w:rsidRDefault="004E164E" w:rsidP="00092E82">
      <w:pPr>
        <w:pStyle w:val="Default"/>
        <w:ind w:firstLine="709"/>
        <w:jc w:val="both"/>
      </w:pPr>
      <w:r w:rsidRPr="00092E82">
        <w:t xml:space="preserve">2. БУХГАЛТЕРСКИЙ УЧЕТ </w:t>
      </w:r>
      <w:r w:rsidR="00FE46BA">
        <w:t xml:space="preserve"> АНАЛИЗ </w:t>
      </w:r>
      <w:r w:rsidRPr="00092E82">
        <w:t xml:space="preserve">ОСНОВНЫХ СРЕДСТВ НА ООО «ХХХХ» </w:t>
      </w:r>
    </w:p>
    <w:p w:rsidR="00092E82" w:rsidRPr="00092E82" w:rsidRDefault="004E164E" w:rsidP="00092E82">
      <w:pPr>
        <w:pStyle w:val="Default"/>
        <w:ind w:firstLine="709"/>
        <w:jc w:val="both"/>
      </w:pPr>
      <w:r>
        <w:t>2.1</w:t>
      </w:r>
      <w:r w:rsidR="00092E82" w:rsidRPr="00092E82">
        <w:t xml:space="preserve"> Документальное оформление операций по движению основных средств </w:t>
      </w:r>
    </w:p>
    <w:p w:rsidR="00092E82" w:rsidRPr="00092E82" w:rsidRDefault="004E164E" w:rsidP="00092E82">
      <w:pPr>
        <w:pStyle w:val="Default"/>
        <w:ind w:firstLine="709"/>
        <w:jc w:val="both"/>
      </w:pPr>
      <w:r>
        <w:t>2.2</w:t>
      </w:r>
      <w:r w:rsidR="00092E82" w:rsidRPr="00092E82">
        <w:t xml:space="preserve"> Учет амортизации основных средств </w:t>
      </w:r>
    </w:p>
    <w:p w:rsidR="00092E82" w:rsidRPr="00092E82" w:rsidRDefault="004E164E" w:rsidP="00092E82">
      <w:pPr>
        <w:pStyle w:val="Default"/>
        <w:ind w:firstLine="709"/>
        <w:jc w:val="both"/>
      </w:pPr>
      <w:r>
        <w:t>2.3</w:t>
      </w:r>
      <w:r w:rsidR="00092E82" w:rsidRPr="00092E82">
        <w:t xml:space="preserve">Оценка и переоценка основных средств. Инвентаризация </w:t>
      </w:r>
    </w:p>
    <w:p w:rsidR="00092E82" w:rsidRPr="00092E82" w:rsidRDefault="004E164E" w:rsidP="00092E82">
      <w:pPr>
        <w:pStyle w:val="Default"/>
        <w:ind w:firstLine="709"/>
        <w:jc w:val="both"/>
      </w:pPr>
      <w:r>
        <w:t>2.4</w:t>
      </w:r>
      <w:r w:rsidR="00092E82" w:rsidRPr="00092E82">
        <w:t xml:space="preserve"> Учет затрат на ремонт основных средств </w:t>
      </w:r>
    </w:p>
    <w:p w:rsidR="00FE46BA" w:rsidRDefault="004E164E" w:rsidP="00092E82">
      <w:pPr>
        <w:pStyle w:val="Default"/>
        <w:ind w:firstLine="709"/>
        <w:jc w:val="both"/>
      </w:pPr>
      <w:r>
        <w:t>2.5</w:t>
      </w:r>
      <w:r w:rsidR="00092E82" w:rsidRPr="00092E82">
        <w:t xml:space="preserve"> Налоговый учет основных средств</w:t>
      </w:r>
    </w:p>
    <w:p w:rsidR="00092E82" w:rsidRPr="00092E82" w:rsidRDefault="00FE46BA" w:rsidP="00092E82">
      <w:pPr>
        <w:pStyle w:val="Default"/>
        <w:ind w:firstLine="709"/>
        <w:jc w:val="both"/>
      </w:pPr>
      <w:r>
        <w:t>2.6</w:t>
      </w:r>
      <w:r w:rsidR="00092E82" w:rsidRPr="00092E82">
        <w:t xml:space="preserve"> </w:t>
      </w:r>
      <w:r>
        <w:t>Анализ движения и эффективности использования основных средств</w:t>
      </w:r>
    </w:p>
    <w:p w:rsidR="00092E82" w:rsidRPr="00092E82" w:rsidRDefault="00D8621C" w:rsidP="00092E82">
      <w:pPr>
        <w:pStyle w:val="Default"/>
        <w:ind w:firstLine="709"/>
        <w:jc w:val="both"/>
      </w:pPr>
      <w:r>
        <w:t>2.7</w:t>
      </w:r>
      <w:r w:rsidR="00092E82" w:rsidRPr="00092E82">
        <w:t xml:space="preserve"> Совершенствование бухгалтерского учета основных средств </w:t>
      </w:r>
    </w:p>
    <w:p w:rsidR="00092E82" w:rsidRPr="00092E82" w:rsidRDefault="004E164E" w:rsidP="00092E82">
      <w:pPr>
        <w:pStyle w:val="Default"/>
        <w:ind w:firstLine="709"/>
        <w:jc w:val="both"/>
      </w:pPr>
      <w:r w:rsidRPr="00092E82">
        <w:t xml:space="preserve">ЗАКЛЮЧЕНИЕ </w:t>
      </w:r>
    </w:p>
    <w:p w:rsidR="00092E82" w:rsidRPr="00092E82" w:rsidRDefault="00C47A25" w:rsidP="00092E82">
      <w:pPr>
        <w:pStyle w:val="Default"/>
        <w:ind w:firstLine="709"/>
        <w:jc w:val="both"/>
      </w:pPr>
      <w:r>
        <w:t>СПИСОК ИСПОЛЬЗОВАННЫХ ИСТОЧНИКОВ</w:t>
      </w:r>
      <w:r w:rsidR="004E164E" w:rsidRPr="00092E82">
        <w:t xml:space="preserve"> </w:t>
      </w:r>
    </w:p>
    <w:p w:rsidR="00092E82" w:rsidRPr="00092E82" w:rsidRDefault="004E164E" w:rsidP="00092E82">
      <w:pPr>
        <w:pStyle w:val="Default"/>
        <w:ind w:firstLine="709"/>
        <w:jc w:val="both"/>
      </w:pPr>
      <w:r w:rsidRPr="00092E82">
        <w:t xml:space="preserve">ПРИЛОЖЕНИЯ </w:t>
      </w:r>
    </w:p>
    <w:p w:rsidR="004E164E" w:rsidRDefault="004E164E" w:rsidP="00092E82">
      <w:pPr>
        <w:pStyle w:val="Default"/>
        <w:ind w:firstLine="709"/>
        <w:jc w:val="both"/>
      </w:pPr>
    </w:p>
    <w:p w:rsidR="00092E82" w:rsidRPr="00092E82" w:rsidRDefault="00092E82" w:rsidP="00092E82">
      <w:pPr>
        <w:pStyle w:val="Default"/>
        <w:ind w:firstLine="709"/>
        <w:jc w:val="both"/>
      </w:pPr>
      <w:r w:rsidRPr="00092E82">
        <w:t xml:space="preserve">Примерный план преддипломной практики: </w:t>
      </w:r>
    </w:p>
    <w:p w:rsidR="00092E82" w:rsidRPr="00092E82" w:rsidRDefault="00092E82" w:rsidP="00092E82">
      <w:pPr>
        <w:pStyle w:val="Default"/>
        <w:ind w:firstLine="709"/>
        <w:jc w:val="both"/>
      </w:pPr>
      <w:r w:rsidRPr="00092E82">
        <w:t>(Для темы</w:t>
      </w:r>
      <w:r w:rsidR="004E164E" w:rsidRPr="004E164E">
        <w:t xml:space="preserve"> </w:t>
      </w:r>
      <w:r w:rsidR="004E164E">
        <w:t>выпускной квалификационной работы</w:t>
      </w:r>
      <w:r w:rsidRPr="00092E82">
        <w:t xml:space="preserve"> «Учет денежных средств») </w:t>
      </w:r>
    </w:p>
    <w:p w:rsidR="00092E82" w:rsidRPr="00092E82" w:rsidRDefault="004E164E" w:rsidP="00092E82">
      <w:pPr>
        <w:pStyle w:val="Default"/>
        <w:ind w:firstLine="709"/>
        <w:jc w:val="both"/>
      </w:pPr>
      <w:r w:rsidRPr="00092E82">
        <w:t xml:space="preserve">ВВЕДЕНИЕ </w:t>
      </w:r>
    </w:p>
    <w:p w:rsidR="00092E82" w:rsidRPr="00092E82" w:rsidRDefault="004E164E" w:rsidP="00092E82">
      <w:pPr>
        <w:pStyle w:val="Default"/>
        <w:ind w:firstLine="709"/>
        <w:jc w:val="both"/>
      </w:pPr>
      <w:r w:rsidRPr="00092E82">
        <w:t xml:space="preserve">1. ОРГАНИЗАЦИОННО-ЭКОНОМИЧЕСКАЯ ХАРАКТЕРИСТИКА ООО «ХХХХ» </w:t>
      </w:r>
    </w:p>
    <w:p w:rsidR="00092E82" w:rsidRPr="00092E82" w:rsidRDefault="004E164E" w:rsidP="00092E82">
      <w:pPr>
        <w:pStyle w:val="Default"/>
        <w:ind w:firstLine="709"/>
        <w:jc w:val="both"/>
      </w:pPr>
      <w:r>
        <w:t>1.1</w:t>
      </w:r>
      <w:r w:rsidR="00092E82" w:rsidRPr="00092E82">
        <w:t xml:space="preserve"> Управленческо</w:t>
      </w:r>
      <w:r>
        <w:t xml:space="preserve"> </w:t>
      </w:r>
      <w:r w:rsidR="00092E82" w:rsidRPr="00092E82">
        <w:t>-</w:t>
      </w:r>
      <w:r>
        <w:t xml:space="preserve"> </w:t>
      </w:r>
      <w:r w:rsidR="00092E82" w:rsidRPr="00092E82">
        <w:t xml:space="preserve">правовая структура предприятия </w:t>
      </w:r>
    </w:p>
    <w:p w:rsidR="004E164E" w:rsidRDefault="004E164E" w:rsidP="004E164E">
      <w:pPr>
        <w:pStyle w:val="Default"/>
        <w:ind w:firstLine="709"/>
        <w:jc w:val="both"/>
      </w:pPr>
      <w:r>
        <w:t>1.2</w:t>
      </w:r>
      <w:r w:rsidR="00092E82" w:rsidRPr="00092E82">
        <w:t xml:space="preserve"> Основные экономические показатели деятельности предприятия </w:t>
      </w:r>
    </w:p>
    <w:p w:rsidR="00092E82" w:rsidRPr="00092E82" w:rsidRDefault="004E164E" w:rsidP="004E164E">
      <w:pPr>
        <w:pStyle w:val="Default"/>
        <w:ind w:firstLine="709"/>
        <w:jc w:val="both"/>
        <w:rPr>
          <w:color w:val="auto"/>
        </w:rPr>
      </w:pPr>
      <w:r>
        <w:rPr>
          <w:color w:val="auto"/>
        </w:rPr>
        <w:t>1.3</w:t>
      </w:r>
      <w:r w:rsidR="00092E82" w:rsidRPr="00092E82">
        <w:rPr>
          <w:color w:val="auto"/>
        </w:rPr>
        <w:t xml:space="preserve"> Организация бухгалтерского учета на предприятии </w:t>
      </w:r>
    </w:p>
    <w:p w:rsidR="00092E82" w:rsidRPr="00092E82" w:rsidRDefault="004E164E" w:rsidP="00092E82">
      <w:pPr>
        <w:pStyle w:val="Default"/>
        <w:ind w:firstLine="709"/>
        <w:jc w:val="both"/>
        <w:rPr>
          <w:color w:val="auto"/>
        </w:rPr>
      </w:pPr>
      <w:r w:rsidRPr="00092E82">
        <w:rPr>
          <w:color w:val="auto"/>
        </w:rPr>
        <w:t xml:space="preserve">2. БУХГАЛТЕРСКИЙ УЧЕТ ДЕНЕЖНЫХ СРЕДСТВ НА ООО «ХХХХ» </w:t>
      </w:r>
    </w:p>
    <w:p w:rsidR="00092E82" w:rsidRPr="00092E82" w:rsidRDefault="004E164E" w:rsidP="00092E82">
      <w:pPr>
        <w:pStyle w:val="Default"/>
        <w:ind w:firstLine="709"/>
        <w:jc w:val="both"/>
        <w:rPr>
          <w:color w:val="auto"/>
        </w:rPr>
      </w:pPr>
      <w:r>
        <w:rPr>
          <w:color w:val="auto"/>
        </w:rPr>
        <w:t>2.1</w:t>
      </w:r>
      <w:r w:rsidR="00092E82" w:rsidRPr="00092E82">
        <w:rPr>
          <w:color w:val="auto"/>
        </w:rPr>
        <w:t xml:space="preserve"> Документальное оформление кассовых операций </w:t>
      </w:r>
    </w:p>
    <w:p w:rsidR="00092E82" w:rsidRPr="00092E82" w:rsidRDefault="00092E82" w:rsidP="00092E82">
      <w:pPr>
        <w:pStyle w:val="Default"/>
        <w:ind w:firstLine="709"/>
        <w:jc w:val="both"/>
        <w:rPr>
          <w:color w:val="auto"/>
        </w:rPr>
      </w:pPr>
      <w:r w:rsidRPr="00092E82">
        <w:rPr>
          <w:color w:val="auto"/>
        </w:rPr>
        <w:t xml:space="preserve">2.2 Порядок учета и ведения кассовых операций. Инвентаризация кассы </w:t>
      </w:r>
    </w:p>
    <w:p w:rsidR="00092E82" w:rsidRPr="00092E82" w:rsidRDefault="004E164E" w:rsidP="00092E82">
      <w:pPr>
        <w:pStyle w:val="Default"/>
        <w:ind w:firstLine="709"/>
        <w:jc w:val="both"/>
        <w:rPr>
          <w:color w:val="auto"/>
        </w:rPr>
      </w:pPr>
      <w:r>
        <w:rPr>
          <w:color w:val="auto"/>
        </w:rPr>
        <w:t>2.3</w:t>
      </w:r>
      <w:r w:rsidR="00092E82" w:rsidRPr="00092E82">
        <w:rPr>
          <w:color w:val="auto"/>
        </w:rPr>
        <w:t xml:space="preserve"> Порядок учета и оформление операций по расчетным счетам в банке </w:t>
      </w:r>
    </w:p>
    <w:p w:rsidR="00092E82" w:rsidRPr="00092E82" w:rsidRDefault="004E164E" w:rsidP="00092E82">
      <w:pPr>
        <w:pStyle w:val="Default"/>
        <w:ind w:firstLine="709"/>
        <w:jc w:val="both"/>
        <w:rPr>
          <w:color w:val="auto"/>
        </w:rPr>
      </w:pPr>
      <w:r>
        <w:rPr>
          <w:color w:val="auto"/>
        </w:rPr>
        <w:t>2.4</w:t>
      </w:r>
      <w:r w:rsidR="00092E82" w:rsidRPr="00092E82">
        <w:rPr>
          <w:color w:val="auto"/>
        </w:rPr>
        <w:t xml:space="preserve"> Формирование отчета о движении денежных средств на предприятии </w:t>
      </w:r>
    </w:p>
    <w:p w:rsidR="00092E82" w:rsidRPr="00092E82" w:rsidRDefault="004E164E" w:rsidP="00092E82">
      <w:pPr>
        <w:pStyle w:val="Default"/>
        <w:ind w:firstLine="709"/>
        <w:jc w:val="both"/>
        <w:rPr>
          <w:color w:val="auto"/>
        </w:rPr>
      </w:pPr>
      <w:r>
        <w:rPr>
          <w:color w:val="auto"/>
        </w:rPr>
        <w:t>2.5</w:t>
      </w:r>
      <w:r w:rsidR="00092E82" w:rsidRPr="00092E82">
        <w:rPr>
          <w:color w:val="auto"/>
        </w:rPr>
        <w:t xml:space="preserve"> Совершенствование учета денежных средств </w:t>
      </w:r>
    </w:p>
    <w:p w:rsidR="00092E82" w:rsidRPr="00092E82" w:rsidRDefault="004E164E" w:rsidP="00092E82">
      <w:pPr>
        <w:pStyle w:val="Default"/>
        <w:ind w:firstLine="709"/>
        <w:jc w:val="both"/>
        <w:rPr>
          <w:color w:val="auto"/>
        </w:rPr>
      </w:pPr>
      <w:r w:rsidRPr="00092E82">
        <w:rPr>
          <w:color w:val="auto"/>
        </w:rPr>
        <w:lastRenderedPageBreak/>
        <w:t xml:space="preserve">ЗАКЛЮЧЕНИЕ </w:t>
      </w:r>
    </w:p>
    <w:p w:rsidR="00092E82" w:rsidRPr="00092E82" w:rsidRDefault="00C47A25" w:rsidP="00092E82">
      <w:pPr>
        <w:pStyle w:val="Default"/>
        <w:ind w:firstLine="709"/>
        <w:jc w:val="both"/>
        <w:rPr>
          <w:color w:val="auto"/>
        </w:rPr>
      </w:pPr>
      <w:r>
        <w:rPr>
          <w:color w:val="auto"/>
        </w:rPr>
        <w:t>СПИСОК ИСПОЛЬЗОВАННЫХ ИСТОЧНИКОВ</w:t>
      </w:r>
    </w:p>
    <w:p w:rsidR="00092E82" w:rsidRPr="00092E82" w:rsidRDefault="004E164E" w:rsidP="00092E82">
      <w:pPr>
        <w:pStyle w:val="Default"/>
        <w:ind w:firstLine="709"/>
        <w:jc w:val="both"/>
        <w:rPr>
          <w:color w:val="auto"/>
        </w:rPr>
      </w:pPr>
      <w:r w:rsidRPr="00092E82">
        <w:rPr>
          <w:color w:val="auto"/>
        </w:rPr>
        <w:t xml:space="preserve">ПРИЛОЖЕНИЯ </w:t>
      </w:r>
    </w:p>
    <w:p w:rsidR="00220533" w:rsidRDefault="00220533" w:rsidP="00092E82">
      <w:pPr>
        <w:pStyle w:val="Default"/>
        <w:ind w:firstLine="709"/>
        <w:jc w:val="both"/>
        <w:rPr>
          <w:color w:val="auto"/>
        </w:rPr>
      </w:pPr>
    </w:p>
    <w:p w:rsidR="00092E82" w:rsidRPr="00092E82" w:rsidRDefault="00092E82" w:rsidP="00092E82">
      <w:pPr>
        <w:pStyle w:val="Default"/>
        <w:ind w:firstLine="709"/>
        <w:jc w:val="both"/>
        <w:rPr>
          <w:color w:val="auto"/>
        </w:rPr>
      </w:pPr>
      <w:r w:rsidRPr="00092E82">
        <w:rPr>
          <w:color w:val="auto"/>
        </w:rPr>
        <w:t xml:space="preserve">Примерный план преддипломной практики: </w:t>
      </w:r>
    </w:p>
    <w:p w:rsidR="00092E82" w:rsidRPr="00092E82" w:rsidRDefault="00092E82" w:rsidP="00092E82">
      <w:pPr>
        <w:pStyle w:val="Default"/>
        <w:ind w:firstLine="709"/>
        <w:jc w:val="both"/>
        <w:rPr>
          <w:color w:val="auto"/>
        </w:rPr>
      </w:pPr>
      <w:r w:rsidRPr="00092E82">
        <w:rPr>
          <w:color w:val="auto"/>
        </w:rPr>
        <w:t xml:space="preserve">(Для темы </w:t>
      </w:r>
      <w:r w:rsidR="004E164E">
        <w:t>выпускной квалификационной работы</w:t>
      </w:r>
      <w:r w:rsidR="004E164E" w:rsidRPr="00092E82">
        <w:rPr>
          <w:color w:val="auto"/>
        </w:rPr>
        <w:t xml:space="preserve"> </w:t>
      </w:r>
      <w:r w:rsidR="00FE46BA">
        <w:rPr>
          <w:color w:val="auto"/>
        </w:rPr>
        <w:t>«Учет и  аудит</w:t>
      </w:r>
      <w:r w:rsidR="004E164E">
        <w:rPr>
          <w:color w:val="auto"/>
        </w:rPr>
        <w:t xml:space="preserve"> расчетов с пер</w:t>
      </w:r>
      <w:r w:rsidRPr="00092E82">
        <w:rPr>
          <w:color w:val="auto"/>
        </w:rPr>
        <w:t>соналом по опл</w:t>
      </w:r>
      <w:r w:rsidR="00FE46BA">
        <w:rPr>
          <w:color w:val="auto"/>
        </w:rPr>
        <w:t>ате труда»)</w:t>
      </w:r>
    </w:p>
    <w:p w:rsidR="00092E82" w:rsidRPr="00092E82" w:rsidRDefault="004E164E" w:rsidP="00092E82">
      <w:pPr>
        <w:pStyle w:val="Default"/>
        <w:ind w:firstLine="709"/>
        <w:jc w:val="both"/>
        <w:rPr>
          <w:color w:val="auto"/>
        </w:rPr>
      </w:pPr>
      <w:r w:rsidRPr="00092E82">
        <w:rPr>
          <w:color w:val="auto"/>
        </w:rPr>
        <w:t xml:space="preserve">ВВЕДЕНИЕ </w:t>
      </w:r>
    </w:p>
    <w:p w:rsidR="00092E82" w:rsidRPr="00092E82" w:rsidRDefault="004E164E" w:rsidP="00092E82">
      <w:pPr>
        <w:pStyle w:val="Default"/>
        <w:ind w:firstLine="709"/>
        <w:jc w:val="both"/>
        <w:rPr>
          <w:color w:val="auto"/>
        </w:rPr>
      </w:pPr>
      <w:r w:rsidRPr="00092E82">
        <w:rPr>
          <w:color w:val="auto"/>
        </w:rPr>
        <w:t xml:space="preserve">1. ОРГАНИЗАЦИОННО-ЭКОНОМИЧЕСКАЯ ХАРАКТЕРИСТИКА ООО «ХХХХ» </w:t>
      </w:r>
    </w:p>
    <w:p w:rsidR="00092E82" w:rsidRPr="00092E82" w:rsidRDefault="004E164E" w:rsidP="00092E82">
      <w:pPr>
        <w:pStyle w:val="Default"/>
        <w:ind w:firstLine="709"/>
        <w:jc w:val="both"/>
        <w:rPr>
          <w:color w:val="auto"/>
        </w:rPr>
      </w:pPr>
      <w:r>
        <w:rPr>
          <w:color w:val="auto"/>
        </w:rPr>
        <w:t>1.1</w:t>
      </w:r>
      <w:r w:rsidR="00092E82" w:rsidRPr="00092E82">
        <w:rPr>
          <w:color w:val="auto"/>
        </w:rPr>
        <w:t xml:space="preserve"> Управленческо</w:t>
      </w:r>
      <w:r>
        <w:rPr>
          <w:color w:val="auto"/>
        </w:rPr>
        <w:t xml:space="preserve"> </w:t>
      </w:r>
      <w:r w:rsidR="00092E82" w:rsidRPr="00092E82">
        <w:rPr>
          <w:color w:val="auto"/>
        </w:rPr>
        <w:t>-</w:t>
      </w:r>
      <w:r>
        <w:rPr>
          <w:color w:val="auto"/>
        </w:rPr>
        <w:t xml:space="preserve"> </w:t>
      </w:r>
      <w:r w:rsidR="00092E82" w:rsidRPr="00092E82">
        <w:rPr>
          <w:color w:val="auto"/>
        </w:rPr>
        <w:t xml:space="preserve">правовая структура предприятия </w:t>
      </w:r>
    </w:p>
    <w:p w:rsidR="00092E82" w:rsidRPr="00092E82" w:rsidRDefault="004E164E" w:rsidP="00092E82">
      <w:pPr>
        <w:pStyle w:val="Default"/>
        <w:ind w:firstLine="709"/>
        <w:jc w:val="both"/>
        <w:rPr>
          <w:color w:val="auto"/>
        </w:rPr>
      </w:pPr>
      <w:r>
        <w:rPr>
          <w:color w:val="auto"/>
        </w:rPr>
        <w:t>1.2</w:t>
      </w:r>
      <w:r w:rsidR="00092E82" w:rsidRPr="00092E82">
        <w:rPr>
          <w:color w:val="auto"/>
        </w:rPr>
        <w:t xml:space="preserve"> Основные экономические пока</w:t>
      </w:r>
      <w:r>
        <w:rPr>
          <w:color w:val="auto"/>
        </w:rPr>
        <w:t>затели деятельности предприятия</w:t>
      </w:r>
      <w:r w:rsidR="00092E82" w:rsidRPr="00092E82">
        <w:rPr>
          <w:color w:val="auto"/>
        </w:rPr>
        <w:t xml:space="preserve"> </w:t>
      </w:r>
    </w:p>
    <w:p w:rsidR="00092E82" w:rsidRPr="00092E82" w:rsidRDefault="00092E82" w:rsidP="00092E82">
      <w:pPr>
        <w:pStyle w:val="Default"/>
        <w:ind w:firstLine="709"/>
        <w:jc w:val="both"/>
        <w:rPr>
          <w:color w:val="auto"/>
        </w:rPr>
      </w:pPr>
      <w:r w:rsidRPr="00092E82">
        <w:rPr>
          <w:color w:val="auto"/>
        </w:rPr>
        <w:t xml:space="preserve">1.3 Организация бухгалтерского учета на предприятии </w:t>
      </w:r>
    </w:p>
    <w:p w:rsidR="00092E82" w:rsidRPr="00092E82" w:rsidRDefault="004E164E" w:rsidP="00092E82">
      <w:pPr>
        <w:pStyle w:val="Default"/>
        <w:ind w:firstLine="709"/>
        <w:jc w:val="both"/>
        <w:rPr>
          <w:color w:val="auto"/>
        </w:rPr>
      </w:pPr>
      <w:r w:rsidRPr="00092E82">
        <w:rPr>
          <w:color w:val="auto"/>
        </w:rPr>
        <w:t>2</w:t>
      </w:r>
      <w:r>
        <w:rPr>
          <w:color w:val="auto"/>
        </w:rPr>
        <w:t>.</w:t>
      </w:r>
      <w:r w:rsidRPr="00092E82">
        <w:rPr>
          <w:color w:val="auto"/>
        </w:rPr>
        <w:t xml:space="preserve"> БУХГАЛТЕРСКИЙ УЧЕТ </w:t>
      </w:r>
      <w:r w:rsidR="00FE46BA">
        <w:rPr>
          <w:color w:val="auto"/>
        </w:rPr>
        <w:t xml:space="preserve"> И АУДИТ </w:t>
      </w:r>
      <w:r w:rsidRPr="00092E82">
        <w:rPr>
          <w:color w:val="auto"/>
        </w:rPr>
        <w:t xml:space="preserve">РАСЧЕТОВ С ПЕРСОНАЛОМ ПО ОПЛАТЕ ТРУДА НА ООО «ХХХХ» </w:t>
      </w:r>
    </w:p>
    <w:p w:rsidR="00092E82" w:rsidRPr="00092E82" w:rsidRDefault="00FE46BA" w:rsidP="00092E82">
      <w:pPr>
        <w:pStyle w:val="Default"/>
        <w:ind w:firstLine="709"/>
        <w:jc w:val="both"/>
        <w:rPr>
          <w:color w:val="auto"/>
        </w:rPr>
      </w:pPr>
      <w:r>
        <w:rPr>
          <w:color w:val="auto"/>
        </w:rPr>
        <w:t>2.1</w:t>
      </w:r>
      <w:r w:rsidR="00092E82" w:rsidRPr="00092E82">
        <w:rPr>
          <w:color w:val="auto"/>
        </w:rPr>
        <w:t xml:space="preserve"> Учет начисления заработанной платы </w:t>
      </w:r>
    </w:p>
    <w:p w:rsidR="00092E82" w:rsidRPr="00092E82" w:rsidRDefault="00FE46BA" w:rsidP="00092E82">
      <w:pPr>
        <w:pStyle w:val="Default"/>
        <w:ind w:firstLine="709"/>
        <w:jc w:val="both"/>
        <w:rPr>
          <w:color w:val="auto"/>
        </w:rPr>
      </w:pPr>
      <w:r>
        <w:rPr>
          <w:color w:val="auto"/>
        </w:rPr>
        <w:t>2.2</w:t>
      </w:r>
      <w:r w:rsidR="00092E82" w:rsidRPr="00092E82">
        <w:rPr>
          <w:color w:val="auto"/>
        </w:rPr>
        <w:t xml:space="preserve"> Учет удержания из заработной платы </w:t>
      </w:r>
    </w:p>
    <w:p w:rsidR="00FE46BA" w:rsidRDefault="00FE46BA" w:rsidP="00092E82">
      <w:pPr>
        <w:pStyle w:val="Default"/>
        <w:ind w:firstLine="709"/>
        <w:jc w:val="both"/>
        <w:rPr>
          <w:color w:val="auto"/>
        </w:rPr>
      </w:pPr>
      <w:r>
        <w:rPr>
          <w:color w:val="auto"/>
        </w:rPr>
        <w:t>2.3</w:t>
      </w:r>
      <w:r w:rsidR="00092E82" w:rsidRPr="00092E82">
        <w:rPr>
          <w:color w:val="auto"/>
        </w:rPr>
        <w:t xml:space="preserve"> Учет начисления заработной платы </w:t>
      </w:r>
      <w:r w:rsidR="004E164E">
        <w:rPr>
          <w:color w:val="auto"/>
        </w:rPr>
        <w:t>в условиях, отличающихся от нор</w:t>
      </w:r>
      <w:r w:rsidR="00092E82" w:rsidRPr="00092E82">
        <w:rPr>
          <w:color w:val="auto"/>
        </w:rPr>
        <w:t>мальных</w:t>
      </w:r>
    </w:p>
    <w:p w:rsidR="00FE46BA" w:rsidRPr="00092E82" w:rsidRDefault="00FE46BA" w:rsidP="00FE46BA">
      <w:pPr>
        <w:pStyle w:val="Default"/>
        <w:ind w:firstLine="709"/>
        <w:jc w:val="both"/>
        <w:rPr>
          <w:color w:val="auto"/>
        </w:rPr>
      </w:pPr>
      <w:r>
        <w:rPr>
          <w:color w:val="auto"/>
        </w:rPr>
        <w:t>2.4 Аудит</w:t>
      </w:r>
      <w:r w:rsidR="00092E82" w:rsidRPr="00092E82">
        <w:rPr>
          <w:color w:val="auto"/>
        </w:rPr>
        <w:t xml:space="preserve"> </w:t>
      </w:r>
      <w:r w:rsidRPr="00092E82">
        <w:rPr>
          <w:color w:val="auto"/>
        </w:rPr>
        <w:t xml:space="preserve">учета расчетов с персоналом по оплате труда </w:t>
      </w:r>
    </w:p>
    <w:p w:rsidR="00092E82" w:rsidRPr="00092E82" w:rsidRDefault="00FE46BA" w:rsidP="00092E82">
      <w:pPr>
        <w:pStyle w:val="Default"/>
        <w:ind w:firstLine="709"/>
        <w:jc w:val="both"/>
        <w:rPr>
          <w:color w:val="auto"/>
        </w:rPr>
      </w:pPr>
      <w:r>
        <w:rPr>
          <w:color w:val="auto"/>
        </w:rPr>
        <w:t>2.5</w:t>
      </w:r>
      <w:r w:rsidR="00092E82" w:rsidRPr="00092E82">
        <w:rPr>
          <w:color w:val="auto"/>
        </w:rPr>
        <w:t xml:space="preserve"> Совершенствование бухгалтерского учета расчетов с персоналом по оплате труда </w:t>
      </w:r>
    </w:p>
    <w:p w:rsidR="00092E82" w:rsidRPr="00092E82" w:rsidRDefault="004E164E" w:rsidP="00092E82">
      <w:pPr>
        <w:pStyle w:val="Default"/>
        <w:ind w:firstLine="709"/>
        <w:jc w:val="both"/>
        <w:rPr>
          <w:color w:val="auto"/>
        </w:rPr>
      </w:pPr>
      <w:r w:rsidRPr="00092E82">
        <w:rPr>
          <w:color w:val="auto"/>
        </w:rPr>
        <w:t xml:space="preserve">ЗАКЛЮЧЕНИЕ </w:t>
      </w:r>
    </w:p>
    <w:p w:rsidR="00092E82" w:rsidRPr="00092E82" w:rsidRDefault="00C47A25" w:rsidP="00092E82">
      <w:pPr>
        <w:pStyle w:val="Default"/>
        <w:ind w:firstLine="709"/>
        <w:jc w:val="both"/>
        <w:rPr>
          <w:color w:val="auto"/>
        </w:rPr>
      </w:pPr>
      <w:r>
        <w:rPr>
          <w:color w:val="auto"/>
        </w:rPr>
        <w:t>СПИСОК ИСПОЛЬЗОВАННЫХ ИСТОЧНИКОВ</w:t>
      </w:r>
    </w:p>
    <w:p w:rsidR="00092E82" w:rsidRPr="00092E82" w:rsidRDefault="004E164E" w:rsidP="00092E82">
      <w:pPr>
        <w:pStyle w:val="Default"/>
        <w:ind w:firstLine="709"/>
        <w:jc w:val="both"/>
        <w:rPr>
          <w:color w:val="auto"/>
        </w:rPr>
      </w:pPr>
      <w:r w:rsidRPr="00092E82">
        <w:rPr>
          <w:color w:val="auto"/>
        </w:rPr>
        <w:t xml:space="preserve">ПРИЛОЖЕНИЯ </w:t>
      </w:r>
    </w:p>
    <w:p w:rsidR="00092E82" w:rsidRPr="00092E82" w:rsidRDefault="00092E82" w:rsidP="00092E82">
      <w:pPr>
        <w:pStyle w:val="Default"/>
        <w:ind w:firstLine="709"/>
        <w:jc w:val="both"/>
        <w:rPr>
          <w:color w:val="auto"/>
        </w:rPr>
      </w:pPr>
      <w:r w:rsidRPr="00092E82">
        <w:rPr>
          <w:color w:val="auto"/>
        </w:rPr>
        <w:t>Программа практики разрабатывается</w:t>
      </w:r>
      <w:r w:rsidR="004E164E">
        <w:rPr>
          <w:color w:val="auto"/>
        </w:rPr>
        <w:t xml:space="preserve"> </w:t>
      </w:r>
      <w:r w:rsidR="004062F1" w:rsidRPr="00F85CFD">
        <w:t>о</w:t>
      </w:r>
      <w:r w:rsidR="004062F1" w:rsidRPr="00F85CFD">
        <w:rPr>
          <w:color w:val="auto"/>
        </w:rPr>
        <w:t>бучающийся</w:t>
      </w:r>
      <w:r w:rsidR="004062F1">
        <w:rPr>
          <w:color w:val="auto"/>
        </w:rPr>
        <w:t xml:space="preserve"> </w:t>
      </w:r>
      <w:r w:rsidR="004E164E">
        <w:rPr>
          <w:color w:val="auto"/>
        </w:rPr>
        <w:t>совместно с руководи</w:t>
      </w:r>
      <w:r w:rsidRPr="00092E82">
        <w:rPr>
          <w:color w:val="auto"/>
        </w:rPr>
        <w:t xml:space="preserve">телем практики. Разделы практики могут варьироваться в зависимости от вида деятельности предприятия и темы. </w:t>
      </w:r>
    </w:p>
    <w:p w:rsidR="00092E82" w:rsidRDefault="00092E82" w:rsidP="00C4435F">
      <w:pPr>
        <w:spacing w:after="0"/>
        <w:ind w:firstLine="709"/>
        <w:jc w:val="both"/>
        <w:rPr>
          <w:rFonts w:ascii="Times New Roman" w:hAnsi="Times New Roman" w:cs="Times New Roman"/>
          <w:sz w:val="24"/>
          <w:szCs w:val="24"/>
        </w:rPr>
      </w:pPr>
    </w:p>
    <w:p w:rsidR="00121287" w:rsidRDefault="00121287" w:rsidP="00C4435F">
      <w:pPr>
        <w:spacing w:after="0"/>
        <w:ind w:firstLine="709"/>
        <w:jc w:val="both"/>
        <w:rPr>
          <w:rFonts w:ascii="Times New Roman" w:hAnsi="Times New Roman" w:cs="Times New Roman"/>
          <w:sz w:val="24"/>
          <w:szCs w:val="24"/>
        </w:rPr>
      </w:pPr>
    </w:p>
    <w:p w:rsidR="00121287" w:rsidRDefault="00121287" w:rsidP="00C4435F">
      <w:pPr>
        <w:spacing w:after="0"/>
        <w:ind w:firstLine="709"/>
        <w:jc w:val="both"/>
        <w:rPr>
          <w:rFonts w:ascii="Times New Roman" w:hAnsi="Times New Roman" w:cs="Times New Roman"/>
          <w:sz w:val="24"/>
          <w:szCs w:val="24"/>
        </w:rPr>
      </w:pPr>
    </w:p>
    <w:p w:rsidR="00121287" w:rsidRDefault="00121287" w:rsidP="00121287">
      <w:pPr>
        <w:pStyle w:val="Default"/>
        <w:ind w:firstLine="709"/>
        <w:jc w:val="center"/>
        <w:rPr>
          <w:b/>
          <w:bCs/>
        </w:rPr>
      </w:pPr>
      <w:r w:rsidRPr="00121287">
        <w:rPr>
          <w:b/>
          <w:bCs/>
        </w:rPr>
        <w:t>3. ОТЧЕТ О ПРАКТИКЕ И ЕГО ЗАЩИТА</w:t>
      </w:r>
    </w:p>
    <w:p w:rsidR="00121287" w:rsidRPr="00121287" w:rsidRDefault="00121287" w:rsidP="00121287">
      <w:pPr>
        <w:pStyle w:val="Default"/>
        <w:ind w:firstLine="709"/>
        <w:jc w:val="both"/>
      </w:pPr>
    </w:p>
    <w:p w:rsidR="00121287" w:rsidRPr="00121287" w:rsidRDefault="00121287" w:rsidP="00121287">
      <w:pPr>
        <w:pStyle w:val="Default"/>
        <w:ind w:firstLine="709"/>
        <w:jc w:val="both"/>
      </w:pPr>
      <w:r w:rsidRPr="00121287">
        <w:rPr>
          <w:b/>
          <w:bCs/>
        </w:rPr>
        <w:t xml:space="preserve">3.1 Этапы преддипломной практики и подготовка отчёта по практике </w:t>
      </w:r>
    </w:p>
    <w:p w:rsidR="00121287" w:rsidRPr="00121287" w:rsidRDefault="00121287" w:rsidP="00121287">
      <w:pPr>
        <w:pStyle w:val="Default"/>
        <w:ind w:firstLine="709"/>
        <w:jc w:val="both"/>
      </w:pPr>
      <w:r w:rsidRPr="00121287">
        <w:t xml:space="preserve">Процесс подготовки и защиты отчёта по практике состоит из следующих этапов: </w:t>
      </w:r>
    </w:p>
    <w:p w:rsidR="00121287" w:rsidRPr="00121287" w:rsidRDefault="00121287" w:rsidP="00121287">
      <w:pPr>
        <w:pStyle w:val="Default"/>
        <w:ind w:firstLine="709"/>
        <w:jc w:val="both"/>
      </w:pPr>
      <w:r>
        <w:t>-</w:t>
      </w:r>
      <w:r w:rsidRPr="00121287">
        <w:t xml:space="preserve">определение объекта прохождения практики; </w:t>
      </w:r>
    </w:p>
    <w:p w:rsidR="00121287" w:rsidRPr="00121287" w:rsidRDefault="00121287" w:rsidP="00121287">
      <w:pPr>
        <w:pStyle w:val="Default"/>
        <w:ind w:firstLine="709"/>
        <w:jc w:val="both"/>
      </w:pPr>
      <w:r>
        <w:t>-</w:t>
      </w:r>
      <w:r w:rsidRPr="00121287">
        <w:t xml:space="preserve">составление индивидуального задания прохождения практики; </w:t>
      </w:r>
    </w:p>
    <w:p w:rsidR="00121287" w:rsidRPr="00121287" w:rsidRDefault="00121287" w:rsidP="00121287">
      <w:pPr>
        <w:pStyle w:val="Default"/>
        <w:ind w:firstLine="709"/>
        <w:jc w:val="both"/>
      </w:pPr>
      <w:r>
        <w:t>-</w:t>
      </w:r>
      <w:r w:rsidRPr="00121287">
        <w:t xml:space="preserve">изучение темы, определенной тематическим планом; </w:t>
      </w:r>
    </w:p>
    <w:p w:rsidR="00121287" w:rsidRPr="00121287" w:rsidRDefault="00121287" w:rsidP="00121287">
      <w:pPr>
        <w:pStyle w:val="Default"/>
        <w:ind w:firstLine="709"/>
        <w:jc w:val="both"/>
        <w:rPr>
          <w:color w:val="auto"/>
        </w:rPr>
      </w:pPr>
      <w:r>
        <w:rPr>
          <w:color w:val="auto"/>
        </w:rPr>
        <w:t>-</w:t>
      </w:r>
      <w:r w:rsidRPr="00121287">
        <w:rPr>
          <w:color w:val="auto"/>
        </w:rPr>
        <w:t xml:space="preserve"> изучение документации предприятия в соответствии с рекомендуемой тематикой; </w:t>
      </w:r>
    </w:p>
    <w:p w:rsidR="00121287" w:rsidRPr="00121287" w:rsidRDefault="00121287" w:rsidP="00121287">
      <w:pPr>
        <w:pStyle w:val="Default"/>
        <w:ind w:firstLine="709"/>
        <w:jc w:val="both"/>
        <w:rPr>
          <w:color w:val="auto"/>
        </w:rPr>
      </w:pPr>
      <w:r>
        <w:rPr>
          <w:color w:val="auto"/>
        </w:rPr>
        <w:t>-</w:t>
      </w:r>
      <w:r w:rsidRPr="00121287">
        <w:rPr>
          <w:color w:val="auto"/>
        </w:rPr>
        <w:t xml:space="preserve"> раскрытие краткой характеристики объекта исследования; </w:t>
      </w:r>
    </w:p>
    <w:p w:rsidR="00121287" w:rsidRPr="00121287" w:rsidRDefault="00121287" w:rsidP="00121287">
      <w:pPr>
        <w:pStyle w:val="Default"/>
        <w:ind w:firstLine="709"/>
        <w:jc w:val="both"/>
        <w:rPr>
          <w:color w:val="auto"/>
        </w:rPr>
      </w:pPr>
      <w:r>
        <w:rPr>
          <w:color w:val="auto"/>
        </w:rPr>
        <w:t>-</w:t>
      </w:r>
      <w:r w:rsidRPr="00121287">
        <w:rPr>
          <w:color w:val="auto"/>
        </w:rPr>
        <w:t xml:space="preserve">изучение хозяйственных операций по теме практики; </w:t>
      </w:r>
    </w:p>
    <w:p w:rsidR="00121287" w:rsidRPr="00121287" w:rsidRDefault="00121287" w:rsidP="00121287">
      <w:pPr>
        <w:pStyle w:val="Default"/>
        <w:ind w:firstLine="709"/>
        <w:jc w:val="both"/>
        <w:rPr>
          <w:color w:val="auto"/>
        </w:rPr>
      </w:pPr>
      <w:r>
        <w:rPr>
          <w:color w:val="auto"/>
        </w:rPr>
        <w:t>-</w:t>
      </w:r>
      <w:r w:rsidRPr="00121287">
        <w:rPr>
          <w:color w:val="auto"/>
        </w:rPr>
        <w:t xml:space="preserve"> систематизация статистической и бухгалтерской информации; </w:t>
      </w:r>
    </w:p>
    <w:p w:rsidR="00121287" w:rsidRPr="00121287" w:rsidRDefault="00121287" w:rsidP="00121287">
      <w:pPr>
        <w:pStyle w:val="Default"/>
        <w:ind w:firstLine="709"/>
        <w:jc w:val="both"/>
        <w:rPr>
          <w:color w:val="auto"/>
        </w:rPr>
      </w:pPr>
      <w:r>
        <w:rPr>
          <w:color w:val="auto"/>
        </w:rPr>
        <w:t>-</w:t>
      </w:r>
      <w:r w:rsidRPr="00121287">
        <w:rPr>
          <w:color w:val="auto"/>
        </w:rPr>
        <w:t xml:space="preserve">выработка практических рекомендаций, применимых для данного объекта исследования; </w:t>
      </w:r>
    </w:p>
    <w:p w:rsidR="00121287" w:rsidRPr="00121287" w:rsidRDefault="00121287" w:rsidP="00121287">
      <w:pPr>
        <w:pStyle w:val="Default"/>
        <w:ind w:firstLine="709"/>
        <w:jc w:val="both"/>
        <w:rPr>
          <w:color w:val="auto"/>
        </w:rPr>
      </w:pPr>
      <w:r>
        <w:rPr>
          <w:color w:val="auto"/>
        </w:rPr>
        <w:t>-</w:t>
      </w:r>
      <w:r w:rsidRPr="00121287">
        <w:rPr>
          <w:color w:val="auto"/>
        </w:rPr>
        <w:t xml:space="preserve">оформление отчёта по практике; </w:t>
      </w:r>
    </w:p>
    <w:p w:rsidR="00121287" w:rsidRPr="00121287" w:rsidRDefault="00121287" w:rsidP="00121287">
      <w:pPr>
        <w:pStyle w:val="Default"/>
        <w:ind w:firstLine="709"/>
        <w:jc w:val="both"/>
        <w:rPr>
          <w:color w:val="auto"/>
        </w:rPr>
      </w:pPr>
      <w:r>
        <w:rPr>
          <w:color w:val="auto"/>
        </w:rPr>
        <w:t>-</w:t>
      </w:r>
      <w:r w:rsidRPr="00121287">
        <w:rPr>
          <w:color w:val="auto"/>
        </w:rPr>
        <w:t xml:space="preserve">представление отчёта на </w:t>
      </w:r>
      <w:r w:rsidRPr="004062F1">
        <w:rPr>
          <w:color w:val="FF0000"/>
        </w:rPr>
        <w:t>рецензирование;</w:t>
      </w:r>
      <w:r w:rsidRPr="00121287">
        <w:rPr>
          <w:color w:val="auto"/>
        </w:rPr>
        <w:t xml:space="preserve"> </w:t>
      </w:r>
    </w:p>
    <w:p w:rsidR="00121287" w:rsidRPr="00121287" w:rsidRDefault="00121287" w:rsidP="00121287">
      <w:pPr>
        <w:pStyle w:val="Default"/>
        <w:ind w:firstLine="709"/>
        <w:jc w:val="both"/>
        <w:rPr>
          <w:color w:val="auto"/>
        </w:rPr>
      </w:pPr>
      <w:r>
        <w:rPr>
          <w:color w:val="auto"/>
        </w:rPr>
        <w:t>-</w:t>
      </w:r>
      <w:r w:rsidRPr="00121287">
        <w:rPr>
          <w:color w:val="auto"/>
        </w:rPr>
        <w:t xml:space="preserve">защита отчёта по практике. </w:t>
      </w:r>
    </w:p>
    <w:p w:rsidR="00121287" w:rsidRDefault="00121287" w:rsidP="00121287">
      <w:pPr>
        <w:pStyle w:val="Default"/>
        <w:ind w:firstLine="709"/>
        <w:jc w:val="both"/>
        <w:rPr>
          <w:color w:val="auto"/>
        </w:rPr>
      </w:pPr>
      <w:r w:rsidRPr="00121287">
        <w:rPr>
          <w:color w:val="auto"/>
        </w:rPr>
        <w:t xml:space="preserve">Результатом преддипломной практики является развитие у </w:t>
      </w:r>
      <w:r w:rsidR="004062F1" w:rsidRPr="00F85CFD">
        <w:t>о</w:t>
      </w:r>
      <w:r w:rsidR="004062F1" w:rsidRPr="00F85CFD">
        <w:rPr>
          <w:color w:val="auto"/>
        </w:rPr>
        <w:t>бучающи</w:t>
      </w:r>
      <w:r w:rsidR="004062F1">
        <w:rPr>
          <w:color w:val="auto"/>
        </w:rPr>
        <w:t>х</w:t>
      </w:r>
      <w:r w:rsidR="004062F1" w:rsidRPr="00F85CFD">
        <w:rPr>
          <w:color w:val="auto"/>
        </w:rPr>
        <w:t>ся</w:t>
      </w:r>
      <w:r w:rsidR="004062F1" w:rsidRPr="00121287">
        <w:rPr>
          <w:color w:val="auto"/>
        </w:rPr>
        <w:t xml:space="preserve"> </w:t>
      </w:r>
      <w:r w:rsidRPr="00121287">
        <w:rPr>
          <w:color w:val="auto"/>
        </w:rPr>
        <w:t xml:space="preserve">навыков самостоятельной работы по специальности, умения делать выводы и давать конкретные предложения. </w:t>
      </w:r>
    </w:p>
    <w:p w:rsidR="00121287" w:rsidRPr="00121287" w:rsidRDefault="00121287" w:rsidP="00121287">
      <w:pPr>
        <w:pStyle w:val="Default"/>
        <w:ind w:firstLine="709"/>
        <w:jc w:val="both"/>
        <w:rPr>
          <w:color w:val="auto"/>
        </w:rPr>
      </w:pPr>
    </w:p>
    <w:p w:rsidR="00220533" w:rsidRDefault="00220533" w:rsidP="00121287">
      <w:pPr>
        <w:pStyle w:val="Default"/>
        <w:ind w:firstLine="709"/>
        <w:jc w:val="both"/>
        <w:rPr>
          <w:b/>
          <w:bCs/>
          <w:color w:val="auto"/>
        </w:rPr>
      </w:pPr>
    </w:p>
    <w:p w:rsidR="00220533" w:rsidRDefault="00220533" w:rsidP="00121287">
      <w:pPr>
        <w:pStyle w:val="Default"/>
        <w:ind w:firstLine="709"/>
        <w:jc w:val="both"/>
        <w:rPr>
          <w:b/>
          <w:bCs/>
          <w:color w:val="auto"/>
        </w:rPr>
      </w:pPr>
    </w:p>
    <w:p w:rsidR="00121287" w:rsidRPr="00121287" w:rsidRDefault="00121287" w:rsidP="00121287">
      <w:pPr>
        <w:pStyle w:val="Default"/>
        <w:ind w:firstLine="709"/>
        <w:jc w:val="both"/>
        <w:rPr>
          <w:color w:val="auto"/>
        </w:rPr>
      </w:pPr>
      <w:r w:rsidRPr="00121287">
        <w:rPr>
          <w:b/>
          <w:bCs/>
          <w:color w:val="auto"/>
        </w:rPr>
        <w:lastRenderedPageBreak/>
        <w:t>3.2 Требования, которым должен отвечать отчёт о прохождении преддипломной</w:t>
      </w:r>
      <w:r>
        <w:rPr>
          <w:b/>
          <w:bCs/>
          <w:color w:val="auto"/>
        </w:rPr>
        <w:t xml:space="preserve"> </w:t>
      </w:r>
      <w:r w:rsidRPr="00121287">
        <w:rPr>
          <w:b/>
          <w:bCs/>
          <w:color w:val="auto"/>
        </w:rPr>
        <w:t xml:space="preserve">практики </w:t>
      </w:r>
    </w:p>
    <w:p w:rsidR="00121287" w:rsidRDefault="00121287" w:rsidP="00121287">
      <w:pPr>
        <w:pStyle w:val="Default"/>
        <w:ind w:firstLine="709"/>
        <w:jc w:val="both"/>
        <w:rPr>
          <w:color w:val="auto"/>
        </w:rPr>
      </w:pPr>
      <w:r w:rsidRPr="00121287">
        <w:rPr>
          <w:color w:val="auto"/>
        </w:rPr>
        <w:t xml:space="preserve">Отчёт о прохождении практики должен быть выполнен на высоком профессиональном уровне, при его подготовке должны быть использованы практические навыки по всем разделам учёта. Отчёт должен раскрывать все тематические разделы плана, должен быть правильно оформлен, написан разборчиво и грамотно. </w:t>
      </w:r>
    </w:p>
    <w:p w:rsidR="00121287" w:rsidRPr="00121287" w:rsidRDefault="00121287" w:rsidP="00121287">
      <w:pPr>
        <w:pStyle w:val="Default"/>
        <w:ind w:firstLine="709"/>
        <w:jc w:val="both"/>
        <w:rPr>
          <w:color w:val="auto"/>
        </w:rPr>
      </w:pPr>
    </w:p>
    <w:p w:rsidR="00B673BA" w:rsidRDefault="00B673BA" w:rsidP="00121287">
      <w:pPr>
        <w:pStyle w:val="Default"/>
        <w:ind w:firstLine="709"/>
        <w:jc w:val="both"/>
        <w:rPr>
          <w:b/>
          <w:bCs/>
          <w:color w:val="auto"/>
        </w:rPr>
      </w:pPr>
    </w:p>
    <w:p w:rsidR="00121287" w:rsidRPr="00121287" w:rsidRDefault="00121287" w:rsidP="00121287">
      <w:pPr>
        <w:pStyle w:val="Default"/>
        <w:ind w:firstLine="709"/>
        <w:jc w:val="both"/>
        <w:rPr>
          <w:color w:val="auto"/>
        </w:rPr>
      </w:pPr>
      <w:r w:rsidRPr="00121287">
        <w:rPr>
          <w:b/>
          <w:bCs/>
          <w:color w:val="auto"/>
        </w:rPr>
        <w:t xml:space="preserve">3.3 Оформление отчёта о прохождении преддипломной практики </w:t>
      </w:r>
    </w:p>
    <w:p w:rsidR="00121287" w:rsidRPr="00121287" w:rsidRDefault="00121287" w:rsidP="00121287">
      <w:pPr>
        <w:pStyle w:val="Default"/>
        <w:ind w:firstLine="709"/>
        <w:jc w:val="both"/>
        <w:rPr>
          <w:color w:val="auto"/>
        </w:rPr>
      </w:pPr>
      <w:r w:rsidRPr="00121287">
        <w:rPr>
          <w:color w:val="auto"/>
        </w:rPr>
        <w:t xml:space="preserve">Отчёт должен включать следующие элементы: </w:t>
      </w:r>
    </w:p>
    <w:p w:rsidR="00121287" w:rsidRPr="00121287" w:rsidRDefault="00121287" w:rsidP="00121287">
      <w:pPr>
        <w:pStyle w:val="Default"/>
        <w:ind w:firstLine="709"/>
        <w:jc w:val="both"/>
        <w:rPr>
          <w:color w:val="auto"/>
        </w:rPr>
      </w:pPr>
      <w:r>
        <w:rPr>
          <w:color w:val="auto"/>
        </w:rPr>
        <w:t>-</w:t>
      </w:r>
      <w:r w:rsidRPr="00121287">
        <w:rPr>
          <w:color w:val="auto"/>
        </w:rPr>
        <w:t xml:space="preserve">титульный лист; </w:t>
      </w:r>
    </w:p>
    <w:p w:rsidR="00121287" w:rsidRPr="00121287" w:rsidRDefault="00121287" w:rsidP="00121287">
      <w:pPr>
        <w:pStyle w:val="Default"/>
        <w:ind w:firstLine="709"/>
        <w:jc w:val="both"/>
        <w:rPr>
          <w:color w:val="auto"/>
        </w:rPr>
      </w:pPr>
      <w:r>
        <w:rPr>
          <w:color w:val="auto"/>
        </w:rPr>
        <w:t>-</w:t>
      </w:r>
      <w:r w:rsidRPr="00121287">
        <w:rPr>
          <w:color w:val="auto"/>
        </w:rPr>
        <w:t xml:space="preserve">введение </w:t>
      </w:r>
    </w:p>
    <w:p w:rsidR="00121287" w:rsidRPr="00121287" w:rsidRDefault="00121287" w:rsidP="00121287">
      <w:pPr>
        <w:pStyle w:val="Default"/>
        <w:ind w:firstLine="709"/>
        <w:jc w:val="both"/>
        <w:rPr>
          <w:color w:val="auto"/>
        </w:rPr>
      </w:pPr>
      <w:r>
        <w:rPr>
          <w:color w:val="auto"/>
        </w:rPr>
        <w:t>-</w:t>
      </w:r>
      <w:r w:rsidRPr="00121287">
        <w:rPr>
          <w:color w:val="auto"/>
        </w:rPr>
        <w:t xml:space="preserve">тематические разделы отчёта; </w:t>
      </w:r>
    </w:p>
    <w:p w:rsidR="00121287" w:rsidRPr="00121287" w:rsidRDefault="00121287" w:rsidP="00121287">
      <w:pPr>
        <w:pStyle w:val="Default"/>
        <w:ind w:firstLine="709"/>
        <w:jc w:val="both"/>
        <w:rPr>
          <w:color w:val="auto"/>
        </w:rPr>
      </w:pPr>
      <w:r>
        <w:rPr>
          <w:color w:val="auto"/>
        </w:rPr>
        <w:t>-</w:t>
      </w:r>
      <w:r w:rsidRPr="00121287">
        <w:rPr>
          <w:color w:val="auto"/>
        </w:rPr>
        <w:t xml:space="preserve">заключение </w:t>
      </w:r>
    </w:p>
    <w:p w:rsidR="00121287" w:rsidRPr="00121287" w:rsidRDefault="00121287" w:rsidP="00121287">
      <w:pPr>
        <w:pStyle w:val="Default"/>
        <w:ind w:firstLine="709"/>
        <w:jc w:val="both"/>
        <w:rPr>
          <w:color w:val="auto"/>
        </w:rPr>
      </w:pPr>
      <w:r>
        <w:rPr>
          <w:color w:val="auto"/>
        </w:rPr>
        <w:t>-</w:t>
      </w:r>
      <w:r w:rsidRPr="00121287">
        <w:rPr>
          <w:color w:val="auto"/>
        </w:rPr>
        <w:t xml:space="preserve">список </w:t>
      </w:r>
      <w:r w:rsidR="0037450C">
        <w:rPr>
          <w:color w:val="auto"/>
        </w:rPr>
        <w:t>использованных источников</w:t>
      </w:r>
      <w:r w:rsidRPr="00121287">
        <w:rPr>
          <w:color w:val="auto"/>
        </w:rPr>
        <w:t xml:space="preserve">; </w:t>
      </w:r>
    </w:p>
    <w:p w:rsidR="00121287" w:rsidRPr="00121287" w:rsidRDefault="00121287" w:rsidP="00121287">
      <w:pPr>
        <w:pStyle w:val="Default"/>
        <w:ind w:firstLine="709"/>
        <w:jc w:val="both"/>
        <w:rPr>
          <w:color w:val="auto"/>
        </w:rPr>
      </w:pPr>
      <w:r>
        <w:rPr>
          <w:color w:val="auto"/>
        </w:rPr>
        <w:t>-</w:t>
      </w:r>
      <w:r w:rsidRPr="00121287">
        <w:rPr>
          <w:color w:val="auto"/>
        </w:rPr>
        <w:t>приложения</w:t>
      </w:r>
      <w:r w:rsidR="0037450C">
        <w:rPr>
          <w:color w:val="auto"/>
        </w:rPr>
        <w:t>;</w:t>
      </w:r>
      <w:r w:rsidRPr="00121287">
        <w:rPr>
          <w:color w:val="auto"/>
        </w:rPr>
        <w:t xml:space="preserve"> </w:t>
      </w:r>
    </w:p>
    <w:p w:rsidR="00121287" w:rsidRPr="00121287" w:rsidRDefault="0037450C" w:rsidP="00121287">
      <w:pPr>
        <w:pStyle w:val="Default"/>
        <w:ind w:firstLine="709"/>
        <w:jc w:val="both"/>
        <w:rPr>
          <w:color w:val="auto"/>
        </w:rPr>
      </w:pPr>
      <w:r>
        <w:rPr>
          <w:color w:val="auto"/>
        </w:rPr>
        <w:t>-дневник.</w:t>
      </w:r>
    </w:p>
    <w:p w:rsidR="00121287" w:rsidRPr="00121287" w:rsidRDefault="00121287" w:rsidP="00121287">
      <w:pPr>
        <w:pStyle w:val="Default"/>
        <w:ind w:firstLine="709"/>
        <w:jc w:val="both"/>
        <w:rPr>
          <w:color w:val="auto"/>
        </w:rPr>
      </w:pPr>
      <w:r w:rsidRPr="00121287">
        <w:rPr>
          <w:color w:val="auto"/>
        </w:rPr>
        <w:t xml:space="preserve">Отчёт выполняется на листах формата А 4 на компьютере в текстовом редакторе Word for Windows. </w:t>
      </w:r>
    </w:p>
    <w:p w:rsidR="00121287" w:rsidRPr="00121287" w:rsidRDefault="00121287" w:rsidP="00121287">
      <w:pPr>
        <w:pStyle w:val="Default"/>
        <w:ind w:firstLine="709"/>
        <w:jc w:val="both"/>
        <w:rPr>
          <w:color w:val="auto"/>
        </w:rPr>
      </w:pPr>
      <w:r w:rsidRPr="00121287">
        <w:rPr>
          <w:color w:val="auto"/>
        </w:rPr>
        <w:t xml:space="preserve">Параметры страницы: </w:t>
      </w:r>
    </w:p>
    <w:p w:rsidR="00121287" w:rsidRPr="00121287" w:rsidRDefault="0037450C" w:rsidP="00121287">
      <w:pPr>
        <w:pStyle w:val="Default"/>
        <w:ind w:firstLine="709"/>
        <w:jc w:val="both"/>
        <w:rPr>
          <w:color w:val="auto"/>
        </w:rPr>
      </w:pPr>
      <w:r>
        <w:rPr>
          <w:color w:val="auto"/>
        </w:rPr>
        <w:t>-</w:t>
      </w:r>
      <w:r w:rsidR="00121287" w:rsidRPr="00121287">
        <w:rPr>
          <w:color w:val="auto"/>
        </w:rPr>
        <w:t xml:space="preserve">поля вверху - 20 мм; </w:t>
      </w:r>
    </w:p>
    <w:p w:rsidR="00121287" w:rsidRPr="00121287" w:rsidRDefault="0037450C" w:rsidP="00121287">
      <w:pPr>
        <w:pStyle w:val="Default"/>
        <w:ind w:firstLine="709"/>
        <w:jc w:val="both"/>
        <w:rPr>
          <w:color w:val="auto"/>
        </w:rPr>
      </w:pPr>
      <w:r>
        <w:rPr>
          <w:color w:val="auto"/>
        </w:rPr>
        <w:t>-</w:t>
      </w:r>
      <w:r w:rsidR="00121287" w:rsidRPr="00121287">
        <w:rPr>
          <w:color w:val="auto"/>
        </w:rPr>
        <w:t xml:space="preserve">внизу - 20 мм; </w:t>
      </w:r>
    </w:p>
    <w:p w:rsidR="00121287" w:rsidRPr="00121287" w:rsidRDefault="0037450C" w:rsidP="00121287">
      <w:pPr>
        <w:pStyle w:val="Default"/>
        <w:ind w:firstLine="709"/>
        <w:jc w:val="both"/>
        <w:rPr>
          <w:color w:val="auto"/>
        </w:rPr>
      </w:pPr>
      <w:r>
        <w:rPr>
          <w:color w:val="auto"/>
        </w:rPr>
        <w:t>-</w:t>
      </w:r>
      <w:r w:rsidR="00121287" w:rsidRPr="00121287">
        <w:rPr>
          <w:color w:val="auto"/>
        </w:rPr>
        <w:t xml:space="preserve">справа - 10 мм; </w:t>
      </w:r>
    </w:p>
    <w:p w:rsidR="00121287" w:rsidRPr="00121287" w:rsidRDefault="0037450C" w:rsidP="00121287">
      <w:pPr>
        <w:pStyle w:val="Default"/>
        <w:ind w:firstLine="709"/>
        <w:jc w:val="both"/>
        <w:rPr>
          <w:color w:val="auto"/>
        </w:rPr>
      </w:pPr>
      <w:r>
        <w:rPr>
          <w:color w:val="auto"/>
        </w:rPr>
        <w:t>-</w:t>
      </w:r>
      <w:r w:rsidR="00121287" w:rsidRPr="00121287">
        <w:rPr>
          <w:color w:val="auto"/>
        </w:rPr>
        <w:t xml:space="preserve">слева - 30 мм; </w:t>
      </w:r>
    </w:p>
    <w:p w:rsidR="0037450C" w:rsidRPr="00874BC1" w:rsidRDefault="0037450C" w:rsidP="0037450C">
      <w:pPr>
        <w:pStyle w:val="Default"/>
        <w:ind w:firstLine="709"/>
        <w:jc w:val="both"/>
        <w:rPr>
          <w:color w:val="auto"/>
          <w:lang w:val="en-US"/>
        </w:rPr>
      </w:pPr>
      <w:r w:rsidRPr="00874BC1">
        <w:rPr>
          <w:color w:val="auto"/>
          <w:lang w:val="en-US"/>
        </w:rPr>
        <w:t>-</w:t>
      </w:r>
      <w:r w:rsidR="00121287" w:rsidRPr="00121287">
        <w:rPr>
          <w:color w:val="auto"/>
        </w:rPr>
        <w:t>абзац</w:t>
      </w:r>
      <w:r w:rsidR="00121287" w:rsidRPr="00874BC1">
        <w:rPr>
          <w:color w:val="auto"/>
          <w:lang w:val="en-US"/>
        </w:rPr>
        <w:t xml:space="preserve"> - </w:t>
      </w:r>
      <w:r w:rsidRPr="00874BC1">
        <w:rPr>
          <w:color w:val="auto"/>
          <w:lang w:val="en-US"/>
        </w:rPr>
        <w:t>25</w:t>
      </w:r>
      <w:r w:rsidR="00121287" w:rsidRPr="00874BC1">
        <w:rPr>
          <w:color w:val="auto"/>
          <w:lang w:val="en-US"/>
        </w:rPr>
        <w:t xml:space="preserve"> </w:t>
      </w:r>
      <w:r w:rsidR="00121287" w:rsidRPr="00121287">
        <w:rPr>
          <w:color w:val="auto"/>
        </w:rPr>
        <w:t>мм</w:t>
      </w:r>
      <w:r w:rsidR="00121287" w:rsidRPr="00874BC1">
        <w:rPr>
          <w:color w:val="auto"/>
          <w:lang w:val="en-US"/>
        </w:rPr>
        <w:t xml:space="preserve">. </w:t>
      </w:r>
    </w:p>
    <w:p w:rsidR="000708ED" w:rsidRPr="000708ED" w:rsidRDefault="000708ED" w:rsidP="000708ED">
      <w:pPr>
        <w:pStyle w:val="3"/>
        <w:shd w:val="clear" w:color="auto" w:fill="FFFFFF"/>
        <w:tabs>
          <w:tab w:val="left" w:pos="1134"/>
        </w:tabs>
        <w:ind w:left="709"/>
        <w:jc w:val="both"/>
        <w:rPr>
          <w:sz w:val="24"/>
          <w:szCs w:val="24"/>
          <w:lang w:val="en-US"/>
        </w:rPr>
      </w:pPr>
      <w:r w:rsidRPr="000708ED">
        <w:rPr>
          <w:color w:val="000000"/>
          <w:sz w:val="24"/>
          <w:szCs w:val="24"/>
          <w:lang w:val="en-US"/>
        </w:rPr>
        <w:t>-</w:t>
      </w:r>
      <w:r w:rsidRPr="000708ED">
        <w:rPr>
          <w:color w:val="000000"/>
          <w:sz w:val="24"/>
          <w:szCs w:val="24"/>
        </w:rPr>
        <w:t>Шрифт</w:t>
      </w:r>
      <w:r w:rsidRPr="000708ED">
        <w:rPr>
          <w:color w:val="000000"/>
          <w:sz w:val="24"/>
          <w:szCs w:val="24"/>
          <w:lang w:val="en-US"/>
        </w:rPr>
        <w:t xml:space="preserve"> (</w:t>
      </w:r>
      <w:r w:rsidRPr="000708ED">
        <w:rPr>
          <w:color w:val="000000"/>
          <w:sz w:val="24"/>
          <w:szCs w:val="24"/>
        </w:rPr>
        <w:t>кегль</w:t>
      </w:r>
      <w:r w:rsidRPr="000708ED">
        <w:rPr>
          <w:color w:val="000000"/>
          <w:sz w:val="24"/>
          <w:szCs w:val="24"/>
          <w:lang w:val="en-US"/>
        </w:rPr>
        <w:t xml:space="preserve">) — 14, </w:t>
      </w:r>
      <w:r w:rsidRPr="000708ED">
        <w:rPr>
          <w:color w:val="000000"/>
          <w:sz w:val="24"/>
          <w:szCs w:val="24"/>
        </w:rPr>
        <w:t>тип</w:t>
      </w:r>
      <w:r w:rsidRPr="000708ED">
        <w:rPr>
          <w:color w:val="000000"/>
          <w:sz w:val="24"/>
          <w:szCs w:val="24"/>
          <w:lang w:val="en-US"/>
        </w:rPr>
        <w:t xml:space="preserve"> Times New Roman;</w:t>
      </w:r>
    </w:p>
    <w:p w:rsidR="000708ED" w:rsidRPr="000708ED" w:rsidRDefault="000708ED" w:rsidP="000708ED">
      <w:pPr>
        <w:pStyle w:val="3"/>
        <w:shd w:val="clear" w:color="auto" w:fill="FFFFFF"/>
        <w:tabs>
          <w:tab w:val="left" w:pos="1134"/>
        </w:tabs>
        <w:ind w:left="709"/>
        <w:jc w:val="both"/>
        <w:rPr>
          <w:sz w:val="24"/>
          <w:szCs w:val="24"/>
        </w:rPr>
      </w:pPr>
      <w:r>
        <w:rPr>
          <w:color w:val="000000"/>
          <w:sz w:val="24"/>
          <w:szCs w:val="24"/>
        </w:rPr>
        <w:t>-</w:t>
      </w:r>
      <w:r w:rsidRPr="000708ED">
        <w:rPr>
          <w:color w:val="000000"/>
          <w:sz w:val="24"/>
          <w:szCs w:val="24"/>
        </w:rPr>
        <w:t>Межстрочный интервал — полуторный;</w:t>
      </w:r>
    </w:p>
    <w:p w:rsidR="000708ED" w:rsidRPr="000708ED" w:rsidRDefault="000708ED" w:rsidP="000708ED">
      <w:pPr>
        <w:pStyle w:val="3"/>
        <w:shd w:val="clear" w:color="auto" w:fill="FFFFFF"/>
        <w:tabs>
          <w:tab w:val="left" w:pos="1134"/>
        </w:tabs>
        <w:ind w:left="709"/>
        <w:jc w:val="both"/>
        <w:rPr>
          <w:sz w:val="24"/>
          <w:szCs w:val="24"/>
        </w:rPr>
      </w:pPr>
      <w:r>
        <w:rPr>
          <w:color w:val="000000"/>
          <w:sz w:val="24"/>
          <w:szCs w:val="24"/>
        </w:rPr>
        <w:t>-</w:t>
      </w:r>
      <w:r w:rsidRPr="000708ED">
        <w:rPr>
          <w:color w:val="000000"/>
          <w:sz w:val="24"/>
          <w:szCs w:val="24"/>
        </w:rPr>
        <w:t>Отступ красной строки — 1,25 см;</w:t>
      </w:r>
    </w:p>
    <w:p w:rsidR="000708ED" w:rsidRPr="000708ED" w:rsidRDefault="000708ED" w:rsidP="000708ED">
      <w:pPr>
        <w:pStyle w:val="3"/>
        <w:shd w:val="clear" w:color="auto" w:fill="FFFFFF"/>
        <w:tabs>
          <w:tab w:val="left" w:pos="1134"/>
        </w:tabs>
        <w:ind w:left="709"/>
        <w:jc w:val="both"/>
        <w:rPr>
          <w:sz w:val="24"/>
          <w:szCs w:val="24"/>
        </w:rPr>
      </w:pPr>
      <w:r>
        <w:rPr>
          <w:color w:val="000000"/>
          <w:sz w:val="24"/>
          <w:szCs w:val="24"/>
        </w:rPr>
        <w:t>-</w:t>
      </w:r>
      <w:r w:rsidRPr="000708ED">
        <w:rPr>
          <w:color w:val="000000"/>
          <w:sz w:val="24"/>
          <w:szCs w:val="24"/>
        </w:rPr>
        <w:t>Отступы до и после абзаца — 0;</w:t>
      </w:r>
    </w:p>
    <w:p w:rsidR="000708ED" w:rsidRDefault="000708ED" w:rsidP="000708ED">
      <w:pPr>
        <w:pStyle w:val="3"/>
        <w:shd w:val="clear" w:color="auto" w:fill="FFFFFF"/>
        <w:tabs>
          <w:tab w:val="left" w:pos="1134"/>
        </w:tabs>
        <w:ind w:left="709"/>
        <w:jc w:val="both"/>
        <w:rPr>
          <w:color w:val="000000"/>
          <w:sz w:val="24"/>
          <w:szCs w:val="24"/>
        </w:rPr>
      </w:pPr>
      <w:r>
        <w:rPr>
          <w:color w:val="000000"/>
          <w:sz w:val="24"/>
          <w:szCs w:val="24"/>
        </w:rPr>
        <w:t>-</w:t>
      </w:r>
      <w:r w:rsidRPr="000708ED">
        <w:rPr>
          <w:color w:val="000000"/>
          <w:sz w:val="24"/>
          <w:szCs w:val="24"/>
        </w:rPr>
        <w:t>Выравнивание — по ширине;</w:t>
      </w:r>
    </w:p>
    <w:p w:rsidR="0001443D" w:rsidRPr="0001443D" w:rsidRDefault="0001443D" w:rsidP="0001443D">
      <w:pPr>
        <w:shd w:val="clear" w:color="auto" w:fill="FFFFFF"/>
        <w:tabs>
          <w:tab w:val="left" w:pos="1134"/>
        </w:tabs>
        <w:spacing w:after="0"/>
        <w:ind w:firstLine="709"/>
        <w:jc w:val="both"/>
        <w:rPr>
          <w:rFonts w:ascii="Times New Roman" w:hAnsi="Times New Roman" w:cs="Times New Roman"/>
          <w:sz w:val="24"/>
          <w:szCs w:val="24"/>
        </w:rPr>
      </w:pPr>
      <w:r w:rsidRPr="0001443D">
        <w:rPr>
          <w:rFonts w:ascii="Times New Roman" w:hAnsi="Times New Roman" w:cs="Times New Roman"/>
          <w:sz w:val="24"/>
          <w:szCs w:val="24"/>
        </w:rPr>
        <w:t>Все структурные части работы: содержание, введение, главы, заключение, список использованных источников, приложения начинаются с новой страницы</w:t>
      </w:r>
      <w:r>
        <w:rPr>
          <w:rFonts w:ascii="Times New Roman" w:hAnsi="Times New Roman" w:cs="Times New Roman"/>
          <w:sz w:val="24"/>
          <w:szCs w:val="24"/>
        </w:rPr>
        <w:t xml:space="preserve"> и пишутся прописными буквами</w:t>
      </w:r>
      <w:r w:rsidRPr="0001443D">
        <w:rPr>
          <w:rFonts w:ascii="Times New Roman" w:hAnsi="Times New Roman" w:cs="Times New Roman"/>
          <w:sz w:val="24"/>
          <w:szCs w:val="24"/>
        </w:rPr>
        <w:t>. Точка в конце заголовка не ставится.</w:t>
      </w:r>
    </w:p>
    <w:p w:rsidR="00E51A9D" w:rsidRDefault="00121287" w:rsidP="0001443D">
      <w:pPr>
        <w:pStyle w:val="Default"/>
        <w:ind w:firstLine="709"/>
        <w:jc w:val="both"/>
        <w:rPr>
          <w:color w:val="auto"/>
        </w:rPr>
      </w:pPr>
      <w:r w:rsidRPr="00121287">
        <w:rPr>
          <w:color w:val="auto"/>
        </w:rPr>
        <w:t>Каждая глава начинается с нового листа, заголовки глав пишутся симметрично тексту (посередине). Заголовки параграфов располагаются с абзацного отступа, по ширине.</w:t>
      </w:r>
    </w:p>
    <w:p w:rsidR="00E51A9D" w:rsidRPr="00E51A9D" w:rsidRDefault="00E51A9D" w:rsidP="00E51A9D">
      <w:pPr>
        <w:pStyle w:val="Default"/>
        <w:ind w:firstLine="709"/>
        <w:jc w:val="both"/>
      </w:pPr>
      <w:r w:rsidRPr="00E51A9D">
        <w:t>Заголовки отделяют от текста сверху и снизу двумя интервалами.</w:t>
      </w:r>
      <w:r>
        <w:t xml:space="preserve"> </w:t>
      </w:r>
      <w:r w:rsidRPr="00E51A9D">
        <w:t>Расстояние между заголовками главы и параграфа – 1,0 интервал;</w:t>
      </w:r>
    </w:p>
    <w:p w:rsidR="00121287" w:rsidRPr="00121287" w:rsidRDefault="00121287" w:rsidP="00121287">
      <w:pPr>
        <w:pStyle w:val="Default"/>
        <w:ind w:firstLine="709"/>
        <w:jc w:val="both"/>
        <w:rPr>
          <w:color w:val="auto"/>
        </w:rPr>
      </w:pPr>
      <w:r w:rsidRPr="00121287">
        <w:rPr>
          <w:color w:val="auto"/>
        </w:rPr>
        <w:t xml:space="preserve"> При выполнении отчета по практике необходимо соблюдать равномерную плотность, контрастность и четкость изображения по всему тексту. Правый край текста должен быть ровным. Текст выравнивается по ширине листа. </w:t>
      </w:r>
    </w:p>
    <w:p w:rsidR="00121287" w:rsidRPr="00121287" w:rsidRDefault="00121287" w:rsidP="00121287">
      <w:pPr>
        <w:pStyle w:val="Default"/>
        <w:ind w:firstLine="709"/>
        <w:jc w:val="both"/>
        <w:rPr>
          <w:color w:val="auto"/>
        </w:rPr>
      </w:pPr>
      <w:r w:rsidRPr="00121287">
        <w:rPr>
          <w:color w:val="auto"/>
        </w:rPr>
        <w:t xml:space="preserve">В тексте отчёта следует избегать повторений, отрывочных, сложных и громоздких предложений, логических противоречий. В тексте отчёта недопустимо излагать теоретический материал, материалы отчёта необходимо оформлять на материалах предприятия. Не принято писать «я думаю», «я предлагаю» и т.п. Излагать материал рекомендуется от третьего, (автор предлагает) или первого лица множественного числа (по нашему мнению). Недопустимо писать с грамматическими ошибками, редакционными погрешностями. Не допускается произвольное сокращение слов, замена слов буквенными обозначениями и математическими знаками. </w:t>
      </w:r>
    </w:p>
    <w:p w:rsidR="00121287" w:rsidRPr="00121287" w:rsidRDefault="00121287" w:rsidP="00121287">
      <w:pPr>
        <w:pStyle w:val="Default"/>
        <w:ind w:firstLine="709"/>
        <w:jc w:val="both"/>
        <w:rPr>
          <w:color w:val="auto"/>
        </w:rPr>
      </w:pPr>
      <w:r w:rsidRPr="00121287">
        <w:rPr>
          <w:color w:val="auto"/>
        </w:rPr>
        <w:t xml:space="preserve">Пояснение значений символов и числовых коэффициентов должны быть приведены под формулой в той же последовательности, что и в формуле. Формулы нумеруют арабскими цифрами. Нумерация формул сквозная. Номер формулы указывается в круглых </w:t>
      </w:r>
      <w:r w:rsidRPr="00121287">
        <w:rPr>
          <w:color w:val="auto"/>
        </w:rPr>
        <w:lastRenderedPageBreak/>
        <w:t xml:space="preserve">скобках с правой стороны листа в конце строки на уровне формулы. Формула пишется с абзаца. Формула отделяется от текста пробелом. </w:t>
      </w:r>
    </w:p>
    <w:p w:rsidR="00121287" w:rsidRPr="00121287" w:rsidRDefault="00121287" w:rsidP="00121287">
      <w:pPr>
        <w:pStyle w:val="Default"/>
        <w:ind w:firstLine="709"/>
        <w:jc w:val="both"/>
        <w:rPr>
          <w:color w:val="auto"/>
        </w:rPr>
      </w:pPr>
      <w:r w:rsidRPr="00121287">
        <w:rPr>
          <w:color w:val="auto"/>
        </w:rPr>
        <w:t>Таблицы применяют для лучшей наглядности и удобства сравнения показателей. Таблицы нумеруются сквозной нумерацией арабскими цифрами. Таблицу, в зависимости от её размера помещают под текстом, в котором впервые дана ссылка на нее (или на следующей странице), а при необходимости, в приложении к отчёту. Единицы измерения, общие для всей таблицы, проставляются</w:t>
      </w:r>
      <w:r w:rsidR="00684E26" w:rsidRPr="00684E26">
        <w:t xml:space="preserve"> </w:t>
      </w:r>
      <w:r w:rsidR="00684E26">
        <w:t>после н</w:t>
      </w:r>
      <w:r w:rsidR="00684E26" w:rsidRPr="001C59C4">
        <w:t>азвани</w:t>
      </w:r>
      <w:r w:rsidR="00684E26">
        <w:t>я</w:t>
      </w:r>
      <w:r w:rsidR="00684E26" w:rsidRPr="001C59C4">
        <w:t xml:space="preserve"> таблицы</w:t>
      </w:r>
      <w:r w:rsidRPr="00684E26">
        <w:rPr>
          <w:color w:val="auto"/>
        </w:rPr>
        <w:t>.</w:t>
      </w:r>
      <w:r w:rsidRPr="00121287">
        <w:rPr>
          <w:color w:val="auto"/>
        </w:rPr>
        <w:t xml:space="preserve"> В остальных случаях они проставляются в заголовках соответствующих граф. </w:t>
      </w:r>
    </w:p>
    <w:p w:rsidR="00121287" w:rsidRDefault="00121287" w:rsidP="00121287">
      <w:pPr>
        <w:pStyle w:val="Default"/>
        <w:ind w:firstLine="709"/>
        <w:jc w:val="both"/>
        <w:rPr>
          <w:color w:val="auto"/>
        </w:rPr>
      </w:pPr>
      <w:r w:rsidRPr="00121287">
        <w:rPr>
          <w:color w:val="auto"/>
        </w:rPr>
        <w:t>Содержание табличного материала должно раскрываться в названии таблицы. Не допускается название таблицы «Анализ...», так как</w:t>
      </w:r>
      <w:r w:rsidR="008C171A">
        <w:rPr>
          <w:color w:val="auto"/>
        </w:rPr>
        <w:t xml:space="preserve"> сам анализ пред</w:t>
      </w:r>
      <w:r w:rsidRPr="00121287">
        <w:rPr>
          <w:color w:val="auto"/>
        </w:rPr>
        <w:t xml:space="preserve">ставляет собой вывод по результатам расчетов или информационных данных. </w:t>
      </w:r>
    </w:p>
    <w:p w:rsidR="001C59C4" w:rsidRPr="00684E26" w:rsidRDefault="001C59C4" w:rsidP="00684E26">
      <w:pPr>
        <w:autoSpaceDE w:val="0"/>
        <w:autoSpaceDN w:val="0"/>
        <w:adjustRightInd w:val="0"/>
        <w:spacing w:after="0" w:line="240" w:lineRule="auto"/>
        <w:ind w:firstLine="709"/>
        <w:jc w:val="both"/>
        <w:rPr>
          <w:rFonts w:ascii="Times New Roman" w:hAnsi="Times New Roman" w:cs="Times New Roman"/>
          <w:sz w:val="24"/>
          <w:szCs w:val="24"/>
        </w:rPr>
      </w:pPr>
      <w:r w:rsidRPr="00684E26">
        <w:rPr>
          <w:rFonts w:ascii="Times New Roman" w:hAnsi="Times New Roman" w:cs="Times New Roman"/>
          <w:sz w:val="24"/>
          <w:szCs w:val="24"/>
        </w:rPr>
        <w:t>Название таблицы следует помещать над таблицей слева, без абзацного отступа в одну строку с ее номером через тире.</w:t>
      </w:r>
    </w:p>
    <w:p w:rsidR="001C59C4" w:rsidRPr="00684E26" w:rsidRDefault="001C59C4" w:rsidP="00684E26">
      <w:pPr>
        <w:autoSpaceDE w:val="0"/>
        <w:autoSpaceDN w:val="0"/>
        <w:adjustRightInd w:val="0"/>
        <w:spacing w:after="0" w:line="240" w:lineRule="auto"/>
        <w:ind w:firstLine="709"/>
        <w:jc w:val="both"/>
        <w:rPr>
          <w:rFonts w:ascii="Times New Roman" w:hAnsi="Times New Roman" w:cs="Times New Roman"/>
          <w:sz w:val="24"/>
          <w:szCs w:val="24"/>
        </w:rPr>
      </w:pPr>
      <w:r w:rsidRPr="00684E26">
        <w:rPr>
          <w:rFonts w:ascii="Times New Roman" w:hAnsi="Times New Roman" w:cs="Times New Roman"/>
          <w:sz w:val="24"/>
          <w:szCs w:val="24"/>
        </w:rPr>
        <w:t xml:space="preserve">Пример: </w:t>
      </w:r>
      <w:r w:rsidRPr="00684E26">
        <w:rPr>
          <w:rFonts w:ascii="Times New Roman" w:hAnsi="Times New Roman" w:cs="Times New Roman"/>
          <w:color w:val="000000"/>
          <w:spacing w:val="-3"/>
          <w:sz w:val="24"/>
          <w:szCs w:val="24"/>
        </w:rPr>
        <w:t>Таблица   1 – Состав и структура активов</w:t>
      </w:r>
    </w:p>
    <w:p w:rsidR="001C59C4" w:rsidRPr="00684E26" w:rsidRDefault="001C59C4" w:rsidP="00684E26">
      <w:pPr>
        <w:shd w:val="clear" w:color="auto" w:fill="FFFFFF"/>
        <w:spacing w:after="0" w:line="240" w:lineRule="auto"/>
        <w:ind w:firstLine="709"/>
        <w:jc w:val="both"/>
        <w:rPr>
          <w:rFonts w:ascii="Times New Roman" w:hAnsi="Times New Roman" w:cs="Times New Roman"/>
          <w:sz w:val="24"/>
          <w:szCs w:val="24"/>
        </w:rPr>
      </w:pPr>
      <w:r w:rsidRPr="00684E26">
        <w:rPr>
          <w:rFonts w:ascii="Times New Roman" w:hAnsi="Times New Roman" w:cs="Times New Roman"/>
          <w:color w:val="000000"/>
          <w:spacing w:val="-1"/>
          <w:sz w:val="24"/>
          <w:szCs w:val="24"/>
        </w:rPr>
        <w:t>При переносе части таблицы название помещают только над первой частью таб</w:t>
      </w:r>
      <w:r w:rsidRPr="00684E26">
        <w:rPr>
          <w:rFonts w:ascii="Times New Roman" w:hAnsi="Times New Roman" w:cs="Times New Roman"/>
          <w:color w:val="000000"/>
          <w:spacing w:val="-1"/>
          <w:sz w:val="24"/>
          <w:szCs w:val="24"/>
        </w:rPr>
        <w:softHyphen/>
        <w:t xml:space="preserve">лицы. </w:t>
      </w:r>
    </w:p>
    <w:p w:rsidR="001C59C4" w:rsidRPr="00684E26" w:rsidRDefault="001C59C4" w:rsidP="00684E26">
      <w:pPr>
        <w:widowControl w:val="0"/>
        <w:shd w:val="clear" w:color="auto" w:fill="FFFFFF"/>
        <w:tabs>
          <w:tab w:val="left" w:pos="1157"/>
        </w:tabs>
        <w:autoSpaceDE w:val="0"/>
        <w:autoSpaceDN w:val="0"/>
        <w:adjustRightInd w:val="0"/>
        <w:spacing w:after="0" w:line="240" w:lineRule="auto"/>
        <w:ind w:firstLine="709"/>
        <w:jc w:val="both"/>
        <w:rPr>
          <w:rFonts w:ascii="Times New Roman" w:hAnsi="Times New Roman" w:cs="Times New Roman"/>
          <w:color w:val="000000"/>
          <w:spacing w:val="-10"/>
          <w:sz w:val="24"/>
          <w:szCs w:val="24"/>
        </w:rPr>
      </w:pPr>
      <w:r w:rsidRPr="00684E26">
        <w:rPr>
          <w:rFonts w:ascii="Times New Roman" w:hAnsi="Times New Roman" w:cs="Times New Roman"/>
          <w:color w:val="000000"/>
          <w:spacing w:val="1"/>
          <w:sz w:val="24"/>
          <w:szCs w:val="24"/>
        </w:rPr>
        <w:t xml:space="preserve">На все таблицы должны быть ссылки в работе. При ссылке следует писать </w:t>
      </w:r>
      <w:r w:rsidRPr="00684E26">
        <w:rPr>
          <w:rFonts w:ascii="Times New Roman" w:hAnsi="Times New Roman" w:cs="Times New Roman"/>
          <w:color w:val="000000"/>
          <w:spacing w:val="-1"/>
          <w:sz w:val="24"/>
          <w:szCs w:val="24"/>
        </w:rPr>
        <w:t>слово «таблица» с указанием ее номера.</w:t>
      </w:r>
    </w:p>
    <w:p w:rsidR="001C59C4" w:rsidRPr="00684E26" w:rsidRDefault="001C59C4" w:rsidP="00684E26">
      <w:pPr>
        <w:pStyle w:val="Default"/>
        <w:ind w:firstLine="709"/>
        <w:jc w:val="both"/>
        <w:rPr>
          <w:color w:val="auto"/>
        </w:rPr>
      </w:pPr>
      <w:r w:rsidRPr="00684E26">
        <w:rPr>
          <w:spacing w:val="1"/>
        </w:rPr>
        <w:t xml:space="preserve">Таблицу с большим количеством строк допускается переносить на другой лист (страницу). При переносе части таблицы на другой лист </w:t>
      </w:r>
      <w:r w:rsidRPr="00684E26">
        <w:rPr>
          <w:spacing w:val="6"/>
        </w:rPr>
        <w:t xml:space="preserve">пишут слово «Продолжение» и указывают номер таблицы, например: </w:t>
      </w:r>
      <w:r w:rsidRPr="00684E26">
        <w:t>«Продолжение таблицы 1». При этом в первой части таблицы необходимо пронумеровать все графы и повторить эту нумерацию на другой странице, при продолжении таблицы заголовок её на новом листе не повторяется.</w:t>
      </w:r>
    </w:p>
    <w:p w:rsidR="00121287" w:rsidRPr="00684E26" w:rsidRDefault="00121287" w:rsidP="00121287">
      <w:pPr>
        <w:pStyle w:val="Default"/>
        <w:ind w:firstLine="709"/>
        <w:jc w:val="both"/>
        <w:rPr>
          <w:color w:val="auto"/>
        </w:rPr>
      </w:pPr>
      <w:r w:rsidRPr="00684E26">
        <w:rPr>
          <w:color w:val="auto"/>
        </w:rPr>
        <w:t>Иллюстрации (графики, схемы, диаграммы) называются в тексте отчёта рисунками. Они должны быть расположен</w:t>
      </w:r>
      <w:r w:rsidR="008C171A" w:rsidRPr="00684E26">
        <w:rPr>
          <w:color w:val="auto"/>
        </w:rPr>
        <w:t>ы так, чтобы их было удобно рас</w:t>
      </w:r>
      <w:r w:rsidRPr="00684E26">
        <w:rPr>
          <w:color w:val="auto"/>
        </w:rPr>
        <w:t>сматривать без поворота работы или с пов</w:t>
      </w:r>
      <w:r w:rsidR="008C171A" w:rsidRPr="00684E26">
        <w:rPr>
          <w:color w:val="auto"/>
        </w:rPr>
        <w:t>оротом по часовой стрелке. Иллю</w:t>
      </w:r>
      <w:r w:rsidRPr="00684E26">
        <w:rPr>
          <w:color w:val="auto"/>
        </w:rPr>
        <w:t>страции располагаются после первой ссылки на них. Иллюстрации должны иметь наименование. Иллюстрации обозначают</w:t>
      </w:r>
      <w:r w:rsidR="008C171A" w:rsidRPr="00684E26">
        <w:rPr>
          <w:color w:val="auto"/>
        </w:rPr>
        <w:t xml:space="preserve">ся внизу </w:t>
      </w:r>
      <w:r w:rsidR="00684E26">
        <w:rPr>
          <w:color w:val="auto"/>
        </w:rPr>
        <w:t>по центру</w:t>
      </w:r>
      <w:r w:rsidR="008C171A" w:rsidRPr="00684E26">
        <w:rPr>
          <w:color w:val="auto"/>
        </w:rPr>
        <w:t xml:space="preserve"> словом «Рисунок» че</w:t>
      </w:r>
      <w:r w:rsidRPr="00684E26">
        <w:rPr>
          <w:color w:val="auto"/>
        </w:rPr>
        <w:t xml:space="preserve">рез абзац и нумеруются последовательно </w:t>
      </w:r>
      <w:r w:rsidR="008C171A" w:rsidRPr="00684E26">
        <w:rPr>
          <w:color w:val="auto"/>
        </w:rPr>
        <w:t>арабскими цифрами. Нумерация ри</w:t>
      </w:r>
      <w:r w:rsidRPr="00684E26">
        <w:rPr>
          <w:color w:val="auto"/>
        </w:rPr>
        <w:t>сунков сквозная, за исключением рисунков, приведенных в прило</w:t>
      </w:r>
      <w:r w:rsidR="008C171A" w:rsidRPr="00684E26">
        <w:rPr>
          <w:color w:val="auto"/>
        </w:rPr>
        <w:t>жении. Ил</w:t>
      </w:r>
      <w:r w:rsidRPr="00684E26">
        <w:rPr>
          <w:color w:val="auto"/>
        </w:rPr>
        <w:t>люстрации отделяют от основного текста р</w:t>
      </w:r>
      <w:r w:rsidR="008C171A" w:rsidRPr="00684E26">
        <w:rPr>
          <w:color w:val="auto"/>
        </w:rPr>
        <w:t>аботы пробелами. Графический ма</w:t>
      </w:r>
      <w:r w:rsidRPr="00684E26">
        <w:rPr>
          <w:color w:val="auto"/>
        </w:rPr>
        <w:t xml:space="preserve">териал должен иметь тематическое наименование, которое помещают под ним. </w:t>
      </w:r>
    </w:p>
    <w:p w:rsidR="00121287" w:rsidRPr="00684E26" w:rsidRDefault="00121287" w:rsidP="00121287">
      <w:pPr>
        <w:pStyle w:val="Default"/>
        <w:ind w:firstLine="709"/>
        <w:jc w:val="both"/>
        <w:rPr>
          <w:color w:val="auto"/>
        </w:rPr>
      </w:pPr>
      <w:r w:rsidRPr="00684E26">
        <w:rPr>
          <w:color w:val="auto"/>
        </w:rPr>
        <w:t xml:space="preserve">Бухгалтерские записи в тексте отчета оформляются в таблицах. </w:t>
      </w:r>
    </w:p>
    <w:p w:rsidR="00121287" w:rsidRPr="00684E26" w:rsidRDefault="00121287" w:rsidP="00121287">
      <w:pPr>
        <w:pStyle w:val="Default"/>
        <w:ind w:firstLine="709"/>
        <w:jc w:val="both"/>
        <w:rPr>
          <w:color w:val="auto"/>
        </w:rPr>
      </w:pPr>
      <w:r w:rsidRPr="00684E26">
        <w:rPr>
          <w:color w:val="auto"/>
        </w:rPr>
        <w:t>Ссылки в тексте на источники (список и</w:t>
      </w:r>
      <w:r w:rsidR="008C171A" w:rsidRPr="00684E26">
        <w:rPr>
          <w:color w:val="auto"/>
        </w:rPr>
        <w:t>спользованн</w:t>
      </w:r>
      <w:r w:rsidR="00B673BA" w:rsidRPr="00684E26">
        <w:rPr>
          <w:color w:val="auto"/>
        </w:rPr>
        <w:t>ых</w:t>
      </w:r>
      <w:r w:rsidR="008C171A" w:rsidRPr="00684E26">
        <w:rPr>
          <w:color w:val="auto"/>
        </w:rPr>
        <w:t xml:space="preserve"> </w:t>
      </w:r>
      <w:r w:rsidR="00B673BA" w:rsidRPr="00684E26">
        <w:rPr>
          <w:color w:val="auto"/>
        </w:rPr>
        <w:t>источников</w:t>
      </w:r>
      <w:r w:rsidR="008C171A" w:rsidRPr="00684E26">
        <w:rPr>
          <w:color w:val="auto"/>
        </w:rPr>
        <w:t>) указ</w:t>
      </w:r>
      <w:r w:rsidRPr="00684E26">
        <w:rPr>
          <w:color w:val="auto"/>
        </w:rPr>
        <w:t xml:space="preserve">ываются в квадратных скобках порядковым номером по списку источников с указанием номера страницы. Например, [10, с.120]. Ссылки на иллюстрации указывают порядковым номером иллюстрации, например, рисунок 1. Ссылки на формулы указывают порядковым номером формулы в скобках, например, «...в формуле (2)». На все таблицы должны быть ссылки в тексте, например: «...в табл. 1». </w:t>
      </w:r>
    </w:p>
    <w:p w:rsidR="00121287" w:rsidRPr="00121287" w:rsidRDefault="00121287" w:rsidP="00121287">
      <w:pPr>
        <w:pStyle w:val="Default"/>
        <w:ind w:firstLine="709"/>
        <w:jc w:val="both"/>
        <w:rPr>
          <w:color w:val="auto"/>
        </w:rPr>
      </w:pPr>
      <w:r w:rsidRPr="00684E26">
        <w:rPr>
          <w:color w:val="auto"/>
        </w:rPr>
        <w:t>Приложения располагаются в порядке появления ссылок на них в тексте основных разделов и оформляются как продолжение работы, начиная каждое с новой страницы. В правом верхнем углу</w:t>
      </w:r>
      <w:r w:rsidR="008C171A" w:rsidRPr="00684E26">
        <w:rPr>
          <w:color w:val="auto"/>
        </w:rPr>
        <w:t xml:space="preserve"> пишут «Приложение». Каждое при</w:t>
      </w:r>
      <w:r w:rsidRPr="00684E26">
        <w:rPr>
          <w:color w:val="auto"/>
        </w:rPr>
        <w:t>ложение должно иметь тем</w:t>
      </w:r>
      <w:r w:rsidRPr="00121287">
        <w:rPr>
          <w:color w:val="auto"/>
        </w:rPr>
        <w:t xml:space="preserve">атический заголовок. Если приложений в работе больше одного, то они нумеруются последовательно арабскими цифрами, без знака «№» например: Приложение 1, Приложение 2 и т.д. </w:t>
      </w:r>
    </w:p>
    <w:p w:rsidR="00121287" w:rsidRPr="00121287" w:rsidRDefault="00121287" w:rsidP="00121287">
      <w:pPr>
        <w:pStyle w:val="Default"/>
        <w:ind w:firstLine="709"/>
        <w:jc w:val="both"/>
        <w:rPr>
          <w:color w:val="auto"/>
        </w:rPr>
      </w:pPr>
      <w:r w:rsidRPr="00121287">
        <w:rPr>
          <w:color w:val="auto"/>
        </w:rPr>
        <w:t xml:space="preserve">В приложениях к отчету прикладывают: </w:t>
      </w:r>
    </w:p>
    <w:p w:rsidR="00121287" w:rsidRPr="00121287" w:rsidRDefault="008C171A" w:rsidP="00121287">
      <w:pPr>
        <w:pStyle w:val="Default"/>
        <w:ind w:firstLine="709"/>
        <w:jc w:val="both"/>
        <w:rPr>
          <w:color w:val="auto"/>
        </w:rPr>
      </w:pPr>
      <w:r>
        <w:rPr>
          <w:color w:val="auto"/>
        </w:rPr>
        <w:t>-</w:t>
      </w:r>
      <w:r w:rsidR="00121287" w:rsidRPr="00121287">
        <w:rPr>
          <w:color w:val="auto"/>
        </w:rPr>
        <w:t xml:space="preserve">формы бухгалтерской и статистической отчетности за три финансовых года; </w:t>
      </w:r>
    </w:p>
    <w:p w:rsidR="00121287" w:rsidRPr="00121287" w:rsidRDefault="008C171A" w:rsidP="00121287">
      <w:pPr>
        <w:pStyle w:val="Default"/>
        <w:ind w:firstLine="709"/>
        <w:jc w:val="both"/>
        <w:rPr>
          <w:color w:val="auto"/>
        </w:rPr>
      </w:pPr>
      <w:r>
        <w:rPr>
          <w:color w:val="auto"/>
        </w:rPr>
        <w:t>-</w:t>
      </w:r>
      <w:r w:rsidR="00121287" w:rsidRPr="00121287">
        <w:rPr>
          <w:color w:val="auto"/>
        </w:rPr>
        <w:t xml:space="preserve">учетная политика организации на текущий год </w:t>
      </w:r>
    </w:p>
    <w:p w:rsidR="00121287" w:rsidRPr="00121287" w:rsidRDefault="008C171A" w:rsidP="00121287">
      <w:pPr>
        <w:pStyle w:val="Default"/>
        <w:ind w:firstLine="709"/>
        <w:jc w:val="both"/>
        <w:rPr>
          <w:color w:val="auto"/>
        </w:rPr>
      </w:pPr>
      <w:r>
        <w:rPr>
          <w:color w:val="auto"/>
        </w:rPr>
        <w:t>-</w:t>
      </w:r>
      <w:r w:rsidR="00121287" w:rsidRPr="00121287">
        <w:rPr>
          <w:color w:val="auto"/>
        </w:rPr>
        <w:t xml:space="preserve">первичные документы по учёту активов и источников их образования на предприятии; </w:t>
      </w:r>
    </w:p>
    <w:p w:rsidR="00121287" w:rsidRPr="00121287" w:rsidRDefault="008C171A" w:rsidP="00121287">
      <w:pPr>
        <w:pStyle w:val="Default"/>
        <w:ind w:firstLine="709"/>
        <w:jc w:val="both"/>
        <w:rPr>
          <w:color w:val="auto"/>
        </w:rPr>
      </w:pPr>
      <w:r>
        <w:rPr>
          <w:color w:val="auto"/>
        </w:rPr>
        <w:t>-</w:t>
      </w:r>
      <w:r w:rsidR="00121287" w:rsidRPr="00121287">
        <w:rPr>
          <w:color w:val="auto"/>
        </w:rPr>
        <w:t>журналы-ордера, карточки счетов, анализы счетов, оборотно</w:t>
      </w:r>
      <w:r>
        <w:rPr>
          <w:color w:val="auto"/>
        </w:rPr>
        <w:t xml:space="preserve"> </w:t>
      </w:r>
      <w:r w:rsidR="00121287" w:rsidRPr="00121287">
        <w:rPr>
          <w:color w:val="auto"/>
        </w:rPr>
        <w:t>-</w:t>
      </w:r>
      <w:r>
        <w:rPr>
          <w:color w:val="auto"/>
        </w:rPr>
        <w:t xml:space="preserve"> </w:t>
      </w:r>
      <w:r w:rsidR="00121287" w:rsidRPr="00121287">
        <w:rPr>
          <w:color w:val="auto"/>
        </w:rPr>
        <w:t xml:space="preserve">сальдовые ведомости. </w:t>
      </w:r>
    </w:p>
    <w:p w:rsidR="00121287" w:rsidRPr="00121287" w:rsidRDefault="00121287" w:rsidP="00121287">
      <w:pPr>
        <w:pStyle w:val="Default"/>
        <w:ind w:firstLine="709"/>
        <w:jc w:val="both"/>
        <w:rPr>
          <w:color w:val="auto"/>
        </w:rPr>
      </w:pPr>
      <w:r w:rsidRPr="00121287">
        <w:rPr>
          <w:color w:val="auto"/>
        </w:rPr>
        <w:t>Приложения оформляют как продо</w:t>
      </w:r>
      <w:r w:rsidR="008C171A">
        <w:rPr>
          <w:color w:val="auto"/>
        </w:rPr>
        <w:t>лжение отчёта на последующих ли</w:t>
      </w:r>
      <w:r w:rsidRPr="00121287">
        <w:rPr>
          <w:color w:val="auto"/>
        </w:rPr>
        <w:t xml:space="preserve">стах. В тексте отчёта на все приложения должны быть ссылки. Все регистры учета, приводимые в </w:t>
      </w:r>
      <w:r w:rsidRPr="00121287">
        <w:rPr>
          <w:color w:val="auto"/>
        </w:rPr>
        <w:lastRenderedPageBreak/>
        <w:t xml:space="preserve">приложении, должны </w:t>
      </w:r>
      <w:r w:rsidR="008C171A">
        <w:rPr>
          <w:color w:val="auto"/>
        </w:rPr>
        <w:t>быть заполнены, нельзя приклады</w:t>
      </w:r>
      <w:r w:rsidRPr="00121287">
        <w:rPr>
          <w:color w:val="auto"/>
        </w:rPr>
        <w:t>вать пустые бланки. К каждому разделу отч</w:t>
      </w:r>
      <w:r w:rsidR="008C171A">
        <w:rPr>
          <w:color w:val="auto"/>
        </w:rPr>
        <w:t>ета прикладывают первичные доку</w:t>
      </w:r>
      <w:r w:rsidRPr="00121287">
        <w:rPr>
          <w:color w:val="auto"/>
        </w:rPr>
        <w:t xml:space="preserve">менты в приложении. </w:t>
      </w:r>
    </w:p>
    <w:p w:rsidR="00121287" w:rsidRPr="00121287" w:rsidRDefault="00121287" w:rsidP="00121287">
      <w:pPr>
        <w:pStyle w:val="Default"/>
        <w:ind w:firstLine="709"/>
        <w:jc w:val="both"/>
        <w:rPr>
          <w:color w:val="auto"/>
        </w:rPr>
      </w:pPr>
      <w:r w:rsidRPr="00121287">
        <w:rPr>
          <w:color w:val="auto"/>
        </w:rPr>
        <w:t>Все страницы отчёта, включая иллюс</w:t>
      </w:r>
      <w:r w:rsidR="008C171A">
        <w:rPr>
          <w:color w:val="auto"/>
        </w:rPr>
        <w:t>трации, список литературы и при</w:t>
      </w:r>
      <w:r w:rsidRPr="00121287">
        <w:rPr>
          <w:color w:val="auto"/>
        </w:rPr>
        <w:t xml:space="preserve">ложения, нумеруются арабскими цифрами по порядку от титульного листа до последней страницы без пропусков и повторений. </w:t>
      </w:r>
      <w:r w:rsidR="00B673BA">
        <w:rPr>
          <w:color w:val="auto"/>
        </w:rPr>
        <w:t>Введение начинается с номера 3.</w:t>
      </w:r>
    </w:p>
    <w:p w:rsidR="008C171A" w:rsidRPr="00684E26" w:rsidRDefault="00121287" w:rsidP="008C171A">
      <w:pPr>
        <w:pStyle w:val="Default"/>
        <w:ind w:firstLine="709"/>
        <w:jc w:val="both"/>
        <w:rPr>
          <w:color w:val="auto"/>
        </w:rPr>
      </w:pPr>
      <w:r w:rsidRPr="00684E26">
        <w:rPr>
          <w:color w:val="auto"/>
        </w:rPr>
        <w:t>Порядковый номер ставится в</w:t>
      </w:r>
      <w:r w:rsidR="00684E26" w:rsidRPr="00684E26">
        <w:rPr>
          <w:color w:val="auto"/>
        </w:rPr>
        <w:t>низу</w:t>
      </w:r>
      <w:r w:rsidRPr="00684E26">
        <w:rPr>
          <w:color w:val="auto"/>
        </w:rPr>
        <w:t xml:space="preserve"> станицы</w:t>
      </w:r>
      <w:r w:rsidR="00684E26" w:rsidRPr="00684E26">
        <w:rPr>
          <w:color w:val="auto"/>
        </w:rPr>
        <w:t xml:space="preserve">  по центру.</w:t>
      </w:r>
      <w:r w:rsidRPr="00684E26">
        <w:rPr>
          <w:color w:val="auto"/>
        </w:rPr>
        <w:t xml:space="preserve"> </w:t>
      </w:r>
    </w:p>
    <w:p w:rsidR="00615769" w:rsidRPr="00615769" w:rsidRDefault="00121287" w:rsidP="00615769">
      <w:pPr>
        <w:pStyle w:val="Default"/>
        <w:ind w:firstLine="709"/>
      </w:pPr>
      <w:r w:rsidRPr="00615769">
        <w:rPr>
          <w:color w:val="auto"/>
        </w:rPr>
        <w:t xml:space="preserve">К отчёту прилагается </w:t>
      </w:r>
      <w:r w:rsidR="008C171A" w:rsidRPr="00615769">
        <w:rPr>
          <w:color w:val="auto"/>
        </w:rPr>
        <w:t>дневник.</w:t>
      </w:r>
      <w:r w:rsidRPr="00615769">
        <w:rPr>
          <w:color w:val="auto"/>
        </w:rPr>
        <w:t xml:space="preserve"> </w:t>
      </w:r>
      <w:r w:rsidR="00615769" w:rsidRPr="00615769">
        <w:rPr>
          <w:bCs/>
        </w:rPr>
        <w:t>Дневник прохождения практики</w:t>
      </w:r>
      <w:r w:rsidR="00615769" w:rsidRPr="00615769">
        <w:rPr>
          <w:b/>
          <w:bCs/>
        </w:rPr>
        <w:t xml:space="preserve"> </w:t>
      </w:r>
      <w:r w:rsidR="00615769" w:rsidRPr="00615769">
        <w:t xml:space="preserve">должен содержать: </w:t>
      </w:r>
    </w:p>
    <w:p w:rsidR="00615769" w:rsidRPr="00615769" w:rsidRDefault="00615769" w:rsidP="00615769">
      <w:pPr>
        <w:pStyle w:val="Default"/>
        <w:ind w:firstLine="709"/>
      </w:pPr>
      <w:r>
        <w:t>-</w:t>
      </w:r>
      <w:r w:rsidRPr="00615769">
        <w:t xml:space="preserve">индивидуальные задания для обучающихся, выполняемые в период практики; </w:t>
      </w:r>
    </w:p>
    <w:p w:rsidR="00615769" w:rsidRPr="00615769" w:rsidRDefault="00615769" w:rsidP="00615769">
      <w:pPr>
        <w:pStyle w:val="Default"/>
        <w:ind w:firstLine="709"/>
      </w:pPr>
      <w:r>
        <w:t>-</w:t>
      </w:r>
      <w:r w:rsidRPr="00615769">
        <w:t xml:space="preserve">рабочий график (план) проведения практики; </w:t>
      </w:r>
    </w:p>
    <w:p w:rsidR="00615769" w:rsidRPr="00615769" w:rsidRDefault="00615769" w:rsidP="00615769">
      <w:pPr>
        <w:pStyle w:val="Default"/>
        <w:ind w:firstLine="709"/>
      </w:pPr>
      <w:r>
        <w:t>-</w:t>
      </w:r>
      <w:r w:rsidRPr="00615769">
        <w:t xml:space="preserve">оценочный лист результатов прохождения </w:t>
      </w:r>
      <w:r>
        <w:t xml:space="preserve">преддипломной </w:t>
      </w:r>
      <w:r w:rsidRPr="00615769">
        <w:t xml:space="preserve"> практики; </w:t>
      </w:r>
    </w:p>
    <w:p w:rsidR="00615769" w:rsidRPr="00615769" w:rsidRDefault="00615769" w:rsidP="00615769">
      <w:pPr>
        <w:pStyle w:val="Default"/>
        <w:ind w:firstLine="709"/>
      </w:pPr>
      <w:r>
        <w:t>-</w:t>
      </w:r>
      <w:r w:rsidRPr="00615769">
        <w:t xml:space="preserve"> отзыв руководителя практики от профильной организации; </w:t>
      </w:r>
    </w:p>
    <w:p w:rsidR="00121287" w:rsidRPr="00615769" w:rsidRDefault="00615769" w:rsidP="00615769">
      <w:pPr>
        <w:pStyle w:val="Default"/>
        <w:ind w:firstLine="709"/>
        <w:jc w:val="both"/>
        <w:rPr>
          <w:color w:val="auto"/>
        </w:rPr>
      </w:pPr>
      <w:r>
        <w:t>-</w:t>
      </w:r>
      <w:r w:rsidRPr="00615769">
        <w:t>отзыв руководителя практики от ФГБОУ ВО «</w:t>
      </w:r>
      <w:r w:rsidR="00684E26">
        <w:t>СевКавГГТА</w:t>
      </w:r>
      <w:r w:rsidRPr="00615769">
        <w:t>»</w:t>
      </w:r>
    </w:p>
    <w:p w:rsidR="00121287" w:rsidRPr="00121287" w:rsidRDefault="00121287" w:rsidP="00121287">
      <w:pPr>
        <w:pStyle w:val="Default"/>
        <w:ind w:firstLine="709"/>
        <w:jc w:val="both"/>
        <w:rPr>
          <w:color w:val="auto"/>
        </w:rPr>
      </w:pPr>
      <w:r w:rsidRPr="00121287">
        <w:rPr>
          <w:color w:val="auto"/>
        </w:rPr>
        <w:t>Недобросовестно выполненные и не</w:t>
      </w:r>
      <w:r w:rsidR="008C171A">
        <w:rPr>
          <w:color w:val="auto"/>
        </w:rPr>
        <w:t>брежно оформленные отчёты не мо</w:t>
      </w:r>
      <w:r w:rsidRPr="00121287">
        <w:rPr>
          <w:color w:val="auto"/>
        </w:rPr>
        <w:t xml:space="preserve">гут быть признаны удовлетворительными и допущены к защите. </w:t>
      </w:r>
    </w:p>
    <w:p w:rsidR="00121287" w:rsidRPr="00121287" w:rsidRDefault="00121287" w:rsidP="00121287">
      <w:pPr>
        <w:pStyle w:val="Default"/>
        <w:ind w:firstLine="709"/>
        <w:jc w:val="both"/>
        <w:rPr>
          <w:color w:val="auto"/>
        </w:rPr>
      </w:pPr>
      <w:r w:rsidRPr="00121287">
        <w:rPr>
          <w:color w:val="auto"/>
        </w:rPr>
        <w:t>Кафедра допускает к защите только те отчёты, которые удовлетворяют всем предъявляемым требованиям, содержа</w:t>
      </w:r>
      <w:r w:rsidR="008C171A">
        <w:rPr>
          <w:color w:val="auto"/>
        </w:rPr>
        <w:t>т обоснованные предложения, пра</w:t>
      </w:r>
      <w:r w:rsidRPr="00121287">
        <w:rPr>
          <w:color w:val="auto"/>
        </w:rPr>
        <w:t xml:space="preserve">вильно оформлены. </w:t>
      </w:r>
    </w:p>
    <w:p w:rsidR="00121287" w:rsidRDefault="00121287" w:rsidP="00121287">
      <w:pPr>
        <w:pStyle w:val="Default"/>
        <w:ind w:firstLine="709"/>
        <w:jc w:val="both"/>
        <w:rPr>
          <w:color w:val="auto"/>
        </w:rPr>
      </w:pPr>
      <w:r w:rsidRPr="00121287">
        <w:rPr>
          <w:color w:val="auto"/>
        </w:rPr>
        <w:t xml:space="preserve">Общий объем отчёта (не считая приложений) должен составлять не менее </w:t>
      </w:r>
      <w:r w:rsidR="008C171A">
        <w:rPr>
          <w:color w:val="auto"/>
        </w:rPr>
        <w:t>20-25</w:t>
      </w:r>
      <w:r w:rsidRPr="00121287">
        <w:rPr>
          <w:color w:val="auto"/>
        </w:rPr>
        <w:t xml:space="preserve"> листов формата А 4 (210х297мм) при выполнении работы на компьютере. В объем работы не включаются приложения. </w:t>
      </w:r>
      <w:r w:rsidR="008C171A">
        <w:rPr>
          <w:color w:val="auto"/>
        </w:rPr>
        <w:t>Корреспонденции счетов, внутрен</w:t>
      </w:r>
      <w:r w:rsidRPr="00121287">
        <w:rPr>
          <w:color w:val="auto"/>
        </w:rPr>
        <w:t xml:space="preserve">ние расчеты и их результаты допускается оформлять в виде таблиц, каждая из которых оформляется порядковым номером и названием. </w:t>
      </w:r>
    </w:p>
    <w:p w:rsidR="008C171A" w:rsidRPr="00121287" w:rsidRDefault="008C171A" w:rsidP="00121287">
      <w:pPr>
        <w:pStyle w:val="Default"/>
        <w:ind w:firstLine="709"/>
        <w:jc w:val="both"/>
        <w:rPr>
          <w:color w:val="auto"/>
        </w:rPr>
      </w:pPr>
    </w:p>
    <w:p w:rsidR="00121287" w:rsidRPr="00121287" w:rsidRDefault="00121287" w:rsidP="00121287">
      <w:pPr>
        <w:pStyle w:val="Default"/>
        <w:ind w:firstLine="709"/>
        <w:jc w:val="both"/>
        <w:rPr>
          <w:color w:val="auto"/>
        </w:rPr>
      </w:pPr>
      <w:r w:rsidRPr="00121287">
        <w:rPr>
          <w:b/>
          <w:bCs/>
          <w:color w:val="auto"/>
        </w:rPr>
        <w:t xml:space="preserve">3.4 Содержание разделов отчета по преддипломной практике </w:t>
      </w:r>
    </w:p>
    <w:p w:rsidR="00121287" w:rsidRPr="00121287" w:rsidRDefault="008C171A" w:rsidP="00121287">
      <w:pPr>
        <w:pStyle w:val="Default"/>
        <w:ind w:firstLine="709"/>
        <w:jc w:val="both"/>
        <w:rPr>
          <w:color w:val="auto"/>
        </w:rPr>
      </w:pPr>
      <w:r w:rsidRPr="00121287">
        <w:rPr>
          <w:color w:val="auto"/>
        </w:rPr>
        <w:t xml:space="preserve">ВВЕДЕНИЕ </w:t>
      </w:r>
    </w:p>
    <w:p w:rsidR="00121287" w:rsidRPr="00121287" w:rsidRDefault="008C171A" w:rsidP="00121287">
      <w:pPr>
        <w:pStyle w:val="Default"/>
        <w:ind w:firstLine="709"/>
        <w:jc w:val="both"/>
        <w:rPr>
          <w:color w:val="auto"/>
        </w:rPr>
      </w:pPr>
      <w:r w:rsidRPr="00121287">
        <w:rPr>
          <w:color w:val="auto"/>
        </w:rPr>
        <w:t xml:space="preserve">1. ОРГАНИЗАЦИОННО-ЭКОНОМИЧЕСКАЯ ХАРАКТЕРИСТИКА ООО «ХХХХ» </w:t>
      </w:r>
    </w:p>
    <w:p w:rsidR="00121287" w:rsidRPr="00121287" w:rsidRDefault="00121287" w:rsidP="00121287">
      <w:pPr>
        <w:pStyle w:val="Default"/>
        <w:ind w:firstLine="709"/>
        <w:jc w:val="both"/>
        <w:rPr>
          <w:color w:val="auto"/>
        </w:rPr>
      </w:pPr>
      <w:r w:rsidRPr="00121287">
        <w:rPr>
          <w:color w:val="auto"/>
        </w:rPr>
        <w:t>1.1.Управленческо</w:t>
      </w:r>
      <w:r w:rsidR="004B1E2A">
        <w:rPr>
          <w:color w:val="auto"/>
        </w:rPr>
        <w:t>-правовая структура предприятия</w:t>
      </w:r>
      <w:r w:rsidRPr="00121287">
        <w:rPr>
          <w:color w:val="auto"/>
        </w:rPr>
        <w:t xml:space="preserve"> </w:t>
      </w:r>
    </w:p>
    <w:p w:rsidR="00121287" w:rsidRPr="00121287" w:rsidRDefault="00121287" w:rsidP="00121287">
      <w:pPr>
        <w:pStyle w:val="Default"/>
        <w:ind w:firstLine="709"/>
        <w:jc w:val="both"/>
        <w:rPr>
          <w:color w:val="auto"/>
        </w:rPr>
      </w:pPr>
      <w:r w:rsidRPr="00121287">
        <w:rPr>
          <w:color w:val="auto"/>
        </w:rPr>
        <w:t xml:space="preserve">1.2. Основные экономические показатели деятельности предприятия </w:t>
      </w:r>
    </w:p>
    <w:p w:rsidR="00121287" w:rsidRPr="00121287" w:rsidRDefault="00121287" w:rsidP="00121287">
      <w:pPr>
        <w:pStyle w:val="Default"/>
        <w:ind w:firstLine="709"/>
        <w:jc w:val="both"/>
        <w:rPr>
          <w:color w:val="auto"/>
        </w:rPr>
      </w:pPr>
      <w:r w:rsidRPr="00121287">
        <w:rPr>
          <w:color w:val="auto"/>
        </w:rPr>
        <w:t xml:space="preserve">1.3. Организация бухгалтерского учета на предприятии </w:t>
      </w:r>
    </w:p>
    <w:p w:rsidR="00121287" w:rsidRPr="008C171A" w:rsidRDefault="008C171A" w:rsidP="00121287">
      <w:pPr>
        <w:pStyle w:val="Default"/>
        <w:ind w:firstLine="709"/>
        <w:jc w:val="both"/>
        <w:rPr>
          <w:color w:val="auto"/>
          <w:sz w:val="22"/>
        </w:rPr>
      </w:pPr>
      <w:r w:rsidRPr="008C171A">
        <w:rPr>
          <w:color w:val="auto"/>
          <w:sz w:val="22"/>
        </w:rPr>
        <w:t xml:space="preserve">2. БУХГАЛТЕРСКИЙ УЧЕТ НА ООО «ХХХХ» </w:t>
      </w:r>
    </w:p>
    <w:p w:rsidR="00121287" w:rsidRPr="00121287" w:rsidRDefault="00121287" w:rsidP="00121287">
      <w:pPr>
        <w:pStyle w:val="Default"/>
        <w:ind w:firstLine="709"/>
        <w:jc w:val="both"/>
        <w:rPr>
          <w:color w:val="auto"/>
        </w:rPr>
      </w:pPr>
    </w:p>
    <w:p w:rsidR="00121287" w:rsidRPr="00121287" w:rsidRDefault="00121287" w:rsidP="00121287">
      <w:pPr>
        <w:pStyle w:val="Default"/>
        <w:ind w:firstLine="709"/>
        <w:jc w:val="both"/>
        <w:rPr>
          <w:color w:val="auto"/>
        </w:rPr>
      </w:pPr>
      <w:r w:rsidRPr="00121287">
        <w:rPr>
          <w:color w:val="auto"/>
        </w:rPr>
        <w:t xml:space="preserve">2.1. ………………………………………...…………………….. </w:t>
      </w:r>
    </w:p>
    <w:p w:rsidR="00121287" w:rsidRPr="00121287" w:rsidRDefault="00121287" w:rsidP="00121287">
      <w:pPr>
        <w:pStyle w:val="Default"/>
        <w:ind w:firstLine="709"/>
        <w:jc w:val="both"/>
        <w:rPr>
          <w:color w:val="auto"/>
        </w:rPr>
      </w:pPr>
      <w:r w:rsidRPr="00121287">
        <w:rPr>
          <w:color w:val="auto"/>
        </w:rPr>
        <w:t xml:space="preserve">2.2. ………………… </w:t>
      </w:r>
    </w:p>
    <w:p w:rsidR="00121287" w:rsidRPr="00121287" w:rsidRDefault="00121287" w:rsidP="00121287">
      <w:pPr>
        <w:pStyle w:val="Default"/>
        <w:ind w:firstLine="709"/>
        <w:jc w:val="both"/>
        <w:rPr>
          <w:color w:val="auto"/>
        </w:rPr>
      </w:pPr>
      <w:r w:rsidRPr="00121287">
        <w:rPr>
          <w:color w:val="auto"/>
        </w:rPr>
        <w:t xml:space="preserve">2.3…………….. ….…… </w:t>
      </w:r>
    </w:p>
    <w:p w:rsidR="00121287" w:rsidRPr="00121287" w:rsidRDefault="00121287" w:rsidP="00121287">
      <w:pPr>
        <w:pStyle w:val="Default"/>
        <w:ind w:firstLine="709"/>
        <w:jc w:val="both"/>
        <w:rPr>
          <w:color w:val="auto"/>
        </w:rPr>
      </w:pPr>
      <w:r w:rsidRPr="00121287">
        <w:rPr>
          <w:color w:val="auto"/>
        </w:rPr>
        <w:t xml:space="preserve">2.4. ……………………….... </w:t>
      </w:r>
    </w:p>
    <w:p w:rsidR="00121287" w:rsidRPr="00121287" w:rsidRDefault="00121287" w:rsidP="00121287">
      <w:pPr>
        <w:pStyle w:val="Default"/>
        <w:ind w:firstLine="709"/>
        <w:jc w:val="both"/>
        <w:rPr>
          <w:color w:val="auto"/>
        </w:rPr>
      </w:pPr>
      <w:r w:rsidRPr="00121287">
        <w:rPr>
          <w:color w:val="auto"/>
        </w:rPr>
        <w:t xml:space="preserve">2.5. ……………………………….. </w:t>
      </w:r>
    </w:p>
    <w:p w:rsidR="00121287" w:rsidRPr="00121287" w:rsidRDefault="00121287" w:rsidP="00121287">
      <w:pPr>
        <w:pStyle w:val="Default"/>
        <w:ind w:firstLine="709"/>
        <w:jc w:val="both"/>
        <w:rPr>
          <w:color w:val="auto"/>
        </w:rPr>
      </w:pPr>
      <w:r w:rsidRPr="00121287">
        <w:rPr>
          <w:color w:val="auto"/>
        </w:rPr>
        <w:t xml:space="preserve">2.6. Совершенствование бухгалтерского учета ……..…. </w:t>
      </w:r>
    </w:p>
    <w:p w:rsidR="00121287" w:rsidRPr="00121287" w:rsidRDefault="008C171A" w:rsidP="00121287">
      <w:pPr>
        <w:pStyle w:val="Default"/>
        <w:ind w:firstLine="709"/>
        <w:jc w:val="both"/>
        <w:rPr>
          <w:color w:val="auto"/>
        </w:rPr>
      </w:pPr>
      <w:r w:rsidRPr="00121287">
        <w:rPr>
          <w:color w:val="auto"/>
        </w:rPr>
        <w:t xml:space="preserve">ЗАКЛЮЧЕНИЕ </w:t>
      </w:r>
    </w:p>
    <w:p w:rsidR="00121287" w:rsidRPr="00121287" w:rsidRDefault="008C171A" w:rsidP="00121287">
      <w:pPr>
        <w:pStyle w:val="Default"/>
        <w:ind w:firstLine="709"/>
        <w:jc w:val="both"/>
        <w:rPr>
          <w:color w:val="auto"/>
        </w:rPr>
      </w:pPr>
      <w:r>
        <w:rPr>
          <w:color w:val="auto"/>
        </w:rPr>
        <w:t>СПИСОК ИСПОЛЬЗОВАННЫХ ИСТОЧНИКОВ</w:t>
      </w:r>
      <w:r w:rsidRPr="00121287">
        <w:rPr>
          <w:color w:val="auto"/>
        </w:rPr>
        <w:t xml:space="preserve"> </w:t>
      </w:r>
    </w:p>
    <w:p w:rsidR="00121287" w:rsidRPr="00121287" w:rsidRDefault="008C171A" w:rsidP="00121287">
      <w:pPr>
        <w:pStyle w:val="Default"/>
        <w:ind w:firstLine="709"/>
        <w:jc w:val="both"/>
        <w:rPr>
          <w:color w:val="auto"/>
        </w:rPr>
      </w:pPr>
      <w:r w:rsidRPr="00121287">
        <w:rPr>
          <w:color w:val="auto"/>
        </w:rPr>
        <w:t xml:space="preserve">ПРИЛОЖЕНИЯ </w:t>
      </w:r>
    </w:p>
    <w:p w:rsidR="00121287" w:rsidRPr="00121287" w:rsidRDefault="00121287" w:rsidP="00121287">
      <w:pPr>
        <w:pStyle w:val="Default"/>
        <w:ind w:firstLine="709"/>
        <w:jc w:val="both"/>
        <w:rPr>
          <w:color w:val="auto"/>
        </w:rPr>
      </w:pPr>
      <w:r w:rsidRPr="00121287">
        <w:rPr>
          <w:color w:val="auto"/>
        </w:rPr>
        <w:t xml:space="preserve">Во введении обосновывается цель и задачи преддипломной практики. </w:t>
      </w:r>
    </w:p>
    <w:p w:rsidR="00121287" w:rsidRPr="00121287" w:rsidRDefault="00121287" w:rsidP="00121287">
      <w:pPr>
        <w:pStyle w:val="Default"/>
        <w:ind w:firstLine="709"/>
        <w:jc w:val="both"/>
        <w:rPr>
          <w:color w:val="auto"/>
        </w:rPr>
      </w:pPr>
      <w:r w:rsidRPr="00121287">
        <w:rPr>
          <w:color w:val="auto"/>
        </w:rPr>
        <w:t xml:space="preserve">Глава 1 отчета раскрывается по следующим разделам: </w:t>
      </w:r>
    </w:p>
    <w:p w:rsidR="00121287" w:rsidRPr="00121287" w:rsidRDefault="00121287" w:rsidP="00121287">
      <w:pPr>
        <w:pStyle w:val="Default"/>
        <w:ind w:firstLine="709"/>
        <w:jc w:val="both"/>
        <w:rPr>
          <w:color w:val="auto"/>
        </w:rPr>
      </w:pPr>
      <w:r w:rsidRPr="00121287">
        <w:rPr>
          <w:color w:val="auto"/>
        </w:rPr>
        <w:t xml:space="preserve">В разделе 1.1 </w:t>
      </w:r>
      <w:r w:rsidR="004B1E2A" w:rsidRPr="00121287">
        <w:rPr>
          <w:color w:val="auto"/>
        </w:rPr>
        <w:t>Управленческо</w:t>
      </w:r>
      <w:r w:rsidR="00571AFE">
        <w:rPr>
          <w:color w:val="auto"/>
        </w:rPr>
        <w:t xml:space="preserve"> </w:t>
      </w:r>
      <w:r w:rsidR="004B1E2A">
        <w:rPr>
          <w:color w:val="auto"/>
        </w:rPr>
        <w:t>-</w:t>
      </w:r>
      <w:r w:rsidR="00571AFE">
        <w:rPr>
          <w:color w:val="auto"/>
        </w:rPr>
        <w:t xml:space="preserve"> </w:t>
      </w:r>
      <w:r w:rsidR="004B1E2A">
        <w:rPr>
          <w:color w:val="auto"/>
        </w:rPr>
        <w:t xml:space="preserve">правовая структура </w:t>
      </w:r>
      <w:r w:rsidRPr="00121287">
        <w:rPr>
          <w:color w:val="auto"/>
        </w:rPr>
        <w:t xml:space="preserve">объекта исследования раскрывается полное название организации, её юридический адрес, где, когда, кем зарегистрирована организация, основной вид деятельности в соответствии с уставом. </w:t>
      </w:r>
    </w:p>
    <w:p w:rsidR="008C171A" w:rsidRDefault="00121287" w:rsidP="008C171A">
      <w:pPr>
        <w:pStyle w:val="Default"/>
        <w:ind w:firstLine="709"/>
        <w:jc w:val="both"/>
        <w:rPr>
          <w:color w:val="auto"/>
        </w:rPr>
      </w:pPr>
      <w:r w:rsidRPr="00121287">
        <w:rPr>
          <w:color w:val="auto"/>
        </w:rPr>
        <w:t>В разделе 1.2. Основные экономическ</w:t>
      </w:r>
      <w:r w:rsidR="008C171A">
        <w:rPr>
          <w:color w:val="auto"/>
        </w:rPr>
        <w:t>ие показатели деятельности пред</w:t>
      </w:r>
      <w:r w:rsidRPr="00121287">
        <w:rPr>
          <w:color w:val="auto"/>
        </w:rPr>
        <w:t>приятия анализируются основные показател</w:t>
      </w:r>
      <w:r w:rsidR="008C171A">
        <w:rPr>
          <w:color w:val="auto"/>
        </w:rPr>
        <w:t>и деятельности организации в ди</w:t>
      </w:r>
      <w:r w:rsidRPr="00121287">
        <w:rPr>
          <w:color w:val="auto"/>
        </w:rPr>
        <w:t xml:space="preserve">намике за 3 года, предшествующих практике. </w:t>
      </w:r>
    </w:p>
    <w:p w:rsidR="00121287" w:rsidRPr="00121287" w:rsidRDefault="00121287" w:rsidP="008C171A">
      <w:pPr>
        <w:pStyle w:val="Default"/>
        <w:ind w:firstLine="709"/>
        <w:jc w:val="both"/>
        <w:rPr>
          <w:color w:val="auto"/>
        </w:rPr>
      </w:pPr>
      <w:r w:rsidRPr="00121287">
        <w:rPr>
          <w:color w:val="auto"/>
        </w:rPr>
        <w:t>В разделе 1.3 Организация бухгалтерск</w:t>
      </w:r>
      <w:r w:rsidR="008C171A">
        <w:rPr>
          <w:color w:val="auto"/>
        </w:rPr>
        <w:t>ого учета раскрывается организа</w:t>
      </w:r>
      <w:r w:rsidRPr="00121287">
        <w:rPr>
          <w:color w:val="auto"/>
        </w:rPr>
        <w:t>ция бухгалтерской службы на предприятии,</w:t>
      </w:r>
      <w:r w:rsidR="008C171A">
        <w:rPr>
          <w:color w:val="auto"/>
        </w:rPr>
        <w:t xml:space="preserve"> форма бухгалтерского учета, ос</w:t>
      </w:r>
      <w:r w:rsidRPr="00121287">
        <w:rPr>
          <w:color w:val="auto"/>
        </w:rPr>
        <w:t xml:space="preserve">новные элементы учетной политики. </w:t>
      </w:r>
    </w:p>
    <w:p w:rsidR="00121287" w:rsidRPr="00121287" w:rsidRDefault="00121287" w:rsidP="00121287">
      <w:pPr>
        <w:pStyle w:val="Default"/>
        <w:ind w:firstLine="709"/>
        <w:jc w:val="both"/>
        <w:rPr>
          <w:color w:val="auto"/>
        </w:rPr>
      </w:pPr>
      <w:r w:rsidRPr="00121287">
        <w:rPr>
          <w:color w:val="auto"/>
        </w:rPr>
        <w:t>Дальнейшие разделы главы 2</w:t>
      </w:r>
      <w:r w:rsidR="008C171A">
        <w:rPr>
          <w:color w:val="auto"/>
        </w:rPr>
        <w:t xml:space="preserve"> </w:t>
      </w:r>
      <w:r w:rsidRPr="00121287">
        <w:rPr>
          <w:color w:val="auto"/>
        </w:rPr>
        <w:t>раскрываются в зависимости от темы</w:t>
      </w:r>
      <w:r w:rsidR="008C171A" w:rsidRPr="008C171A">
        <w:rPr>
          <w:color w:val="auto"/>
        </w:rPr>
        <w:t xml:space="preserve"> </w:t>
      </w:r>
      <w:r w:rsidR="008C171A">
        <w:rPr>
          <w:color w:val="auto"/>
        </w:rPr>
        <w:t>выпускной квалификационной работы</w:t>
      </w:r>
      <w:r w:rsidRPr="00121287">
        <w:rPr>
          <w:color w:val="auto"/>
        </w:rPr>
        <w:t xml:space="preserve">. </w:t>
      </w:r>
    </w:p>
    <w:p w:rsidR="00121287" w:rsidRPr="00121287" w:rsidRDefault="00121287" w:rsidP="00121287">
      <w:pPr>
        <w:pStyle w:val="Default"/>
        <w:ind w:firstLine="709"/>
        <w:jc w:val="both"/>
        <w:rPr>
          <w:color w:val="auto"/>
        </w:rPr>
      </w:pPr>
      <w:r w:rsidRPr="00121287">
        <w:rPr>
          <w:color w:val="auto"/>
        </w:rPr>
        <w:lastRenderedPageBreak/>
        <w:t xml:space="preserve">Содержание 2 главы необходимо утверждать с научным руководителем </w:t>
      </w:r>
      <w:r w:rsidR="00B76FCC">
        <w:rPr>
          <w:color w:val="auto"/>
        </w:rPr>
        <w:t>выпускной квалификационной работы.</w:t>
      </w:r>
    </w:p>
    <w:p w:rsidR="00121287" w:rsidRPr="00121287" w:rsidRDefault="00121287" w:rsidP="00121287">
      <w:pPr>
        <w:pStyle w:val="Default"/>
        <w:ind w:firstLine="709"/>
        <w:jc w:val="both"/>
        <w:rPr>
          <w:color w:val="auto"/>
        </w:rPr>
      </w:pPr>
      <w:r w:rsidRPr="00121287">
        <w:rPr>
          <w:color w:val="auto"/>
        </w:rPr>
        <w:t xml:space="preserve">В </w:t>
      </w:r>
      <w:r w:rsidR="00B76FCC">
        <w:rPr>
          <w:color w:val="auto"/>
        </w:rPr>
        <w:t>з</w:t>
      </w:r>
      <w:r w:rsidRPr="00121287">
        <w:rPr>
          <w:color w:val="auto"/>
        </w:rPr>
        <w:t>аключении подводятся итоги преддипломной практики, делаются в</w:t>
      </w:r>
      <w:r w:rsidR="00B76FCC">
        <w:rPr>
          <w:color w:val="auto"/>
        </w:rPr>
        <w:t>ы</w:t>
      </w:r>
      <w:r w:rsidRPr="00121287">
        <w:rPr>
          <w:color w:val="auto"/>
        </w:rPr>
        <w:t>воды и вносятся предложения по улучшени</w:t>
      </w:r>
      <w:r w:rsidR="00B76FCC">
        <w:rPr>
          <w:color w:val="auto"/>
        </w:rPr>
        <w:t>ю организации учета на исследуе</w:t>
      </w:r>
      <w:r w:rsidRPr="00121287">
        <w:rPr>
          <w:color w:val="auto"/>
        </w:rPr>
        <w:t xml:space="preserve">мом предприятии </w:t>
      </w:r>
    </w:p>
    <w:p w:rsidR="00121287" w:rsidRPr="00121287" w:rsidRDefault="00B76FCC" w:rsidP="00121287">
      <w:pPr>
        <w:pStyle w:val="Default"/>
        <w:ind w:firstLine="709"/>
        <w:jc w:val="both"/>
        <w:rPr>
          <w:color w:val="auto"/>
        </w:rPr>
      </w:pPr>
      <w:r>
        <w:rPr>
          <w:color w:val="auto"/>
        </w:rPr>
        <w:t>В списке использованных источников</w:t>
      </w:r>
      <w:r w:rsidR="00121287" w:rsidRPr="00121287">
        <w:rPr>
          <w:color w:val="auto"/>
        </w:rPr>
        <w:t xml:space="preserve"> отражаются все использованные в отчете источники. </w:t>
      </w:r>
    </w:p>
    <w:p w:rsidR="00B76FCC" w:rsidRDefault="00121287" w:rsidP="00121287">
      <w:pPr>
        <w:pStyle w:val="Default"/>
        <w:ind w:firstLine="709"/>
        <w:jc w:val="both"/>
        <w:rPr>
          <w:color w:val="auto"/>
        </w:rPr>
      </w:pPr>
      <w:r w:rsidRPr="00121287">
        <w:rPr>
          <w:color w:val="auto"/>
        </w:rPr>
        <w:t>Приложения к отчету следует оформля</w:t>
      </w:r>
      <w:r w:rsidR="00B76FCC">
        <w:rPr>
          <w:color w:val="auto"/>
        </w:rPr>
        <w:t>ть как продолжение отчета на ли</w:t>
      </w:r>
      <w:r w:rsidRPr="00121287">
        <w:rPr>
          <w:color w:val="auto"/>
        </w:rPr>
        <w:t>стах, следующ</w:t>
      </w:r>
      <w:r w:rsidR="00B76FCC">
        <w:rPr>
          <w:color w:val="auto"/>
        </w:rPr>
        <w:t>их за списком использованных источников. В приложения выно</w:t>
      </w:r>
      <w:r w:rsidRPr="00121287">
        <w:rPr>
          <w:color w:val="auto"/>
        </w:rPr>
        <w:t>сят бухгалтерскую отчетность предприятия за 3 года, первичные документы по теме исследования.</w:t>
      </w:r>
    </w:p>
    <w:p w:rsidR="00121287" w:rsidRPr="00121287" w:rsidRDefault="00121287" w:rsidP="00121287">
      <w:pPr>
        <w:pStyle w:val="Default"/>
        <w:ind w:firstLine="709"/>
        <w:jc w:val="both"/>
        <w:rPr>
          <w:color w:val="auto"/>
        </w:rPr>
      </w:pPr>
      <w:r w:rsidRPr="00121287">
        <w:rPr>
          <w:color w:val="auto"/>
        </w:rPr>
        <w:t xml:space="preserve"> </w:t>
      </w:r>
    </w:p>
    <w:p w:rsidR="00121287" w:rsidRPr="00121287" w:rsidRDefault="00121287" w:rsidP="00121287">
      <w:pPr>
        <w:pStyle w:val="Default"/>
        <w:ind w:firstLine="709"/>
        <w:jc w:val="both"/>
        <w:rPr>
          <w:color w:val="auto"/>
        </w:rPr>
      </w:pPr>
      <w:r w:rsidRPr="00121287">
        <w:rPr>
          <w:b/>
          <w:bCs/>
          <w:color w:val="auto"/>
        </w:rPr>
        <w:t xml:space="preserve">3.5 Защита отчёта по преддипломной практике </w:t>
      </w:r>
    </w:p>
    <w:p w:rsidR="00533BFE" w:rsidRDefault="00121287" w:rsidP="00121287">
      <w:pPr>
        <w:pStyle w:val="Default"/>
        <w:ind w:firstLine="709"/>
        <w:jc w:val="both"/>
        <w:rPr>
          <w:color w:val="auto"/>
        </w:rPr>
      </w:pPr>
      <w:r w:rsidRPr="00121287">
        <w:rPr>
          <w:color w:val="auto"/>
        </w:rPr>
        <w:t xml:space="preserve">В срок определенный кафедрой отчёт, оформленный в соответствии с указанными требованиями, передается </w:t>
      </w:r>
      <w:r w:rsidR="00571AFE">
        <w:rPr>
          <w:color w:val="auto"/>
        </w:rPr>
        <w:t xml:space="preserve">обучающимся </w:t>
      </w:r>
      <w:r w:rsidR="00B76FCC">
        <w:rPr>
          <w:color w:val="auto"/>
        </w:rPr>
        <w:t>на кафедру для проверки ру</w:t>
      </w:r>
      <w:r w:rsidRPr="00121287">
        <w:rPr>
          <w:color w:val="auto"/>
        </w:rPr>
        <w:t xml:space="preserve">ководителем практики от академии и написания им </w:t>
      </w:r>
      <w:r w:rsidRPr="00B76FCC">
        <w:rPr>
          <w:color w:val="FF0000"/>
        </w:rPr>
        <w:t>рецензии.</w:t>
      </w:r>
      <w:r w:rsidRPr="00121287">
        <w:rPr>
          <w:color w:val="auto"/>
        </w:rPr>
        <w:t xml:space="preserve"> При получении рецензии на отчёт </w:t>
      </w:r>
      <w:r w:rsidR="00571AFE">
        <w:rPr>
          <w:color w:val="auto"/>
        </w:rPr>
        <w:t>обучающийся</w:t>
      </w:r>
      <w:r w:rsidRPr="00121287">
        <w:rPr>
          <w:color w:val="auto"/>
        </w:rPr>
        <w:t xml:space="preserve"> обязан устранит</w:t>
      </w:r>
      <w:r w:rsidR="00B76FCC">
        <w:rPr>
          <w:color w:val="auto"/>
        </w:rPr>
        <w:t>ь указанные замечания. Отчёт за</w:t>
      </w:r>
      <w:r w:rsidRPr="00121287">
        <w:rPr>
          <w:color w:val="auto"/>
        </w:rPr>
        <w:t>щищается в определенные кафедрой сроки ус</w:t>
      </w:r>
      <w:r w:rsidR="00571AFE">
        <w:rPr>
          <w:color w:val="auto"/>
        </w:rPr>
        <w:t>тно. Во время защиты обучающимся</w:t>
      </w:r>
      <w:r w:rsidR="00B76FCC">
        <w:rPr>
          <w:color w:val="auto"/>
        </w:rPr>
        <w:t xml:space="preserve"> ко</w:t>
      </w:r>
      <w:r w:rsidRPr="00121287">
        <w:rPr>
          <w:color w:val="auto"/>
        </w:rPr>
        <w:t xml:space="preserve">ротко излагает основные положения работы и выводы, к которым он пришел. Затем отвечает на вопросы, поставленные в </w:t>
      </w:r>
      <w:r w:rsidR="00B76FCC" w:rsidRPr="00571AFE">
        <w:rPr>
          <w:color w:val="FF0000"/>
        </w:rPr>
        <w:t>рецензии</w:t>
      </w:r>
      <w:r w:rsidR="00B76FCC">
        <w:rPr>
          <w:color w:val="auto"/>
        </w:rPr>
        <w:t xml:space="preserve"> и задаваемые преподава</w:t>
      </w:r>
      <w:r w:rsidRPr="00121287">
        <w:rPr>
          <w:color w:val="auto"/>
        </w:rPr>
        <w:t xml:space="preserve">телем устно. По результатам защиты в рецензии проставляется </w:t>
      </w:r>
      <w:r w:rsidR="000216F3">
        <w:rPr>
          <w:color w:val="auto"/>
        </w:rPr>
        <w:t>зачет с оценкой</w:t>
      </w:r>
      <w:r w:rsidRPr="00121287">
        <w:rPr>
          <w:color w:val="auto"/>
        </w:rPr>
        <w:t>.</w:t>
      </w:r>
    </w:p>
    <w:p w:rsidR="00533BFE" w:rsidRDefault="00533BFE" w:rsidP="00121287">
      <w:pPr>
        <w:pStyle w:val="Default"/>
        <w:ind w:firstLine="709"/>
        <w:jc w:val="both"/>
        <w:rPr>
          <w:color w:val="auto"/>
        </w:rPr>
      </w:pPr>
    </w:p>
    <w:p w:rsidR="00533BFE" w:rsidRDefault="00533BFE" w:rsidP="000D1866">
      <w:pPr>
        <w:autoSpaceDE w:val="0"/>
        <w:autoSpaceDN w:val="0"/>
        <w:adjustRightInd w:val="0"/>
        <w:spacing w:after="0" w:line="240" w:lineRule="auto"/>
        <w:ind w:firstLine="709"/>
        <w:jc w:val="both"/>
        <w:rPr>
          <w:rFonts w:ascii="Times New Roman" w:hAnsi="Times New Roman" w:cs="Times New Roman"/>
          <w:bCs/>
          <w:sz w:val="24"/>
          <w:szCs w:val="24"/>
        </w:rPr>
      </w:pPr>
      <w:r w:rsidRPr="000D1866">
        <w:rPr>
          <w:rFonts w:ascii="Times New Roman" w:hAnsi="Times New Roman" w:cs="Times New Roman"/>
          <w:bCs/>
          <w:sz w:val="24"/>
          <w:szCs w:val="24"/>
        </w:rPr>
        <w:t>Вопросы к дифференцированному зачету для оценки знаний, умений, навыков и опыта деятельности, характеризующие этапы формирования компе</w:t>
      </w:r>
      <w:r w:rsidR="000D1866" w:rsidRPr="000D1866">
        <w:rPr>
          <w:rFonts w:ascii="Times New Roman" w:hAnsi="Times New Roman" w:cs="Times New Roman"/>
          <w:bCs/>
          <w:sz w:val="24"/>
          <w:szCs w:val="24"/>
        </w:rPr>
        <w:t>тенций по преддипломная практике</w:t>
      </w:r>
    </w:p>
    <w:p w:rsidR="000D1866" w:rsidRPr="000D1866" w:rsidRDefault="000D1866" w:rsidP="000D1866">
      <w:pPr>
        <w:autoSpaceDE w:val="0"/>
        <w:autoSpaceDN w:val="0"/>
        <w:adjustRightInd w:val="0"/>
        <w:spacing w:after="0" w:line="240" w:lineRule="auto"/>
        <w:ind w:firstLine="709"/>
        <w:jc w:val="both"/>
        <w:rPr>
          <w:rFonts w:ascii="Times New Roman" w:hAnsi="Times New Roman" w:cs="Times New Roman"/>
          <w:bCs/>
          <w:sz w:val="24"/>
          <w:szCs w:val="24"/>
        </w:rPr>
      </w:pPr>
    </w:p>
    <w:p w:rsidR="00ED002C" w:rsidRPr="00F14FC1" w:rsidRDefault="00ED002C" w:rsidP="00ED002C">
      <w:pPr>
        <w:spacing w:after="0" w:line="240" w:lineRule="auto"/>
        <w:jc w:val="center"/>
        <w:rPr>
          <w:rFonts w:ascii="Times New Roman" w:hAnsi="Times New Roman" w:cs="Times New Roman"/>
          <w:sz w:val="24"/>
          <w:szCs w:val="24"/>
        </w:rPr>
      </w:pPr>
    </w:p>
    <w:p w:rsidR="00ED002C" w:rsidRPr="007A25F9" w:rsidRDefault="00ED002C" w:rsidP="00ED002C">
      <w:pPr>
        <w:pStyle w:val="a6"/>
        <w:numPr>
          <w:ilvl w:val="0"/>
          <w:numId w:val="22"/>
        </w:numPr>
        <w:spacing w:after="0" w:line="240" w:lineRule="auto"/>
        <w:rPr>
          <w:rFonts w:ascii="Times New Roman" w:hAnsi="Times New Roman" w:cs="Times New Roman"/>
          <w:sz w:val="24"/>
          <w:szCs w:val="24"/>
        </w:rPr>
      </w:pPr>
      <w:r w:rsidRPr="007A25F9">
        <w:rPr>
          <w:rFonts w:ascii="Times New Roman" w:hAnsi="Times New Roman" w:cs="Times New Roman"/>
          <w:sz w:val="24"/>
          <w:szCs w:val="24"/>
        </w:rPr>
        <w:t>Актуальность выбранной темы выпускной квалификационной работы</w:t>
      </w:r>
    </w:p>
    <w:p w:rsidR="00ED002C" w:rsidRPr="007A25F9" w:rsidRDefault="00ED002C" w:rsidP="00ED002C">
      <w:pPr>
        <w:pStyle w:val="a6"/>
        <w:numPr>
          <w:ilvl w:val="0"/>
          <w:numId w:val="22"/>
        </w:numPr>
        <w:spacing w:after="0" w:line="240" w:lineRule="auto"/>
        <w:rPr>
          <w:rFonts w:ascii="Times New Roman" w:hAnsi="Times New Roman" w:cs="Times New Roman"/>
          <w:sz w:val="24"/>
          <w:szCs w:val="24"/>
        </w:rPr>
      </w:pPr>
      <w:r w:rsidRPr="007A25F9">
        <w:rPr>
          <w:rFonts w:ascii="Times New Roman" w:hAnsi="Times New Roman" w:cs="Times New Roman"/>
          <w:sz w:val="24"/>
          <w:szCs w:val="24"/>
        </w:rPr>
        <w:t>Цель и задачи исследования</w:t>
      </w:r>
    </w:p>
    <w:p w:rsidR="00ED002C" w:rsidRPr="007A25F9" w:rsidRDefault="00ED002C" w:rsidP="00ED002C">
      <w:pPr>
        <w:pStyle w:val="a6"/>
        <w:numPr>
          <w:ilvl w:val="0"/>
          <w:numId w:val="22"/>
        </w:numPr>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Степень разработанности темы выпускной квалификационной работы в научных и нормативно-методических источниках отечественных и зарубежных авторов</w:t>
      </w:r>
    </w:p>
    <w:p w:rsidR="00ED002C" w:rsidRPr="007A25F9" w:rsidRDefault="00ED002C" w:rsidP="00ED002C">
      <w:pPr>
        <w:pStyle w:val="a6"/>
        <w:numPr>
          <w:ilvl w:val="0"/>
          <w:numId w:val="22"/>
        </w:numPr>
        <w:spacing w:after="0" w:line="240" w:lineRule="auto"/>
        <w:rPr>
          <w:rFonts w:ascii="Times New Roman" w:hAnsi="Times New Roman" w:cs="Times New Roman"/>
          <w:sz w:val="24"/>
          <w:szCs w:val="24"/>
        </w:rPr>
      </w:pPr>
      <w:r w:rsidRPr="007A25F9">
        <w:rPr>
          <w:rFonts w:ascii="Times New Roman" w:hAnsi="Times New Roman" w:cs="Times New Roman"/>
          <w:sz w:val="24"/>
          <w:szCs w:val="24"/>
        </w:rPr>
        <w:t>Способы и методы обработки и анализа информации, необходимой для исследования темы выпускной квалификационной работы</w:t>
      </w:r>
    </w:p>
    <w:p w:rsidR="00ED002C" w:rsidRPr="007A25F9" w:rsidRDefault="00ED002C" w:rsidP="00ED002C">
      <w:pPr>
        <w:pStyle w:val="a6"/>
        <w:numPr>
          <w:ilvl w:val="0"/>
          <w:numId w:val="22"/>
        </w:numPr>
        <w:spacing w:after="0" w:line="240" w:lineRule="auto"/>
        <w:rPr>
          <w:rFonts w:ascii="Times New Roman" w:hAnsi="Times New Roman" w:cs="Times New Roman"/>
          <w:sz w:val="24"/>
          <w:szCs w:val="24"/>
        </w:rPr>
      </w:pPr>
      <w:r w:rsidRPr="007A25F9">
        <w:rPr>
          <w:rFonts w:ascii="Times New Roman" w:hAnsi="Times New Roman" w:cs="Times New Roman"/>
          <w:sz w:val="24"/>
          <w:szCs w:val="24"/>
        </w:rPr>
        <w:t>Экономические показатели, характеризующие наличие производственных ресурсов в организации.</w:t>
      </w:r>
    </w:p>
    <w:p w:rsidR="00ED002C" w:rsidRPr="007A25F9" w:rsidRDefault="00ED002C" w:rsidP="00ED002C">
      <w:pPr>
        <w:pStyle w:val="a6"/>
        <w:numPr>
          <w:ilvl w:val="0"/>
          <w:numId w:val="22"/>
        </w:numPr>
        <w:spacing w:after="0" w:line="240" w:lineRule="auto"/>
        <w:rPr>
          <w:rFonts w:ascii="Times New Roman" w:hAnsi="Times New Roman" w:cs="Times New Roman"/>
          <w:sz w:val="24"/>
          <w:szCs w:val="24"/>
        </w:rPr>
      </w:pPr>
      <w:r w:rsidRPr="007A25F9">
        <w:rPr>
          <w:rFonts w:ascii="Times New Roman" w:hAnsi="Times New Roman" w:cs="Times New Roman"/>
          <w:sz w:val="24"/>
          <w:szCs w:val="24"/>
        </w:rPr>
        <w:t>Оценка финансового состояния организации</w:t>
      </w:r>
    </w:p>
    <w:p w:rsidR="00ED002C" w:rsidRPr="007A25F9" w:rsidRDefault="00ED002C" w:rsidP="00ED002C">
      <w:pPr>
        <w:pStyle w:val="a6"/>
        <w:numPr>
          <w:ilvl w:val="0"/>
          <w:numId w:val="22"/>
        </w:numPr>
        <w:spacing w:after="0" w:line="240" w:lineRule="auto"/>
        <w:rPr>
          <w:rFonts w:ascii="Times New Roman" w:hAnsi="Times New Roman" w:cs="Times New Roman"/>
          <w:sz w:val="24"/>
          <w:szCs w:val="24"/>
        </w:rPr>
      </w:pPr>
      <w:r w:rsidRPr="007A25F9">
        <w:rPr>
          <w:rFonts w:ascii="Times New Roman" w:hAnsi="Times New Roman" w:cs="Times New Roman"/>
          <w:sz w:val="24"/>
          <w:szCs w:val="24"/>
        </w:rPr>
        <w:t>Характеристика организации бухгалтерской службы</w:t>
      </w:r>
    </w:p>
    <w:p w:rsidR="00ED002C" w:rsidRPr="007A25F9" w:rsidRDefault="00ED002C" w:rsidP="00ED002C">
      <w:pPr>
        <w:pStyle w:val="a6"/>
        <w:numPr>
          <w:ilvl w:val="0"/>
          <w:numId w:val="22"/>
        </w:numPr>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Наличие и качество внутренних нормативных документов;  их анализ, выявление основных направлений совершенствования</w:t>
      </w:r>
    </w:p>
    <w:p w:rsidR="00ED002C" w:rsidRPr="007A25F9" w:rsidRDefault="00ED002C" w:rsidP="00ED002C">
      <w:pPr>
        <w:pStyle w:val="a6"/>
        <w:numPr>
          <w:ilvl w:val="0"/>
          <w:numId w:val="22"/>
        </w:numPr>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Оценка организации первичного учета на участке, являющемся объектом исследования</w:t>
      </w:r>
    </w:p>
    <w:p w:rsidR="00ED002C" w:rsidRPr="007A25F9" w:rsidRDefault="00ED002C" w:rsidP="00ED002C">
      <w:pPr>
        <w:pStyle w:val="a6"/>
        <w:numPr>
          <w:ilvl w:val="0"/>
          <w:numId w:val="22"/>
        </w:numPr>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Сводный учет и виды отчетности, составляемой в организации</w:t>
      </w:r>
    </w:p>
    <w:p w:rsidR="00ED002C" w:rsidRPr="007A25F9" w:rsidRDefault="00ED002C" w:rsidP="00ED002C">
      <w:pPr>
        <w:pStyle w:val="a6"/>
        <w:numPr>
          <w:ilvl w:val="0"/>
          <w:numId w:val="22"/>
        </w:numPr>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Предложение мероприятия по улучшению управленческой и  учетной работы, их обоснование</w:t>
      </w:r>
    </w:p>
    <w:p w:rsidR="00ED002C" w:rsidRPr="00FF1A00" w:rsidRDefault="00ED002C" w:rsidP="00ED002C">
      <w:pPr>
        <w:pStyle w:val="a6"/>
        <w:numPr>
          <w:ilvl w:val="0"/>
          <w:numId w:val="22"/>
        </w:numPr>
        <w:spacing w:after="0" w:line="240" w:lineRule="auto"/>
        <w:jc w:val="both"/>
        <w:rPr>
          <w:rStyle w:val="2"/>
        </w:rPr>
      </w:pPr>
      <w:r w:rsidRPr="00FF1A00">
        <w:rPr>
          <w:rStyle w:val="2"/>
        </w:rPr>
        <w:t>Оцен</w:t>
      </w:r>
      <w:r>
        <w:rPr>
          <w:rStyle w:val="2"/>
        </w:rPr>
        <w:t>ка  связи</w:t>
      </w:r>
      <w:r w:rsidRPr="00FF1A00">
        <w:rPr>
          <w:rStyle w:val="2"/>
        </w:rPr>
        <w:t xml:space="preserve"> между экономическими явлениями</w:t>
      </w:r>
      <w:r>
        <w:rPr>
          <w:rStyle w:val="2"/>
        </w:rPr>
        <w:t xml:space="preserve"> и процессами в рамках темы ВКР</w:t>
      </w:r>
      <w:r w:rsidRPr="00FF1A00">
        <w:rPr>
          <w:rStyle w:val="2"/>
        </w:rPr>
        <w:t xml:space="preserve"> </w:t>
      </w:r>
    </w:p>
    <w:p w:rsidR="00ED002C" w:rsidRPr="00FF1A00" w:rsidRDefault="00ED002C" w:rsidP="00ED002C">
      <w:pPr>
        <w:pStyle w:val="a6"/>
        <w:numPr>
          <w:ilvl w:val="0"/>
          <w:numId w:val="22"/>
        </w:numPr>
        <w:spacing w:after="0" w:line="240" w:lineRule="auto"/>
        <w:jc w:val="both"/>
        <w:rPr>
          <w:rStyle w:val="2"/>
        </w:rPr>
      </w:pPr>
      <w:r w:rsidRPr="00FF1A00">
        <w:rPr>
          <w:rStyle w:val="2"/>
        </w:rPr>
        <w:t>Оцен</w:t>
      </w:r>
      <w:r>
        <w:rPr>
          <w:rStyle w:val="2"/>
        </w:rPr>
        <w:t xml:space="preserve">ка </w:t>
      </w:r>
      <w:r w:rsidRPr="00FF1A00">
        <w:rPr>
          <w:rStyle w:val="2"/>
        </w:rPr>
        <w:t xml:space="preserve"> риск</w:t>
      </w:r>
      <w:r>
        <w:rPr>
          <w:rStyle w:val="2"/>
        </w:rPr>
        <w:t>ов</w:t>
      </w:r>
      <w:r w:rsidRPr="00FF1A00">
        <w:rPr>
          <w:rStyle w:val="2"/>
        </w:rPr>
        <w:t xml:space="preserve"> и  возможные  социально-экономические  последствия  в  результате </w:t>
      </w:r>
      <w:r>
        <w:rPr>
          <w:rStyle w:val="2"/>
        </w:rPr>
        <w:t>принятия управленческих решений</w:t>
      </w:r>
      <w:r w:rsidRPr="00FF1A00">
        <w:rPr>
          <w:rStyle w:val="2"/>
        </w:rPr>
        <w:t xml:space="preserve"> </w:t>
      </w:r>
    </w:p>
    <w:p w:rsidR="00ED002C" w:rsidRPr="00FF1A00" w:rsidRDefault="00ED002C" w:rsidP="00ED002C">
      <w:pPr>
        <w:pStyle w:val="a6"/>
        <w:numPr>
          <w:ilvl w:val="0"/>
          <w:numId w:val="22"/>
        </w:numPr>
        <w:spacing w:after="0" w:line="240" w:lineRule="auto"/>
        <w:jc w:val="both"/>
        <w:rPr>
          <w:rStyle w:val="2"/>
        </w:rPr>
      </w:pPr>
      <w:r>
        <w:rPr>
          <w:rStyle w:val="2"/>
        </w:rPr>
        <w:t>И</w:t>
      </w:r>
      <w:r w:rsidRPr="00FF1A00">
        <w:rPr>
          <w:rStyle w:val="2"/>
        </w:rPr>
        <w:t xml:space="preserve">сточники экономической информации и иной информации для целей </w:t>
      </w:r>
      <w:r>
        <w:rPr>
          <w:rStyle w:val="2"/>
        </w:rPr>
        <w:t>исследования</w:t>
      </w:r>
      <w:r w:rsidRPr="00FF1A00">
        <w:rPr>
          <w:rStyle w:val="2"/>
        </w:rPr>
        <w:t xml:space="preserve"> </w:t>
      </w:r>
    </w:p>
    <w:p w:rsidR="00ED002C" w:rsidRDefault="00ED002C" w:rsidP="00ED002C">
      <w:pPr>
        <w:pStyle w:val="a6"/>
        <w:numPr>
          <w:ilvl w:val="0"/>
          <w:numId w:val="22"/>
        </w:numPr>
        <w:spacing w:after="0" w:line="240" w:lineRule="auto"/>
        <w:jc w:val="both"/>
        <w:rPr>
          <w:rStyle w:val="2"/>
        </w:rPr>
      </w:pPr>
      <w:r>
        <w:rPr>
          <w:rStyle w:val="2"/>
        </w:rPr>
        <w:t>П</w:t>
      </w:r>
      <w:r w:rsidRPr="00FF1A00">
        <w:rPr>
          <w:rStyle w:val="2"/>
        </w:rPr>
        <w:t xml:space="preserve">оследствия  различных  организационно-управленческих  решений  в  области </w:t>
      </w:r>
      <w:r>
        <w:rPr>
          <w:rStyle w:val="2"/>
        </w:rPr>
        <w:t>исследуемой проблемы</w:t>
      </w:r>
      <w:r w:rsidRPr="00FF1A00">
        <w:rPr>
          <w:rStyle w:val="2"/>
        </w:rPr>
        <w:t xml:space="preserve"> </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Что понимается под бухгалтерской отчетностью?</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Назовите назначение бухгалтерской (финансовой) отчетности.</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Назовите основных пользователей бухгалтерской (финансовой) отчетности.</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lastRenderedPageBreak/>
        <w:t>Назовите нормативные документы, определяющие формирование бухгалтерской (финансовой) отчетности.</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Каков состав бухгалтерской (финансовой) отчетности?</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Как формируется статья «Основные средства» бухгалтерского баланса?</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Форма бухгалтерского баланса, утвержденная Минфином РФ, обязательна или носит рекомендательный характер?</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Назовите структуру бухгалтерского баланса.</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Как рассчитывается показатель «Валовая прибыль»?</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Как формируется показатель «Выручка»?</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В каком случае в отчете о финансовых результатах отражается информация в отдельной строке «Управленческие расходы»?</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Как формируется показатель «Себестоимость продаж»?</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Как рассчитывается показатель «Чистая прибыль (убыток)?</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Какая информация содержится в «Отчете об изменениях капитала»?</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Какие разделы содержит «Отчет об изменениях капитала»?</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Какая информация содержится в «Отчете о движении денежных средств»?</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Назовите структуру пояснительной записки.</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Назовите требования к оформлению пояснительной записки.</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Что такое консолидированная бухгалтерская отчетность?</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В каких случаях составляют консолидированную бухгалтерскую отчетность?</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В чем сущность контроля?</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Сущность ревизии и ее осуществление.</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Назовите отличия аудита от других видов экономического контроля, бухгалтерского</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учета.</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Что такое обязательный и инициативный аудит? Каковы критерии обязательного аудита.</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Перечислите виды услуг, оказываемых аудиторами.</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Назовите условия независимости аудиторов и аудиторских организаций.</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Что такое аудиторские стандарты, сущность, виды?</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Какие этапы можно выделить в процессе аудиторской проверки?</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Как проводится отбор и оценка потенциальных клиентов аудиторов?</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Что такое аудиторский риск? Сущность, его компоненты, порядок расчета. Взаимосвязь</w:t>
      </w:r>
      <w:r>
        <w:rPr>
          <w:rFonts w:ascii="Times New Roman" w:hAnsi="Times New Roman" w:cs="Times New Roman"/>
          <w:sz w:val="24"/>
          <w:szCs w:val="24"/>
        </w:rPr>
        <w:t xml:space="preserve"> </w:t>
      </w:r>
      <w:r w:rsidRPr="007A25F9">
        <w:rPr>
          <w:rFonts w:ascii="Times New Roman" w:hAnsi="Times New Roman" w:cs="Times New Roman"/>
          <w:sz w:val="24"/>
          <w:szCs w:val="24"/>
        </w:rPr>
        <w:t>с системой внутреннего контроля клиента.</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Назовите аудиторские доказательства, виды и источники их получения.</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В чем состоит заключительный этап аудита? Аудиторское заключение, структура и виды.</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Назовите особенности проведения аудита в сельскохозяйственных предприятиях</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Как провести оценку СВК по основным средствам?</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Как определить уровень существенности по основным средствам?</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Как провести оценку по МПЗ?</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Как определить уровень существенности по МПЗ?</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Как провести оценку СВК по расчетам по оплате труда?</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Как составить программу аудита по издержкам производства и обращения и калькулированию себестоимости продукции (работ, услуг)?</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Как провести оценку СВК по продажам, прочим доходам и расходам?</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Как определить уровень существенности по продажам, прочим доходам и расходам?</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Как составить программу аудита по продажам, прочим доходам и расходам?</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Как провести оценку СВК по финансовым результатам и использованию прибыли?</w:t>
      </w:r>
    </w:p>
    <w:p w:rsidR="00ED002C" w:rsidRPr="007A25F9" w:rsidRDefault="00ED002C" w:rsidP="00ED002C">
      <w:pPr>
        <w:pStyle w:val="a6"/>
        <w:numPr>
          <w:ilvl w:val="0"/>
          <w:numId w:val="22"/>
        </w:numPr>
        <w:autoSpaceDE w:val="0"/>
        <w:autoSpaceDN w:val="0"/>
        <w:adjustRightInd w:val="0"/>
        <w:spacing w:after="0" w:line="240" w:lineRule="auto"/>
        <w:jc w:val="both"/>
        <w:rPr>
          <w:rFonts w:ascii="Times New Roman" w:hAnsi="Times New Roman" w:cs="Times New Roman"/>
          <w:sz w:val="24"/>
          <w:szCs w:val="24"/>
        </w:rPr>
      </w:pPr>
      <w:r w:rsidRPr="007A25F9">
        <w:rPr>
          <w:rFonts w:ascii="Times New Roman" w:hAnsi="Times New Roman" w:cs="Times New Roman"/>
          <w:sz w:val="24"/>
          <w:szCs w:val="24"/>
        </w:rPr>
        <w:t>Как определить уровень существенности по финансовым результатам и использованию</w:t>
      </w:r>
      <w:r>
        <w:rPr>
          <w:rFonts w:ascii="Times New Roman" w:hAnsi="Times New Roman" w:cs="Times New Roman"/>
          <w:sz w:val="24"/>
          <w:szCs w:val="24"/>
        </w:rPr>
        <w:t xml:space="preserve"> </w:t>
      </w:r>
      <w:r w:rsidRPr="007A25F9">
        <w:rPr>
          <w:rFonts w:ascii="Times New Roman" w:hAnsi="Times New Roman" w:cs="Times New Roman"/>
          <w:sz w:val="24"/>
          <w:szCs w:val="24"/>
        </w:rPr>
        <w:t>прибыли?</w:t>
      </w:r>
    </w:p>
    <w:p w:rsidR="00ED002C" w:rsidRDefault="00ED002C" w:rsidP="00ED002C">
      <w:pPr>
        <w:pStyle w:val="Default"/>
        <w:numPr>
          <w:ilvl w:val="0"/>
          <w:numId w:val="22"/>
        </w:numPr>
        <w:jc w:val="both"/>
        <w:rPr>
          <w:color w:val="auto"/>
        </w:rPr>
      </w:pPr>
      <w:r>
        <w:t>Как составить программу аудита по финансовым результатам и использованию</w:t>
      </w:r>
    </w:p>
    <w:p w:rsidR="00533BFE" w:rsidRDefault="00533BFE" w:rsidP="00ED002C">
      <w:pPr>
        <w:autoSpaceDE w:val="0"/>
        <w:autoSpaceDN w:val="0"/>
        <w:adjustRightInd w:val="0"/>
        <w:spacing w:after="0" w:line="240" w:lineRule="auto"/>
        <w:jc w:val="both"/>
      </w:pPr>
    </w:p>
    <w:p w:rsidR="006069E7" w:rsidRDefault="00121287" w:rsidP="000216F3">
      <w:pPr>
        <w:pStyle w:val="Default"/>
        <w:ind w:firstLine="709"/>
        <w:jc w:val="both"/>
        <w:rPr>
          <w:color w:val="auto"/>
        </w:rPr>
      </w:pPr>
      <w:r w:rsidRPr="00121287">
        <w:rPr>
          <w:color w:val="auto"/>
        </w:rPr>
        <w:lastRenderedPageBreak/>
        <w:t xml:space="preserve"> Отчет защищается </w:t>
      </w:r>
      <w:r w:rsidR="00571AFE">
        <w:rPr>
          <w:color w:val="auto"/>
        </w:rPr>
        <w:t>обучающимся</w:t>
      </w:r>
      <w:r w:rsidRPr="00121287">
        <w:rPr>
          <w:color w:val="auto"/>
        </w:rPr>
        <w:t xml:space="preserve"> на кафедре перед комиссией, результаты защиты оцениваются по пятибалльной систем</w:t>
      </w:r>
      <w:r w:rsidR="00B76FCC">
        <w:rPr>
          <w:color w:val="auto"/>
        </w:rPr>
        <w:t>е и отражаются в ведомости и за</w:t>
      </w:r>
      <w:r w:rsidRPr="00121287">
        <w:rPr>
          <w:color w:val="auto"/>
        </w:rPr>
        <w:t>четной книжке. При отрицательной рецензи</w:t>
      </w:r>
      <w:r w:rsidR="006069E7">
        <w:rPr>
          <w:color w:val="auto"/>
        </w:rPr>
        <w:t xml:space="preserve">и руководителя, </w:t>
      </w:r>
      <w:r w:rsidR="00571AFE">
        <w:rPr>
          <w:color w:val="auto"/>
        </w:rPr>
        <w:t>обучающемуся</w:t>
      </w:r>
      <w:r w:rsidR="006069E7">
        <w:rPr>
          <w:color w:val="auto"/>
        </w:rPr>
        <w:t xml:space="preserve"> необхо</w:t>
      </w:r>
      <w:r w:rsidRPr="00121287">
        <w:rPr>
          <w:color w:val="auto"/>
        </w:rPr>
        <w:t>димо доработать отчет и только потом провод</w:t>
      </w:r>
      <w:r w:rsidR="006069E7">
        <w:rPr>
          <w:color w:val="auto"/>
        </w:rPr>
        <w:t>ить его защиту. Отчет оценивает</w:t>
      </w:r>
      <w:r w:rsidRPr="00121287">
        <w:rPr>
          <w:color w:val="auto"/>
        </w:rPr>
        <w:t>ся как «</w:t>
      </w:r>
      <w:r w:rsidR="006069E7">
        <w:rPr>
          <w:color w:val="auto"/>
        </w:rPr>
        <w:t>неудовлетворительно</w:t>
      </w:r>
      <w:r w:rsidRPr="00121287">
        <w:rPr>
          <w:color w:val="auto"/>
        </w:rPr>
        <w:t>», «</w:t>
      </w:r>
      <w:r w:rsidR="006069E7">
        <w:rPr>
          <w:color w:val="auto"/>
        </w:rPr>
        <w:t>удовлетворительно</w:t>
      </w:r>
      <w:r w:rsidRPr="00121287">
        <w:rPr>
          <w:color w:val="auto"/>
        </w:rPr>
        <w:t>»</w:t>
      </w:r>
      <w:r w:rsidR="006069E7">
        <w:rPr>
          <w:color w:val="auto"/>
        </w:rPr>
        <w:t>, «хорошо» и «отлично»</w:t>
      </w:r>
      <w:r w:rsidRPr="00121287">
        <w:rPr>
          <w:color w:val="auto"/>
        </w:rPr>
        <w:t xml:space="preserve">: </w:t>
      </w:r>
    </w:p>
    <w:p w:rsidR="00CD2137" w:rsidRDefault="00CD2137" w:rsidP="000216F3">
      <w:pPr>
        <w:pStyle w:val="Default"/>
        <w:ind w:firstLine="426"/>
        <w:jc w:val="both"/>
        <w:rPr>
          <w:sz w:val="23"/>
          <w:szCs w:val="23"/>
        </w:rPr>
      </w:pPr>
      <w:r>
        <w:rPr>
          <w:sz w:val="23"/>
          <w:szCs w:val="23"/>
        </w:rPr>
        <w:t xml:space="preserve">Критериями оценки прохождения </w:t>
      </w:r>
      <w:r w:rsidR="000216F3">
        <w:rPr>
          <w:sz w:val="23"/>
          <w:szCs w:val="23"/>
        </w:rPr>
        <w:t>преддипломной практики</w:t>
      </w:r>
      <w:r w:rsidR="008B3971">
        <w:rPr>
          <w:sz w:val="23"/>
          <w:szCs w:val="23"/>
        </w:rPr>
        <w:t xml:space="preserve"> являются:</w:t>
      </w:r>
    </w:p>
    <w:tbl>
      <w:tblPr>
        <w:tblStyle w:val="a3"/>
        <w:tblW w:w="0" w:type="auto"/>
        <w:tblLook w:val="04A0" w:firstRow="1" w:lastRow="0" w:firstColumn="1" w:lastColumn="0" w:noHBand="0" w:noVBand="1"/>
      </w:tblPr>
      <w:tblGrid>
        <w:gridCol w:w="2714"/>
        <w:gridCol w:w="6892"/>
      </w:tblGrid>
      <w:tr w:rsidR="005E2A06" w:rsidTr="005E2A06">
        <w:tc>
          <w:tcPr>
            <w:tcW w:w="2714" w:type="dxa"/>
          </w:tcPr>
          <w:p w:rsidR="005E2A06" w:rsidRPr="004C45E3" w:rsidRDefault="005E2A06" w:rsidP="00C47733">
            <w:pPr>
              <w:jc w:val="center"/>
              <w:rPr>
                <w:rFonts w:ascii="Times New Roman" w:hAnsi="Times New Roman" w:cs="Times New Roman"/>
                <w:sz w:val="24"/>
                <w:szCs w:val="24"/>
              </w:rPr>
            </w:pPr>
            <w:r w:rsidRPr="004C45E3">
              <w:rPr>
                <w:rFonts w:ascii="Times New Roman" w:hAnsi="Times New Roman" w:cs="Times New Roman"/>
                <w:sz w:val="24"/>
                <w:szCs w:val="24"/>
              </w:rPr>
              <w:t>Шкала оценивания</w:t>
            </w:r>
          </w:p>
        </w:tc>
        <w:tc>
          <w:tcPr>
            <w:tcW w:w="6892" w:type="dxa"/>
          </w:tcPr>
          <w:p w:rsidR="005E2A06" w:rsidRPr="004C45E3" w:rsidRDefault="005E2A06" w:rsidP="00C47733">
            <w:pPr>
              <w:jc w:val="center"/>
              <w:rPr>
                <w:rFonts w:ascii="Times New Roman" w:hAnsi="Times New Roman" w:cs="Times New Roman"/>
                <w:sz w:val="24"/>
                <w:szCs w:val="24"/>
              </w:rPr>
            </w:pPr>
            <w:r w:rsidRPr="004C45E3">
              <w:rPr>
                <w:rFonts w:ascii="Times New Roman" w:hAnsi="Times New Roman" w:cs="Times New Roman"/>
                <w:sz w:val="24"/>
                <w:szCs w:val="24"/>
              </w:rPr>
              <w:t>Критерии оценки</w:t>
            </w:r>
          </w:p>
        </w:tc>
      </w:tr>
      <w:tr w:rsidR="005E2A06" w:rsidTr="005E2A06">
        <w:tc>
          <w:tcPr>
            <w:tcW w:w="2714" w:type="dxa"/>
          </w:tcPr>
          <w:p w:rsidR="005E2A06" w:rsidRPr="004C45E3" w:rsidRDefault="005E2A06" w:rsidP="00C47733">
            <w:pPr>
              <w:pStyle w:val="Default"/>
            </w:pPr>
            <w:r w:rsidRPr="004C45E3">
              <w:t xml:space="preserve">«Отлично» / «зачтено» </w:t>
            </w:r>
          </w:p>
        </w:tc>
        <w:tc>
          <w:tcPr>
            <w:tcW w:w="6892" w:type="dxa"/>
          </w:tcPr>
          <w:p w:rsidR="005E2A06" w:rsidRPr="004C45E3" w:rsidRDefault="005E2A06" w:rsidP="000216F3">
            <w:pPr>
              <w:jc w:val="both"/>
              <w:rPr>
                <w:rFonts w:ascii="Times New Roman" w:hAnsi="Times New Roman" w:cs="Times New Roman"/>
                <w:sz w:val="24"/>
                <w:szCs w:val="24"/>
              </w:rPr>
            </w:pPr>
            <w:r w:rsidRPr="004C45E3">
              <w:rPr>
                <w:rFonts w:ascii="Times New Roman" w:hAnsi="Times New Roman" w:cs="Times New Roman"/>
                <w:sz w:val="24"/>
                <w:szCs w:val="24"/>
              </w:rPr>
              <w:t xml:space="preserve">Содержание и оформление отчета по практике и дневника прохождения практики полностью соответствуют предъявляемым требованиям. Запланированные мероприятия индивидуального плана выполнены. В процессе защиты отчета по </w:t>
            </w:r>
            <w:r w:rsidR="000216F3">
              <w:rPr>
                <w:rFonts w:ascii="Times New Roman" w:hAnsi="Times New Roman" w:cs="Times New Roman"/>
                <w:sz w:val="24"/>
                <w:szCs w:val="24"/>
              </w:rPr>
              <w:t xml:space="preserve">преддипломной </w:t>
            </w:r>
            <w:r w:rsidRPr="004C45E3">
              <w:rPr>
                <w:rFonts w:ascii="Times New Roman" w:hAnsi="Times New Roman" w:cs="Times New Roman"/>
                <w:sz w:val="24"/>
                <w:szCs w:val="24"/>
              </w:rPr>
              <w:t xml:space="preserve"> практике обучающийся показывает всестороннее и глубокое знание учебного материала, выражающееся в полных ответах, точном раскрытии поставленных вопросов.</w:t>
            </w:r>
          </w:p>
        </w:tc>
      </w:tr>
      <w:tr w:rsidR="005E2A06" w:rsidTr="005E2A06">
        <w:tc>
          <w:tcPr>
            <w:tcW w:w="2714" w:type="dxa"/>
          </w:tcPr>
          <w:p w:rsidR="005E2A06" w:rsidRPr="004C45E3" w:rsidRDefault="005E2A06" w:rsidP="00C47733">
            <w:pPr>
              <w:rPr>
                <w:rFonts w:ascii="Times New Roman" w:hAnsi="Times New Roman" w:cs="Times New Roman"/>
                <w:sz w:val="24"/>
                <w:szCs w:val="24"/>
              </w:rPr>
            </w:pPr>
            <w:r w:rsidRPr="004C45E3">
              <w:rPr>
                <w:rFonts w:ascii="Times New Roman" w:hAnsi="Times New Roman" w:cs="Times New Roman"/>
                <w:sz w:val="24"/>
                <w:szCs w:val="24"/>
              </w:rPr>
              <w:t>«Хорошо» / «зачтено»</w:t>
            </w:r>
          </w:p>
        </w:tc>
        <w:tc>
          <w:tcPr>
            <w:tcW w:w="6892" w:type="dxa"/>
          </w:tcPr>
          <w:p w:rsidR="005E2A06" w:rsidRPr="004C45E3" w:rsidRDefault="005E2A06" w:rsidP="00C47733">
            <w:pPr>
              <w:rPr>
                <w:rFonts w:ascii="Times New Roman" w:hAnsi="Times New Roman" w:cs="Times New Roman"/>
                <w:sz w:val="24"/>
                <w:szCs w:val="24"/>
              </w:rPr>
            </w:pPr>
            <w:r w:rsidRPr="004C45E3">
              <w:rPr>
                <w:rFonts w:ascii="Times New Roman" w:hAnsi="Times New Roman" w:cs="Times New Roman"/>
                <w:sz w:val="24"/>
                <w:szCs w:val="24"/>
              </w:rPr>
              <w:t>Основные требования к прохождению практики выполнены, однако имеются несущественные замечания по содержанию и оформлению отчета по практике и дневника прохождения практики. Запланированные мероприятия индивидуального плана выполнены. В процессе защиты отчета по практике обучающийся обнаруживает знание учебного материала, однако ответы неполные, но есть дополнения, большая часть материала освоена</w:t>
            </w:r>
          </w:p>
        </w:tc>
      </w:tr>
      <w:tr w:rsidR="005E2A06" w:rsidTr="005E2A06">
        <w:tc>
          <w:tcPr>
            <w:tcW w:w="2714" w:type="dxa"/>
          </w:tcPr>
          <w:p w:rsidR="005E2A06" w:rsidRPr="004C45E3" w:rsidRDefault="005E2A06" w:rsidP="00C47733">
            <w:pPr>
              <w:rPr>
                <w:rFonts w:ascii="Times New Roman" w:hAnsi="Times New Roman" w:cs="Times New Roman"/>
                <w:sz w:val="24"/>
                <w:szCs w:val="24"/>
              </w:rPr>
            </w:pPr>
            <w:r w:rsidRPr="004C45E3">
              <w:rPr>
                <w:rFonts w:ascii="Times New Roman" w:hAnsi="Times New Roman" w:cs="Times New Roman"/>
                <w:sz w:val="24"/>
                <w:szCs w:val="24"/>
              </w:rPr>
              <w:t>«Удовлетворительно» / «зачтено»</w:t>
            </w:r>
          </w:p>
        </w:tc>
        <w:tc>
          <w:tcPr>
            <w:tcW w:w="6892" w:type="dxa"/>
          </w:tcPr>
          <w:p w:rsidR="005E2A06" w:rsidRPr="004C45E3" w:rsidRDefault="005E2A06" w:rsidP="00C47733">
            <w:pPr>
              <w:rPr>
                <w:rFonts w:ascii="Times New Roman" w:hAnsi="Times New Roman" w:cs="Times New Roman"/>
                <w:sz w:val="24"/>
                <w:szCs w:val="24"/>
              </w:rPr>
            </w:pPr>
            <w:r w:rsidRPr="004C45E3">
              <w:rPr>
                <w:rFonts w:ascii="Times New Roman" w:hAnsi="Times New Roman" w:cs="Times New Roman"/>
                <w:sz w:val="24"/>
                <w:szCs w:val="24"/>
              </w:rPr>
              <w:t>Основные требования к прохождению практики выполнены, однако имеются существенные замечания по содержанию и оформлению отчета по практике и дневника прохождения практики. Запланированные мероприятия индивидуального плана выполнены. В процессе защиты отчета по практике обучающийся обнаруживает отдельные пробелы в знаниях учебного материала, неточно раскрывая поставленные вопросы либо ограничиваясь только дополнениями</w:t>
            </w:r>
          </w:p>
        </w:tc>
      </w:tr>
      <w:tr w:rsidR="005E2A06" w:rsidTr="005E2A06">
        <w:tc>
          <w:tcPr>
            <w:tcW w:w="2714" w:type="dxa"/>
          </w:tcPr>
          <w:p w:rsidR="005E2A06" w:rsidRPr="004C45E3" w:rsidRDefault="005E2A06" w:rsidP="00C47733">
            <w:pPr>
              <w:rPr>
                <w:rFonts w:ascii="Times New Roman" w:hAnsi="Times New Roman" w:cs="Times New Roman"/>
                <w:sz w:val="24"/>
                <w:szCs w:val="24"/>
              </w:rPr>
            </w:pPr>
            <w:r w:rsidRPr="004C45E3">
              <w:rPr>
                <w:rFonts w:ascii="Times New Roman" w:hAnsi="Times New Roman" w:cs="Times New Roman"/>
                <w:sz w:val="24"/>
                <w:szCs w:val="24"/>
              </w:rPr>
              <w:t>«Неудовлетворительно» / «незачтено»</w:t>
            </w:r>
          </w:p>
        </w:tc>
        <w:tc>
          <w:tcPr>
            <w:tcW w:w="6892" w:type="dxa"/>
          </w:tcPr>
          <w:p w:rsidR="005E2A06" w:rsidRPr="004C45E3" w:rsidRDefault="005E2A06" w:rsidP="00C47733">
            <w:pPr>
              <w:rPr>
                <w:rFonts w:ascii="Times New Roman" w:hAnsi="Times New Roman" w:cs="Times New Roman"/>
                <w:sz w:val="24"/>
                <w:szCs w:val="24"/>
              </w:rPr>
            </w:pPr>
            <w:r w:rsidRPr="004C45E3">
              <w:rPr>
                <w:rFonts w:ascii="Times New Roman" w:hAnsi="Times New Roman" w:cs="Times New Roman"/>
                <w:sz w:val="24"/>
                <w:szCs w:val="24"/>
              </w:rPr>
              <w:t>Небрежное оформление отчета по практике и дневника прохождения практики. В отчете по практике освещены не все разделы программы практики. Запланированные мероприятия индивидуального плана не выполнены. В процессе защиты отчета по практике обучающийся обнаруживает существенные пробелы в знаниях учебного материала, поставленные вопросы не раскрыты либо содержание ответа не соответствует сути вопроса. Отчет по практике не представлен</w:t>
            </w:r>
          </w:p>
        </w:tc>
      </w:tr>
    </w:tbl>
    <w:p w:rsidR="00121287" w:rsidRDefault="00571AFE" w:rsidP="005E2A06">
      <w:pPr>
        <w:spacing w:after="0"/>
        <w:ind w:firstLine="426"/>
        <w:jc w:val="both"/>
        <w:rPr>
          <w:rFonts w:ascii="Times New Roman" w:hAnsi="Times New Roman" w:cs="Times New Roman"/>
          <w:sz w:val="24"/>
          <w:szCs w:val="24"/>
        </w:rPr>
      </w:pPr>
      <w:r>
        <w:rPr>
          <w:rFonts w:ascii="Times New Roman" w:hAnsi="Times New Roman" w:cs="Times New Roman"/>
          <w:sz w:val="24"/>
          <w:szCs w:val="24"/>
        </w:rPr>
        <w:t>Обучающийся</w:t>
      </w:r>
      <w:r w:rsidR="00121287" w:rsidRPr="00121287">
        <w:rPr>
          <w:rFonts w:ascii="Times New Roman" w:hAnsi="Times New Roman" w:cs="Times New Roman"/>
          <w:sz w:val="24"/>
          <w:szCs w:val="24"/>
        </w:rPr>
        <w:t>, не выполнивший програ</w:t>
      </w:r>
      <w:r w:rsidR="006069E7">
        <w:rPr>
          <w:rFonts w:ascii="Times New Roman" w:hAnsi="Times New Roman" w:cs="Times New Roman"/>
          <w:sz w:val="24"/>
          <w:szCs w:val="24"/>
        </w:rPr>
        <w:t>мму практики, получивший отрица</w:t>
      </w:r>
      <w:r w:rsidR="00121287" w:rsidRPr="00121287">
        <w:rPr>
          <w:rFonts w:ascii="Times New Roman" w:hAnsi="Times New Roman" w:cs="Times New Roman"/>
          <w:sz w:val="24"/>
          <w:szCs w:val="24"/>
        </w:rPr>
        <w:t>тельный отзыв или неудовлетворительную о</w:t>
      </w:r>
      <w:r w:rsidR="006069E7">
        <w:rPr>
          <w:rFonts w:ascii="Times New Roman" w:hAnsi="Times New Roman" w:cs="Times New Roman"/>
          <w:sz w:val="24"/>
          <w:szCs w:val="24"/>
        </w:rPr>
        <w:t>ценку при защите отчёта, направ</w:t>
      </w:r>
      <w:r w:rsidR="00121287" w:rsidRPr="00121287">
        <w:rPr>
          <w:rFonts w:ascii="Times New Roman" w:hAnsi="Times New Roman" w:cs="Times New Roman"/>
          <w:sz w:val="24"/>
          <w:szCs w:val="24"/>
        </w:rPr>
        <w:t>ляется вторично на практику в период каникул или отчисляется из академии.</w:t>
      </w:r>
    </w:p>
    <w:p w:rsidR="00FB79CB" w:rsidRPr="00DA0873" w:rsidRDefault="00FB79CB" w:rsidP="00121287">
      <w:pPr>
        <w:spacing w:after="0"/>
        <w:ind w:firstLine="709"/>
        <w:jc w:val="both"/>
        <w:rPr>
          <w:rFonts w:ascii="Times New Roman" w:hAnsi="Times New Roman" w:cs="Times New Roman"/>
          <w:color w:val="FF0000"/>
          <w:sz w:val="24"/>
          <w:szCs w:val="24"/>
        </w:rPr>
      </w:pPr>
    </w:p>
    <w:p w:rsidR="00FB79CB" w:rsidRPr="00DA0873" w:rsidRDefault="00FB79CB" w:rsidP="00121287">
      <w:pPr>
        <w:spacing w:after="0"/>
        <w:ind w:firstLine="709"/>
        <w:jc w:val="both"/>
        <w:rPr>
          <w:rFonts w:ascii="Times New Roman" w:hAnsi="Times New Roman" w:cs="Times New Roman"/>
          <w:color w:val="FF0000"/>
          <w:sz w:val="24"/>
          <w:szCs w:val="24"/>
        </w:rPr>
      </w:pPr>
    </w:p>
    <w:p w:rsidR="00971D5F" w:rsidRDefault="00971D5F" w:rsidP="00E51A9D">
      <w:pPr>
        <w:pStyle w:val="Default"/>
        <w:jc w:val="center"/>
        <w:rPr>
          <w:bCs/>
          <w:color w:val="FF0000"/>
        </w:rPr>
      </w:pPr>
    </w:p>
    <w:p w:rsidR="00971D5F" w:rsidRDefault="00971D5F" w:rsidP="00E51A9D">
      <w:pPr>
        <w:pStyle w:val="Default"/>
        <w:jc w:val="center"/>
        <w:rPr>
          <w:bCs/>
          <w:color w:val="FF0000"/>
        </w:rPr>
      </w:pPr>
    </w:p>
    <w:p w:rsidR="00971D5F" w:rsidRDefault="00971D5F" w:rsidP="00E51A9D">
      <w:pPr>
        <w:pStyle w:val="Default"/>
        <w:jc w:val="center"/>
        <w:rPr>
          <w:bCs/>
          <w:color w:val="FF0000"/>
        </w:rPr>
      </w:pPr>
    </w:p>
    <w:p w:rsidR="00971D5F" w:rsidRDefault="00971D5F" w:rsidP="00E51A9D">
      <w:pPr>
        <w:pStyle w:val="Default"/>
        <w:jc w:val="center"/>
        <w:rPr>
          <w:bCs/>
          <w:color w:val="FF0000"/>
        </w:rPr>
      </w:pPr>
    </w:p>
    <w:p w:rsidR="00971D5F" w:rsidRDefault="00971D5F" w:rsidP="00E51A9D">
      <w:pPr>
        <w:pStyle w:val="Default"/>
        <w:jc w:val="center"/>
        <w:rPr>
          <w:bCs/>
          <w:color w:val="FF0000"/>
        </w:rPr>
      </w:pPr>
    </w:p>
    <w:p w:rsidR="00971D5F" w:rsidRDefault="00971D5F" w:rsidP="00E51A9D">
      <w:pPr>
        <w:pStyle w:val="Default"/>
        <w:jc w:val="center"/>
        <w:rPr>
          <w:bCs/>
          <w:color w:val="FF0000"/>
        </w:rPr>
      </w:pPr>
    </w:p>
    <w:p w:rsidR="00971D5F" w:rsidRDefault="00971D5F" w:rsidP="00E51A9D">
      <w:pPr>
        <w:pStyle w:val="Default"/>
        <w:jc w:val="center"/>
        <w:rPr>
          <w:bCs/>
          <w:color w:val="FF0000"/>
        </w:rPr>
      </w:pPr>
    </w:p>
    <w:p w:rsidR="00FD6207" w:rsidRPr="00DA0873" w:rsidRDefault="00FD6207" w:rsidP="00E51A9D">
      <w:pPr>
        <w:pStyle w:val="Default"/>
        <w:jc w:val="center"/>
        <w:rPr>
          <w:bCs/>
          <w:color w:val="FF0000"/>
        </w:rPr>
      </w:pPr>
      <w:r w:rsidRPr="00DA0873">
        <w:rPr>
          <w:bCs/>
          <w:color w:val="FF0000"/>
        </w:rPr>
        <w:lastRenderedPageBreak/>
        <w:t>СПИСОК РЕКОМЕНДУЕМ</w:t>
      </w:r>
      <w:r w:rsidR="000A2B9D" w:rsidRPr="00DA0873">
        <w:rPr>
          <w:bCs/>
          <w:color w:val="FF0000"/>
        </w:rPr>
        <w:t>ЫХ</w:t>
      </w:r>
      <w:r w:rsidRPr="00DA0873">
        <w:rPr>
          <w:bCs/>
          <w:color w:val="FF0000"/>
        </w:rPr>
        <w:t xml:space="preserve"> </w:t>
      </w:r>
      <w:r w:rsidR="000A2B9D" w:rsidRPr="00DA0873">
        <w:rPr>
          <w:bCs/>
          <w:color w:val="FF0000"/>
        </w:rPr>
        <w:t>ИСТОЧНИКОВ</w:t>
      </w:r>
    </w:p>
    <w:p w:rsidR="00E51A9D" w:rsidRPr="00E51A9D" w:rsidRDefault="00E51A9D" w:rsidP="00E51A9D">
      <w:pPr>
        <w:pStyle w:val="Default"/>
        <w:jc w:val="center"/>
        <w:rPr>
          <w:bCs/>
        </w:rPr>
      </w:pPr>
    </w:p>
    <w:p w:rsidR="00E51A9D" w:rsidRPr="00E51A9D" w:rsidRDefault="00E51A9D" w:rsidP="00E51A9D">
      <w:pPr>
        <w:spacing w:after="0" w:line="240" w:lineRule="auto"/>
        <w:jc w:val="both"/>
        <w:rPr>
          <w:rFonts w:ascii="Times New Roman" w:hAnsi="Times New Roman" w:cs="Times New Roman"/>
          <w:sz w:val="24"/>
          <w:szCs w:val="24"/>
        </w:rPr>
      </w:pPr>
      <w:r w:rsidRPr="00E51A9D">
        <w:rPr>
          <w:rFonts w:ascii="Times New Roman" w:hAnsi="Times New Roman" w:cs="Times New Roman"/>
          <w:sz w:val="24"/>
          <w:szCs w:val="24"/>
        </w:rPr>
        <w:t>1. Российская Федерация. Конституция (1993). Конституция Российской Федерации : офиц. текст. – М. : Маркетинг, 2001. – 39 с.</w:t>
      </w:r>
    </w:p>
    <w:p w:rsidR="00E51A9D" w:rsidRPr="00E51A9D" w:rsidRDefault="00E51A9D" w:rsidP="00E51A9D">
      <w:pPr>
        <w:spacing w:after="0" w:line="240" w:lineRule="auto"/>
        <w:jc w:val="both"/>
        <w:rPr>
          <w:rFonts w:ascii="Times New Roman" w:hAnsi="Times New Roman" w:cs="Times New Roman"/>
          <w:sz w:val="24"/>
          <w:szCs w:val="24"/>
        </w:rPr>
      </w:pPr>
      <w:r w:rsidRPr="00E51A9D">
        <w:rPr>
          <w:rFonts w:ascii="Times New Roman" w:hAnsi="Times New Roman" w:cs="Times New Roman"/>
          <w:sz w:val="24"/>
          <w:szCs w:val="24"/>
        </w:rPr>
        <w:t xml:space="preserve"> 2. Российская Федерация. Законы. Гражданский кодекс Российской Федерации: офиц. текст. – М. : Экзамен, 2001. – 304 с. </w:t>
      </w:r>
    </w:p>
    <w:p w:rsidR="00E51A9D" w:rsidRPr="00E51A9D" w:rsidRDefault="00E51A9D" w:rsidP="00E51A9D">
      <w:pPr>
        <w:spacing w:after="0" w:line="240" w:lineRule="auto"/>
        <w:jc w:val="both"/>
        <w:rPr>
          <w:rFonts w:ascii="Times New Roman" w:hAnsi="Times New Roman" w:cs="Times New Roman"/>
          <w:sz w:val="24"/>
          <w:szCs w:val="24"/>
        </w:rPr>
      </w:pPr>
      <w:r w:rsidRPr="00E51A9D">
        <w:rPr>
          <w:rFonts w:ascii="Times New Roman" w:hAnsi="Times New Roman" w:cs="Times New Roman"/>
          <w:sz w:val="24"/>
          <w:szCs w:val="24"/>
        </w:rPr>
        <w:t xml:space="preserve">3. Российская Федерация. Законы. Гражданский кодекс Российской Федерации. Ч. </w:t>
      </w:r>
      <w:r w:rsidRPr="00E51A9D">
        <w:rPr>
          <w:rFonts w:ascii="Times New Roman" w:hAnsi="Times New Roman" w:cs="Times New Roman"/>
          <w:sz w:val="24"/>
          <w:szCs w:val="24"/>
          <w:lang w:val="en-US"/>
        </w:rPr>
        <w:t>III</w:t>
      </w:r>
      <w:r w:rsidRPr="00E51A9D">
        <w:rPr>
          <w:rFonts w:ascii="Times New Roman" w:hAnsi="Times New Roman" w:cs="Times New Roman"/>
          <w:sz w:val="24"/>
          <w:szCs w:val="24"/>
        </w:rPr>
        <w:t xml:space="preserve"> : федер. закон от 26 ноября </w:t>
      </w:r>
      <w:smartTag w:uri="urn:schemas-microsoft-com:office:smarttags" w:element="metricconverter">
        <w:smartTagPr>
          <w:attr w:name="ProductID" w:val="2001 г"/>
        </w:smartTagPr>
        <w:r w:rsidRPr="00E51A9D">
          <w:rPr>
            <w:rFonts w:ascii="Times New Roman" w:hAnsi="Times New Roman" w:cs="Times New Roman"/>
            <w:sz w:val="24"/>
            <w:szCs w:val="24"/>
          </w:rPr>
          <w:t>2001 г</w:t>
        </w:r>
      </w:smartTag>
      <w:r w:rsidRPr="00E51A9D">
        <w:rPr>
          <w:rFonts w:ascii="Times New Roman" w:hAnsi="Times New Roman" w:cs="Times New Roman"/>
          <w:sz w:val="24"/>
          <w:szCs w:val="24"/>
        </w:rPr>
        <w:t>. №146-ФЗ // Собр. зак-ва РФ. – 2001. – № 34. – Ст. 1759.</w:t>
      </w:r>
    </w:p>
    <w:p w:rsidR="00E51A9D" w:rsidRPr="00E51A9D" w:rsidRDefault="00E51A9D" w:rsidP="00E51A9D">
      <w:pPr>
        <w:spacing w:after="0" w:line="240" w:lineRule="auto"/>
        <w:jc w:val="both"/>
        <w:rPr>
          <w:rFonts w:ascii="Times New Roman" w:hAnsi="Times New Roman" w:cs="Times New Roman"/>
          <w:sz w:val="24"/>
          <w:szCs w:val="24"/>
        </w:rPr>
      </w:pPr>
      <w:r w:rsidRPr="00E51A9D">
        <w:rPr>
          <w:rFonts w:ascii="Times New Roman" w:hAnsi="Times New Roman" w:cs="Times New Roman"/>
          <w:sz w:val="24"/>
          <w:szCs w:val="24"/>
        </w:rPr>
        <w:t>4. Российская Федерация. Законы. О бухгалтерском учете: Утв. приказом Минфина РФ от 06.12.2011г. № 402-ФЗ «О бухгалтерском учете». Доступ из СПС «Консультант Плюс».</w:t>
      </w:r>
    </w:p>
    <w:p w:rsidR="00E51A9D" w:rsidRPr="006B386E" w:rsidRDefault="00E51A9D" w:rsidP="00E51A9D">
      <w:pPr>
        <w:pStyle w:val="Default"/>
        <w:jc w:val="center"/>
        <w:rPr>
          <w:b/>
          <w:bCs/>
        </w:rPr>
      </w:pPr>
    </w:p>
    <w:p w:rsidR="00FD6207" w:rsidRPr="006B386E" w:rsidRDefault="00FD6207" w:rsidP="00E51A9D">
      <w:pPr>
        <w:pStyle w:val="Default"/>
        <w:jc w:val="both"/>
      </w:pPr>
      <w:r w:rsidRPr="006B386E">
        <w:rPr>
          <w:b/>
          <w:bCs/>
        </w:rPr>
        <w:t xml:space="preserve">а) основная литература: </w:t>
      </w:r>
    </w:p>
    <w:p w:rsidR="00FD6207" w:rsidRPr="006B386E" w:rsidRDefault="00E51A9D" w:rsidP="00E51A9D">
      <w:pPr>
        <w:pStyle w:val="Default"/>
        <w:jc w:val="both"/>
      </w:pPr>
      <w:r>
        <w:t>5</w:t>
      </w:r>
      <w:r w:rsidR="00FD6207" w:rsidRPr="006B386E">
        <w:t>. Бухгалтерский учет: учебник/ под ред. проф. В.Г. Гетьмана. — 2-е изд., перераб. и доп. -Москва: ИНФРА-М, 2017.</w:t>
      </w:r>
      <w:r w:rsidR="006071BC">
        <w:t>-</w:t>
      </w:r>
      <w:r w:rsidR="00FD6207" w:rsidRPr="006B386E">
        <w:t xml:space="preserve"> 601 с. </w:t>
      </w:r>
      <w:r w:rsidR="006071BC">
        <w:t>-</w:t>
      </w:r>
      <w:r w:rsidR="00FD6207" w:rsidRPr="006B386E">
        <w:t xml:space="preserve"> Режим доступа: www.znanium. com/go.php?id=535748. </w:t>
      </w:r>
    </w:p>
    <w:p w:rsidR="00FD6207" w:rsidRPr="006B386E" w:rsidRDefault="00E51A9D" w:rsidP="00FD6207">
      <w:pPr>
        <w:pStyle w:val="Default"/>
        <w:spacing w:after="27"/>
        <w:jc w:val="both"/>
      </w:pPr>
      <w:r>
        <w:t>6</w:t>
      </w:r>
      <w:r w:rsidR="00FD6207" w:rsidRPr="006B386E">
        <w:t>. Бухгалтерский финансовый учет: учебник для академического бакалавриата/ Л.В. Бухарева [и др.]; под ред. И.М. Дмитриевой.</w:t>
      </w:r>
      <w:r w:rsidR="006071BC">
        <w:t>-</w:t>
      </w:r>
      <w:r w:rsidR="00FD6207" w:rsidRPr="006B386E">
        <w:t xml:space="preserve"> 2-е изд., перераб. и доп. </w:t>
      </w:r>
      <w:r w:rsidR="006071BC">
        <w:t>-</w:t>
      </w:r>
      <w:r w:rsidR="00FD6207" w:rsidRPr="006B386E">
        <w:t xml:space="preserve"> Москва: Издательство Юрайт, 2018.</w:t>
      </w:r>
      <w:r w:rsidR="006071BC">
        <w:t>-</w:t>
      </w:r>
      <w:r w:rsidR="00FD6207" w:rsidRPr="006B386E">
        <w:t xml:space="preserve"> 495 с. </w:t>
      </w:r>
      <w:r w:rsidR="006071BC">
        <w:t>-</w:t>
      </w:r>
      <w:r w:rsidR="00FD6207" w:rsidRPr="006B386E">
        <w:t xml:space="preserve"> Режим доступа: www.biblio-online.ru/book/77896558-B73B-4883-B982-D9E5914263D6. </w:t>
      </w:r>
    </w:p>
    <w:p w:rsidR="00FD6207" w:rsidRPr="00C75621" w:rsidRDefault="00E51A9D" w:rsidP="00FD6207">
      <w:pPr>
        <w:pStyle w:val="Default"/>
        <w:spacing w:after="27"/>
        <w:jc w:val="both"/>
        <w:rPr>
          <w:lang w:val="en-US"/>
        </w:rPr>
      </w:pPr>
      <w:r>
        <w:t>7</w:t>
      </w:r>
      <w:r w:rsidR="00FD6207" w:rsidRPr="006B386E">
        <w:t>. Кутер, М.И. Введение в бухгалтерский учет: учебник для бакалавров/ М. И. Кутер. - Краснодар: Просвещение-Юг</w:t>
      </w:r>
      <w:r w:rsidR="006071BC">
        <w:t>,</w:t>
      </w:r>
      <w:r w:rsidR="00FD6207" w:rsidRPr="006B386E">
        <w:t>2013.-</w:t>
      </w:r>
      <w:r w:rsidR="00FD6207" w:rsidRPr="006071BC">
        <w:t>521</w:t>
      </w:r>
      <w:r w:rsidR="00FD6207" w:rsidRPr="006B386E">
        <w:t>с</w:t>
      </w:r>
      <w:r w:rsidR="00FD6207" w:rsidRPr="006071BC">
        <w:t>.</w:t>
      </w:r>
      <w:r w:rsidR="00625D7E">
        <w:t>-</w:t>
      </w:r>
      <w:r w:rsidR="006071BC">
        <w:t xml:space="preserve"> </w:t>
      </w:r>
      <w:r w:rsidR="00FD6207" w:rsidRPr="006B386E">
        <w:t>Режим</w:t>
      </w:r>
      <w:r w:rsidR="00FD6207" w:rsidRPr="00C75621">
        <w:rPr>
          <w:lang w:val="en-US"/>
        </w:rPr>
        <w:t xml:space="preserve"> </w:t>
      </w:r>
      <w:r w:rsidR="00FD6207" w:rsidRPr="006B386E">
        <w:t>доступа</w:t>
      </w:r>
      <w:r w:rsidR="00FD6207" w:rsidRPr="00C75621">
        <w:rPr>
          <w:lang w:val="en-US"/>
        </w:rPr>
        <w:t xml:space="preserve">: </w:t>
      </w:r>
      <w:r w:rsidR="00FD6207" w:rsidRPr="006B386E">
        <w:rPr>
          <w:lang w:val="en-US"/>
        </w:rPr>
        <w:t>www</w:t>
      </w:r>
      <w:r w:rsidR="00FD6207" w:rsidRPr="00C75621">
        <w:rPr>
          <w:lang w:val="en-US"/>
        </w:rPr>
        <w:t>.</w:t>
      </w:r>
      <w:r w:rsidR="00FD6207" w:rsidRPr="006B386E">
        <w:rPr>
          <w:lang w:val="en-US"/>
        </w:rPr>
        <w:t>moodle</w:t>
      </w:r>
      <w:r w:rsidR="00FD6207" w:rsidRPr="00C75621">
        <w:rPr>
          <w:lang w:val="en-US"/>
        </w:rPr>
        <w:t xml:space="preserve">. </w:t>
      </w:r>
      <w:r w:rsidR="00FD6207" w:rsidRPr="006B386E">
        <w:rPr>
          <w:lang w:val="en-US"/>
        </w:rPr>
        <w:t>kubsu</w:t>
      </w:r>
      <w:r w:rsidR="00FD6207" w:rsidRPr="00C75621">
        <w:rPr>
          <w:lang w:val="en-US"/>
        </w:rPr>
        <w:t>.</w:t>
      </w:r>
      <w:r w:rsidR="00FD6207" w:rsidRPr="006B386E">
        <w:rPr>
          <w:lang w:val="en-US"/>
        </w:rPr>
        <w:t>ru</w:t>
      </w:r>
      <w:r w:rsidR="00FD6207" w:rsidRPr="00C75621">
        <w:rPr>
          <w:lang w:val="en-US"/>
        </w:rPr>
        <w:t>/</w:t>
      </w:r>
      <w:r w:rsidR="00FD6207" w:rsidRPr="006B386E">
        <w:rPr>
          <w:lang w:val="en-US"/>
        </w:rPr>
        <w:t>course</w:t>
      </w:r>
      <w:r w:rsidR="00FD6207" w:rsidRPr="00C75621">
        <w:rPr>
          <w:lang w:val="en-US"/>
        </w:rPr>
        <w:t>/</w:t>
      </w:r>
      <w:r w:rsidR="00FD6207" w:rsidRPr="006B386E">
        <w:rPr>
          <w:lang w:val="en-US"/>
        </w:rPr>
        <w:t>view</w:t>
      </w:r>
      <w:r w:rsidR="00FD6207" w:rsidRPr="00C75621">
        <w:rPr>
          <w:lang w:val="en-US"/>
        </w:rPr>
        <w:t>.</w:t>
      </w:r>
      <w:r w:rsidR="00FD6207" w:rsidRPr="006B386E">
        <w:rPr>
          <w:lang w:val="en-US"/>
        </w:rPr>
        <w:t>php</w:t>
      </w:r>
      <w:r w:rsidR="00FD6207" w:rsidRPr="00C75621">
        <w:rPr>
          <w:lang w:val="en-US"/>
        </w:rPr>
        <w:t>?</w:t>
      </w:r>
      <w:r w:rsidR="00FD6207" w:rsidRPr="006B386E">
        <w:rPr>
          <w:lang w:val="en-US"/>
        </w:rPr>
        <w:t>id</w:t>
      </w:r>
      <w:r w:rsidR="00FD6207" w:rsidRPr="00C75621">
        <w:rPr>
          <w:lang w:val="en-US"/>
        </w:rPr>
        <w:t xml:space="preserve">=484. </w:t>
      </w:r>
    </w:p>
    <w:p w:rsidR="00FD6207" w:rsidRPr="006B386E" w:rsidRDefault="00E51A9D" w:rsidP="00FD6207">
      <w:pPr>
        <w:pStyle w:val="Default"/>
        <w:jc w:val="both"/>
      </w:pPr>
      <w:r>
        <w:t>8</w:t>
      </w:r>
      <w:r w:rsidR="00FD6207" w:rsidRPr="006B386E">
        <w:t xml:space="preserve">. Петров, А.М. Финансовый учет и отчетность: учебник/ А.М. Петров, Л.А. Мельникова, И.А. Савин, под ред. А.М. Петрова. — Москва: Вузовский учебник, НИЦ ИНФРА-М, 2017. - 480 с. - Режим доступа: www.znanium.com/go.php?id=766036. </w:t>
      </w:r>
    </w:p>
    <w:p w:rsidR="00FD6207" w:rsidRPr="006B386E" w:rsidRDefault="00FD6207" w:rsidP="00FD6207">
      <w:pPr>
        <w:pStyle w:val="Default"/>
        <w:jc w:val="both"/>
      </w:pPr>
    </w:p>
    <w:p w:rsidR="00FD6207" w:rsidRPr="006B386E" w:rsidRDefault="00FD6207" w:rsidP="00FD6207">
      <w:pPr>
        <w:pStyle w:val="Default"/>
        <w:jc w:val="both"/>
      </w:pPr>
      <w:r w:rsidRPr="006B386E">
        <w:rPr>
          <w:b/>
          <w:bCs/>
        </w:rPr>
        <w:t xml:space="preserve">б) дополнительная литература: </w:t>
      </w:r>
    </w:p>
    <w:p w:rsidR="00FD6207" w:rsidRPr="006B386E" w:rsidRDefault="00E51A9D" w:rsidP="00FD6207">
      <w:pPr>
        <w:pStyle w:val="Default"/>
        <w:spacing w:after="27"/>
        <w:jc w:val="both"/>
      </w:pPr>
      <w:r>
        <w:t>9</w:t>
      </w:r>
      <w:r w:rsidR="00FD6207" w:rsidRPr="006B386E">
        <w:t>. Алексеева, Г. И. Бухгалтерский финансовый учет. Отдельные виды обязательств: учебное пособие для бакалавриата и магистратуры/ Г.И. Алексеева. — Москва: Издательство Юрайт, 2018.</w:t>
      </w:r>
      <w:r w:rsidR="006071BC">
        <w:t xml:space="preserve"> -</w:t>
      </w:r>
      <w:r w:rsidR="00FD6207" w:rsidRPr="006B386E">
        <w:t xml:space="preserve"> 268 с.</w:t>
      </w:r>
      <w:r w:rsidR="006071BC">
        <w:t>-</w:t>
      </w:r>
      <w:r w:rsidR="00FD6207" w:rsidRPr="006B386E">
        <w:t xml:space="preserve"> Режим доступа: www.biblio-online.ru/book/CDBD2A8E-A660-4967-B27D-626B01C68F5A. </w:t>
      </w:r>
    </w:p>
    <w:p w:rsidR="00FD6207" w:rsidRPr="006B386E" w:rsidRDefault="00E51A9D" w:rsidP="00FD6207">
      <w:pPr>
        <w:pStyle w:val="Default"/>
        <w:spacing w:after="27"/>
        <w:jc w:val="both"/>
      </w:pPr>
      <w:r>
        <w:t>10</w:t>
      </w:r>
      <w:r w:rsidR="00FD6207" w:rsidRPr="006B386E">
        <w:t xml:space="preserve">. Бухгалтерская (финансовая) отчетность: учебное пособие/ Я.В. Соколов, 2-е изд., переработанное и дополненное. - Москва: Магистр, НИЦ ИНФРА-М, 2015. - 512 с. - Режим доступа: http://znanium.com/catalog.php?bookinfo=486160. </w:t>
      </w:r>
    </w:p>
    <w:p w:rsidR="00FD6207" w:rsidRPr="006B386E" w:rsidRDefault="00E51A9D" w:rsidP="00FD6207">
      <w:pPr>
        <w:pStyle w:val="Default"/>
        <w:spacing w:after="27"/>
        <w:jc w:val="both"/>
      </w:pPr>
      <w:r>
        <w:t>11</w:t>
      </w:r>
      <w:r w:rsidR="00FD6207" w:rsidRPr="006B386E">
        <w:t xml:space="preserve">. Бухгалтерский учет и отчетность: учебник/ Н.Н. Хахонова, И.В. Алексеева, А.В. Бахтеев [и др.]; под ред. проф. Н.Н. Хахоновой. </w:t>
      </w:r>
      <w:r w:rsidR="00F7301E">
        <w:t>-</w:t>
      </w:r>
      <w:r w:rsidR="00FD6207" w:rsidRPr="006B386E">
        <w:t xml:space="preserve"> М.: РИОР: ИНФРА-М, 2017. </w:t>
      </w:r>
      <w:r w:rsidR="00F7301E">
        <w:t>-</w:t>
      </w:r>
      <w:r w:rsidR="00FD6207" w:rsidRPr="006B386E">
        <w:t xml:space="preserve"> 552 с. - Режим доступа: http://znanium.com/catalog.php?bookinfo=773629. </w:t>
      </w:r>
    </w:p>
    <w:p w:rsidR="00FD6207" w:rsidRPr="006B386E" w:rsidRDefault="00E51A9D" w:rsidP="00FD6207">
      <w:pPr>
        <w:pStyle w:val="Default"/>
        <w:jc w:val="both"/>
      </w:pPr>
      <w:r>
        <w:t>12</w:t>
      </w:r>
      <w:r w:rsidR="00FD6207" w:rsidRPr="006B386E">
        <w:t xml:space="preserve">. Проблемы формирования учетной политики экономического субъекта: учебное пособие/ И.Н. Львова. — Санкт-Петербург: Изд-во СПбГЭУ, 2016. 93 с. - Режим доступа: https://elibrary.ru/item.asp?id=28962491. </w:t>
      </w:r>
    </w:p>
    <w:p w:rsidR="00330647" w:rsidRDefault="00330647" w:rsidP="00FD6207">
      <w:pPr>
        <w:pStyle w:val="Default"/>
        <w:jc w:val="both"/>
        <w:rPr>
          <w:b/>
          <w:bCs/>
        </w:rPr>
      </w:pPr>
    </w:p>
    <w:p w:rsidR="00FD6207" w:rsidRPr="006B386E" w:rsidRDefault="00FD6207" w:rsidP="00FD6207">
      <w:pPr>
        <w:pStyle w:val="Default"/>
        <w:jc w:val="both"/>
      </w:pPr>
      <w:r w:rsidRPr="006B386E">
        <w:rPr>
          <w:b/>
          <w:bCs/>
        </w:rPr>
        <w:t xml:space="preserve">в) периодические издания. </w:t>
      </w:r>
    </w:p>
    <w:p w:rsidR="00FD6207" w:rsidRPr="006B386E" w:rsidRDefault="00E51A9D" w:rsidP="00FD6207">
      <w:pPr>
        <w:pStyle w:val="Default"/>
        <w:jc w:val="both"/>
      </w:pPr>
      <w:r>
        <w:t>13</w:t>
      </w:r>
      <w:r w:rsidR="00F54FD9">
        <w:t xml:space="preserve">. </w:t>
      </w:r>
      <w:r w:rsidR="00FD6207" w:rsidRPr="006B386E">
        <w:t xml:space="preserve">Журнал «Бухгалтерский учет». </w:t>
      </w:r>
    </w:p>
    <w:p w:rsidR="00FD6207" w:rsidRPr="006B386E" w:rsidRDefault="00E51A9D" w:rsidP="00FD6207">
      <w:pPr>
        <w:pStyle w:val="Default"/>
        <w:jc w:val="both"/>
      </w:pPr>
      <w:r>
        <w:t>14</w:t>
      </w:r>
      <w:r w:rsidR="00F54FD9">
        <w:t>.</w:t>
      </w:r>
      <w:r w:rsidR="00FD6207" w:rsidRPr="006B386E">
        <w:t xml:space="preserve">Журнал «Все для бухгалтера». </w:t>
      </w:r>
    </w:p>
    <w:p w:rsidR="00FD6207" w:rsidRPr="006B386E" w:rsidRDefault="00E51A9D" w:rsidP="00FD6207">
      <w:pPr>
        <w:pStyle w:val="Default"/>
        <w:jc w:val="both"/>
      </w:pPr>
      <w:r>
        <w:t>15</w:t>
      </w:r>
      <w:r w:rsidR="00F54FD9">
        <w:t>.</w:t>
      </w:r>
      <w:r w:rsidR="00FD6207" w:rsidRPr="006B386E">
        <w:t xml:space="preserve">Журнал «Главбух». </w:t>
      </w:r>
    </w:p>
    <w:p w:rsidR="00FD6207" w:rsidRPr="006B386E" w:rsidRDefault="00E51A9D" w:rsidP="00FD6207">
      <w:pPr>
        <w:pStyle w:val="Default"/>
        <w:jc w:val="both"/>
      </w:pPr>
      <w:r>
        <w:t>16</w:t>
      </w:r>
      <w:r w:rsidR="00F54FD9">
        <w:t>.</w:t>
      </w:r>
      <w:r w:rsidR="00FD6207" w:rsidRPr="006B386E">
        <w:t xml:space="preserve">Журнал «Экономика и предпринимательство». </w:t>
      </w:r>
    </w:p>
    <w:p w:rsidR="00FD6207" w:rsidRPr="006B386E" w:rsidRDefault="00E51A9D" w:rsidP="00FD6207">
      <w:pPr>
        <w:pStyle w:val="Default"/>
        <w:jc w:val="both"/>
      </w:pPr>
      <w:r>
        <w:t>17</w:t>
      </w:r>
      <w:r w:rsidR="00F54FD9">
        <w:t>.</w:t>
      </w:r>
      <w:r w:rsidR="00FD6207" w:rsidRPr="006B386E">
        <w:t xml:space="preserve">Журнал «Экономика, предпринимательство и право». </w:t>
      </w:r>
    </w:p>
    <w:p w:rsidR="00FD6207" w:rsidRDefault="00E51A9D" w:rsidP="00FD6207">
      <w:pPr>
        <w:pStyle w:val="Default"/>
        <w:jc w:val="both"/>
      </w:pPr>
      <w:r>
        <w:t>18</w:t>
      </w:r>
      <w:r w:rsidR="00F54FD9">
        <w:t>.</w:t>
      </w:r>
      <w:r w:rsidR="00FD6207" w:rsidRPr="006B386E">
        <w:t xml:space="preserve">Журнал «Экономист». </w:t>
      </w:r>
    </w:p>
    <w:p w:rsidR="00F54FD9" w:rsidRPr="006B386E" w:rsidRDefault="00F54FD9" w:rsidP="00FD6207">
      <w:pPr>
        <w:pStyle w:val="Default"/>
        <w:jc w:val="both"/>
      </w:pPr>
    </w:p>
    <w:p w:rsidR="00F54FD9" w:rsidRPr="00F54FD9" w:rsidRDefault="00F54FD9" w:rsidP="00F54FD9">
      <w:pPr>
        <w:pStyle w:val="Default"/>
        <w:jc w:val="both"/>
      </w:pPr>
      <w:r w:rsidRPr="00F54FD9">
        <w:rPr>
          <w:b/>
          <w:bCs/>
        </w:rPr>
        <w:t xml:space="preserve">Перечень ресурсов информационно-телекоммуникационной сети «Интернет», необходимых для освоения </w:t>
      </w:r>
      <w:r>
        <w:rPr>
          <w:b/>
          <w:bCs/>
        </w:rPr>
        <w:t xml:space="preserve">преддипломной </w:t>
      </w:r>
      <w:r w:rsidRPr="00F54FD9">
        <w:rPr>
          <w:b/>
          <w:bCs/>
        </w:rPr>
        <w:t xml:space="preserve">практики </w:t>
      </w:r>
    </w:p>
    <w:p w:rsidR="00FD6207" w:rsidRPr="006B386E" w:rsidRDefault="00F54FD9" w:rsidP="00F54FD9">
      <w:pPr>
        <w:pStyle w:val="Default"/>
        <w:jc w:val="both"/>
        <w:rPr>
          <w:color w:val="auto"/>
        </w:rPr>
      </w:pPr>
      <w:r>
        <w:rPr>
          <w:sz w:val="23"/>
          <w:szCs w:val="23"/>
        </w:rPr>
        <w:lastRenderedPageBreak/>
        <w:t>Профессиональные базы данных, информационные справочные системы и электронные образовательные ресурсы:</w:t>
      </w:r>
    </w:p>
    <w:p w:rsidR="00FD6207" w:rsidRPr="00F54FD9" w:rsidRDefault="00E51A9D" w:rsidP="00F54FD9">
      <w:pPr>
        <w:pStyle w:val="Default"/>
        <w:spacing w:after="28"/>
        <w:jc w:val="both"/>
        <w:rPr>
          <w:color w:val="auto"/>
        </w:rPr>
      </w:pPr>
      <w:r>
        <w:rPr>
          <w:color w:val="auto"/>
        </w:rPr>
        <w:t>19</w:t>
      </w:r>
      <w:r w:rsidR="00FD6207" w:rsidRPr="00F54FD9">
        <w:rPr>
          <w:color w:val="auto"/>
        </w:rPr>
        <w:t xml:space="preserve">. URL: http://www.minfin.ru/ru/ — официальный сайт Министерства финансов РФ. </w:t>
      </w:r>
    </w:p>
    <w:p w:rsidR="00FD6207" w:rsidRPr="00F54FD9" w:rsidRDefault="00E51A9D" w:rsidP="00F54FD9">
      <w:pPr>
        <w:pStyle w:val="Default"/>
        <w:spacing w:after="28"/>
        <w:jc w:val="both"/>
        <w:rPr>
          <w:color w:val="auto"/>
        </w:rPr>
      </w:pPr>
      <w:r>
        <w:rPr>
          <w:color w:val="auto"/>
        </w:rPr>
        <w:t>20</w:t>
      </w:r>
      <w:r w:rsidR="00FD6207" w:rsidRPr="00F54FD9">
        <w:rPr>
          <w:color w:val="auto"/>
        </w:rPr>
        <w:t xml:space="preserve">. URL: http://www.economy.gov.ru/ — официальный сайт Министерства экономического развития и торговли РФ. </w:t>
      </w:r>
    </w:p>
    <w:p w:rsidR="00FD6207" w:rsidRPr="00F54FD9" w:rsidRDefault="00E51A9D" w:rsidP="00F54FD9">
      <w:pPr>
        <w:pStyle w:val="Default"/>
        <w:spacing w:after="28"/>
        <w:jc w:val="both"/>
        <w:rPr>
          <w:color w:val="auto"/>
        </w:rPr>
      </w:pPr>
      <w:r>
        <w:rPr>
          <w:color w:val="auto"/>
        </w:rPr>
        <w:t>21</w:t>
      </w:r>
      <w:r w:rsidR="00FD6207" w:rsidRPr="00F54FD9">
        <w:rPr>
          <w:color w:val="auto"/>
        </w:rPr>
        <w:t xml:space="preserve">. URL: http://cma.org.ru/cma — Экспертно-консультативный совет по вопросам управленческого учета при Минэкономразвития России. </w:t>
      </w:r>
    </w:p>
    <w:p w:rsidR="00FD6207" w:rsidRPr="00F54FD9" w:rsidRDefault="00E51A9D" w:rsidP="00F54FD9">
      <w:pPr>
        <w:pStyle w:val="Default"/>
        <w:spacing w:after="28"/>
        <w:jc w:val="both"/>
        <w:rPr>
          <w:color w:val="auto"/>
        </w:rPr>
      </w:pPr>
      <w:r>
        <w:rPr>
          <w:color w:val="auto"/>
        </w:rPr>
        <w:t>22</w:t>
      </w:r>
      <w:r w:rsidR="00FD6207" w:rsidRPr="00F54FD9">
        <w:rPr>
          <w:color w:val="auto"/>
        </w:rPr>
        <w:t xml:space="preserve">. URL: http://www.ipbr.org/ — официальный сайт Института профессиональных бухгалтеров и аудиторов России. </w:t>
      </w:r>
    </w:p>
    <w:p w:rsidR="00FD6207" w:rsidRPr="00F54FD9" w:rsidRDefault="00E51A9D" w:rsidP="00F54FD9">
      <w:pPr>
        <w:pStyle w:val="Default"/>
        <w:spacing w:after="28"/>
        <w:jc w:val="both"/>
        <w:rPr>
          <w:color w:val="auto"/>
        </w:rPr>
      </w:pPr>
      <w:r>
        <w:rPr>
          <w:color w:val="auto"/>
        </w:rPr>
        <w:t>23</w:t>
      </w:r>
      <w:r w:rsidR="00FD6207" w:rsidRPr="00F54FD9">
        <w:rPr>
          <w:color w:val="auto"/>
        </w:rPr>
        <w:t xml:space="preserve">. URL: http://www.accountingreform.ru/ — реформа бухгалтерского учета в России. </w:t>
      </w:r>
    </w:p>
    <w:p w:rsidR="00FD6207" w:rsidRPr="00F54FD9" w:rsidRDefault="00FD6207" w:rsidP="00F54FD9">
      <w:pPr>
        <w:pStyle w:val="Default"/>
        <w:spacing w:after="28"/>
        <w:jc w:val="both"/>
        <w:rPr>
          <w:color w:val="auto"/>
        </w:rPr>
      </w:pPr>
      <w:r w:rsidRPr="00F54FD9">
        <w:rPr>
          <w:color w:val="auto"/>
        </w:rPr>
        <w:t>2</w:t>
      </w:r>
      <w:r w:rsidR="00E51A9D">
        <w:rPr>
          <w:color w:val="auto"/>
        </w:rPr>
        <w:t>4</w:t>
      </w:r>
      <w:r w:rsidR="00C75621">
        <w:rPr>
          <w:color w:val="auto"/>
        </w:rPr>
        <w:t>. URL: http://www.buh.ru/-</w:t>
      </w:r>
      <w:r w:rsidRPr="00F54FD9">
        <w:rPr>
          <w:color w:val="auto"/>
        </w:rPr>
        <w:t xml:space="preserve">Интернет-ресурс для бухгалтеров (Бухгалтерский учет, налогообложение, отчетность, МСФО, анализ бухгалтерской информации, 1С: Бухгалтерия). </w:t>
      </w:r>
    </w:p>
    <w:p w:rsidR="00FD6207" w:rsidRPr="00F54FD9" w:rsidRDefault="00E51A9D" w:rsidP="00F54FD9">
      <w:pPr>
        <w:pStyle w:val="Default"/>
        <w:spacing w:after="28"/>
        <w:jc w:val="both"/>
        <w:rPr>
          <w:color w:val="auto"/>
        </w:rPr>
      </w:pPr>
      <w:r>
        <w:rPr>
          <w:color w:val="auto"/>
        </w:rPr>
        <w:t>25</w:t>
      </w:r>
      <w:r w:rsidR="00FD6207" w:rsidRPr="00F54FD9">
        <w:rPr>
          <w:color w:val="auto"/>
        </w:rPr>
        <w:t xml:space="preserve">. URL: http://www.1c.ru/ официальный сайт фирмы 1С </w:t>
      </w:r>
      <w:r w:rsidR="00F54FD9">
        <w:rPr>
          <w:color w:val="auto"/>
        </w:rPr>
        <w:t>-</w:t>
      </w:r>
      <w:r w:rsidR="00FD6207" w:rsidRPr="00F54FD9">
        <w:rPr>
          <w:color w:val="auto"/>
        </w:rPr>
        <w:t xml:space="preserve"> разработчика средств для автоматизации управления и учета на предприятиях различных отраслей, видов деятельности и типов финансирования. </w:t>
      </w:r>
    </w:p>
    <w:p w:rsidR="00FD6207" w:rsidRPr="00F54FD9" w:rsidRDefault="00E51A9D" w:rsidP="00F54FD9">
      <w:pPr>
        <w:pStyle w:val="Default"/>
        <w:spacing w:after="28"/>
        <w:jc w:val="both"/>
        <w:rPr>
          <w:color w:val="auto"/>
        </w:rPr>
      </w:pPr>
      <w:r>
        <w:rPr>
          <w:color w:val="auto"/>
        </w:rPr>
        <w:t>26</w:t>
      </w:r>
      <w:r w:rsidR="00FD6207" w:rsidRPr="00F54FD9">
        <w:rPr>
          <w:color w:val="auto"/>
        </w:rPr>
        <w:t xml:space="preserve">. URL: http://www.consultant.ru/ </w:t>
      </w:r>
      <w:r w:rsidR="00F54FD9">
        <w:rPr>
          <w:color w:val="auto"/>
        </w:rPr>
        <w:t>-</w:t>
      </w:r>
      <w:r w:rsidR="00FD6207" w:rsidRPr="00F54FD9">
        <w:rPr>
          <w:color w:val="auto"/>
        </w:rPr>
        <w:t xml:space="preserve"> официальный сайт компании «КонсультантПлюс» </w:t>
      </w:r>
      <w:r w:rsidR="00F54FD9">
        <w:rPr>
          <w:color w:val="auto"/>
        </w:rPr>
        <w:t>-</w:t>
      </w:r>
      <w:r w:rsidR="00FD6207" w:rsidRPr="00F54FD9">
        <w:rPr>
          <w:color w:val="auto"/>
        </w:rPr>
        <w:t xml:space="preserve"> общероссийская сеть распространения правовой информации. </w:t>
      </w:r>
    </w:p>
    <w:p w:rsidR="00FD6207" w:rsidRPr="00F54FD9" w:rsidRDefault="00E51A9D" w:rsidP="00F54FD9">
      <w:pPr>
        <w:pStyle w:val="Default"/>
        <w:spacing w:after="28"/>
        <w:jc w:val="both"/>
        <w:rPr>
          <w:color w:val="auto"/>
        </w:rPr>
      </w:pPr>
      <w:r>
        <w:rPr>
          <w:color w:val="auto"/>
        </w:rPr>
        <w:t>27</w:t>
      </w:r>
      <w:r w:rsidR="00FD6207" w:rsidRPr="00F54FD9">
        <w:rPr>
          <w:color w:val="auto"/>
        </w:rPr>
        <w:t xml:space="preserve">. URL: http://www.garant.ru/ </w:t>
      </w:r>
      <w:r w:rsidR="00C75621">
        <w:rPr>
          <w:color w:val="auto"/>
        </w:rPr>
        <w:t>-</w:t>
      </w:r>
      <w:r w:rsidR="00FD6207" w:rsidRPr="00F54FD9">
        <w:rPr>
          <w:color w:val="auto"/>
        </w:rPr>
        <w:t xml:space="preserve"> официальный сайт компании «Гарант» </w:t>
      </w:r>
      <w:r w:rsidR="00F54FD9">
        <w:rPr>
          <w:color w:val="auto"/>
        </w:rPr>
        <w:t>-</w:t>
      </w:r>
      <w:r w:rsidR="00FD6207" w:rsidRPr="00F54FD9">
        <w:rPr>
          <w:color w:val="auto"/>
        </w:rPr>
        <w:t xml:space="preserve"> информационно-правовой портал. </w:t>
      </w:r>
    </w:p>
    <w:p w:rsidR="00FD6207" w:rsidRPr="00F54FD9" w:rsidRDefault="00E51A9D" w:rsidP="00F54FD9">
      <w:pPr>
        <w:pStyle w:val="Default"/>
        <w:spacing w:after="28"/>
        <w:jc w:val="both"/>
        <w:rPr>
          <w:color w:val="auto"/>
        </w:rPr>
      </w:pPr>
      <w:r>
        <w:rPr>
          <w:color w:val="auto"/>
        </w:rPr>
        <w:t>28</w:t>
      </w:r>
      <w:r w:rsidR="00FD6207" w:rsidRPr="00F54FD9">
        <w:rPr>
          <w:color w:val="auto"/>
        </w:rPr>
        <w:t xml:space="preserve">. URL: http://www.audit-it.ru/ </w:t>
      </w:r>
      <w:r w:rsidR="00BA709E">
        <w:rPr>
          <w:color w:val="auto"/>
        </w:rPr>
        <w:t>-</w:t>
      </w:r>
      <w:r w:rsidR="00FD6207" w:rsidRPr="00F54FD9">
        <w:rPr>
          <w:color w:val="auto"/>
        </w:rPr>
        <w:t xml:space="preserve">информационная поддержка российских бухгалтеров, аудиторов, оценщиков, финансистов, общение и коллективная помощь в профессиональных вопросах. </w:t>
      </w:r>
    </w:p>
    <w:p w:rsidR="00FD6207" w:rsidRPr="00F54FD9" w:rsidRDefault="00E51A9D" w:rsidP="00F54FD9">
      <w:pPr>
        <w:pStyle w:val="Default"/>
        <w:spacing w:after="28"/>
        <w:jc w:val="both"/>
        <w:rPr>
          <w:color w:val="auto"/>
        </w:rPr>
      </w:pPr>
      <w:r>
        <w:rPr>
          <w:color w:val="auto"/>
        </w:rPr>
        <w:t>28</w:t>
      </w:r>
      <w:r w:rsidR="00FD6207" w:rsidRPr="00F54FD9">
        <w:rPr>
          <w:color w:val="auto"/>
        </w:rPr>
        <w:t xml:space="preserve">. URL: http://www.akdi.ru/ — Агентство экономико-правовых консультаций и деловой информации – «АКДИ Экономика и жизнь» специализируется в области налогообложения, бухгалтерского учета и права. </w:t>
      </w:r>
    </w:p>
    <w:p w:rsidR="00FD6207" w:rsidRPr="00F54FD9" w:rsidRDefault="00E51A9D" w:rsidP="00F54FD9">
      <w:pPr>
        <w:pStyle w:val="Default"/>
        <w:spacing w:after="28"/>
        <w:jc w:val="both"/>
        <w:rPr>
          <w:color w:val="auto"/>
        </w:rPr>
      </w:pPr>
      <w:r>
        <w:rPr>
          <w:color w:val="auto"/>
        </w:rPr>
        <w:t>29</w:t>
      </w:r>
      <w:r w:rsidR="00FD6207" w:rsidRPr="00F54FD9">
        <w:rPr>
          <w:color w:val="auto"/>
        </w:rPr>
        <w:t xml:space="preserve">. URL: http://www.informuo.ru / </w:t>
      </w:r>
      <w:r w:rsidR="00F54FD9">
        <w:rPr>
          <w:color w:val="auto"/>
        </w:rPr>
        <w:t>-</w:t>
      </w:r>
      <w:r w:rsidR="00FD6207" w:rsidRPr="00F54FD9">
        <w:rPr>
          <w:color w:val="auto"/>
        </w:rPr>
        <w:t xml:space="preserve"> Электронный справочник «Информио» для высших учебных заведений. </w:t>
      </w:r>
    </w:p>
    <w:p w:rsidR="00FD6207" w:rsidRPr="00F54FD9" w:rsidRDefault="00E51A9D" w:rsidP="00F54FD9">
      <w:pPr>
        <w:pStyle w:val="Default"/>
        <w:spacing w:after="28"/>
        <w:jc w:val="both"/>
        <w:rPr>
          <w:color w:val="auto"/>
        </w:rPr>
      </w:pPr>
      <w:r>
        <w:rPr>
          <w:color w:val="auto"/>
        </w:rPr>
        <w:t>30</w:t>
      </w:r>
      <w:r w:rsidR="00FD6207" w:rsidRPr="00F54FD9">
        <w:rPr>
          <w:color w:val="auto"/>
        </w:rPr>
        <w:t xml:space="preserve">. URL: http://www.edu.ru / — Российское образование. Федеральный образовательный портал. </w:t>
      </w:r>
    </w:p>
    <w:p w:rsidR="00FD6207" w:rsidRPr="00F54FD9" w:rsidRDefault="00E51A9D" w:rsidP="00F54FD9">
      <w:pPr>
        <w:pStyle w:val="Default"/>
        <w:jc w:val="both"/>
        <w:rPr>
          <w:color w:val="auto"/>
        </w:rPr>
      </w:pPr>
      <w:r>
        <w:rPr>
          <w:color w:val="auto"/>
        </w:rPr>
        <w:t>31</w:t>
      </w:r>
      <w:r w:rsidR="00FD6207" w:rsidRPr="00F54FD9">
        <w:rPr>
          <w:color w:val="auto"/>
        </w:rPr>
        <w:t xml:space="preserve">. URL: http://www.window.edu.ru / </w:t>
      </w:r>
      <w:r w:rsidR="00F54FD9">
        <w:rPr>
          <w:color w:val="auto"/>
        </w:rPr>
        <w:t>-</w:t>
      </w:r>
      <w:r w:rsidR="00FD6207" w:rsidRPr="00F54FD9">
        <w:rPr>
          <w:color w:val="auto"/>
        </w:rPr>
        <w:t xml:space="preserve"> Бесплатная электронная библиотека онлайн «Единое окно доступа к образовательным ресурсам». </w:t>
      </w:r>
    </w:p>
    <w:p w:rsidR="00FB79CB" w:rsidRPr="00F54FD9" w:rsidRDefault="00FB79CB" w:rsidP="00F54FD9">
      <w:pPr>
        <w:spacing w:after="0"/>
        <w:ind w:firstLine="709"/>
        <w:jc w:val="both"/>
        <w:rPr>
          <w:rFonts w:ascii="Times New Roman" w:hAnsi="Times New Roman" w:cs="Times New Roman"/>
          <w:sz w:val="24"/>
          <w:szCs w:val="24"/>
        </w:rPr>
      </w:pPr>
    </w:p>
    <w:p w:rsidR="00FB79CB" w:rsidRDefault="00FB79CB" w:rsidP="00F54FD9">
      <w:pPr>
        <w:spacing w:after="0"/>
        <w:ind w:firstLine="709"/>
        <w:jc w:val="both"/>
        <w:rPr>
          <w:rFonts w:ascii="Times New Roman" w:hAnsi="Times New Roman" w:cs="Times New Roman"/>
          <w:sz w:val="24"/>
          <w:szCs w:val="24"/>
        </w:rPr>
      </w:pPr>
    </w:p>
    <w:p w:rsidR="00F54FD9" w:rsidRDefault="00F54FD9" w:rsidP="00F54FD9">
      <w:pPr>
        <w:spacing w:after="0"/>
        <w:ind w:firstLine="709"/>
        <w:jc w:val="both"/>
        <w:rPr>
          <w:rFonts w:ascii="Times New Roman" w:hAnsi="Times New Roman" w:cs="Times New Roman"/>
          <w:sz w:val="24"/>
          <w:szCs w:val="24"/>
        </w:rPr>
      </w:pPr>
    </w:p>
    <w:p w:rsidR="00F54FD9" w:rsidRDefault="00F54FD9" w:rsidP="00F54FD9">
      <w:pPr>
        <w:spacing w:after="0"/>
        <w:ind w:firstLine="709"/>
        <w:jc w:val="both"/>
        <w:rPr>
          <w:rFonts w:ascii="Times New Roman" w:hAnsi="Times New Roman" w:cs="Times New Roman"/>
          <w:sz w:val="24"/>
          <w:szCs w:val="24"/>
        </w:rPr>
      </w:pPr>
    </w:p>
    <w:p w:rsidR="00F54FD9" w:rsidRDefault="00F54FD9" w:rsidP="00F54FD9">
      <w:pPr>
        <w:spacing w:after="0"/>
        <w:ind w:firstLine="709"/>
        <w:jc w:val="both"/>
        <w:rPr>
          <w:rFonts w:ascii="Times New Roman" w:hAnsi="Times New Roman" w:cs="Times New Roman"/>
          <w:sz w:val="24"/>
          <w:szCs w:val="24"/>
        </w:rPr>
      </w:pPr>
    </w:p>
    <w:p w:rsidR="00F54FD9" w:rsidRDefault="00F54FD9" w:rsidP="00F54FD9">
      <w:pPr>
        <w:spacing w:after="0"/>
        <w:ind w:firstLine="709"/>
        <w:jc w:val="both"/>
        <w:rPr>
          <w:rFonts w:ascii="Times New Roman" w:hAnsi="Times New Roman" w:cs="Times New Roman"/>
          <w:sz w:val="24"/>
          <w:szCs w:val="24"/>
        </w:rPr>
      </w:pPr>
    </w:p>
    <w:p w:rsidR="00F54FD9" w:rsidRDefault="00F54FD9" w:rsidP="00F54FD9">
      <w:pPr>
        <w:spacing w:after="0"/>
        <w:ind w:firstLine="709"/>
        <w:jc w:val="both"/>
        <w:rPr>
          <w:rFonts w:ascii="Times New Roman" w:hAnsi="Times New Roman" w:cs="Times New Roman"/>
          <w:sz w:val="24"/>
          <w:szCs w:val="24"/>
        </w:rPr>
      </w:pPr>
    </w:p>
    <w:p w:rsidR="00F54FD9" w:rsidRDefault="00F54FD9" w:rsidP="00F54FD9">
      <w:pPr>
        <w:spacing w:after="0"/>
        <w:ind w:firstLine="709"/>
        <w:jc w:val="both"/>
        <w:rPr>
          <w:rFonts w:ascii="Times New Roman" w:hAnsi="Times New Roman" w:cs="Times New Roman"/>
          <w:sz w:val="24"/>
          <w:szCs w:val="24"/>
        </w:rPr>
      </w:pPr>
    </w:p>
    <w:p w:rsidR="00F54FD9" w:rsidRDefault="00F54FD9" w:rsidP="00F54FD9">
      <w:pPr>
        <w:spacing w:after="0"/>
        <w:ind w:firstLine="709"/>
        <w:jc w:val="both"/>
        <w:rPr>
          <w:rFonts w:ascii="Times New Roman" w:hAnsi="Times New Roman" w:cs="Times New Roman"/>
          <w:sz w:val="24"/>
          <w:szCs w:val="24"/>
        </w:rPr>
      </w:pPr>
    </w:p>
    <w:p w:rsidR="00F54FD9" w:rsidRDefault="00F54FD9" w:rsidP="00F54FD9">
      <w:pPr>
        <w:spacing w:after="0"/>
        <w:ind w:firstLine="709"/>
        <w:jc w:val="both"/>
        <w:rPr>
          <w:rFonts w:ascii="Times New Roman" w:hAnsi="Times New Roman" w:cs="Times New Roman"/>
          <w:sz w:val="24"/>
          <w:szCs w:val="24"/>
        </w:rPr>
      </w:pPr>
    </w:p>
    <w:p w:rsidR="00673413" w:rsidRDefault="00673413" w:rsidP="00F54FD9">
      <w:pPr>
        <w:spacing w:after="0"/>
        <w:ind w:firstLine="709"/>
        <w:jc w:val="both"/>
        <w:rPr>
          <w:rFonts w:ascii="Times New Roman" w:hAnsi="Times New Roman" w:cs="Times New Roman"/>
          <w:sz w:val="24"/>
          <w:szCs w:val="24"/>
        </w:rPr>
      </w:pPr>
    </w:p>
    <w:p w:rsidR="00673413" w:rsidRDefault="00673413" w:rsidP="00F54FD9">
      <w:pPr>
        <w:spacing w:after="0"/>
        <w:ind w:firstLine="709"/>
        <w:jc w:val="both"/>
        <w:rPr>
          <w:rFonts w:ascii="Times New Roman" w:hAnsi="Times New Roman" w:cs="Times New Roman"/>
          <w:sz w:val="24"/>
          <w:szCs w:val="24"/>
        </w:rPr>
      </w:pPr>
    </w:p>
    <w:p w:rsidR="00673413" w:rsidRDefault="00673413" w:rsidP="00F54FD9">
      <w:pPr>
        <w:spacing w:after="0"/>
        <w:ind w:firstLine="709"/>
        <w:jc w:val="both"/>
        <w:rPr>
          <w:rFonts w:ascii="Times New Roman" w:hAnsi="Times New Roman" w:cs="Times New Roman"/>
          <w:sz w:val="24"/>
          <w:szCs w:val="24"/>
        </w:rPr>
      </w:pPr>
    </w:p>
    <w:p w:rsidR="00673413" w:rsidRDefault="00673413" w:rsidP="00F54FD9">
      <w:pPr>
        <w:spacing w:after="0"/>
        <w:ind w:firstLine="709"/>
        <w:jc w:val="both"/>
        <w:rPr>
          <w:rFonts w:ascii="Times New Roman" w:hAnsi="Times New Roman" w:cs="Times New Roman"/>
          <w:sz w:val="24"/>
          <w:szCs w:val="24"/>
        </w:rPr>
      </w:pPr>
    </w:p>
    <w:p w:rsidR="00673413" w:rsidRDefault="00673413" w:rsidP="00F54FD9">
      <w:pPr>
        <w:spacing w:after="0"/>
        <w:ind w:firstLine="709"/>
        <w:jc w:val="both"/>
        <w:rPr>
          <w:rFonts w:ascii="Times New Roman" w:hAnsi="Times New Roman" w:cs="Times New Roman"/>
          <w:sz w:val="24"/>
          <w:szCs w:val="24"/>
        </w:rPr>
      </w:pPr>
    </w:p>
    <w:p w:rsidR="00673413" w:rsidRDefault="00673413" w:rsidP="00F54FD9">
      <w:pPr>
        <w:spacing w:after="0"/>
        <w:ind w:firstLine="709"/>
        <w:jc w:val="both"/>
        <w:rPr>
          <w:rFonts w:ascii="Times New Roman" w:hAnsi="Times New Roman" w:cs="Times New Roman"/>
          <w:sz w:val="24"/>
          <w:szCs w:val="24"/>
        </w:rPr>
      </w:pPr>
    </w:p>
    <w:p w:rsidR="00673413" w:rsidRDefault="00673413" w:rsidP="00F54FD9">
      <w:pPr>
        <w:spacing w:after="0"/>
        <w:ind w:firstLine="709"/>
        <w:jc w:val="both"/>
        <w:rPr>
          <w:rFonts w:ascii="Times New Roman" w:hAnsi="Times New Roman" w:cs="Times New Roman"/>
          <w:sz w:val="24"/>
          <w:szCs w:val="24"/>
        </w:rPr>
      </w:pPr>
    </w:p>
    <w:p w:rsidR="003B7378" w:rsidRPr="003B7378" w:rsidRDefault="003B7378" w:rsidP="003B7378">
      <w:pPr>
        <w:pStyle w:val="Default"/>
        <w:jc w:val="right"/>
        <w:rPr>
          <w:color w:val="auto"/>
        </w:rPr>
      </w:pPr>
      <w:r w:rsidRPr="003B7378">
        <w:rPr>
          <w:color w:val="auto"/>
        </w:rPr>
        <w:lastRenderedPageBreak/>
        <w:t xml:space="preserve">Приложение 11 </w:t>
      </w:r>
    </w:p>
    <w:p w:rsidR="003B7378" w:rsidRDefault="00445DE1" w:rsidP="00971D5F">
      <w:pPr>
        <w:pStyle w:val="Default"/>
        <w:jc w:val="center"/>
        <w:rPr>
          <w:b/>
          <w:bCs/>
          <w:color w:val="auto"/>
        </w:rPr>
      </w:pPr>
      <w:r>
        <w:rPr>
          <w:b/>
          <w:bCs/>
          <w:color w:val="auto"/>
        </w:rPr>
        <w:t>Примерная т</w:t>
      </w:r>
      <w:r w:rsidR="003B7378" w:rsidRPr="003B7378">
        <w:rPr>
          <w:b/>
          <w:bCs/>
          <w:color w:val="auto"/>
        </w:rPr>
        <w:t>ематика выпускных квалификационных работ</w:t>
      </w:r>
    </w:p>
    <w:p w:rsidR="00C407BF" w:rsidRDefault="00C407BF" w:rsidP="00445DE1">
      <w:pPr>
        <w:pStyle w:val="Default"/>
        <w:jc w:val="both"/>
        <w:rPr>
          <w:b/>
          <w:bCs/>
          <w:color w:val="auto"/>
        </w:rPr>
      </w:pP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и оценка обеспеченности организации собственными оборотными средствами.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и оценка капитальных вложений строительной компании.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Учетная политика коммерческой организации и ее влияние на финансовые результаты деятельности.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трудовых ресурсов организации и оценка эффективности их использования.</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состава, структуры активов и оценка эффективности их использования.</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имущественного потенциала организации и эффективности его использования.</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финансовых результатов деятельности организации и пути их увеличения.</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и оценка деловой активности организации.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и оценка финансовой устойчивости организации.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информационно-аналитических возможностей бухгалтерской отчетности организации и ее использование внешними пользователями.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и методы оценки кредитоспособности организации.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и оценка ликвидности бухгалтерского баланса и оборотных активов организации.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и оценка платежеспособности и финансовой устойчивости организации.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Особенности анализа и методов оценки финансового состояния коммерческого банка.</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и оценка вероятности  банкротства организации.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и оценка инвестиционной деятельности организации.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и оценка финансового состояния организации.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и оценка результатов финансово-хозяйственной деятельности организации.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и оценка эффективности финансовой деятельности организации.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и оценка эффективности использования внеоборотных активов организации.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и оценка эффективности использования материальных запасов организации.</w:t>
      </w:r>
    </w:p>
    <w:p w:rsidR="00C407BF" w:rsidRPr="00971D5F" w:rsidRDefault="00C407BF" w:rsidP="00971D5F">
      <w:pPr>
        <w:pStyle w:val="a6"/>
        <w:numPr>
          <w:ilvl w:val="0"/>
          <w:numId w:val="23"/>
        </w:numPr>
        <w:spacing w:after="0" w:line="240" w:lineRule="auto"/>
        <w:rPr>
          <w:rFonts w:ascii="Times New Roman" w:hAnsi="Times New Roman" w:cs="Times New Roman"/>
        </w:rPr>
      </w:pPr>
      <w:r w:rsidRPr="00971D5F">
        <w:rPr>
          <w:rFonts w:ascii="Times New Roman" w:hAnsi="Times New Roman" w:cs="Times New Roman"/>
        </w:rPr>
        <w:t>Анализ и оценка эффективности управления товарными запасами организации.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и оценка эффективности использования оборотных активов организации.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и оценка эффективности использования основных средств организации.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и оценка эффективности использования собственного капитала организации.</w:t>
      </w:r>
    </w:p>
    <w:p w:rsidR="00C407BF" w:rsidRPr="00971D5F" w:rsidRDefault="00C407BF" w:rsidP="00971D5F">
      <w:pPr>
        <w:pStyle w:val="a6"/>
        <w:numPr>
          <w:ilvl w:val="0"/>
          <w:numId w:val="23"/>
        </w:numPr>
        <w:spacing w:after="0" w:line="240" w:lineRule="auto"/>
        <w:rPr>
          <w:rFonts w:ascii="Times New Roman" w:hAnsi="Times New Roman" w:cs="Times New Roman"/>
        </w:rPr>
      </w:pPr>
      <w:r w:rsidRPr="00971D5F">
        <w:rPr>
          <w:rFonts w:ascii="Times New Roman" w:hAnsi="Times New Roman" w:cs="Times New Roman"/>
        </w:rPr>
        <w:t>Анализ и оценка эффективности использования заемного капитала организации.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и оценка эффективности финансовых вложений организации.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оборачиваемости капитала организации и оценка влияния факторов.</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оборачиваемости оборотных активов организации и пути ее увеличения.</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производительности труда и оценка влияния факторов на эффективность использования трудовых ресурсов.</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Факторный анализ рентабельности хозяйственной деятельности организации.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 xml:space="preserve">Анализ рентабельности собственного капитала, его достаточности и эффективности использования в организации. </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себестоимости продукции (работ, услуг) и резервы ее снижения в организации.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и оценка состава и движения собственного капитала организации.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и оценка состава, структуры и динамики краткосрочных обязательств предприятия.</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и оценка формирования и использования чистой прибыли организации.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формирования и оценка достаточности чистых активов организации.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производства и продажи продукции,  факторы ассортиментной и ценовой политики и их влияние на объем продаж.</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Рейтинговый анализ конкурентоспособности организации.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качества и степени обеспеченности предприятия основными производственными средствами.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и оценка движения материальных запасов и эффективности их использования.</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товарооборота и ассортиментной политики торгового предприятия.</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материальных затрат и их влияния на уровень себестоимости продукции.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Анализ фонда оплаты труда и его влияние на производительность труда.</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Аудит основных средств, оценка показателей существенности, достоверности и полноты раскрытия информации в бухгалтерской отчетности.</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lastRenderedPageBreak/>
        <w:t>Аудит нематериальных активов, оценка показателей существенности, достоверности и полноты раскрытия информации в бухгалтерской отчетности.</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Аудит материальных запасов, оценка показателей существенности, достоверности и полноты раскрытия информации в бухгалтерской отчетности.</w:t>
      </w:r>
    </w:p>
    <w:p w:rsidR="00C407BF" w:rsidRPr="00971D5F" w:rsidRDefault="00C407BF" w:rsidP="00971D5F">
      <w:pPr>
        <w:pStyle w:val="a6"/>
        <w:numPr>
          <w:ilvl w:val="0"/>
          <w:numId w:val="23"/>
        </w:numPr>
        <w:spacing w:after="0" w:line="240" w:lineRule="auto"/>
        <w:rPr>
          <w:rFonts w:ascii="Times New Roman" w:hAnsi="Times New Roman" w:cs="Times New Roman"/>
        </w:rPr>
      </w:pPr>
      <w:r w:rsidRPr="00971D5F">
        <w:rPr>
          <w:rFonts w:ascii="Times New Roman" w:hAnsi="Times New Roman" w:cs="Times New Roman"/>
        </w:rPr>
        <w:t>Аудит товарных запасов, оценка показателей существенности, достоверности и полноты раскрытия информации в бухгалтерской отчетности.</w:t>
      </w:r>
    </w:p>
    <w:p w:rsidR="00C407BF" w:rsidRPr="00971D5F" w:rsidRDefault="00C407BF" w:rsidP="00971D5F">
      <w:pPr>
        <w:pStyle w:val="a6"/>
        <w:numPr>
          <w:ilvl w:val="0"/>
          <w:numId w:val="23"/>
        </w:numPr>
        <w:spacing w:after="0" w:line="240" w:lineRule="auto"/>
        <w:rPr>
          <w:rFonts w:ascii="Times New Roman" w:hAnsi="Times New Roman" w:cs="Times New Roman"/>
        </w:rPr>
      </w:pPr>
      <w:r w:rsidRPr="00971D5F">
        <w:rPr>
          <w:rFonts w:ascii="Times New Roman" w:hAnsi="Times New Roman" w:cs="Times New Roman"/>
        </w:rPr>
        <w:t>Аудит готовой продукции и ее продажи, оценка показателей существенности, достоверности и полноты раскрытия информации в бухгалтерской отчетности.</w:t>
      </w:r>
    </w:p>
    <w:p w:rsidR="00C407BF" w:rsidRPr="00971D5F" w:rsidRDefault="00C407BF" w:rsidP="00971D5F">
      <w:pPr>
        <w:pStyle w:val="a6"/>
        <w:numPr>
          <w:ilvl w:val="0"/>
          <w:numId w:val="23"/>
        </w:numPr>
        <w:spacing w:after="0" w:line="240" w:lineRule="auto"/>
        <w:rPr>
          <w:rFonts w:ascii="Times New Roman" w:hAnsi="Times New Roman" w:cs="Times New Roman"/>
        </w:rPr>
      </w:pPr>
      <w:r w:rsidRPr="00971D5F">
        <w:rPr>
          <w:rFonts w:ascii="Times New Roman" w:hAnsi="Times New Roman" w:cs="Times New Roman"/>
        </w:rPr>
        <w:t>Аудит расчетов с подотчетными лицами, оценка показателей существенности, достоверности и полноты раскрытия информации в бухгалтерской отчетности.</w:t>
      </w:r>
    </w:p>
    <w:p w:rsidR="00C407BF" w:rsidRPr="00971D5F" w:rsidRDefault="00C407BF" w:rsidP="00971D5F">
      <w:pPr>
        <w:pStyle w:val="a6"/>
        <w:numPr>
          <w:ilvl w:val="0"/>
          <w:numId w:val="23"/>
        </w:numPr>
        <w:spacing w:after="0" w:line="240" w:lineRule="auto"/>
        <w:rPr>
          <w:rFonts w:ascii="Times New Roman" w:hAnsi="Times New Roman" w:cs="Times New Roman"/>
        </w:rPr>
      </w:pPr>
      <w:r w:rsidRPr="00971D5F">
        <w:rPr>
          <w:rFonts w:ascii="Times New Roman" w:hAnsi="Times New Roman" w:cs="Times New Roman"/>
        </w:rPr>
        <w:t>Аудит операций по расчетному и прочим счетам в банках,  оценка показателей существенности, достоверности и полноты раскрытия информации в бухгалтерской отчетности.</w:t>
      </w:r>
    </w:p>
    <w:p w:rsidR="00C407BF" w:rsidRPr="00971D5F" w:rsidRDefault="00C407BF" w:rsidP="00971D5F">
      <w:pPr>
        <w:pStyle w:val="a6"/>
        <w:numPr>
          <w:ilvl w:val="0"/>
          <w:numId w:val="23"/>
        </w:numPr>
        <w:spacing w:after="0" w:line="240" w:lineRule="auto"/>
        <w:rPr>
          <w:rFonts w:ascii="Times New Roman" w:hAnsi="Times New Roman" w:cs="Times New Roman"/>
        </w:rPr>
      </w:pPr>
      <w:r w:rsidRPr="00971D5F">
        <w:rPr>
          <w:rFonts w:ascii="Times New Roman" w:hAnsi="Times New Roman" w:cs="Times New Roman"/>
        </w:rPr>
        <w:t>Аудит расчетов с поставщиками и подрядчиками, оценка показателей существенности, достоверности и полноты раскрытия информации в бухгалтерской отчетности.</w:t>
      </w:r>
    </w:p>
    <w:p w:rsidR="00C407BF" w:rsidRPr="00971D5F" w:rsidRDefault="00C407BF" w:rsidP="00971D5F">
      <w:pPr>
        <w:pStyle w:val="a6"/>
        <w:numPr>
          <w:ilvl w:val="0"/>
          <w:numId w:val="23"/>
        </w:numPr>
        <w:spacing w:after="0" w:line="240" w:lineRule="auto"/>
        <w:rPr>
          <w:rFonts w:ascii="Times New Roman" w:hAnsi="Times New Roman" w:cs="Times New Roman"/>
        </w:rPr>
      </w:pPr>
      <w:r w:rsidRPr="00971D5F">
        <w:rPr>
          <w:rFonts w:ascii="Times New Roman" w:hAnsi="Times New Roman" w:cs="Times New Roman"/>
        </w:rPr>
        <w:t>Аудит расчетов с персоналом по оплате труда, оценка показателей существенности, достоверности и полноты раскрытия информации в бухгалтерской отчетности.</w:t>
      </w:r>
    </w:p>
    <w:p w:rsidR="00C407BF" w:rsidRPr="00971D5F" w:rsidRDefault="00C407BF" w:rsidP="00971D5F">
      <w:pPr>
        <w:pStyle w:val="a6"/>
        <w:numPr>
          <w:ilvl w:val="0"/>
          <w:numId w:val="23"/>
        </w:numPr>
        <w:spacing w:after="0" w:line="240" w:lineRule="auto"/>
        <w:rPr>
          <w:rFonts w:ascii="Times New Roman" w:hAnsi="Times New Roman" w:cs="Times New Roman"/>
        </w:rPr>
      </w:pPr>
      <w:r w:rsidRPr="00971D5F">
        <w:rPr>
          <w:rFonts w:ascii="Times New Roman" w:hAnsi="Times New Roman" w:cs="Times New Roman"/>
        </w:rPr>
        <w:t>Аудит затрат на производство и продажу продукции (работ, услуг), оценка показателей существенности, достоверности и полноты раскрытия информации в бухгалтерской отчетности.</w:t>
      </w:r>
    </w:p>
    <w:p w:rsidR="00C407BF" w:rsidRPr="00971D5F" w:rsidRDefault="00C407BF" w:rsidP="00971D5F">
      <w:pPr>
        <w:pStyle w:val="a6"/>
        <w:numPr>
          <w:ilvl w:val="0"/>
          <w:numId w:val="23"/>
        </w:numPr>
        <w:spacing w:after="0" w:line="240" w:lineRule="auto"/>
        <w:rPr>
          <w:rFonts w:ascii="Times New Roman" w:hAnsi="Times New Roman" w:cs="Times New Roman"/>
        </w:rPr>
      </w:pPr>
      <w:r w:rsidRPr="00971D5F">
        <w:rPr>
          <w:rFonts w:ascii="Times New Roman" w:hAnsi="Times New Roman" w:cs="Times New Roman"/>
        </w:rPr>
        <w:t>Аудит финансовых вложений, оценка показателей существенности, достоверности и полноты раскрытия информации в бухгалтерской отчетности.</w:t>
      </w:r>
    </w:p>
    <w:p w:rsidR="00C407BF" w:rsidRPr="00971D5F" w:rsidRDefault="00C407BF" w:rsidP="00971D5F">
      <w:pPr>
        <w:pStyle w:val="a6"/>
        <w:numPr>
          <w:ilvl w:val="0"/>
          <w:numId w:val="23"/>
        </w:numPr>
        <w:spacing w:after="0" w:line="240" w:lineRule="auto"/>
        <w:rPr>
          <w:rFonts w:ascii="Times New Roman" w:hAnsi="Times New Roman" w:cs="Times New Roman"/>
        </w:rPr>
      </w:pPr>
      <w:r w:rsidRPr="00971D5F">
        <w:rPr>
          <w:rFonts w:ascii="Times New Roman" w:hAnsi="Times New Roman" w:cs="Times New Roman"/>
        </w:rPr>
        <w:t>Аудит продажи продукции (работ, услуг), оценка показателей существенности, достоверности и полноты раскрытия информации в бухгалтерской отчетности.</w:t>
      </w:r>
    </w:p>
    <w:p w:rsidR="00C407BF" w:rsidRPr="00971D5F" w:rsidRDefault="00C407BF" w:rsidP="00971D5F">
      <w:pPr>
        <w:pStyle w:val="a6"/>
        <w:numPr>
          <w:ilvl w:val="0"/>
          <w:numId w:val="23"/>
        </w:numPr>
        <w:spacing w:after="0" w:line="240" w:lineRule="auto"/>
        <w:rPr>
          <w:rFonts w:ascii="Times New Roman" w:hAnsi="Times New Roman" w:cs="Times New Roman"/>
        </w:rPr>
      </w:pPr>
      <w:r w:rsidRPr="00971D5F">
        <w:rPr>
          <w:rFonts w:ascii="Times New Roman" w:hAnsi="Times New Roman" w:cs="Times New Roman"/>
        </w:rPr>
        <w:t>Аудит кредитов и займов, оценка показателей существенности, достоверности и полноты раскрытия информации в бухгалтерской отчетности.</w:t>
      </w:r>
    </w:p>
    <w:p w:rsidR="00C407BF" w:rsidRPr="00971D5F" w:rsidRDefault="00C407BF" w:rsidP="00971D5F">
      <w:pPr>
        <w:pStyle w:val="a6"/>
        <w:numPr>
          <w:ilvl w:val="0"/>
          <w:numId w:val="23"/>
        </w:numPr>
        <w:spacing w:after="0" w:line="240" w:lineRule="auto"/>
        <w:rPr>
          <w:rFonts w:ascii="Times New Roman" w:hAnsi="Times New Roman" w:cs="Times New Roman"/>
        </w:rPr>
      </w:pPr>
      <w:r w:rsidRPr="00971D5F">
        <w:rPr>
          <w:rFonts w:ascii="Times New Roman" w:hAnsi="Times New Roman" w:cs="Times New Roman"/>
        </w:rPr>
        <w:t>Аудит финансовых результатов и  использования прибыли, оценка показателей существенности, достоверности и полноты раскрытия информации в бухгалтерской отчетности.</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Учет и анализ лизинговых операций в организации.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Бухгалтерская отчетность организаций: состав, содержание и использование в анализе и оценке результатов деятельности организации.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Бухгалтерский учет внешнеэкономической деятельности организации.</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Бухгалтерский учет и контроль движения денежных средств в кассе предприятия.</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Бухгалтерский учет и контроль движения денежных средств на расчетных счетах организации.</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Бухгалтерский учет и контроль движения денежных средств организации.</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Бухгалтерский учет продажи продукции (работ, услуг), влияние учетной политики и условий договоров с покупателями и заказчиками.</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Бухгалтерский учет расчетов организации с бюджетом по налогам и сборам.</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Бухгалтерский учет собственного капитала и его отражение в бухгалтерской отчетности предприятия.</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Бухгалтерский учет экспортно-импортных операций в организациях.</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Бюджетирование в системе управленческого учета организации.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Система организации управленческого учета в организации и ее совершенствование.</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Функционирование центров ответственности в системе управленческого учета организации.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Калькулирование себестоимости продукции в системе управленческого учета предприятия.</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Комплексный экономический анализ как метод определения  резервов повышения эффективности хозяйственной деятельности организации.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Маржинальный анализ как метод управления безубыточностью деятельности и ассортиментом продукции.</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Особенности организации системы бухгалтерского учета в условиях малого бизнеса.</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Построение системы налогового учета в организации</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Учет амортизации, амортизационная политика и ее влияние на финансовые результаты деятельности организации.</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Обоснование и разработка учетной политики как необходимый элемент системы бухгалтерского учета в организации.</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lastRenderedPageBreak/>
        <w:t>Основные объекты бухгалтерского учета, их оценка и отражение в бухгалтерской отчетности организации.</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Организация бухгалтерского учета на предприятии: принципы, регулирование, формы и способы обработки информации.</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Учета финансовых вложений и операций на рынке ценных бумаг.</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Организация аналитического учета на предприятии и его совершенствование.</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Организация управленческого учета, его назначение и влияние отраслевых особенностей деятельности.</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Организация учета выпуска и продажи продукции (работ, услуг).</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Организация учета движения материальных ресурсов и анализ их использования на предприятии.</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Организация учета и отражение в бухгалтерской отчетности прочих операций организации.</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Организация учета капитальных вложений на предприятии.</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Порядок формирования консолидированной бухгалтерской отчетности организации в соответствии с международными стандартами финансовой отчетности.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Отчет о финансовых результатах, порядок формирования и использование показателей в анализе и оценке результатов деятельности организации.</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Позаказный метод учета затрат на производство и калькулирования себестоимости продукции, и его использование на предприятии.</w:t>
      </w:r>
    </w:p>
    <w:p w:rsidR="00C407BF" w:rsidRPr="00971D5F" w:rsidRDefault="00C407BF" w:rsidP="00971D5F">
      <w:pPr>
        <w:pStyle w:val="a6"/>
        <w:numPr>
          <w:ilvl w:val="0"/>
          <w:numId w:val="23"/>
        </w:numPr>
        <w:spacing w:after="0" w:line="240" w:lineRule="auto"/>
        <w:rPr>
          <w:rFonts w:ascii="Times New Roman" w:hAnsi="Times New Roman" w:cs="Times New Roman"/>
        </w:rPr>
      </w:pPr>
      <w:r w:rsidRPr="00971D5F">
        <w:rPr>
          <w:rFonts w:ascii="Times New Roman" w:hAnsi="Times New Roman" w:cs="Times New Roman"/>
        </w:rPr>
        <w:t>Попередельный метод учета затрат на производство и калькулирования себестоимости продукции, и его использование на предприятии.</w:t>
      </w:r>
    </w:p>
    <w:p w:rsidR="00C407BF" w:rsidRPr="00971D5F" w:rsidRDefault="00C407BF" w:rsidP="00971D5F">
      <w:pPr>
        <w:pStyle w:val="a6"/>
        <w:numPr>
          <w:ilvl w:val="0"/>
          <w:numId w:val="23"/>
        </w:numPr>
        <w:spacing w:after="0" w:line="240" w:lineRule="auto"/>
        <w:rPr>
          <w:rFonts w:ascii="Times New Roman" w:hAnsi="Times New Roman" w:cs="Times New Roman"/>
        </w:rPr>
      </w:pPr>
      <w:r w:rsidRPr="00971D5F">
        <w:rPr>
          <w:rFonts w:ascii="Times New Roman" w:hAnsi="Times New Roman" w:cs="Times New Roman"/>
        </w:rPr>
        <w:t>Попроцессный метод учета затрат на производство и калькулирования себестоимости продукции, и его использование на предприятии.</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Нормативный метод учета затрат на производство и калькулирования себестоимости продукции, и его использование на предприятии.</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Рейтинговая оценка финансового состояния организации.</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Синтетический и аналитический учет материалов на предприятии и контроль их использования.</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Синтетический и аналитический учет основных средств на предприятии.</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Синтетический и аналитический учет денежных средств на предприятии.</w:t>
      </w:r>
    </w:p>
    <w:p w:rsidR="00C407BF" w:rsidRPr="00971D5F" w:rsidRDefault="00C407BF" w:rsidP="00971D5F">
      <w:pPr>
        <w:pStyle w:val="a6"/>
        <w:numPr>
          <w:ilvl w:val="0"/>
          <w:numId w:val="23"/>
        </w:numPr>
        <w:spacing w:after="0" w:line="240" w:lineRule="auto"/>
        <w:jc w:val="both"/>
        <w:rPr>
          <w:rFonts w:ascii="Times New Roman" w:hAnsi="Times New Roman" w:cs="Times New Roman"/>
        </w:rPr>
      </w:pPr>
      <w:r w:rsidRPr="00971D5F">
        <w:rPr>
          <w:rFonts w:ascii="Times New Roman" w:hAnsi="Times New Roman" w:cs="Times New Roman"/>
        </w:rPr>
        <w:t>Синтетический и аналитический учет расчетов с персоналом по оплате труда.</w:t>
      </w:r>
    </w:p>
    <w:p w:rsidR="00C407BF" w:rsidRPr="00971D5F" w:rsidRDefault="00C407BF" w:rsidP="00971D5F">
      <w:pPr>
        <w:pStyle w:val="a6"/>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971D5F">
        <w:rPr>
          <w:rFonts w:ascii="Times New Roman" w:hAnsi="Times New Roman" w:cs="Times New Roman"/>
        </w:rPr>
        <w:t>Система формирования расходов на производство и продажу продукции организации, их учет и анализ.</w:t>
      </w:r>
    </w:p>
    <w:p w:rsidR="00C407BF" w:rsidRPr="00404792" w:rsidRDefault="00404792" w:rsidP="00404792">
      <w:pPr>
        <w:shd w:val="clear" w:color="auto" w:fill="FFFFFF"/>
        <w:tabs>
          <w:tab w:val="left" w:pos="426"/>
        </w:tabs>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100.</w:t>
      </w:r>
      <w:r w:rsidR="00C407BF" w:rsidRPr="00404792">
        <w:rPr>
          <w:rFonts w:ascii="Times New Roman" w:hAnsi="Times New Roman" w:cs="Times New Roman"/>
        </w:rPr>
        <w:t>Система показателей рентабельности и их роль в факторном анализе результатов финансово-</w:t>
      </w:r>
      <w:r w:rsidR="00085060" w:rsidRPr="00404792">
        <w:rPr>
          <w:rFonts w:ascii="Times New Roman" w:hAnsi="Times New Roman" w:cs="Times New Roman"/>
        </w:rPr>
        <w:t xml:space="preserve">         </w:t>
      </w:r>
      <w:r w:rsidR="00C407BF" w:rsidRPr="00404792">
        <w:rPr>
          <w:rFonts w:ascii="Times New Roman" w:hAnsi="Times New Roman" w:cs="Times New Roman"/>
        </w:rPr>
        <w:t>хозяйственной деятельности.</w:t>
      </w:r>
    </w:p>
    <w:p w:rsidR="00C407BF" w:rsidRPr="00404792" w:rsidRDefault="00404792" w:rsidP="00404792">
      <w:pPr>
        <w:shd w:val="clear" w:color="auto" w:fill="FFFFFF"/>
        <w:tabs>
          <w:tab w:val="left" w:pos="709"/>
        </w:tabs>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101.</w:t>
      </w:r>
      <w:r w:rsidR="00C407BF" w:rsidRPr="00404792">
        <w:rPr>
          <w:rFonts w:ascii="Times New Roman" w:hAnsi="Times New Roman" w:cs="Times New Roman"/>
        </w:rPr>
        <w:t>Анализ и оценка доходности и рентабельности активов организации.</w:t>
      </w:r>
    </w:p>
    <w:p w:rsidR="00C407BF" w:rsidRPr="00404792" w:rsidRDefault="00404792" w:rsidP="00404792">
      <w:pPr>
        <w:shd w:val="clear" w:color="auto" w:fill="FFFFFF"/>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102.</w:t>
      </w:r>
      <w:r w:rsidR="00C407BF" w:rsidRPr="00404792">
        <w:rPr>
          <w:rFonts w:ascii="Times New Roman" w:hAnsi="Times New Roman" w:cs="Times New Roman"/>
        </w:rPr>
        <w:t>Учет и анализ производства и продаж в организациях общественного питания.</w:t>
      </w:r>
    </w:p>
    <w:p w:rsidR="00C407BF" w:rsidRPr="00404792" w:rsidRDefault="00404792" w:rsidP="00404792">
      <w:pPr>
        <w:spacing w:after="0" w:line="240" w:lineRule="auto"/>
        <w:ind w:left="360"/>
        <w:jc w:val="both"/>
        <w:rPr>
          <w:rFonts w:ascii="Times New Roman" w:hAnsi="Times New Roman" w:cs="Times New Roman"/>
        </w:rPr>
      </w:pPr>
      <w:r>
        <w:rPr>
          <w:rFonts w:ascii="Times New Roman" w:hAnsi="Times New Roman" w:cs="Times New Roman"/>
        </w:rPr>
        <w:t>103.</w:t>
      </w:r>
      <w:r w:rsidR="00C407BF" w:rsidRPr="00404792">
        <w:rPr>
          <w:rFonts w:ascii="Times New Roman" w:hAnsi="Times New Roman" w:cs="Times New Roman"/>
        </w:rPr>
        <w:t>Учет амортизации и методы ее начисления: бухгалтерский и налоговый аспекты.</w:t>
      </w:r>
    </w:p>
    <w:p w:rsidR="00C407BF" w:rsidRPr="00404792" w:rsidRDefault="00404792" w:rsidP="00404792">
      <w:pPr>
        <w:spacing w:after="0" w:line="240" w:lineRule="auto"/>
        <w:ind w:left="360"/>
        <w:jc w:val="both"/>
        <w:rPr>
          <w:rFonts w:ascii="Times New Roman" w:hAnsi="Times New Roman" w:cs="Times New Roman"/>
        </w:rPr>
      </w:pPr>
      <w:r>
        <w:rPr>
          <w:rFonts w:ascii="Times New Roman" w:hAnsi="Times New Roman" w:cs="Times New Roman"/>
        </w:rPr>
        <w:t>104.</w:t>
      </w:r>
      <w:r w:rsidR="00C407BF" w:rsidRPr="00404792">
        <w:rPr>
          <w:rFonts w:ascii="Times New Roman" w:hAnsi="Times New Roman" w:cs="Times New Roman"/>
        </w:rPr>
        <w:t>Учет движения дебиторской и кредиторской задолженности и раскрытие информации в бухгалтерской отчетности организации.</w:t>
      </w:r>
    </w:p>
    <w:p w:rsidR="00C407BF" w:rsidRPr="00404792" w:rsidRDefault="00404792" w:rsidP="00404792">
      <w:pPr>
        <w:spacing w:after="0" w:line="240" w:lineRule="auto"/>
        <w:ind w:left="360"/>
        <w:jc w:val="both"/>
        <w:rPr>
          <w:rFonts w:ascii="Times New Roman" w:hAnsi="Times New Roman" w:cs="Times New Roman"/>
        </w:rPr>
      </w:pPr>
      <w:r>
        <w:rPr>
          <w:rFonts w:ascii="Times New Roman" w:hAnsi="Times New Roman" w:cs="Times New Roman"/>
        </w:rPr>
        <w:t>105.</w:t>
      </w:r>
      <w:r w:rsidR="00C407BF" w:rsidRPr="00404792">
        <w:rPr>
          <w:rFonts w:ascii="Times New Roman" w:hAnsi="Times New Roman" w:cs="Times New Roman"/>
        </w:rPr>
        <w:t>Учет движения материальных запасов на предприятии.</w:t>
      </w:r>
    </w:p>
    <w:p w:rsidR="00C407BF" w:rsidRPr="00404792" w:rsidRDefault="00404792" w:rsidP="00404792">
      <w:pPr>
        <w:shd w:val="clear" w:color="auto" w:fill="FFFFFF"/>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106.</w:t>
      </w:r>
      <w:r w:rsidR="00C407BF" w:rsidRPr="00404792">
        <w:rPr>
          <w:rFonts w:ascii="Times New Roman" w:hAnsi="Times New Roman" w:cs="Times New Roman"/>
        </w:rPr>
        <w:t>Учет и анализ движения денежных средств организации.</w:t>
      </w:r>
    </w:p>
    <w:p w:rsidR="00C407BF" w:rsidRPr="00404792" w:rsidRDefault="00404792" w:rsidP="00404792">
      <w:pPr>
        <w:shd w:val="clear" w:color="auto" w:fill="FFFFFF"/>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107.</w:t>
      </w:r>
      <w:r w:rsidR="00C407BF" w:rsidRPr="00404792">
        <w:rPr>
          <w:rFonts w:ascii="Times New Roman" w:hAnsi="Times New Roman" w:cs="Times New Roman"/>
        </w:rPr>
        <w:t>Учет и анализ движения товаров в организациях торговли.</w:t>
      </w:r>
    </w:p>
    <w:p w:rsidR="00C407BF" w:rsidRPr="00404792" w:rsidRDefault="00404792" w:rsidP="00404792">
      <w:pPr>
        <w:shd w:val="clear" w:color="auto" w:fill="FFFFFF"/>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108.</w:t>
      </w:r>
      <w:r w:rsidR="00C407BF" w:rsidRPr="00404792">
        <w:rPr>
          <w:rFonts w:ascii="Times New Roman" w:hAnsi="Times New Roman" w:cs="Times New Roman"/>
        </w:rPr>
        <w:t>Учет и анализ дебиторской и кредиторской задолженности.</w:t>
      </w:r>
    </w:p>
    <w:p w:rsidR="00C407BF" w:rsidRPr="00404792" w:rsidRDefault="00404792" w:rsidP="00404792">
      <w:pPr>
        <w:shd w:val="clear" w:color="auto" w:fill="FFFFFF"/>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109.</w:t>
      </w:r>
      <w:r w:rsidR="00C407BF" w:rsidRPr="00404792">
        <w:rPr>
          <w:rFonts w:ascii="Times New Roman" w:hAnsi="Times New Roman" w:cs="Times New Roman"/>
        </w:rPr>
        <w:t>Учет и анализ кредитов и займов.</w:t>
      </w:r>
    </w:p>
    <w:p w:rsidR="00C407BF" w:rsidRPr="00404792" w:rsidRDefault="00404792" w:rsidP="00404792">
      <w:pPr>
        <w:shd w:val="clear" w:color="auto" w:fill="FFFFFF"/>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110.</w:t>
      </w:r>
      <w:r w:rsidR="00C407BF" w:rsidRPr="00404792">
        <w:rPr>
          <w:rFonts w:ascii="Times New Roman" w:hAnsi="Times New Roman" w:cs="Times New Roman"/>
        </w:rPr>
        <w:t>Учет и анализ доходов и расходов организации.</w:t>
      </w:r>
    </w:p>
    <w:p w:rsidR="00C407BF" w:rsidRPr="00404792" w:rsidRDefault="00404792" w:rsidP="00404792">
      <w:pPr>
        <w:shd w:val="clear" w:color="auto" w:fill="FFFFFF"/>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111.</w:t>
      </w:r>
      <w:r w:rsidR="00C407BF" w:rsidRPr="00404792">
        <w:rPr>
          <w:rFonts w:ascii="Times New Roman" w:hAnsi="Times New Roman" w:cs="Times New Roman"/>
        </w:rPr>
        <w:t>Учет и анализ доходов организации, выявление возможностей их роста.</w:t>
      </w:r>
    </w:p>
    <w:p w:rsidR="00C407BF" w:rsidRPr="00404792" w:rsidRDefault="00404792" w:rsidP="00404792">
      <w:pPr>
        <w:shd w:val="clear" w:color="auto" w:fill="FFFFFF"/>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112.</w:t>
      </w:r>
      <w:r w:rsidR="00C407BF" w:rsidRPr="00404792">
        <w:rPr>
          <w:rFonts w:ascii="Times New Roman" w:hAnsi="Times New Roman" w:cs="Times New Roman"/>
        </w:rPr>
        <w:t>Учет и анализ использования заемных средств организации.</w:t>
      </w:r>
    </w:p>
    <w:p w:rsidR="00C407BF" w:rsidRPr="00404792" w:rsidRDefault="00404792" w:rsidP="00404792">
      <w:pPr>
        <w:shd w:val="clear" w:color="auto" w:fill="FFFFFF"/>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113.</w:t>
      </w:r>
      <w:r w:rsidR="00C407BF" w:rsidRPr="00404792">
        <w:rPr>
          <w:rFonts w:ascii="Times New Roman" w:hAnsi="Times New Roman" w:cs="Times New Roman"/>
        </w:rPr>
        <w:t>Учет и анализ собственных средств организации.</w:t>
      </w:r>
    </w:p>
    <w:p w:rsidR="00C407BF" w:rsidRPr="00404792" w:rsidRDefault="00404792" w:rsidP="00404792">
      <w:pPr>
        <w:shd w:val="clear" w:color="auto" w:fill="FFFFFF"/>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114.</w:t>
      </w:r>
      <w:r w:rsidR="00C407BF" w:rsidRPr="00404792">
        <w:rPr>
          <w:rFonts w:ascii="Times New Roman" w:hAnsi="Times New Roman" w:cs="Times New Roman"/>
        </w:rPr>
        <w:t>Учет и анализ кредитов и займов организации.</w:t>
      </w:r>
    </w:p>
    <w:p w:rsidR="00C407BF" w:rsidRPr="00404792" w:rsidRDefault="00404792" w:rsidP="00404792">
      <w:pPr>
        <w:shd w:val="clear" w:color="auto" w:fill="FFFFFF"/>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115.</w:t>
      </w:r>
      <w:r w:rsidR="00C407BF" w:rsidRPr="00404792">
        <w:rPr>
          <w:rFonts w:ascii="Times New Roman" w:hAnsi="Times New Roman" w:cs="Times New Roman"/>
        </w:rPr>
        <w:t>Учет и анализ затрат на выполненные работы и оказанные услуги в организации.</w:t>
      </w:r>
    </w:p>
    <w:p w:rsidR="00C407BF" w:rsidRPr="00404792" w:rsidRDefault="00404792" w:rsidP="00404792">
      <w:pPr>
        <w:shd w:val="clear" w:color="auto" w:fill="FFFFFF"/>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116.</w:t>
      </w:r>
      <w:r w:rsidR="00C407BF" w:rsidRPr="00404792">
        <w:rPr>
          <w:rFonts w:ascii="Times New Roman" w:hAnsi="Times New Roman" w:cs="Times New Roman"/>
        </w:rPr>
        <w:t>Учет и анализ расходов организации, выявление возможностей их снижения.</w:t>
      </w:r>
    </w:p>
    <w:p w:rsidR="00C407BF" w:rsidRPr="00404792" w:rsidRDefault="00404792" w:rsidP="00404792">
      <w:pPr>
        <w:shd w:val="clear" w:color="auto" w:fill="FFFFFF"/>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117.</w:t>
      </w:r>
      <w:r w:rsidR="00C407BF" w:rsidRPr="00404792">
        <w:rPr>
          <w:rFonts w:ascii="Times New Roman" w:hAnsi="Times New Roman" w:cs="Times New Roman"/>
        </w:rPr>
        <w:t>Учет и анализ расчетов организации с бюджетом и внебюджетными фондами.</w:t>
      </w:r>
    </w:p>
    <w:p w:rsidR="00C407BF" w:rsidRPr="00404792" w:rsidRDefault="00404792" w:rsidP="00404792">
      <w:pPr>
        <w:shd w:val="clear" w:color="auto" w:fill="FFFFFF"/>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118.</w:t>
      </w:r>
      <w:r w:rsidR="00C407BF" w:rsidRPr="00404792">
        <w:rPr>
          <w:rFonts w:ascii="Times New Roman" w:hAnsi="Times New Roman" w:cs="Times New Roman"/>
        </w:rPr>
        <w:t>Учет и анализ реализации товаров в оптовой торговле.</w:t>
      </w:r>
    </w:p>
    <w:p w:rsidR="00C407BF" w:rsidRPr="00404792" w:rsidRDefault="00404792" w:rsidP="00404792">
      <w:pPr>
        <w:shd w:val="clear" w:color="auto" w:fill="FFFFFF"/>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119.</w:t>
      </w:r>
      <w:r w:rsidR="00C407BF" w:rsidRPr="00404792">
        <w:rPr>
          <w:rFonts w:ascii="Times New Roman" w:hAnsi="Times New Roman" w:cs="Times New Roman"/>
        </w:rPr>
        <w:t>Учет и анализ реализации товаров в розничной торговле.</w:t>
      </w:r>
    </w:p>
    <w:p w:rsidR="00C407BF" w:rsidRPr="00404792" w:rsidRDefault="00404792" w:rsidP="00404792">
      <w:pPr>
        <w:shd w:val="clear" w:color="auto" w:fill="FFFFFF"/>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120.</w:t>
      </w:r>
      <w:r w:rsidR="00C407BF" w:rsidRPr="00404792">
        <w:rPr>
          <w:rFonts w:ascii="Times New Roman" w:hAnsi="Times New Roman" w:cs="Times New Roman"/>
        </w:rPr>
        <w:t>Учет и анализ финансовых вложений организации как инструментов использования свободного остатка денежных средств.</w:t>
      </w:r>
    </w:p>
    <w:p w:rsidR="00C407BF" w:rsidRPr="00404792" w:rsidRDefault="00404792" w:rsidP="00E74631">
      <w:pPr>
        <w:shd w:val="clear" w:color="auto" w:fill="FFFFFF"/>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lastRenderedPageBreak/>
        <w:t>121.</w:t>
      </w:r>
      <w:r w:rsidR="00C407BF" w:rsidRPr="00404792">
        <w:rPr>
          <w:rFonts w:ascii="Times New Roman" w:hAnsi="Times New Roman" w:cs="Times New Roman"/>
        </w:rPr>
        <w:t>Учет и контроль операций по лизингу в организации.</w:t>
      </w:r>
    </w:p>
    <w:p w:rsidR="00C407BF" w:rsidRPr="00404792" w:rsidRDefault="00404792" w:rsidP="00E74631">
      <w:pPr>
        <w:shd w:val="clear" w:color="auto" w:fill="FFFFFF"/>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122.</w:t>
      </w:r>
      <w:r w:rsidR="00C407BF" w:rsidRPr="00404792">
        <w:rPr>
          <w:rFonts w:ascii="Times New Roman" w:hAnsi="Times New Roman" w:cs="Times New Roman"/>
        </w:rPr>
        <w:t>Учет и контроль операций по текущей аренде (на примере лизингодателя или лизингополучателя).</w:t>
      </w:r>
    </w:p>
    <w:p w:rsidR="00C407BF" w:rsidRPr="00404792" w:rsidRDefault="00404792" w:rsidP="00E74631">
      <w:pPr>
        <w:spacing w:after="0" w:line="240" w:lineRule="auto"/>
        <w:ind w:left="426"/>
        <w:jc w:val="both"/>
        <w:rPr>
          <w:rFonts w:ascii="Times New Roman" w:hAnsi="Times New Roman" w:cs="Times New Roman"/>
        </w:rPr>
      </w:pPr>
      <w:r>
        <w:rPr>
          <w:rFonts w:ascii="Times New Roman" w:hAnsi="Times New Roman" w:cs="Times New Roman"/>
        </w:rPr>
        <w:t>123.</w:t>
      </w:r>
      <w:r w:rsidR="00C407BF" w:rsidRPr="00404792">
        <w:rPr>
          <w:rFonts w:ascii="Times New Roman" w:hAnsi="Times New Roman" w:cs="Times New Roman"/>
        </w:rPr>
        <w:t>Учет и контроль расходов на восстановление и ремонт основных средств на предприятии.</w:t>
      </w:r>
    </w:p>
    <w:p w:rsidR="00C407BF" w:rsidRPr="00404792" w:rsidRDefault="00404792" w:rsidP="00E74631">
      <w:pPr>
        <w:spacing w:after="0" w:line="240" w:lineRule="auto"/>
        <w:ind w:left="426"/>
        <w:jc w:val="both"/>
        <w:rPr>
          <w:rFonts w:ascii="Times New Roman" w:hAnsi="Times New Roman" w:cs="Times New Roman"/>
        </w:rPr>
      </w:pPr>
      <w:r>
        <w:rPr>
          <w:rFonts w:ascii="Times New Roman" w:hAnsi="Times New Roman" w:cs="Times New Roman"/>
        </w:rPr>
        <w:t>124.</w:t>
      </w:r>
      <w:r w:rsidR="00C407BF" w:rsidRPr="00404792">
        <w:rPr>
          <w:rFonts w:ascii="Times New Roman" w:hAnsi="Times New Roman" w:cs="Times New Roman"/>
        </w:rPr>
        <w:t>Учет и контроль расчетов с дебиторами и кредиторами в организации.</w:t>
      </w:r>
    </w:p>
    <w:p w:rsidR="00C407BF" w:rsidRPr="00404792" w:rsidRDefault="00404792" w:rsidP="00E74631">
      <w:pPr>
        <w:spacing w:after="0" w:line="240" w:lineRule="auto"/>
        <w:ind w:left="426"/>
        <w:jc w:val="both"/>
        <w:rPr>
          <w:rFonts w:ascii="Times New Roman" w:hAnsi="Times New Roman" w:cs="Times New Roman"/>
        </w:rPr>
      </w:pPr>
      <w:r>
        <w:rPr>
          <w:rFonts w:ascii="Times New Roman" w:hAnsi="Times New Roman" w:cs="Times New Roman"/>
        </w:rPr>
        <w:t>125.</w:t>
      </w:r>
      <w:r w:rsidR="00C407BF" w:rsidRPr="00404792">
        <w:rPr>
          <w:rFonts w:ascii="Times New Roman" w:hAnsi="Times New Roman" w:cs="Times New Roman"/>
        </w:rPr>
        <w:t>Учет и контроль расчетов с подотчетными лицами в организации.</w:t>
      </w:r>
    </w:p>
    <w:p w:rsidR="00C407BF" w:rsidRPr="00404792" w:rsidRDefault="00404792" w:rsidP="00E74631">
      <w:pPr>
        <w:spacing w:after="0" w:line="240" w:lineRule="auto"/>
        <w:ind w:left="426"/>
        <w:jc w:val="both"/>
        <w:rPr>
          <w:rFonts w:ascii="Times New Roman" w:hAnsi="Times New Roman" w:cs="Times New Roman"/>
        </w:rPr>
      </w:pPr>
      <w:r>
        <w:rPr>
          <w:rFonts w:ascii="Times New Roman" w:hAnsi="Times New Roman" w:cs="Times New Roman"/>
        </w:rPr>
        <w:t>126.</w:t>
      </w:r>
      <w:r w:rsidR="00C407BF" w:rsidRPr="00404792">
        <w:rPr>
          <w:rFonts w:ascii="Times New Roman" w:hAnsi="Times New Roman" w:cs="Times New Roman"/>
        </w:rPr>
        <w:t>Учет капитальных вложений в создание  и приобретение внеоборотных активов организации.</w:t>
      </w:r>
    </w:p>
    <w:p w:rsidR="00C407BF" w:rsidRPr="00404792" w:rsidRDefault="00404792" w:rsidP="00E74631">
      <w:pPr>
        <w:spacing w:after="0" w:line="240" w:lineRule="auto"/>
        <w:ind w:left="426"/>
        <w:jc w:val="both"/>
        <w:rPr>
          <w:rFonts w:ascii="Times New Roman" w:hAnsi="Times New Roman" w:cs="Times New Roman"/>
        </w:rPr>
      </w:pPr>
      <w:r>
        <w:rPr>
          <w:rFonts w:ascii="Times New Roman" w:hAnsi="Times New Roman" w:cs="Times New Roman"/>
        </w:rPr>
        <w:t>127.</w:t>
      </w:r>
      <w:r w:rsidR="00C407BF" w:rsidRPr="00404792">
        <w:rPr>
          <w:rFonts w:ascii="Times New Roman" w:hAnsi="Times New Roman" w:cs="Times New Roman"/>
        </w:rPr>
        <w:t>Учет кредитов, займов и контроль их использования в организации.</w:t>
      </w:r>
    </w:p>
    <w:p w:rsidR="00C407BF" w:rsidRPr="00404792" w:rsidRDefault="00404792" w:rsidP="00E74631">
      <w:pPr>
        <w:spacing w:after="0" w:line="240" w:lineRule="auto"/>
        <w:ind w:left="426"/>
        <w:jc w:val="both"/>
        <w:rPr>
          <w:rFonts w:ascii="Times New Roman" w:hAnsi="Times New Roman" w:cs="Times New Roman"/>
        </w:rPr>
      </w:pPr>
      <w:r>
        <w:rPr>
          <w:rFonts w:ascii="Times New Roman" w:hAnsi="Times New Roman" w:cs="Times New Roman"/>
        </w:rPr>
        <w:t>128.</w:t>
      </w:r>
      <w:r w:rsidR="00C407BF" w:rsidRPr="00404792">
        <w:rPr>
          <w:rFonts w:ascii="Times New Roman" w:hAnsi="Times New Roman" w:cs="Times New Roman"/>
        </w:rPr>
        <w:t>Учет нематериальных активов и особенности их формирования и движения.</w:t>
      </w:r>
    </w:p>
    <w:p w:rsidR="00C407BF" w:rsidRPr="00404792" w:rsidRDefault="00404792" w:rsidP="00E74631">
      <w:pPr>
        <w:spacing w:after="0" w:line="240" w:lineRule="auto"/>
        <w:ind w:left="426"/>
        <w:jc w:val="both"/>
        <w:rPr>
          <w:rFonts w:ascii="Times New Roman" w:hAnsi="Times New Roman" w:cs="Times New Roman"/>
        </w:rPr>
      </w:pPr>
      <w:r>
        <w:rPr>
          <w:rFonts w:ascii="Times New Roman" w:hAnsi="Times New Roman" w:cs="Times New Roman"/>
        </w:rPr>
        <w:t>129.</w:t>
      </w:r>
      <w:r w:rsidR="00C407BF" w:rsidRPr="00404792">
        <w:rPr>
          <w:rFonts w:ascii="Times New Roman" w:hAnsi="Times New Roman" w:cs="Times New Roman"/>
        </w:rPr>
        <w:t xml:space="preserve">Учет затрат на производство и калькулирование себестоимости продукции (работ, услуг). </w:t>
      </w:r>
    </w:p>
    <w:p w:rsidR="00C407BF" w:rsidRPr="00404792" w:rsidRDefault="00404792" w:rsidP="00E74631">
      <w:pPr>
        <w:spacing w:after="0" w:line="240" w:lineRule="auto"/>
        <w:ind w:left="426"/>
        <w:jc w:val="both"/>
        <w:rPr>
          <w:rFonts w:ascii="Times New Roman" w:hAnsi="Times New Roman" w:cs="Times New Roman"/>
        </w:rPr>
      </w:pPr>
      <w:r>
        <w:rPr>
          <w:rFonts w:ascii="Times New Roman" w:hAnsi="Times New Roman" w:cs="Times New Roman"/>
        </w:rPr>
        <w:t>130.</w:t>
      </w:r>
      <w:r w:rsidR="00C407BF" w:rsidRPr="00404792">
        <w:rPr>
          <w:rFonts w:ascii="Times New Roman" w:hAnsi="Times New Roman" w:cs="Times New Roman"/>
        </w:rPr>
        <w:t>Учет расчетов предприятия по налогу на прибыль, формирование налоговых активов и налоговых обязательств.</w:t>
      </w:r>
    </w:p>
    <w:p w:rsidR="00C407BF" w:rsidRPr="00404792" w:rsidRDefault="00404792" w:rsidP="00E74631">
      <w:pPr>
        <w:spacing w:after="0" w:line="240" w:lineRule="auto"/>
        <w:ind w:left="426"/>
        <w:jc w:val="both"/>
        <w:rPr>
          <w:rFonts w:ascii="Times New Roman" w:hAnsi="Times New Roman" w:cs="Times New Roman"/>
        </w:rPr>
      </w:pPr>
      <w:r>
        <w:rPr>
          <w:rFonts w:ascii="Times New Roman" w:hAnsi="Times New Roman" w:cs="Times New Roman"/>
        </w:rPr>
        <w:t>131.</w:t>
      </w:r>
      <w:r w:rsidR="00C407BF" w:rsidRPr="00404792">
        <w:rPr>
          <w:rFonts w:ascii="Times New Roman" w:hAnsi="Times New Roman" w:cs="Times New Roman"/>
        </w:rPr>
        <w:t>Учет расчетов с бюджетом и внебюджетными фондами в организации.</w:t>
      </w:r>
    </w:p>
    <w:p w:rsidR="00C407BF" w:rsidRPr="00404792" w:rsidRDefault="00404792" w:rsidP="00E74631">
      <w:pPr>
        <w:spacing w:after="0" w:line="240" w:lineRule="auto"/>
        <w:ind w:left="426"/>
        <w:jc w:val="both"/>
        <w:rPr>
          <w:rFonts w:ascii="Times New Roman" w:hAnsi="Times New Roman" w:cs="Times New Roman"/>
        </w:rPr>
      </w:pPr>
      <w:r>
        <w:rPr>
          <w:rFonts w:ascii="Times New Roman" w:hAnsi="Times New Roman" w:cs="Times New Roman"/>
        </w:rPr>
        <w:t>132.</w:t>
      </w:r>
      <w:r w:rsidR="00C407BF" w:rsidRPr="00404792">
        <w:rPr>
          <w:rFonts w:ascii="Times New Roman" w:hAnsi="Times New Roman" w:cs="Times New Roman"/>
        </w:rPr>
        <w:t>Учет расчетов с покупателями и заказчиками, влияние кредитной политики.</w:t>
      </w:r>
    </w:p>
    <w:p w:rsidR="00C407BF" w:rsidRPr="00404792" w:rsidRDefault="00404792" w:rsidP="00E74631">
      <w:pPr>
        <w:spacing w:after="0" w:line="240" w:lineRule="auto"/>
        <w:ind w:left="426"/>
        <w:jc w:val="both"/>
        <w:rPr>
          <w:rFonts w:ascii="Times New Roman" w:hAnsi="Times New Roman" w:cs="Times New Roman"/>
        </w:rPr>
      </w:pPr>
      <w:r>
        <w:rPr>
          <w:rFonts w:ascii="Times New Roman" w:hAnsi="Times New Roman" w:cs="Times New Roman"/>
        </w:rPr>
        <w:t>133.</w:t>
      </w:r>
      <w:r w:rsidR="00C407BF" w:rsidRPr="00404792">
        <w:rPr>
          <w:rFonts w:ascii="Times New Roman" w:hAnsi="Times New Roman" w:cs="Times New Roman"/>
        </w:rPr>
        <w:t>Учет финансовых вложений в ценные бумаги, особенности синтетического и аналитического учета.</w:t>
      </w:r>
    </w:p>
    <w:p w:rsidR="00C407BF" w:rsidRPr="00404792" w:rsidRDefault="00404792" w:rsidP="00E74631">
      <w:pPr>
        <w:spacing w:after="0" w:line="240" w:lineRule="auto"/>
        <w:ind w:left="426"/>
        <w:jc w:val="both"/>
        <w:rPr>
          <w:rFonts w:ascii="Times New Roman" w:hAnsi="Times New Roman" w:cs="Times New Roman"/>
        </w:rPr>
      </w:pPr>
      <w:r>
        <w:rPr>
          <w:rFonts w:ascii="Times New Roman" w:hAnsi="Times New Roman" w:cs="Times New Roman"/>
        </w:rPr>
        <w:t>134.</w:t>
      </w:r>
      <w:r w:rsidR="00C407BF" w:rsidRPr="00404792">
        <w:rPr>
          <w:rFonts w:ascii="Times New Roman" w:hAnsi="Times New Roman" w:cs="Times New Roman"/>
        </w:rPr>
        <w:t>Учет формирования прибыли, ее распределение и использование на предприятии.</w:t>
      </w:r>
    </w:p>
    <w:p w:rsidR="00C407BF" w:rsidRPr="00404792" w:rsidRDefault="00404792" w:rsidP="00E74631">
      <w:pPr>
        <w:spacing w:after="0" w:line="240" w:lineRule="auto"/>
        <w:ind w:left="426"/>
        <w:jc w:val="both"/>
        <w:rPr>
          <w:rFonts w:ascii="Times New Roman" w:hAnsi="Times New Roman" w:cs="Times New Roman"/>
        </w:rPr>
      </w:pPr>
      <w:r>
        <w:rPr>
          <w:rFonts w:ascii="Times New Roman" w:hAnsi="Times New Roman" w:cs="Times New Roman"/>
        </w:rPr>
        <w:t>135.</w:t>
      </w:r>
      <w:r w:rsidR="00C407BF" w:rsidRPr="00404792">
        <w:rPr>
          <w:rFonts w:ascii="Times New Roman" w:hAnsi="Times New Roman" w:cs="Times New Roman"/>
        </w:rPr>
        <w:t>Финансовый и управленческий учет: назначение, принципы организации, их взаимосвязь (на примере организации).</w:t>
      </w:r>
    </w:p>
    <w:p w:rsidR="00C407BF" w:rsidRPr="00404792" w:rsidRDefault="00404792" w:rsidP="00E74631">
      <w:pPr>
        <w:shd w:val="clear" w:color="auto" w:fill="FFFFFF"/>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136.</w:t>
      </w:r>
      <w:r w:rsidR="00C407BF" w:rsidRPr="00404792">
        <w:rPr>
          <w:rFonts w:ascii="Times New Roman" w:hAnsi="Times New Roman" w:cs="Times New Roman"/>
        </w:rPr>
        <w:t>Экономико-математические методы в факторном анализе финансовых показателей организации и прогнозировании их роста.</w:t>
      </w:r>
    </w:p>
    <w:p w:rsidR="00C407BF" w:rsidRPr="00404792" w:rsidRDefault="00404792" w:rsidP="00E74631">
      <w:pPr>
        <w:shd w:val="clear" w:color="auto" w:fill="FFFFFF"/>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137.</w:t>
      </w:r>
      <w:r w:rsidR="00C407BF" w:rsidRPr="00404792">
        <w:rPr>
          <w:rFonts w:ascii="Times New Roman" w:hAnsi="Times New Roman" w:cs="Times New Roman"/>
        </w:rPr>
        <w:t>Экономический анализ в системе разработки и обоснования управленческих решений организации.</w:t>
      </w:r>
    </w:p>
    <w:p w:rsidR="00C407BF" w:rsidRPr="00404792" w:rsidRDefault="00404792" w:rsidP="00E74631">
      <w:pPr>
        <w:shd w:val="clear" w:color="auto" w:fill="FFFFFF"/>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138.</w:t>
      </w:r>
      <w:r w:rsidR="00C407BF" w:rsidRPr="00404792">
        <w:rPr>
          <w:rFonts w:ascii="Times New Roman" w:hAnsi="Times New Roman" w:cs="Times New Roman"/>
        </w:rPr>
        <w:t>Экономический анализ в системе бизнес-планирования деятельности организации.</w:t>
      </w:r>
    </w:p>
    <w:p w:rsidR="00C407BF" w:rsidRPr="008059E2" w:rsidRDefault="00C407BF" w:rsidP="00E74631">
      <w:pPr>
        <w:pStyle w:val="31"/>
        <w:shd w:val="clear" w:color="auto" w:fill="auto"/>
        <w:spacing w:before="0" w:after="0" w:line="240" w:lineRule="auto"/>
        <w:ind w:left="426"/>
        <w:rPr>
          <w:sz w:val="24"/>
          <w:szCs w:val="24"/>
        </w:rPr>
      </w:pPr>
    </w:p>
    <w:p w:rsidR="00C407BF" w:rsidRDefault="00C407BF" w:rsidP="00E74631">
      <w:pPr>
        <w:ind w:firstLine="426"/>
        <w:jc w:val="center"/>
        <w:rPr>
          <w:rFonts w:ascii="Times New Roman" w:hAnsi="Times New Roman" w:cs="Times New Roman"/>
        </w:rPr>
      </w:pPr>
    </w:p>
    <w:p w:rsidR="00C407BF" w:rsidRDefault="00C407BF" w:rsidP="00E74631">
      <w:pPr>
        <w:ind w:firstLine="426"/>
        <w:rPr>
          <w:rFonts w:ascii="Times New Roman" w:hAnsi="Times New Roman" w:cs="Times New Roman"/>
        </w:rPr>
      </w:pPr>
    </w:p>
    <w:p w:rsidR="00C407BF" w:rsidRPr="003B7378" w:rsidRDefault="00C407BF" w:rsidP="00C407BF">
      <w:pPr>
        <w:pStyle w:val="Default"/>
        <w:jc w:val="both"/>
        <w:rPr>
          <w:color w:val="auto"/>
        </w:rPr>
      </w:pPr>
      <w:r w:rsidRPr="00251C6F">
        <w:rPr>
          <w:sz w:val="26"/>
          <w:szCs w:val="26"/>
        </w:rPr>
        <w:br w:type="page"/>
      </w:r>
    </w:p>
    <w:p w:rsidR="00676235" w:rsidRPr="00676235" w:rsidRDefault="00676235" w:rsidP="00676235">
      <w:pPr>
        <w:autoSpaceDE w:val="0"/>
        <w:autoSpaceDN w:val="0"/>
        <w:adjustRightInd w:val="0"/>
        <w:spacing w:after="0" w:line="240" w:lineRule="auto"/>
        <w:jc w:val="center"/>
        <w:rPr>
          <w:rFonts w:ascii="Times New Roman" w:hAnsi="Times New Roman" w:cs="Times New Roman"/>
          <w:color w:val="000000"/>
          <w:sz w:val="24"/>
          <w:szCs w:val="24"/>
        </w:rPr>
      </w:pPr>
      <w:r w:rsidRPr="00676235">
        <w:rPr>
          <w:rFonts w:ascii="Times New Roman" w:hAnsi="Times New Roman" w:cs="Times New Roman"/>
          <w:color w:val="000000"/>
          <w:sz w:val="24"/>
          <w:szCs w:val="24"/>
        </w:rPr>
        <w:lastRenderedPageBreak/>
        <w:t>Северо-Кавказская государственная</w:t>
      </w:r>
      <w:r w:rsidR="00BC56E5">
        <w:rPr>
          <w:rFonts w:ascii="Times New Roman" w:hAnsi="Times New Roman" w:cs="Times New Roman"/>
          <w:color w:val="000000"/>
          <w:sz w:val="24"/>
          <w:szCs w:val="24"/>
        </w:rPr>
        <w:t xml:space="preserve"> гуманитарно-технологическая </w:t>
      </w:r>
      <w:r w:rsidRPr="00676235">
        <w:rPr>
          <w:rFonts w:ascii="Times New Roman" w:hAnsi="Times New Roman" w:cs="Times New Roman"/>
          <w:color w:val="000000"/>
          <w:sz w:val="24"/>
          <w:szCs w:val="24"/>
        </w:rPr>
        <w:t xml:space="preserve"> академия</w:t>
      </w:r>
    </w:p>
    <w:p w:rsidR="00676235" w:rsidRPr="00676235" w:rsidRDefault="00676235" w:rsidP="00676235">
      <w:pPr>
        <w:autoSpaceDE w:val="0"/>
        <w:autoSpaceDN w:val="0"/>
        <w:adjustRightInd w:val="0"/>
        <w:spacing w:after="0" w:line="240" w:lineRule="auto"/>
        <w:jc w:val="center"/>
        <w:rPr>
          <w:rFonts w:ascii="Times New Roman" w:hAnsi="Times New Roman" w:cs="Times New Roman"/>
          <w:color w:val="000000"/>
          <w:sz w:val="24"/>
          <w:szCs w:val="24"/>
        </w:rPr>
      </w:pPr>
      <w:r w:rsidRPr="00676235">
        <w:rPr>
          <w:rFonts w:ascii="Times New Roman" w:hAnsi="Times New Roman" w:cs="Times New Roman"/>
          <w:color w:val="000000"/>
          <w:sz w:val="24"/>
          <w:szCs w:val="24"/>
        </w:rPr>
        <w:t>Кафедра «Бухгалтерский учет»</w:t>
      </w:r>
    </w:p>
    <w:p w:rsidR="00676235" w:rsidRPr="00676235" w:rsidRDefault="00676235" w:rsidP="00676235">
      <w:pPr>
        <w:autoSpaceDE w:val="0"/>
        <w:autoSpaceDN w:val="0"/>
        <w:adjustRightInd w:val="0"/>
        <w:spacing w:after="0" w:line="240" w:lineRule="auto"/>
        <w:jc w:val="center"/>
        <w:rPr>
          <w:rFonts w:ascii="Times New Roman" w:hAnsi="Times New Roman" w:cs="Times New Roman"/>
          <w:color w:val="000000"/>
          <w:sz w:val="24"/>
          <w:szCs w:val="24"/>
        </w:rPr>
      </w:pPr>
    </w:p>
    <w:p w:rsidR="00676235" w:rsidRPr="00676235" w:rsidRDefault="00676235" w:rsidP="00676235">
      <w:pPr>
        <w:autoSpaceDE w:val="0"/>
        <w:autoSpaceDN w:val="0"/>
        <w:adjustRightInd w:val="0"/>
        <w:spacing w:after="0" w:line="240" w:lineRule="auto"/>
        <w:jc w:val="center"/>
        <w:rPr>
          <w:rFonts w:ascii="Times New Roman" w:hAnsi="Times New Roman" w:cs="Times New Roman"/>
          <w:color w:val="000000"/>
          <w:sz w:val="24"/>
          <w:szCs w:val="24"/>
        </w:rPr>
      </w:pPr>
    </w:p>
    <w:p w:rsidR="00676235" w:rsidRPr="00676235" w:rsidRDefault="00676235" w:rsidP="00676235">
      <w:pPr>
        <w:autoSpaceDE w:val="0"/>
        <w:autoSpaceDN w:val="0"/>
        <w:adjustRightInd w:val="0"/>
        <w:spacing w:after="0" w:line="240" w:lineRule="auto"/>
        <w:jc w:val="center"/>
        <w:rPr>
          <w:rFonts w:ascii="Times New Roman" w:hAnsi="Times New Roman" w:cs="Times New Roman"/>
          <w:color w:val="000000"/>
          <w:sz w:val="24"/>
          <w:szCs w:val="24"/>
        </w:rPr>
      </w:pPr>
    </w:p>
    <w:p w:rsidR="00676235" w:rsidRPr="00676235" w:rsidRDefault="00676235" w:rsidP="00676235">
      <w:pPr>
        <w:autoSpaceDE w:val="0"/>
        <w:autoSpaceDN w:val="0"/>
        <w:adjustRightInd w:val="0"/>
        <w:spacing w:after="0" w:line="240" w:lineRule="auto"/>
        <w:jc w:val="center"/>
        <w:rPr>
          <w:rFonts w:ascii="Times New Roman" w:hAnsi="Times New Roman" w:cs="Times New Roman"/>
          <w:color w:val="000000"/>
          <w:sz w:val="24"/>
          <w:szCs w:val="24"/>
        </w:rPr>
      </w:pPr>
    </w:p>
    <w:p w:rsidR="00676235" w:rsidRPr="00676235" w:rsidRDefault="00676235" w:rsidP="00676235">
      <w:pPr>
        <w:autoSpaceDE w:val="0"/>
        <w:autoSpaceDN w:val="0"/>
        <w:adjustRightInd w:val="0"/>
        <w:spacing w:after="0" w:line="240" w:lineRule="auto"/>
        <w:jc w:val="center"/>
        <w:rPr>
          <w:rFonts w:ascii="Times New Roman" w:hAnsi="Times New Roman" w:cs="Times New Roman"/>
          <w:color w:val="000000"/>
          <w:sz w:val="24"/>
          <w:szCs w:val="24"/>
        </w:rPr>
      </w:pPr>
      <w:r w:rsidRPr="00676235">
        <w:rPr>
          <w:rFonts w:ascii="Times New Roman" w:hAnsi="Times New Roman" w:cs="Times New Roman"/>
          <w:color w:val="000000"/>
          <w:sz w:val="24"/>
          <w:szCs w:val="24"/>
        </w:rPr>
        <w:t>ОТЧЕТ</w:t>
      </w:r>
    </w:p>
    <w:p w:rsidR="00676235" w:rsidRPr="00676235" w:rsidRDefault="00676235" w:rsidP="00676235">
      <w:pPr>
        <w:autoSpaceDE w:val="0"/>
        <w:autoSpaceDN w:val="0"/>
        <w:adjustRightInd w:val="0"/>
        <w:spacing w:after="0" w:line="240" w:lineRule="auto"/>
        <w:jc w:val="center"/>
        <w:rPr>
          <w:rFonts w:ascii="Times New Roman" w:hAnsi="Times New Roman" w:cs="Times New Roman"/>
          <w:color w:val="000000"/>
          <w:sz w:val="24"/>
          <w:szCs w:val="24"/>
        </w:rPr>
      </w:pPr>
      <w:r w:rsidRPr="00676235">
        <w:rPr>
          <w:rFonts w:ascii="Times New Roman" w:hAnsi="Times New Roman" w:cs="Times New Roman"/>
          <w:color w:val="000000"/>
          <w:sz w:val="24"/>
          <w:szCs w:val="24"/>
        </w:rPr>
        <w:t>по преддипломной  практике</w:t>
      </w:r>
    </w:p>
    <w:p w:rsidR="00676235" w:rsidRPr="00676235" w:rsidRDefault="00676235" w:rsidP="00676235">
      <w:pPr>
        <w:autoSpaceDE w:val="0"/>
        <w:autoSpaceDN w:val="0"/>
        <w:adjustRightInd w:val="0"/>
        <w:spacing w:after="0" w:line="240" w:lineRule="auto"/>
        <w:rPr>
          <w:rFonts w:ascii="Times New Roman" w:hAnsi="Times New Roman" w:cs="Times New Roman"/>
          <w:color w:val="000000"/>
          <w:sz w:val="24"/>
          <w:szCs w:val="24"/>
        </w:rPr>
      </w:pPr>
      <w:r w:rsidRPr="00676235">
        <w:rPr>
          <w:rFonts w:ascii="Times New Roman" w:hAnsi="Times New Roman" w:cs="Times New Roman"/>
          <w:color w:val="000000"/>
          <w:sz w:val="24"/>
          <w:szCs w:val="24"/>
        </w:rPr>
        <w:t>Обучающегося (Обучающейся)___________________________________________________</w:t>
      </w:r>
    </w:p>
    <w:p w:rsidR="00676235" w:rsidRPr="00676235" w:rsidRDefault="00676235" w:rsidP="00676235">
      <w:pPr>
        <w:autoSpaceDE w:val="0"/>
        <w:autoSpaceDN w:val="0"/>
        <w:adjustRightInd w:val="0"/>
        <w:spacing w:after="0" w:line="240" w:lineRule="auto"/>
        <w:jc w:val="center"/>
        <w:rPr>
          <w:rFonts w:ascii="Times New Roman" w:hAnsi="Times New Roman" w:cs="Times New Roman"/>
          <w:color w:val="000000"/>
          <w:sz w:val="24"/>
          <w:szCs w:val="24"/>
        </w:rPr>
      </w:pPr>
      <w:r w:rsidRPr="00676235">
        <w:rPr>
          <w:rFonts w:ascii="Times New Roman" w:hAnsi="Times New Roman" w:cs="Times New Roman"/>
          <w:color w:val="000000"/>
          <w:sz w:val="24"/>
          <w:szCs w:val="24"/>
        </w:rPr>
        <w:t>(Фамилия, имя, отчество)</w:t>
      </w:r>
    </w:p>
    <w:p w:rsidR="00676235" w:rsidRPr="00676235" w:rsidRDefault="00676235" w:rsidP="00676235">
      <w:pPr>
        <w:autoSpaceDE w:val="0"/>
        <w:autoSpaceDN w:val="0"/>
        <w:adjustRightInd w:val="0"/>
        <w:spacing w:after="0" w:line="240" w:lineRule="auto"/>
        <w:rPr>
          <w:rFonts w:ascii="Times New Roman" w:hAnsi="Times New Roman" w:cs="Times New Roman"/>
          <w:color w:val="000000"/>
          <w:sz w:val="24"/>
          <w:szCs w:val="24"/>
        </w:rPr>
      </w:pPr>
      <w:r w:rsidRPr="00676235">
        <w:rPr>
          <w:rFonts w:ascii="Times New Roman" w:hAnsi="Times New Roman" w:cs="Times New Roman"/>
          <w:color w:val="000000"/>
          <w:sz w:val="24"/>
          <w:szCs w:val="24"/>
        </w:rPr>
        <w:t>____________________________________________________________________________</w:t>
      </w:r>
      <w:r w:rsidR="000028D4">
        <w:rPr>
          <w:rFonts w:ascii="Times New Roman" w:hAnsi="Times New Roman" w:cs="Times New Roman"/>
          <w:color w:val="000000"/>
          <w:sz w:val="24"/>
          <w:szCs w:val="24"/>
        </w:rPr>
        <w:t>__</w:t>
      </w:r>
    </w:p>
    <w:p w:rsidR="00676235" w:rsidRPr="00676235" w:rsidRDefault="00676235" w:rsidP="00676235">
      <w:pPr>
        <w:autoSpaceDE w:val="0"/>
        <w:autoSpaceDN w:val="0"/>
        <w:adjustRightInd w:val="0"/>
        <w:spacing w:after="0" w:line="240" w:lineRule="auto"/>
        <w:rPr>
          <w:rFonts w:ascii="Times New Roman" w:hAnsi="Times New Roman" w:cs="Times New Roman"/>
          <w:color w:val="000000"/>
          <w:sz w:val="24"/>
          <w:szCs w:val="24"/>
        </w:rPr>
      </w:pPr>
      <w:r w:rsidRPr="00676235">
        <w:rPr>
          <w:rFonts w:ascii="Times New Roman" w:hAnsi="Times New Roman" w:cs="Times New Roman"/>
          <w:color w:val="000000"/>
          <w:sz w:val="24"/>
          <w:szCs w:val="24"/>
        </w:rPr>
        <w:t xml:space="preserve">Направление подготовки  </w:t>
      </w:r>
      <w:r w:rsidRPr="00676235">
        <w:rPr>
          <w:rFonts w:ascii="Times New Roman" w:hAnsi="Times New Roman" w:cs="Times New Roman"/>
          <w:color w:val="000000"/>
          <w:sz w:val="24"/>
          <w:szCs w:val="24"/>
          <w:u w:val="single"/>
        </w:rPr>
        <w:t xml:space="preserve">     38.03.01</w:t>
      </w:r>
      <w:r>
        <w:rPr>
          <w:rFonts w:ascii="Times New Roman" w:hAnsi="Times New Roman" w:cs="Times New Roman"/>
          <w:color w:val="000000"/>
          <w:sz w:val="24"/>
          <w:szCs w:val="24"/>
          <w:u w:val="single"/>
        </w:rPr>
        <w:t xml:space="preserve"> Э</w:t>
      </w:r>
      <w:r w:rsidRPr="00676235">
        <w:rPr>
          <w:rFonts w:ascii="Times New Roman" w:hAnsi="Times New Roman" w:cs="Times New Roman"/>
          <w:color w:val="000000"/>
          <w:sz w:val="24"/>
          <w:szCs w:val="24"/>
          <w:u w:val="single"/>
        </w:rPr>
        <w:t>кономика</w:t>
      </w:r>
      <w:r w:rsidRPr="00676235">
        <w:rPr>
          <w:rFonts w:ascii="Times New Roman" w:hAnsi="Times New Roman" w:cs="Times New Roman"/>
          <w:color w:val="000000"/>
          <w:sz w:val="24"/>
          <w:szCs w:val="24"/>
        </w:rPr>
        <w:t>_______</w:t>
      </w:r>
      <w:r w:rsidR="006102F4">
        <w:rPr>
          <w:rFonts w:ascii="Times New Roman" w:hAnsi="Times New Roman" w:cs="Times New Roman"/>
          <w:color w:val="000000"/>
          <w:sz w:val="24"/>
          <w:szCs w:val="24"/>
        </w:rPr>
        <w:t>_____________________________</w:t>
      </w:r>
      <w:r w:rsidRPr="00676235">
        <w:rPr>
          <w:rFonts w:ascii="Times New Roman" w:hAnsi="Times New Roman" w:cs="Times New Roman"/>
          <w:color w:val="000000"/>
          <w:sz w:val="24"/>
          <w:szCs w:val="24"/>
        </w:rPr>
        <w:t xml:space="preserve">  </w:t>
      </w:r>
    </w:p>
    <w:p w:rsidR="00676235" w:rsidRPr="00676235" w:rsidRDefault="00676235" w:rsidP="00676235">
      <w:pPr>
        <w:autoSpaceDE w:val="0"/>
        <w:autoSpaceDN w:val="0"/>
        <w:adjustRightInd w:val="0"/>
        <w:spacing w:after="0" w:line="240" w:lineRule="auto"/>
        <w:jc w:val="center"/>
        <w:rPr>
          <w:rFonts w:ascii="Times New Roman" w:hAnsi="Times New Roman" w:cs="Times New Roman"/>
          <w:color w:val="000000"/>
          <w:sz w:val="24"/>
          <w:szCs w:val="24"/>
        </w:rPr>
      </w:pPr>
    </w:p>
    <w:p w:rsidR="00676235" w:rsidRPr="00676235" w:rsidRDefault="00676235" w:rsidP="00676235">
      <w:pPr>
        <w:autoSpaceDE w:val="0"/>
        <w:autoSpaceDN w:val="0"/>
        <w:adjustRightInd w:val="0"/>
        <w:spacing w:after="0" w:line="240" w:lineRule="auto"/>
        <w:rPr>
          <w:rFonts w:ascii="Times New Roman" w:hAnsi="Times New Roman" w:cs="Times New Roman"/>
          <w:color w:val="000000"/>
          <w:sz w:val="24"/>
          <w:szCs w:val="24"/>
        </w:rPr>
      </w:pPr>
    </w:p>
    <w:p w:rsidR="00676235" w:rsidRPr="00676235" w:rsidRDefault="00676235" w:rsidP="00EC14AD">
      <w:pPr>
        <w:autoSpaceDE w:val="0"/>
        <w:autoSpaceDN w:val="0"/>
        <w:adjustRightInd w:val="0"/>
        <w:spacing w:after="0" w:line="240" w:lineRule="auto"/>
        <w:rPr>
          <w:rFonts w:ascii="Times New Roman" w:hAnsi="Times New Roman" w:cs="Times New Roman"/>
          <w:color w:val="000000"/>
          <w:sz w:val="24"/>
          <w:szCs w:val="24"/>
        </w:rPr>
      </w:pPr>
      <w:r w:rsidRPr="00676235">
        <w:rPr>
          <w:rFonts w:ascii="Times New Roman" w:hAnsi="Times New Roman" w:cs="Times New Roman"/>
          <w:color w:val="000000"/>
          <w:sz w:val="24"/>
          <w:szCs w:val="24"/>
        </w:rPr>
        <w:t>Форма обучения ________________________________________________________</w:t>
      </w:r>
      <w:r w:rsidR="00EC14AD">
        <w:rPr>
          <w:rFonts w:ascii="Times New Roman" w:hAnsi="Times New Roman" w:cs="Times New Roman"/>
          <w:color w:val="000000"/>
          <w:sz w:val="24"/>
          <w:szCs w:val="24"/>
        </w:rPr>
        <w:t>________</w:t>
      </w:r>
    </w:p>
    <w:p w:rsidR="00676235" w:rsidRPr="00676235" w:rsidRDefault="00676235" w:rsidP="00676235">
      <w:pPr>
        <w:autoSpaceDE w:val="0"/>
        <w:autoSpaceDN w:val="0"/>
        <w:adjustRightInd w:val="0"/>
        <w:spacing w:after="0" w:line="240" w:lineRule="auto"/>
        <w:rPr>
          <w:rFonts w:ascii="Times New Roman" w:hAnsi="Times New Roman" w:cs="Times New Roman"/>
          <w:color w:val="000000"/>
          <w:sz w:val="24"/>
          <w:szCs w:val="24"/>
        </w:rPr>
      </w:pPr>
    </w:p>
    <w:p w:rsidR="00676235" w:rsidRPr="00676235" w:rsidRDefault="00676235" w:rsidP="00676235">
      <w:pPr>
        <w:autoSpaceDE w:val="0"/>
        <w:autoSpaceDN w:val="0"/>
        <w:adjustRightInd w:val="0"/>
        <w:spacing w:after="0" w:line="240" w:lineRule="auto"/>
        <w:rPr>
          <w:rFonts w:ascii="Times New Roman" w:hAnsi="Times New Roman" w:cs="Times New Roman"/>
          <w:color w:val="000000"/>
          <w:sz w:val="24"/>
          <w:szCs w:val="24"/>
        </w:rPr>
      </w:pPr>
      <w:r w:rsidRPr="00676235">
        <w:rPr>
          <w:rFonts w:ascii="Times New Roman" w:hAnsi="Times New Roman" w:cs="Times New Roman"/>
          <w:color w:val="000000"/>
          <w:sz w:val="24"/>
          <w:szCs w:val="24"/>
        </w:rPr>
        <w:t>Структурное подразделение</w:t>
      </w:r>
      <w:r w:rsidR="006638BA">
        <w:rPr>
          <w:rFonts w:ascii="Times New Roman" w:hAnsi="Times New Roman" w:cs="Times New Roman"/>
          <w:color w:val="000000"/>
          <w:sz w:val="24"/>
          <w:szCs w:val="24"/>
        </w:rPr>
        <w:t xml:space="preserve"> – база практики_________________________________________ </w:t>
      </w:r>
      <w:r w:rsidRPr="00676235">
        <w:rPr>
          <w:rFonts w:ascii="Times New Roman" w:hAnsi="Times New Roman" w:cs="Times New Roman"/>
          <w:color w:val="000000"/>
          <w:sz w:val="24"/>
          <w:szCs w:val="24"/>
        </w:rPr>
        <w:t>________________________________________________________</w:t>
      </w:r>
      <w:r w:rsidR="000028D4">
        <w:rPr>
          <w:rFonts w:ascii="Times New Roman" w:hAnsi="Times New Roman" w:cs="Times New Roman"/>
          <w:color w:val="000000"/>
          <w:sz w:val="24"/>
          <w:szCs w:val="24"/>
        </w:rPr>
        <w:t>_______________________</w:t>
      </w:r>
    </w:p>
    <w:p w:rsidR="00EC14AD" w:rsidRDefault="00EC14AD" w:rsidP="00676235">
      <w:pPr>
        <w:autoSpaceDE w:val="0"/>
        <w:autoSpaceDN w:val="0"/>
        <w:adjustRightInd w:val="0"/>
        <w:spacing w:after="0" w:line="240" w:lineRule="auto"/>
        <w:rPr>
          <w:rFonts w:ascii="Times New Roman" w:hAnsi="Times New Roman" w:cs="Times New Roman"/>
          <w:color w:val="000000"/>
          <w:sz w:val="24"/>
          <w:szCs w:val="24"/>
        </w:rPr>
      </w:pPr>
    </w:p>
    <w:p w:rsidR="00676235" w:rsidRPr="00676235" w:rsidRDefault="00676235" w:rsidP="00676235">
      <w:pPr>
        <w:autoSpaceDE w:val="0"/>
        <w:autoSpaceDN w:val="0"/>
        <w:adjustRightInd w:val="0"/>
        <w:spacing w:after="0" w:line="240" w:lineRule="auto"/>
        <w:rPr>
          <w:rFonts w:ascii="Times New Roman" w:hAnsi="Times New Roman" w:cs="Times New Roman"/>
          <w:color w:val="FFFFFF"/>
          <w:sz w:val="24"/>
          <w:szCs w:val="24"/>
        </w:rPr>
      </w:pPr>
      <w:r w:rsidRPr="00676235">
        <w:rPr>
          <w:rFonts w:ascii="Times New Roman" w:hAnsi="Times New Roman" w:cs="Times New Roman"/>
          <w:color w:val="000000"/>
          <w:sz w:val="24"/>
          <w:szCs w:val="24"/>
        </w:rPr>
        <w:t xml:space="preserve">Сроки прохождения практики: с « </w:t>
      </w:r>
      <w:r w:rsidR="00220533">
        <w:rPr>
          <w:rFonts w:ascii="Times New Roman" w:hAnsi="Times New Roman" w:cs="Times New Roman"/>
          <w:color w:val="000000"/>
          <w:sz w:val="24"/>
          <w:szCs w:val="24"/>
        </w:rPr>
        <w:t xml:space="preserve"> </w:t>
      </w:r>
      <w:r w:rsidRPr="00676235">
        <w:rPr>
          <w:rFonts w:ascii="Times New Roman" w:hAnsi="Times New Roman" w:cs="Times New Roman"/>
          <w:color w:val="000000"/>
          <w:sz w:val="24"/>
          <w:szCs w:val="24"/>
        </w:rPr>
        <w:t>» 201  г. по «</w:t>
      </w:r>
      <w:r w:rsidR="00220533">
        <w:rPr>
          <w:rFonts w:ascii="Times New Roman" w:hAnsi="Times New Roman" w:cs="Times New Roman"/>
          <w:color w:val="000000"/>
          <w:sz w:val="24"/>
          <w:szCs w:val="24"/>
        </w:rPr>
        <w:t xml:space="preserve"> </w:t>
      </w:r>
      <w:r w:rsidRPr="00676235">
        <w:rPr>
          <w:rFonts w:ascii="Times New Roman" w:hAnsi="Times New Roman" w:cs="Times New Roman"/>
          <w:color w:val="000000"/>
          <w:sz w:val="24"/>
          <w:szCs w:val="24"/>
        </w:rPr>
        <w:t xml:space="preserve"> » 201  г. </w:t>
      </w:r>
      <w:r w:rsidRPr="00676235">
        <w:rPr>
          <w:rFonts w:ascii="Times New Roman" w:hAnsi="Times New Roman" w:cs="Times New Roman"/>
          <w:color w:val="FFFFFF"/>
          <w:sz w:val="24"/>
          <w:szCs w:val="24"/>
        </w:rPr>
        <w:t>.</w:t>
      </w:r>
    </w:p>
    <w:p w:rsidR="00676235" w:rsidRPr="00676235" w:rsidRDefault="00676235" w:rsidP="00676235">
      <w:pPr>
        <w:autoSpaceDE w:val="0"/>
        <w:autoSpaceDN w:val="0"/>
        <w:adjustRightInd w:val="0"/>
        <w:spacing w:after="0" w:line="240" w:lineRule="auto"/>
        <w:rPr>
          <w:rFonts w:ascii="Times New Roman" w:hAnsi="Times New Roman" w:cs="Times New Roman"/>
          <w:color w:val="000000"/>
          <w:sz w:val="24"/>
          <w:szCs w:val="24"/>
        </w:rPr>
      </w:pPr>
    </w:p>
    <w:p w:rsidR="00676235" w:rsidRPr="00676235" w:rsidRDefault="00676235" w:rsidP="00676235">
      <w:pPr>
        <w:autoSpaceDE w:val="0"/>
        <w:autoSpaceDN w:val="0"/>
        <w:adjustRightInd w:val="0"/>
        <w:spacing w:after="0" w:line="240" w:lineRule="auto"/>
        <w:rPr>
          <w:rFonts w:ascii="Times New Roman" w:hAnsi="Times New Roman" w:cs="Times New Roman"/>
          <w:color w:val="000000"/>
          <w:sz w:val="24"/>
          <w:szCs w:val="24"/>
        </w:rPr>
      </w:pPr>
      <w:r w:rsidRPr="00676235">
        <w:rPr>
          <w:rFonts w:ascii="Times New Roman" w:hAnsi="Times New Roman" w:cs="Times New Roman"/>
          <w:color w:val="000000"/>
          <w:sz w:val="24"/>
          <w:szCs w:val="24"/>
        </w:rPr>
        <w:t xml:space="preserve">Отчет </w:t>
      </w:r>
      <w:r w:rsidRPr="00676235">
        <w:rPr>
          <w:rFonts w:ascii="Times New Roman" w:hAnsi="Times New Roman" w:cs="Times New Roman"/>
          <w:color w:val="000000"/>
          <w:sz w:val="24"/>
          <w:szCs w:val="24"/>
          <w:u w:val="single"/>
        </w:rPr>
        <w:t>по  преддипломной практике</w:t>
      </w:r>
      <w:r w:rsidRPr="00676235">
        <w:rPr>
          <w:rFonts w:ascii="Times New Roman" w:hAnsi="Times New Roman" w:cs="Times New Roman"/>
          <w:color w:val="000000"/>
          <w:sz w:val="24"/>
          <w:szCs w:val="24"/>
        </w:rPr>
        <w:t>_______________________</w:t>
      </w:r>
      <w:r w:rsidR="006102F4">
        <w:rPr>
          <w:rFonts w:ascii="Times New Roman" w:hAnsi="Times New Roman" w:cs="Times New Roman"/>
          <w:color w:val="000000"/>
          <w:sz w:val="24"/>
          <w:szCs w:val="24"/>
        </w:rPr>
        <w:t>_________________________</w:t>
      </w:r>
    </w:p>
    <w:p w:rsidR="00676235" w:rsidRPr="00676235" w:rsidRDefault="00676235" w:rsidP="00676235">
      <w:pPr>
        <w:autoSpaceDE w:val="0"/>
        <w:autoSpaceDN w:val="0"/>
        <w:adjustRightInd w:val="0"/>
        <w:spacing w:after="0" w:line="240" w:lineRule="auto"/>
        <w:rPr>
          <w:rFonts w:ascii="Times New Roman" w:hAnsi="Times New Roman" w:cs="Times New Roman"/>
          <w:color w:val="000000"/>
          <w:sz w:val="24"/>
          <w:szCs w:val="24"/>
        </w:rPr>
      </w:pPr>
      <w:r w:rsidRPr="00676235">
        <w:rPr>
          <w:rFonts w:ascii="Times New Roman" w:hAnsi="Times New Roman" w:cs="Times New Roman"/>
          <w:color w:val="000000"/>
          <w:sz w:val="24"/>
          <w:szCs w:val="24"/>
        </w:rPr>
        <w:t xml:space="preserve"> </w:t>
      </w:r>
    </w:p>
    <w:p w:rsidR="00676235" w:rsidRPr="00676235" w:rsidRDefault="00676235" w:rsidP="00676235">
      <w:pPr>
        <w:autoSpaceDE w:val="0"/>
        <w:autoSpaceDN w:val="0"/>
        <w:adjustRightInd w:val="0"/>
        <w:spacing w:after="0" w:line="240" w:lineRule="auto"/>
        <w:rPr>
          <w:rFonts w:ascii="Times New Roman" w:hAnsi="Times New Roman" w:cs="Times New Roman"/>
          <w:color w:val="000000"/>
          <w:sz w:val="24"/>
          <w:szCs w:val="24"/>
        </w:rPr>
      </w:pPr>
      <w:r w:rsidRPr="00676235">
        <w:rPr>
          <w:rFonts w:ascii="Times New Roman" w:hAnsi="Times New Roman" w:cs="Times New Roman"/>
          <w:color w:val="000000"/>
          <w:sz w:val="24"/>
          <w:szCs w:val="24"/>
        </w:rPr>
        <w:t>Допущен к защите</w:t>
      </w:r>
      <w:r w:rsidR="006102F4">
        <w:rPr>
          <w:rFonts w:ascii="Times New Roman" w:hAnsi="Times New Roman" w:cs="Times New Roman"/>
          <w:color w:val="000000"/>
          <w:sz w:val="24"/>
          <w:szCs w:val="24"/>
        </w:rPr>
        <w:t xml:space="preserve"> </w:t>
      </w:r>
      <w:r w:rsidRPr="00676235">
        <w:rPr>
          <w:rFonts w:ascii="Times New Roman" w:hAnsi="Times New Roman" w:cs="Times New Roman"/>
          <w:color w:val="000000"/>
          <w:sz w:val="24"/>
          <w:szCs w:val="24"/>
        </w:rPr>
        <w:t xml:space="preserve"> « » ___________________20___ г.</w:t>
      </w:r>
    </w:p>
    <w:p w:rsidR="00676235" w:rsidRPr="00676235" w:rsidRDefault="00676235" w:rsidP="00676235">
      <w:pPr>
        <w:autoSpaceDE w:val="0"/>
        <w:autoSpaceDN w:val="0"/>
        <w:adjustRightInd w:val="0"/>
        <w:spacing w:after="0" w:line="240" w:lineRule="auto"/>
        <w:rPr>
          <w:rFonts w:ascii="Times New Roman" w:hAnsi="Times New Roman" w:cs="Times New Roman"/>
          <w:color w:val="000000"/>
          <w:sz w:val="24"/>
          <w:szCs w:val="24"/>
        </w:rPr>
      </w:pPr>
    </w:p>
    <w:p w:rsidR="00676235" w:rsidRPr="00676235" w:rsidRDefault="00676235" w:rsidP="00676235">
      <w:pPr>
        <w:autoSpaceDE w:val="0"/>
        <w:autoSpaceDN w:val="0"/>
        <w:adjustRightInd w:val="0"/>
        <w:spacing w:after="0" w:line="240" w:lineRule="auto"/>
        <w:rPr>
          <w:rFonts w:ascii="Times New Roman" w:hAnsi="Times New Roman" w:cs="Times New Roman"/>
          <w:color w:val="000000"/>
          <w:sz w:val="24"/>
          <w:szCs w:val="24"/>
        </w:rPr>
      </w:pPr>
      <w:r w:rsidRPr="00676235">
        <w:rPr>
          <w:rFonts w:ascii="Times New Roman" w:hAnsi="Times New Roman" w:cs="Times New Roman"/>
          <w:color w:val="000000"/>
          <w:sz w:val="24"/>
          <w:szCs w:val="24"/>
        </w:rPr>
        <w:t>Отчет по преддипломной   практике  защищен с оценкой ________________________</w:t>
      </w:r>
      <w:r w:rsidR="006102F4">
        <w:rPr>
          <w:rFonts w:ascii="Times New Roman" w:hAnsi="Times New Roman" w:cs="Times New Roman"/>
          <w:color w:val="000000"/>
          <w:sz w:val="24"/>
          <w:szCs w:val="24"/>
        </w:rPr>
        <w:t>_____</w:t>
      </w:r>
    </w:p>
    <w:p w:rsidR="00676235" w:rsidRPr="00676235" w:rsidRDefault="00676235" w:rsidP="00676235">
      <w:pPr>
        <w:autoSpaceDE w:val="0"/>
        <w:autoSpaceDN w:val="0"/>
        <w:adjustRightInd w:val="0"/>
        <w:spacing w:after="0" w:line="240" w:lineRule="auto"/>
        <w:rPr>
          <w:rFonts w:ascii="Times New Roman" w:hAnsi="Times New Roman" w:cs="Times New Roman"/>
          <w:color w:val="000000"/>
          <w:sz w:val="24"/>
          <w:szCs w:val="24"/>
        </w:rPr>
      </w:pPr>
    </w:p>
    <w:p w:rsidR="00676235" w:rsidRPr="00676235" w:rsidRDefault="00676235" w:rsidP="00676235">
      <w:pPr>
        <w:autoSpaceDE w:val="0"/>
        <w:autoSpaceDN w:val="0"/>
        <w:adjustRightInd w:val="0"/>
        <w:spacing w:after="0" w:line="240" w:lineRule="auto"/>
        <w:rPr>
          <w:rFonts w:ascii="Times New Roman" w:hAnsi="Times New Roman" w:cs="Times New Roman"/>
          <w:color w:val="000000"/>
          <w:sz w:val="24"/>
          <w:szCs w:val="24"/>
        </w:rPr>
      </w:pPr>
      <w:r w:rsidRPr="00676235">
        <w:rPr>
          <w:rFonts w:ascii="Times New Roman" w:hAnsi="Times New Roman" w:cs="Times New Roman"/>
          <w:color w:val="000000"/>
          <w:sz w:val="24"/>
          <w:szCs w:val="24"/>
        </w:rPr>
        <w:t xml:space="preserve"> «___»_____________20___г.</w:t>
      </w:r>
    </w:p>
    <w:p w:rsidR="00676235" w:rsidRPr="00676235" w:rsidRDefault="00676235" w:rsidP="00676235">
      <w:pPr>
        <w:autoSpaceDE w:val="0"/>
        <w:autoSpaceDN w:val="0"/>
        <w:adjustRightInd w:val="0"/>
        <w:spacing w:after="0" w:line="240" w:lineRule="auto"/>
        <w:rPr>
          <w:rFonts w:ascii="Times New Roman" w:hAnsi="Times New Roman" w:cs="Times New Roman"/>
          <w:color w:val="000000"/>
          <w:sz w:val="24"/>
          <w:szCs w:val="24"/>
        </w:rPr>
      </w:pPr>
    </w:p>
    <w:p w:rsidR="00676235" w:rsidRPr="00676235" w:rsidRDefault="00676235" w:rsidP="00676235">
      <w:pPr>
        <w:autoSpaceDE w:val="0"/>
        <w:autoSpaceDN w:val="0"/>
        <w:adjustRightInd w:val="0"/>
        <w:spacing w:after="0" w:line="240" w:lineRule="auto"/>
        <w:rPr>
          <w:rFonts w:ascii="Times New Roman" w:hAnsi="Times New Roman" w:cs="Times New Roman"/>
          <w:color w:val="000000"/>
          <w:sz w:val="24"/>
          <w:szCs w:val="24"/>
        </w:rPr>
      </w:pPr>
      <w:r w:rsidRPr="00676235">
        <w:rPr>
          <w:rFonts w:ascii="Times New Roman" w:hAnsi="Times New Roman" w:cs="Times New Roman"/>
          <w:color w:val="000000"/>
          <w:sz w:val="24"/>
          <w:szCs w:val="24"/>
        </w:rPr>
        <w:t>Руководитель практики:__________________________________________________________________</w:t>
      </w:r>
      <w:r w:rsidR="006102F4">
        <w:rPr>
          <w:rFonts w:ascii="Times New Roman" w:hAnsi="Times New Roman" w:cs="Times New Roman"/>
          <w:color w:val="000000"/>
          <w:sz w:val="24"/>
          <w:szCs w:val="24"/>
        </w:rPr>
        <w:t>____</w:t>
      </w:r>
    </w:p>
    <w:p w:rsidR="00676235" w:rsidRPr="00676235" w:rsidRDefault="00676235" w:rsidP="00676235">
      <w:pPr>
        <w:autoSpaceDE w:val="0"/>
        <w:autoSpaceDN w:val="0"/>
        <w:adjustRightInd w:val="0"/>
        <w:spacing w:after="0" w:line="240" w:lineRule="auto"/>
        <w:jc w:val="center"/>
        <w:rPr>
          <w:rFonts w:ascii="Times New Roman" w:hAnsi="Times New Roman" w:cs="Times New Roman"/>
          <w:color w:val="000000"/>
          <w:sz w:val="24"/>
          <w:szCs w:val="24"/>
        </w:rPr>
      </w:pPr>
      <w:r w:rsidRPr="00676235">
        <w:rPr>
          <w:rFonts w:ascii="Times New Roman" w:hAnsi="Times New Roman" w:cs="Times New Roman"/>
          <w:color w:val="000000"/>
          <w:sz w:val="24"/>
          <w:szCs w:val="24"/>
        </w:rPr>
        <w:t>(должность) (подпись) (Фамилия, И. О.)</w:t>
      </w:r>
    </w:p>
    <w:p w:rsidR="00676235" w:rsidRPr="00676235" w:rsidRDefault="00676235" w:rsidP="00676235">
      <w:pPr>
        <w:shd w:val="clear" w:color="auto" w:fill="FFFFFF"/>
        <w:spacing w:after="0"/>
        <w:jc w:val="right"/>
        <w:rPr>
          <w:rFonts w:ascii="Times New Roman" w:hAnsi="Times New Roman" w:cs="Times New Roman"/>
          <w:color w:val="000000"/>
          <w:sz w:val="24"/>
          <w:szCs w:val="24"/>
        </w:rPr>
      </w:pPr>
    </w:p>
    <w:p w:rsidR="00676235" w:rsidRPr="00676235" w:rsidRDefault="00676235" w:rsidP="00676235">
      <w:pPr>
        <w:shd w:val="clear" w:color="auto" w:fill="FFFFFF"/>
        <w:spacing w:after="0"/>
        <w:jc w:val="right"/>
        <w:rPr>
          <w:rFonts w:ascii="Times New Roman" w:hAnsi="Times New Roman" w:cs="Times New Roman"/>
          <w:color w:val="000000"/>
          <w:sz w:val="24"/>
          <w:szCs w:val="24"/>
        </w:rPr>
      </w:pPr>
    </w:p>
    <w:p w:rsidR="00676235" w:rsidRPr="00676235" w:rsidRDefault="00676235" w:rsidP="00676235">
      <w:pPr>
        <w:shd w:val="clear" w:color="auto" w:fill="FFFFFF"/>
        <w:spacing w:after="0"/>
        <w:jc w:val="right"/>
        <w:rPr>
          <w:rFonts w:ascii="Times New Roman" w:hAnsi="Times New Roman" w:cs="Times New Roman"/>
          <w:color w:val="000000"/>
          <w:sz w:val="24"/>
          <w:szCs w:val="24"/>
        </w:rPr>
      </w:pPr>
    </w:p>
    <w:p w:rsidR="00676235" w:rsidRPr="00676235" w:rsidRDefault="00676235" w:rsidP="00676235">
      <w:pPr>
        <w:shd w:val="clear" w:color="auto" w:fill="FFFFFF"/>
        <w:spacing w:after="0"/>
        <w:jc w:val="right"/>
        <w:rPr>
          <w:rFonts w:ascii="Times New Roman" w:hAnsi="Times New Roman" w:cs="Times New Roman"/>
          <w:color w:val="000000"/>
          <w:sz w:val="24"/>
          <w:szCs w:val="24"/>
        </w:rPr>
      </w:pPr>
    </w:p>
    <w:p w:rsidR="00676235" w:rsidRPr="00676235" w:rsidRDefault="00676235" w:rsidP="00676235">
      <w:pPr>
        <w:shd w:val="clear" w:color="auto" w:fill="FFFFFF"/>
        <w:spacing w:after="0"/>
        <w:jc w:val="right"/>
        <w:rPr>
          <w:rFonts w:ascii="Times New Roman" w:hAnsi="Times New Roman" w:cs="Times New Roman"/>
          <w:color w:val="000000"/>
          <w:sz w:val="24"/>
          <w:szCs w:val="24"/>
        </w:rPr>
      </w:pPr>
    </w:p>
    <w:p w:rsidR="00676235" w:rsidRPr="00676235" w:rsidRDefault="00676235" w:rsidP="00676235">
      <w:pPr>
        <w:shd w:val="clear" w:color="auto" w:fill="FFFFFF"/>
        <w:spacing w:after="0"/>
        <w:jc w:val="right"/>
        <w:rPr>
          <w:rFonts w:ascii="Times New Roman" w:hAnsi="Times New Roman" w:cs="Times New Roman"/>
          <w:color w:val="000000"/>
          <w:sz w:val="24"/>
          <w:szCs w:val="24"/>
        </w:rPr>
      </w:pPr>
    </w:p>
    <w:p w:rsidR="00676235" w:rsidRPr="00676235" w:rsidRDefault="00676235" w:rsidP="00676235">
      <w:pPr>
        <w:shd w:val="clear" w:color="auto" w:fill="FFFFFF"/>
        <w:spacing w:after="0"/>
        <w:jc w:val="center"/>
        <w:rPr>
          <w:rFonts w:ascii="Times New Roman" w:hAnsi="Times New Roman" w:cs="Times New Roman"/>
          <w:color w:val="000000"/>
          <w:sz w:val="24"/>
          <w:szCs w:val="24"/>
        </w:rPr>
      </w:pPr>
    </w:p>
    <w:p w:rsidR="00EC14AD" w:rsidRDefault="00EC14AD" w:rsidP="00676235">
      <w:pPr>
        <w:shd w:val="clear" w:color="auto" w:fill="FFFFFF"/>
        <w:spacing w:after="0"/>
        <w:jc w:val="center"/>
        <w:rPr>
          <w:rFonts w:ascii="Times New Roman" w:hAnsi="Times New Roman" w:cs="Times New Roman"/>
          <w:color w:val="000000"/>
          <w:sz w:val="24"/>
          <w:szCs w:val="24"/>
        </w:rPr>
      </w:pPr>
    </w:p>
    <w:p w:rsidR="00EC14AD" w:rsidRDefault="00EC14AD" w:rsidP="00676235">
      <w:pPr>
        <w:shd w:val="clear" w:color="auto" w:fill="FFFFFF"/>
        <w:spacing w:after="0"/>
        <w:jc w:val="center"/>
        <w:rPr>
          <w:rFonts w:ascii="Times New Roman" w:hAnsi="Times New Roman" w:cs="Times New Roman"/>
          <w:color w:val="000000"/>
          <w:sz w:val="24"/>
          <w:szCs w:val="24"/>
        </w:rPr>
      </w:pPr>
    </w:p>
    <w:p w:rsidR="00EC14AD" w:rsidRDefault="00EC14AD" w:rsidP="00676235">
      <w:pPr>
        <w:shd w:val="clear" w:color="auto" w:fill="FFFFFF"/>
        <w:spacing w:after="0"/>
        <w:jc w:val="center"/>
        <w:rPr>
          <w:rFonts w:ascii="Times New Roman" w:hAnsi="Times New Roman" w:cs="Times New Roman"/>
          <w:color w:val="000000"/>
          <w:sz w:val="24"/>
          <w:szCs w:val="24"/>
        </w:rPr>
      </w:pPr>
    </w:p>
    <w:p w:rsidR="00EC14AD" w:rsidRDefault="00EC14AD" w:rsidP="00676235">
      <w:pPr>
        <w:shd w:val="clear" w:color="auto" w:fill="FFFFFF"/>
        <w:spacing w:after="0"/>
        <w:jc w:val="center"/>
        <w:rPr>
          <w:rFonts w:ascii="Times New Roman" w:hAnsi="Times New Roman" w:cs="Times New Roman"/>
          <w:color w:val="000000"/>
          <w:sz w:val="24"/>
          <w:szCs w:val="24"/>
        </w:rPr>
      </w:pPr>
    </w:p>
    <w:p w:rsidR="00EC14AD" w:rsidRDefault="00EC14AD" w:rsidP="00676235">
      <w:pPr>
        <w:shd w:val="clear" w:color="auto" w:fill="FFFFFF"/>
        <w:spacing w:after="0"/>
        <w:jc w:val="center"/>
        <w:rPr>
          <w:rFonts w:ascii="Times New Roman" w:hAnsi="Times New Roman" w:cs="Times New Roman"/>
          <w:color w:val="000000"/>
          <w:sz w:val="24"/>
          <w:szCs w:val="24"/>
        </w:rPr>
      </w:pPr>
    </w:p>
    <w:p w:rsidR="00EC14AD" w:rsidRDefault="00EC14AD" w:rsidP="00676235">
      <w:pPr>
        <w:shd w:val="clear" w:color="auto" w:fill="FFFFFF"/>
        <w:spacing w:after="0"/>
        <w:jc w:val="center"/>
        <w:rPr>
          <w:rFonts w:ascii="Times New Roman" w:hAnsi="Times New Roman" w:cs="Times New Roman"/>
          <w:color w:val="000000"/>
          <w:sz w:val="24"/>
          <w:szCs w:val="24"/>
        </w:rPr>
      </w:pPr>
    </w:p>
    <w:p w:rsidR="00676235" w:rsidRPr="00676235" w:rsidRDefault="00676235" w:rsidP="00676235">
      <w:pPr>
        <w:shd w:val="clear" w:color="auto" w:fill="FFFFFF"/>
        <w:spacing w:after="0"/>
        <w:jc w:val="center"/>
        <w:rPr>
          <w:rFonts w:ascii="Times New Roman" w:hAnsi="Times New Roman" w:cs="Times New Roman"/>
          <w:spacing w:val="-4"/>
          <w:sz w:val="24"/>
          <w:szCs w:val="24"/>
        </w:rPr>
      </w:pPr>
      <w:r w:rsidRPr="00676235">
        <w:rPr>
          <w:rFonts w:ascii="Times New Roman" w:hAnsi="Times New Roman" w:cs="Times New Roman"/>
          <w:color w:val="000000"/>
          <w:sz w:val="24"/>
          <w:szCs w:val="24"/>
        </w:rPr>
        <w:t>г. Черкесск 201_/201_ учебный год</w:t>
      </w:r>
    </w:p>
    <w:p w:rsidR="00676235" w:rsidRPr="00676235" w:rsidRDefault="00676235" w:rsidP="00874BC1">
      <w:pPr>
        <w:shd w:val="clear" w:color="auto" w:fill="FFFFFF"/>
        <w:spacing w:after="0"/>
        <w:jc w:val="right"/>
        <w:rPr>
          <w:rFonts w:ascii="Times New Roman" w:hAnsi="Times New Roman" w:cs="Times New Roman"/>
          <w:spacing w:val="-4"/>
          <w:sz w:val="24"/>
          <w:szCs w:val="24"/>
        </w:rPr>
      </w:pPr>
    </w:p>
    <w:p w:rsidR="00676235" w:rsidRPr="00676235" w:rsidRDefault="00676235" w:rsidP="00874BC1">
      <w:pPr>
        <w:shd w:val="clear" w:color="auto" w:fill="FFFFFF"/>
        <w:spacing w:after="0"/>
        <w:jc w:val="right"/>
        <w:rPr>
          <w:rFonts w:ascii="Times New Roman" w:hAnsi="Times New Roman" w:cs="Times New Roman"/>
          <w:spacing w:val="-4"/>
          <w:sz w:val="24"/>
          <w:szCs w:val="24"/>
        </w:rPr>
      </w:pPr>
    </w:p>
    <w:p w:rsidR="00676235" w:rsidRPr="00676235" w:rsidRDefault="00676235" w:rsidP="00874BC1">
      <w:pPr>
        <w:shd w:val="clear" w:color="auto" w:fill="FFFFFF"/>
        <w:spacing w:after="0"/>
        <w:jc w:val="right"/>
        <w:rPr>
          <w:rFonts w:ascii="Times New Roman" w:hAnsi="Times New Roman" w:cs="Times New Roman"/>
          <w:spacing w:val="-4"/>
          <w:sz w:val="24"/>
          <w:szCs w:val="24"/>
        </w:rPr>
      </w:pPr>
    </w:p>
    <w:p w:rsidR="00676235" w:rsidRPr="00676235" w:rsidRDefault="00676235" w:rsidP="00874BC1">
      <w:pPr>
        <w:shd w:val="clear" w:color="auto" w:fill="FFFFFF"/>
        <w:spacing w:after="0"/>
        <w:jc w:val="right"/>
        <w:rPr>
          <w:rFonts w:ascii="Times New Roman" w:hAnsi="Times New Roman" w:cs="Times New Roman"/>
          <w:spacing w:val="-4"/>
          <w:sz w:val="24"/>
          <w:szCs w:val="24"/>
        </w:rPr>
      </w:pPr>
    </w:p>
    <w:p w:rsidR="00874BC1" w:rsidRPr="00874BC1" w:rsidRDefault="00874BC1" w:rsidP="00874BC1">
      <w:pPr>
        <w:shd w:val="clear" w:color="auto" w:fill="FFFFFF"/>
        <w:spacing w:after="0"/>
        <w:jc w:val="right"/>
        <w:rPr>
          <w:sz w:val="24"/>
          <w:szCs w:val="24"/>
        </w:rPr>
      </w:pPr>
      <w:r w:rsidRPr="00874BC1">
        <w:rPr>
          <w:rFonts w:ascii="Times New Roman" w:hAnsi="Times New Roman" w:cs="Times New Roman"/>
          <w:spacing w:val="-4"/>
          <w:sz w:val="24"/>
          <w:szCs w:val="24"/>
        </w:rPr>
        <w:t>Приложени16</w:t>
      </w:r>
    </w:p>
    <w:p w:rsidR="00874BC1" w:rsidRDefault="00874BC1" w:rsidP="00874BC1">
      <w:pPr>
        <w:shd w:val="clear" w:color="auto" w:fill="FFFFFF"/>
        <w:spacing w:after="0" w:line="326" w:lineRule="exact"/>
        <w:jc w:val="both"/>
        <w:rPr>
          <w:rFonts w:ascii="Times New Roman" w:hAnsi="Times New Roman" w:cs="Times New Roman"/>
          <w:bCs/>
          <w:spacing w:val="-2"/>
          <w:sz w:val="24"/>
          <w:szCs w:val="24"/>
        </w:rPr>
      </w:pPr>
      <w:r w:rsidRPr="00874BC1">
        <w:rPr>
          <w:rFonts w:ascii="Times New Roman" w:hAnsi="Times New Roman" w:cs="Times New Roman"/>
          <w:bCs/>
          <w:sz w:val="24"/>
          <w:szCs w:val="24"/>
        </w:rPr>
        <w:t xml:space="preserve">Рекомендуемые таблицы для раздела </w:t>
      </w:r>
      <w:r w:rsidRPr="00874BC1">
        <w:rPr>
          <w:rFonts w:ascii="Times New Roman" w:hAnsi="Times New Roman" w:cs="Times New Roman"/>
          <w:bCs/>
          <w:spacing w:val="-3"/>
          <w:sz w:val="24"/>
          <w:szCs w:val="24"/>
        </w:rPr>
        <w:t>1.</w:t>
      </w:r>
      <w:r w:rsidRPr="00874BC1">
        <w:rPr>
          <w:rFonts w:ascii="Times New Roman" w:hAnsi="Times New Roman" w:cs="Times New Roman"/>
          <w:sz w:val="24"/>
          <w:szCs w:val="24"/>
        </w:rPr>
        <w:t xml:space="preserve"> ОРГАНИЗАЦИОННО-ЭКОНОМИЧЕСКАЯ ХАРАКТЕРИСТИКА </w:t>
      </w:r>
      <w:r w:rsidRPr="00874BC1">
        <w:rPr>
          <w:rFonts w:ascii="Times New Roman" w:hAnsi="Times New Roman" w:cs="Times New Roman"/>
          <w:bCs/>
          <w:spacing w:val="-2"/>
          <w:sz w:val="24"/>
          <w:szCs w:val="24"/>
        </w:rPr>
        <w:t>ОБЪЕКТА ИССЛЕДОВАНИЯ</w:t>
      </w:r>
    </w:p>
    <w:p w:rsidR="00874BC1" w:rsidRPr="00874BC1" w:rsidRDefault="00874BC1" w:rsidP="00874BC1">
      <w:pPr>
        <w:shd w:val="clear" w:color="auto" w:fill="FFFFFF"/>
        <w:spacing w:after="0" w:line="326" w:lineRule="exact"/>
        <w:jc w:val="both"/>
        <w:rPr>
          <w:rFonts w:ascii="Times New Roman" w:hAnsi="Times New Roman" w:cs="Times New Roman"/>
          <w:sz w:val="24"/>
          <w:szCs w:val="24"/>
        </w:rPr>
      </w:pPr>
    </w:p>
    <w:p w:rsidR="00874BC1" w:rsidRPr="00874BC1" w:rsidRDefault="00874BC1" w:rsidP="00874BC1">
      <w:pPr>
        <w:shd w:val="clear" w:color="auto" w:fill="FFFFFF"/>
        <w:spacing w:after="0"/>
        <w:jc w:val="both"/>
        <w:rPr>
          <w:rFonts w:ascii="Times New Roman" w:hAnsi="Times New Roman" w:cs="Times New Roman"/>
          <w:sz w:val="24"/>
          <w:szCs w:val="24"/>
        </w:rPr>
      </w:pPr>
      <w:r w:rsidRPr="00874BC1">
        <w:rPr>
          <w:rFonts w:ascii="Times New Roman" w:hAnsi="Times New Roman" w:cs="Times New Roman"/>
          <w:spacing w:val="-7"/>
          <w:sz w:val="24"/>
          <w:szCs w:val="24"/>
        </w:rPr>
        <w:t xml:space="preserve"> Таблица 1 -</w:t>
      </w:r>
      <w:r w:rsidRPr="00874BC1">
        <w:rPr>
          <w:rFonts w:ascii="Times New Roman" w:hAnsi="Times New Roman" w:cs="Times New Roman"/>
          <w:spacing w:val="-1"/>
          <w:sz w:val="24"/>
          <w:szCs w:val="24"/>
        </w:rPr>
        <w:t>Динамика производства и продажи основных видов продукции в</w:t>
      </w:r>
      <w:r w:rsidRPr="00874BC1">
        <w:rPr>
          <w:sz w:val="24"/>
          <w:szCs w:val="24"/>
        </w:rPr>
        <w:t xml:space="preserve"> </w:t>
      </w:r>
      <w:r w:rsidRPr="00874BC1">
        <w:rPr>
          <w:rFonts w:ascii="Times New Roman" w:hAnsi="Times New Roman" w:cs="Times New Roman"/>
          <w:sz w:val="24"/>
          <w:szCs w:val="24"/>
        </w:rPr>
        <w:t>ООО «</w:t>
      </w:r>
      <w:r w:rsidRPr="00874BC1">
        <w:rPr>
          <w:rFonts w:ascii="Times New Roman" w:hAnsi="Times New Roman" w:cs="Times New Roman"/>
          <w:sz w:val="24"/>
          <w:szCs w:val="24"/>
          <w:lang w:val="en-US"/>
        </w:rPr>
        <w:t>XXX</w:t>
      </w:r>
      <w:r w:rsidRPr="00874BC1">
        <w:rPr>
          <w:rFonts w:ascii="Times New Roman" w:hAnsi="Times New Roman" w:cs="Times New Roman"/>
          <w:sz w:val="24"/>
          <w:szCs w:val="24"/>
        </w:rPr>
        <w:t xml:space="preserve">», </w:t>
      </w:r>
      <w:r>
        <w:rPr>
          <w:rFonts w:ascii="Times New Roman" w:hAnsi="Times New Roman" w:cs="Times New Roman"/>
          <w:sz w:val="24"/>
          <w:szCs w:val="24"/>
        </w:rPr>
        <w:t>т</w:t>
      </w:r>
      <w:r w:rsidRPr="00874BC1">
        <w:rPr>
          <w:rFonts w:ascii="Times New Roman" w:hAnsi="Times New Roman" w:cs="Times New Roman"/>
          <w:sz w:val="24"/>
          <w:szCs w:val="24"/>
        </w:rPr>
        <w:t>.</w:t>
      </w:r>
    </w:p>
    <w:tbl>
      <w:tblPr>
        <w:tblW w:w="0" w:type="auto"/>
        <w:tblInd w:w="40" w:type="dxa"/>
        <w:tblLayout w:type="fixed"/>
        <w:tblCellMar>
          <w:left w:w="40" w:type="dxa"/>
          <w:right w:w="40" w:type="dxa"/>
        </w:tblCellMar>
        <w:tblLook w:val="0000" w:firstRow="0" w:lastRow="0" w:firstColumn="0" w:lastColumn="0" w:noHBand="0" w:noVBand="0"/>
      </w:tblPr>
      <w:tblGrid>
        <w:gridCol w:w="2798"/>
        <w:gridCol w:w="1613"/>
        <w:gridCol w:w="1613"/>
        <w:gridCol w:w="1978"/>
        <w:gridCol w:w="1496"/>
      </w:tblGrid>
      <w:tr w:rsidR="00874BC1" w:rsidRPr="00874BC1" w:rsidTr="00EF07A2">
        <w:trPr>
          <w:trHeight w:hRule="exact" w:val="815"/>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74BC1">
            <w:pPr>
              <w:shd w:val="clear" w:color="auto" w:fill="FFFFFF"/>
              <w:spacing w:after="0"/>
              <w:rPr>
                <w:sz w:val="24"/>
                <w:szCs w:val="24"/>
              </w:rPr>
            </w:pPr>
            <w:r w:rsidRPr="00874BC1">
              <w:rPr>
                <w:rFonts w:ascii="Times New Roman" w:hAnsi="Times New Roman" w:cs="Times New Roman"/>
                <w:sz w:val="24"/>
                <w:szCs w:val="24"/>
              </w:rPr>
              <w:t>Показатели</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74BC1">
            <w:pPr>
              <w:shd w:val="clear" w:color="auto" w:fill="FFFFFF"/>
              <w:spacing w:after="0"/>
              <w:jc w:val="center"/>
              <w:rPr>
                <w:sz w:val="24"/>
                <w:szCs w:val="24"/>
              </w:rPr>
            </w:pPr>
            <w:r w:rsidRPr="00874BC1">
              <w:rPr>
                <w:rFonts w:ascii="Times New Roman" w:hAnsi="Times New Roman" w:cs="Times New Roman"/>
                <w:sz w:val="24"/>
                <w:szCs w:val="24"/>
              </w:rPr>
              <w:t>201</w:t>
            </w:r>
            <w:r>
              <w:rPr>
                <w:rFonts w:ascii="Times New Roman" w:hAnsi="Times New Roman" w:cs="Times New Roman"/>
                <w:sz w:val="24"/>
                <w:szCs w:val="24"/>
              </w:rPr>
              <w:t>5</w:t>
            </w:r>
            <w:r w:rsidRPr="00874BC1">
              <w:rPr>
                <w:rFonts w:ascii="Times New Roman" w:hAnsi="Times New Roman" w:cs="Times New Roman"/>
                <w:sz w:val="24"/>
                <w:szCs w:val="24"/>
              </w:rPr>
              <w:t xml:space="preserve"> г.</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74BC1">
            <w:pPr>
              <w:shd w:val="clear" w:color="auto" w:fill="FFFFFF"/>
              <w:spacing w:after="0"/>
              <w:jc w:val="center"/>
              <w:rPr>
                <w:sz w:val="24"/>
                <w:szCs w:val="24"/>
              </w:rPr>
            </w:pPr>
            <w:r w:rsidRPr="00874BC1">
              <w:rPr>
                <w:rFonts w:ascii="Times New Roman" w:hAnsi="Times New Roman" w:cs="Times New Roman"/>
                <w:sz w:val="24"/>
                <w:szCs w:val="24"/>
              </w:rPr>
              <w:t>201</w:t>
            </w:r>
            <w:r>
              <w:rPr>
                <w:rFonts w:ascii="Times New Roman" w:hAnsi="Times New Roman" w:cs="Times New Roman"/>
                <w:sz w:val="24"/>
                <w:szCs w:val="24"/>
              </w:rPr>
              <w:t>6</w:t>
            </w:r>
            <w:r w:rsidRPr="00874BC1">
              <w:rPr>
                <w:rFonts w:ascii="Times New Roman" w:hAnsi="Times New Roman" w:cs="Times New Roman"/>
                <w:sz w:val="24"/>
                <w:szCs w:val="24"/>
              </w:rPr>
              <w:t xml:space="preserve"> г.</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74BC1">
            <w:pPr>
              <w:shd w:val="clear" w:color="auto" w:fill="FFFFFF"/>
              <w:spacing w:after="0"/>
              <w:jc w:val="center"/>
              <w:rPr>
                <w:sz w:val="24"/>
                <w:szCs w:val="24"/>
              </w:rPr>
            </w:pPr>
            <w:r w:rsidRPr="00874BC1">
              <w:rPr>
                <w:rFonts w:ascii="Times New Roman" w:hAnsi="Times New Roman" w:cs="Times New Roman"/>
                <w:sz w:val="24"/>
                <w:szCs w:val="24"/>
              </w:rPr>
              <w:t>20</w:t>
            </w:r>
            <w:r>
              <w:rPr>
                <w:rFonts w:ascii="Times New Roman" w:hAnsi="Times New Roman" w:cs="Times New Roman"/>
                <w:sz w:val="24"/>
                <w:szCs w:val="24"/>
              </w:rPr>
              <w:t>17</w:t>
            </w:r>
            <w:r w:rsidRPr="00874BC1">
              <w:rPr>
                <w:rFonts w:ascii="Times New Roman" w:hAnsi="Times New Roman" w:cs="Times New Roman"/>
                <w:sz w:val="24"/>
                <w:szCs w:val="24"/>
              </w:rPr>
              <w:t xml:space="preserve"> г.</w:t>
            </w:r>
          </w:p>
        </w:tc>
        <w:tc>
          <w:tcPr>
            <w:tcW w:w="1496"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74BC1">
            <w:pPr>
              <w:shd w:val="clear" w:color="auto" w:fill="FFFFFF"/>
              <w:spacing w:after="0" w:line="269" w:lineRule="exact"/>
              <w:jc w:val="center"/>
              <w:rPr>
                <w:sz w:val="24"/>
                <w:szCs w:val="24"/>
              </w:rPr>
            </w:pPr>
            <w:r w:rsidRPr="00874BC1">
              <w:rPr>
                <w:rFonts w:ascii="Times New Roman" w:hAnsi="Times New Roman" w:cs="Times New Roman"/>
                <w:spacing w:val="-4"/>
                <w:sz w:val="24"/>
                <w:szCs w:val="24"/>
              </w:rPr>
              <w:t xml:space="preserve">Темп роста </w:t>
            </w:r>
            <w:r w:rsidRPr="00874BC1">
              <w:rPr>
                <w:rFonts w:ascii="Times New Roman" w:hAnsi="Times New Roman" w:cs="Times New Roman"/>
                <w:sz w:val="24"/>
                <w:szCs w:val="24"/>
              </w:rPr>
              <w:t>201</w:t>
            </w:r>
            <w:r>
              <w:rPr>
                <w:rFonts w:ascii="Times New Roman" w:hAnsi="Times New Roman" w:cs="Times New Roman"/>
                <w:sz w:val="24"/>
                <w:szCs w:val="24"/>
              </w:rPr>
              <w:t>7/</w:t>
            </w:r>
            <w:r w:rsidRPr="00874BC1">
              <w:rPr>
                <w:rFonts w:ascii="Times New Roman" w:hAnsi="Times New Roman" w:cs="Times New Roman"/>
                <w:sz w:val="24"/>
                <w:szCs w:val="24"/>
              </w:rPr>
              <w:t xml:space="preserve"> 201</w:t>
            </w:r>
            <w:r>
              <w:rPr>
                <w:rFonts w:ascii="Times New Roman" w:hAnsi="Times New Roman" w:cs="Times New Roman"/>
                <w:sz w:val="24"/>
                <w:szCs w:val="24"/>
              </w:rPr>
              <w:t>5</w:t>
            </w:r>
            <w:r w:rsidRPr="00874BC1">
              <w:rPr>
                <w:rFonts w:ascii="Times New Roman" w:hAnsi="Times New Roman" w:cs="Times New Roman"/>
                <w:sz w:val="24"/>
                <w:szCs w:val="24"/>
              </w:rPr>
              <w:t xml:space="preserve"> </w:t>
            </w:r>
            <w:r>
              <w:rPr>
                <w:rFonts w:ascii="Times New Roman" w:hAnsi="Times New Roman" w:cs="Times New Roman"/>
                <w:sz w:val="24"/>
                <w:szCs w:val="24"/>
              </w:rPr>
              <w:t>,</w:t>
            </w:r>
            <w:r w:rsidRPr="00874BC1">
              <w:rPr>
                <w:rFonts w:ascii="Times New Roman" w:hAnsi="Times New Roman" w:cs="Times New Roman"/>
                <w:sz w:val="24"/>
                <w:szCs w:val="24"/>
              </w:rPr>
              <w:t xml:space="preserve"> %</w:t>
            </w:r>
          </w:p>
        </w:tc>
      </w:tr>
      <w:tr w:rsidR="00874BC1" w:rsidRPr="00874BC1" w:rsidTr="00C47733">
        <w:trPr>
          <w:trHeight w:hRule="exact" w:val="288"/>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ind w:left="1248"/>
              <w:rPr>
                <w:sz w:val="24"/>
                <w:szCs w:val="24"/>
              </w:rPr>
            </w:pPr>
            <w:r w:rsidRPr="00874BC1">
              <w:rPr>
                <w:rFonts w:ascii="Times New Roman" w:hAnsi="Times New Roman" w:cs="Times New Roman"/>
                <w:sz w:val="24"/>
                <w:szCs w:val="24"/>
              </w:rPr>
              <w:t>1</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jc w:val="center"/>
              <w:rPr>
                <w:sz w:val="24"/>
                <w:szCs w:val="24"/>
              </w:rPr>
            </w:pPr>
            <w:r>
              <w:rPr>
                <w:rFonts w:ascii="Times New Roman" w:hAnsi="Times New Roman" w:cs="Times New Roman"/>
                <w:sz w:val="24"/>
                <w:szCs w:val="24"/>
              </w:rPr>
              <w:t>2</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jc w:val="center"/>
              <w:rPr>
                <w:sz w:val="24"/>
                <w:szCs w:val="24"/>
              </w:rPr>
            </w:pPr>
            <w:r w:rsidRPr="00874BC1">
              <w:rPr>
                <w:rFonts w:ascii="Times New Roman" w:hAnsi="Times New Roman" w:cs="Times New Roman"/>
                <w:sz w:val="24"/>
                <w:szCs w:val="24"/>
              </w:rPr>
              <w:t>3</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jc w:val="center"/>
              <w:rPr>
                <w:sz w:val="24"/>
                <w:szCs w:val="24"/>
              </w:rPr>
            </w:pPr>
            <w:r w:rsidRPr="00874BC1">
              <w:rPr>
                <w:rFonts w:ascii="Times New Roman" w:hAnsi="Times New Roman" w:cs="Times New Roman"/>
                <w:sz w:val="24"/>
                <w:szCs w:val="24"/>
              </w:rPr>
              <w:t>4</w:t>
            </w:r>
          </w:p>
        </w:tc>
        <w:tc>
          <w:tcPr>
            <w:tcW w:w="1496"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jc w:val="center"/>
              <w:rPr>
                <w:sz w:val="24"/>
                <w:szCs w:val="24"/>
              </w:rPr>
            </w:pPr>
            <w:r w:rsidRPr="00874BC1">
              <w:rPr>
                <w:rFonts w:ascii="Times New Roman" w:hAnsi="Times New Roman" w:cs="Times New Roman"/>
                <w:sz w:val="24"/>
                <w:szCs w:val="24"/>
              </w:rPr>
              <w:t>5</w:t>
            </w:r>
          </w:p>
        </w:tc>
      </w:tr>
      <w:tr w:rsidR="00874BC1" w:rsidRPr="00874BC1" w:rsidTr="00C47733">
        <w:trPr>
          <w:trHeight w:hRule="exact" w:val="557"/>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ind w:left="10"/>
              <w:rPr>
                <w:sz w:val="24"/>
                <w:szCs w:val="24"/>
              </w:rPr>
            </w:pPr>
            <w:r w:rsidRPr="00874BC1">
              <w:rPr>
                <w:rFonts w:ascii="Times New Roman" w:hAnsi="Times New Roman" w:cs="Times New Roman"/>
                <w:sz w:val="24"/>
                <w:szCs w:val="24"/>
              </w:rPr>
              <w:t>Произведено:</w:t>
            </w:r>
          </w:p>
        </w:tc>
        <w:tc>
          <w:tcPr>
            <w:tcW w:w="1613" w:type="dxa"/>
            <w:vMerge w:val="restart"/>
            <w:tcBorders>
              <w:top w:val="single" w:sz="6" w:space="0" w:color="auto"/>
              <w:left w:val="single" w:sz="6" w:space="0" w:color="auto"/>
              <w:bottom w:val="nil"/>
              <w:right w:val="single" w:sz="6" w:space="0" w:color="auto"/>
            </w:tcBorders>
            <w:shd w:val="clear" w:color="auto" w:fill="FFFFFF"/>
          </w:tcPr>
          <w:p w:rsidR="00874BC1" w:rsidRPr="00874BC1" w:rsidRDefault="00874BC1" w:rsidP="00C47733">
            <w:pPr>
              <w:shd w:val="clear" w:color="auto" w:fill="FFFFFF"/>
              <w:rPr>
                <w:sz w:val="24"/>
                <w:szCs w:val="24"/>
              </w:rPr>
            </w:pPr>
          </w:p>
        </w:tc>
        <w:tc>
          <w:tcPr>
            <w:tcW w:w="1613" w:type="dxa"/>
            <w:vMerge w:val="restart"/>
            <w:tcBorders>
              <w:top w:val="single" w:sz="6" w:space="0" w:color="auto"/>
              <w:left w:val="single" w:sz="6" w:space="0" w:color="auto"/>
              <w:bottom w:val="nil"/>
              <w:right w:val="single" w:sz="6" w:space="0" w:color="auto"/>
            </w:tcBorders>
            <w:shd w:val="clear" w:color="auto" w:fill="FFFFFF"/>
          </w:tcPr>
          <w:p w:rsidR="00874BC1" w:rsidRPr="00874BC1" w:rsidRDefault="00874BC1" w:rsidP="00C47733">
            <w:pPr>
              <w:shd w:val="clear" w:color="auto" w:fill="FFFFFF"/>
              <w:rPr>
                <w:sz w:val="24"/>
                <w:szCs w:val="24"/>
              </w:rPr>
            </w:pPr>
          </w:p>
        </w:tc>
        <w:tc>
          <w:tcPr>
            <w:tcW w:w="1978" w:type="dxa"/>
            <w:vMerge w:val="restart"/>
            <w:tcBorders>
              <w:top w:val="single" w:sz="6" w:space="0" w:color="auto"/>
              <w:left w:val="single" w:sz="6" w:space="0" w:color="auto"/>
              <w:bottom w:val="nil"/>
              <w:right w:val="single" w:sz="6" w:space="0" w:color="auto"/>
            </w:tcBorders>
            <w:shd w:val="clear" w:color="auto" w:fill="FFFFFF"/>
          </w:tcPr>
          <w:p w:rsidR="00874BC1" w:rsidRPr="00874BC1" w:rsidRDefault="00874BC1" w:rsidP="00C47733">
            <w:pPr>
              <w:shd w:val="clear" w:color="auto" w:fill="FFFFFF"/>
              <w:rPr>
                <w:sz w:val="24"/>
                <w:szCs w:val="24"/>
              </w:rPr>
            </w:pPr>
          </w:p>
        </w:tc>
        <w:tc>
          <w:tcPr>
            <w:tcW w:w="1496" w:type="dxa"/>
            <w:vMerge w:val="restart"/>
            <w:tcBorders>
              <w:top w:val="single" w:sz="6" w:space="0" w:color="auto"/>
              <w:left w:val="single" w:sz="6" w:space="0" w:color="auto"/>
              <w:bottom w:val="nil"/>
              <w:right w:val="single" w:sz="6" w:space="0" w:color="auto"/>
            </w:tcBorders>
            <w:shd w:val="clear" w:color="auto" w:fill="FFFFFF"/>
          </w:tcPr>
          <w:p w:rsidR="00874BC1" w:rsidRPr="00874BC1" w:rsidRDefault="00874BC1" w:rsidP="00C47733">
            <w:pPr>
              <w:shd w:val="clear" w:color="auto" w:fill="FFFFFF"/>
              <w:rPr>
                <w:sz w:val="24"/>
                <w:szCs w:val="24"/>
              </w:rPr>
            </w:pPr>
          </w:p>
        </w:tc>
      </w:tr>
      <w:tr w:rsidR="00874BC1" w:rsidRPr="00874BC1" w:rsidTr="00C47733">
        <w:trPr>
          <w:trHeight w:hRule="exact" w:val="547"/>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ind w:left="14"/>
              <w:rPr>
                <w:rFonts w:ascii="Times New Roman" w:hAnsi="Times New Roman" w:cs="Times New Roman"/>
                <w:sz w:val="24"/>
                <w:szCs w:val="24"/>
              </w:rPr>
            </w:pPr>
            <w:r w:rsidRPr="00874BC1">
              <w:rPr>
                <w:rFonts w:ascii="Times New Roman" w:hAnsi="Times New Roman" w:cs="Times New Roman"/>
                <w:sz w:val="24"/>
                <w:szCs w:val="24"/>
              </w:rPr>
              <w:t>Реализовано:</w:t>
            </w:r>
          </w:p>
          <w:p w:rsidR="00874BC1" w:rsidRPr="00874BC1" w:rsidRDefault="00874BC1" w:rsidP="00C47733">
            <w:pPr>
              <w:shd w:val="clear" w:color="auto" w:fill="FFFFFF"/>
              <w:ind w:left="14"/>
              <w:rPr>
                <w:sz w:val="24"/>
                <w:szCs w:val="24"/>
              </w:rPr>
            </w:pPr>
          </w:p>
        </w:tc>
        <w:tc>
          <w:tcPr>
            <w:tcW w:w="1613" w:type="dxa"/>
            <w:vMerge w:val="restart"/>
            <w:tcBorders>
              <w:top w:val="nil"/>
              <w:left w:val="single" w:sz="6" w:space="0" w:color="auto"/>
              <w:bottom w:val="nil"/>
              <w:right w:val="single" w:sz="6" w:space="0" w:color="auto"/>
            </w:tcBorders>
            <w:shd w:val="clear" w:color="auto" w:fill="FFFFFF"/>
          </w:tcPr>
          <w:p w:rsidR="00874BC1" w:rsidRPr="00874BC1" w:rsidRDefault="00874BC1" w:rsidP="00C47733">
            <w:pPr>
              <w:shd w:val="clear" w:color="auto" w:fill="FFFFFF"/>
              <w:ind w:left="14"/>
              <w:rPr>
                <w:sz w:val="24"/>
                <w:szCs w:val="24"/>
              </w:rPr>
            </w:pPr>
          </w:p>
          <w:p w:rsidR="00874BC1" w:rsidRPr="00874BC1" w:rsidRDefault="00874BC1" w:rsidP="00C47733">
            <w:pPr>
              <w:shd w:val="clear" w:color="auto" w:fill="FFFFFF"/>
              <w:ind w:left="14"/>
              <w:rPr>
                <w:sz w:val="24"/>
                <w:szCs w:val="24"/>
              </w:rPr>
            </w:pPr>
          </w:p>
        </w:tc>
        <w:tc>
          <w:tcPr>
            <w:tcW w:w="1613" w:type="dxa"/>
            <w:vMerge w:val="restart"/>
            <w:tcBorders>
              <w:top w:val="nil"/>
              <w:left w:val="single" w:sz="6" w:space="0" w:color="auto"/>
              <w:bottom w:val="nil"/>
              <w:right w:val="single" w:sz="6" w:space="0" w:color="auto"/>
            </w:tcBorders>
            <w:shd w:val="clear" w:color="auto" w:fill="FFFFFF"/>
          </w:tcPr>
          <w:p w:rsidR="00874BC1" w:rsidRPr="00874BC1" w:rsidRDefault="00874BC1" w:rsidP="00C47733">
            <w:pPr>
              <w:shd w:val="clear" w:color="auto" w:fill="FFFFFF"/>
              <w:ind w:left="14"/>
              <w:rPr>
                <w:sz w:val="24"/>
                <w:szCs w:val="24"/>
              </w:rPr>
            </w:pPr>
          </w:p>
          <w:p w:rsidR="00874BC1" w:rsidRPr="00874BC1" w:rsidRDefault="00874BC1" w:rsidP="00C47733">
            <w:pPr>
              <w:shd w:val="clear" w:color="auto" w:fill="FFFFFF"/>
              <w:ind w:left="14"/>
              <w:rPr>
                <w:sz w:val="24"/>
                <w:szCs w:val="24"/>
              </w:rPr>
            </w:pPr>
          </w:p>
        </w:tc>
        <w:tc>
          <w:tcPr>
            <w:tcW w:w="1978" w:type="dxa"/>
            <w:vMerge w:val="restart"/>
            <w:tcBorders>
              <w:top w:val="nil"/>
              <w:left w:val="single" w:sz="6" w:space="0" w:color="auto"/>
              <w:bottom w:val="nil"/>
              <w:right w:val="single" w:sz="6" w:space="0" w:color="auto"/>
            </w:tcBorders>
            <w:shd w:val="clear" w:color="auto" w:fill="FFFFFF"/>
          </w:tcPr>
          <w:p w:rsidR="00874BC1" w:rsidRPr="00874BC1" w:rsidRDefault="00874BC1" w:rsidP="00C47733">
            <w:pPr>
              <w:shd w:val="clear" w:color="auto" w:fill="FFFFFF"/>
              <w:ind w:left="14"/>
              <w:rPr>
                <w:sz w:val="24"/>
                <w:szCs w:val="24"/>
              </w:rPr>
            </w:pPr>
          </w:p>
          <w:p w:rsidR="00874BC1" w:rsidRPr="00874BC1" w:rsidRDefault="00874BC1" w:rsidP="00C47733">
            <w:pPr>
              <w:shd w:val="clear" w:color="auto" w:fill="FFFFFF"/>
              <w:ind w:left="14"/>
              <w:rPr>
                <w:sz w:val="24"/>
                <w:szCs w:val="24"/>
              </w:rPr>
            </w:pPr>
          </w:p>
        </w:tc>
        <w:tc>
          <w:tcPr>
            <w:tcW w:w="1496" w:type="dxa"/>
            <w:vMerge w:val="restart"/>
            <w:tcBorders>
              <w:top w:val="nil"/>
              <w:left w:val="single" w:sz="6" w:space="0" w:color="auto"/>
              <w:bottom w:val="nil"/>
              <w:right w:val="single" w:sz="6" w:space="0" w:color="auto"/>
            </w:tcBorders>
            <w:shd w:val="clear" w:color="auto" w:fill="FFFFFF"/>
          </w:tcPr>
          <w:p w:rsidR="00874BC1" w:rsidRPr="00874BC1" w:rsidRDefault="00874BC1" w:rsidP="00C47733">
            <w:pPr>
              <w:shd w:val="clear" w:color="auto" w:fill="FFFFFF"/>
              <w:ind w:left="14"/>
              <w:rPr>
                <w:sz w:val="24"/>
                <w:szCs w:val="24"/>
              </w:rPr>
            </w:pPr>
          </w:p>
          <w:p w:rsidR="00874BC1" w:rsidRPr="00874BC1" w:rsidRDefault="00874BC1" w:rsidP="00C47733">
            <w:pPr>
              <w:shd w:val="clear" w:color="auto" w:fill="FFFFFF"/>
              <w:ind w:left="14"/>
              <w:rPr>
                <w:sz w:val="24"/>
                <w:szCs w:val="24"/>
              </w:rPr>
            </w:pPr>
          </w:p>
        </w:tc>
      </w:tr>
      <w:tr w:rsidR="00874BC1" w:rsidRPr="00874BC1" w:rsidTr="00C47733">
        <w:trPr>
          <w:trHeight w:hRule="exact" w:val="317"/>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1613" w:type="dxa"/>
            <w:tcBorders>
              <w:top w:val="nil"/>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p w:rsidR="00874BC1" w:rsidRPr="00874BC1" w:rsidRDefault="00874BC1" w:rsidP="00C47733">
            <w:pPr>
              <w:shd w:val="clear" w:color="auto" w:fill="FFFFFF"/>
              <w:rPr>
                <w:sz w:val="24"/>
                <w:szCs w:val="24"/>
              </w:rPr>
            </w:pPr>
          </w:p>
        </w:tc>
        <w:tc>
          <w:tcPr>
            <w:tcW w:w="1613" w:type="dxa"/>
            <w:tcBorders>
              <w:top w:val="nil"/>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p w:rsidR="00874BC1" w:rsidRPr="00874BC1" w:rsidRDefault="00874BC1" w:rsidP="00C47733">
            <w:pPr>
              <w:shd w:val="clear" w:color="auto" w:fill="FFFFFF"/>
              <w:rPr>
                <w:sz w:val="24"/>
                <w:szCs w:val="24"/>
              </w:rPr>
            </w:pPr>
          </w:p>
        </w:tc>
        <w:tc>
          <w:tcPr>
            <w:tcW w:w="1978" w:type="dxa"/>
            <w:tcBorders>
              <w:top w:val="nil"/>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p w:rsidR="00874BC1" w:rsidRPr="00874BC1" w:rsidRDefault="00874BC1" w:rsidP="00C47733">
            <w:pPr>
              <w:shd w:val="clear" w:color="auto" w:fill="FFFFFF"/>
              <w:rPr>
                <w:sz w:val="24"/>
                <w:szCs w:val="24"/>
              </w:rPr>
            </w:pPr>
          </w:p>
        </w:tc>
        <w:tc>
          <w:tcPr>
            <w:tcW w:w="1496" w:type="dxa"/>
            <w:tcBorders>
              <w:top w:val="nil"/>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p w:rsidR="00874BC1" w:rsidRPr="00874BC1" w:rsidRDefault="00874BC1" w:rsidP="00C47733">
            <w:pPr>
              <w:shd w:val="clear" w:color="auto" w:fill="FFFFFF"/>
              <w:rPr>
                <w:sz w:val="24"/>
                <w:szCs w:val="24"/>
              </w:rPr>
            </w:pPr>
          </w:p>
        </w:tc>
      </w:tr>
    </w:tbl>
    <w:p w:rsidR="00874BC1" w:rsidRPr="00874BC1" w:rsidRDefault="00874BC1" w:rsidP="00874BC1">
      <w:pPr>
        <w:shd w:val="clear" w:color="auto" w:fill="FFFFFF"/>
        <w:spacing w:after="0" w:line="360" w:lineRule="auto"/>
        <w:rPr>
          <w:rFonts w:ascii="Times New Roman" w:hAnsi="Times New Roman" w:cs="Times New Roman"/>
          <w:spacing w:val="-5"/>
          <w:sz w:val="24"/>
          <w:szCs w:val="24"/>
        </w:rPr>
      </w:pPr>
    </w:p>
    <w:p w:rsidR="00874BC1" w:rsidRPr="00874BC1" w:rsidRDefault="00874BC1" w:rsidP="00874BC1">
      <w:pPr>
        <w:shd w:val="clear" w:color="auto" w:fill="FFFFFF"/>
        <w:spacing w:after="0" w:line="360" w:lineRule="auto"/>
        <w:rPr>
          <w:rFonts w:ascii="Times New Roman" w:hAnsi="Times New Roman" w:cs="Times New Roman"/>
          <w:spacing w:val="-1"/>
          <w:sz w:val="24"/>
          <w:szCs w:val="24"/>
        </w:rPr>
      </w:pPr>
      <w:r w:rsidRPr="00874BC1">
        <w:rPr>
          <w:rFonts w:ascii="Times New Roman" w:hAnsi="Times New Roman" w:cs="Times New Roman"/>
          <w:spacing w:val="-5"/>
          <w:sz w:val="24"/>
          <w:szCs w:val="24"/>
        </w:rPr>
        <w:t xml:space="preserve">Таблица 2 - </w:t>
      </w:r>
      <w:r w:rsidRPr="00874BC1">
        <w:rPr>
          <w:rFonts w:ascii="Times New Roman" w:hAnsi="Times New Roman" w:cs="Times New Roman"/>
          <w:spacing w:val="-1"/>
          <w:sz w:val="24"/>
          <w:szCs w:val="24"/>
        </w:rPr>
        <w:t>Экономические показатели деятельности ООО «</w:t>
      </w:r>
      <w:r w:rsidRPr="00874BC1">
        <w:rPr>
          <w:rFonts w:ascii="Times New Roman" w:hAnsi="Times New Roman" w:cs="Times New Roman"/>
          <w:spacing w:val="-1"/>
          <w:sz w:val="24"/>
          <w:szCs w:val="24"/>
          <w:lang w:val="en-US"/>
        </w:rPr>
        <w:t>XXX</w:t>
      </w:r>
      <w:r w:rsidRPr="00874BC1">
        <w:rPr>
          <w:rFonts w:ascii="Times New Roman" w:hAnsi="Times New Roman" w:cs="Times New Roman"/>
          <w:spacing w:val="-1"/>
          <w:sz w:val="24"/>
          <w:szCs w:val="24"/>
        </w:rPr>
        <w:t>»</w:t>
      </w:r>
    </w:p>
    <w:tbl>
      <w:tblPr>
        <w:tblW w:w="0" w:type="auto"/>
        <w:tblInd w:w="40" w:type="dxa"/>
        <w:tblLayout w:type="fixed"/>
        <w:tblCellMar>
          <w:left w:w="40" w:type="dxa"/>
          <w:right w:w="40" w:type="dxa"/>
        </w:tblCellMar>
        <w:tblLook w:val="0000" w:firstRow="0" w:lastRow="0" w:firstColumn="0" w:lastColumn="0" w:noHBand="0" w:noVBand="0"/>
      </w:tblPr>
      <w:tblGrid>
        <w:gridCol w:w="5549"/>
        <w:gridCol w:w="1018"/>
        <w:gridCol w:w="1018"/>
        <w:gridCol w:w="1022"/>
        <w:gridCol w:w="891"/>
      </w:tblGrid>
      <w:tr w:rsidR="00874BC1" w:rsidRPr="00874BC1" w:rsidTr="00C47733">
        <w:trPr>
          <w:trHeight w:hRule="exact" w:val="679"/>
        </w:trPr>
        <w:tc>
          <w:tcPr>
            <w:tcW w:w="554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74BC1">
            <w:pPr>
              <w:shd w:val="clear" w:color="auto" w:fill="FFFFFF"/>
              <w:spacing w:after="0"/>
              <w:rPr>
                <w:sz w:val="24"/>
                <w:szCs w:val="24"/>
              </w:rPr>
            </w:pPr>
            <w:r w:rsidRPr="00874BC1">
              <w:rPr>
                <w:rFonts w:ascii="Times New Roman" w:hAnsi="Times New Roman" w:cs="Times New Roman"/>
                <w:sz w:val="24"/>
                <w:szCs w:val="24"/>
              </w:rPr>
              <w:t>Показатели</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74BC1">
            <w:pPr>
              <w:shd w:val="clear" w:color="auto" w:fill="FFFFFF"/>
              <w:spacing w:after="0"/>
              <w:rPr>
                <w:sz w:val="24"/>
                <w:szCs w:val="24"/>
              </w:rPr>
            </w:pPr>
            <w:r w:rsidRPr="00874BC1">
              <w:rPr>
                <w:rFonts w:ascii="Times New Roman" w:hAnsi="Times New Roman" w:cs="Times New Roman"/>
                <w:spacing w:val="-5"/>
                <w:sz w:val="24"/>
                <w:szCs w:val="24"/>
              </w:rPr>
              <w:t>201</w:t>
            </w:r>
            <w:r>
              <w:rPr>
                <w:rFonts w:ascii="Times New Roman" w:hAnsi="Times New Roman" w:cs="Times New Roman"/>
                <w:spacing w:val="-5"/>
                <w:sz w:val="24"/>
                <w:szCs w:val="24"/>
              </w:rPr>
              <w:t>5</w:t>
            </w:r>
            <w:r w:rsidRPr="00874BC1">
              <w:rPr>
                <w:rFonts w:ascii="Times New Roman" w:hAnsi="Times New Roman" w:cs="Times New Roman"/>
                <w:spacing w:val="-5"/>
                <w:sz w:val="24"/>
                <w:szCs w:val="24"/>
              </w:rPr>
              <w:t xml:space="preserve"> г.</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74BC1">
            <w:pPr>
              <w:shd w:val="clear" w:color="auto" w:fill="FFFFFF"/>
              <w:spacing w:after="0"/>
              <w:rPr>
                <w:sz w:val="24"/>
                <w:szCs w:val="24"/>
              </w:rPr>
            </w:pPr>
            <w:r w:rsidRPr="00874BC1">
              <w:rPr>
                <w:rFonts w:ascii="Times New Roman" w:hAnsi="Times New Roman" w:cs="Times New Roman"/>
                <w:spacing w:val="-5"/>
                <w:sz w:val="24"/>
                <w:szCs w:val="24"/>
              </w:rPr>
              <w:t>201</w:t>
            </w:r>
            <w:r>
              <w:rPr>
                <w:rFonts w:ascii="Times New Roman" w:hAnsi="Times New Roman" w:cs="Times New Roman"/>
                <w:spacing w:val="-5"/>
                <w:sz w:val="24"/>
                <w:szCs w:val="24"/>
              </w:rPr>
              <w:t>6</w:t>
            </w:r>
            <w:r w:rsidRPr="00874BC1">
              <w:rPr>
                <w:rFonts w:ascii="Times New Roman" w:hAnsi="Times New Roman" w:cs="Times New Roman"/>
                <w:spacing w:val="-5"/>
                <w:sz w:val="24"/>
                <w:szCs w:val="24"/>
              </w:rPr>
              <w:t xml:space="preserve"> г.</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74BC1">
            <w:pPr>
              <w:shd w:val="clear" w:color="auto" w:fill="FFFFFF"/>
              <w:spacing w:after="0"/>
              <w:jc w:val="center"/>
              <w:rPr>
                <w:sz w:val="24"/>
                <w:szCs w:val="24"/>
              </w:rPr>
            </w:pPr>
            <w:r w:rsidRPr="00874BC1">
              <w:rPr>
                <w:rFonts w:ascii="Times New Roman" w:hAnsi="Times New Roman" w:cs="Times New Roman"/>
                <w:spacing w:val="-5"/>
                <w:sz w:val="24"/>
                <w:szCs w:val="24"/>
              </w:rPr>
              <w:t>201</w:t>
            </w:r>
            <w:r>
              <w:rPr>
                <w:rFonts w:ascii="Times New Roman" w:hAnsi="Times New Roman" w:cs="Times New Roman"/>
                <w:spacing w:val="-5"/>
                <w:sz w:val="24"/>
                <w:szCs w:val="24"/>
              </w:rPr>
              <w:t>7</w:t>
            </w:r>
            <w:r w:rsidRPr="00874BC1">
              <w:rPr>
                <w:rFonts w:ascii="Times New Roman" w:hAnsi="Times New Roman" w:cs="Times New Roman"/>
                <w:spacing w:val="-5"/>
                <w:sz w:val="24"/>
                <w:szCs w:val="24"/>
              </w:rPr>
              <w:t xml:space="preserve"> г.</w:t>
            </w:r>
          </w:p>
        </w:tc>
        <w:tc>
          <w:tcPr>
            <w:tcW w:w="891"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74BC1">
            <w:pPr>
              <w:shd w:val="clear" w:color="auto" w:fill="FFFFFF"/>
              <w:spacing w:after="0"/>
              <w:rPr>
                <w:sz w:val="24"/>
                <w:szCs w:val="24"/>
              </w:rPr>
            </w:pPr>
            <w:r w:rsidRPr="00874BC1">
              <w:rPr>
                <w:rFonts w:ascii="Times New Roman" w:hAnsi="Times New Roman" w:cs="Times New Roman"/>
                <w:spacing w:val="-3"/>
                <w:sz w:val="24"/>
                <w:szCs w:val="24"/>
              </w:rPr>
              <w:t>201</w:t>
            </w:r>
            <w:r>
              <w:rPr>
                <w:rFonts w:ascii="Times New Roman" w:hAnsi="Times New Roman" w:cs="Times New Roman"/>
                <w:spacing w:val="-3"/>
                <w:sz w:val="24"/>
                <w:szCs w:val="24"/>
              </w:rPr>
              <w:t>7</w:t>
            </w:r>
            <w:r w:rsidRPr="00874BC1">
              <w:rPr>
                <w:rFonts w:ascii="Times New Roman" w:hAnsi="Times New Roman" w:cs="Times New Roman"/>
                <w:spacing w:val="-3"/>
                <w:sz w:val="24"/>
                <w:szCs w:val="24"/>
              </w:rPr>
              <w:t xml:space="preserve"> </w:t>
            </w:r>
            <w:r>
              <w:rPr>
                <w:rFonts w:ascii="Times New Roman" w:hAnsi="Times New Roman" w:cs="Times New Roman"/>
                <w:spacing w:val="-3"/>
                <w:sz w:val="24"/>
                <w:szCs w:val="24"/>
              </w:rPr>
              <w:t>/</w:t>
            </w:r>
            <w:r w:rsidRPr="00874BC1">
              <w:rPr>
                <w:rFonts w:ascii="Times New Roman" w:hAnsi="Times New Roman" w:cs="Times New Roman"/>
                <w:spacing w:val="-3"/>
                <w:sz w:val="24"/>
                <w:szCs w:val="24"/>
              </w:rPr>
              <w:t xml:space="preserve"> </w:t>
            </w:r>
          </w:p>
          <w:p w:rsidR="00874BC1" w:rsidRPr="00874BC1" w:rsidRDefault="00874BC1" w:rsidP="00C47733">
            <w:pPr>
              <w:shd w:val="clear" w:color="auto" w:fill="FFFFFF"/>
              <w:spacing w:after="0"/>
              <w:rPr>
                <w:sz w:val="24"/>
                <w:szCs w:val="24"/>
              </w:rPr>
            </w:pPr>
            <w:r w:rsidRPr="00874BC1">
              <w:rPr>
                <w:rFonts w:ascii="Times New Roman" w:hAnsi="Times New Roman" w:cs="Times New Roman"/>
                <w:spacing w:val="-6"/>
                <w:sz w:val="24"/>
                <w:szCs w:val="24"/>
              </w:rPr>
              <w:t>201</w:t>
            </w:r>
            <w:r>
              <w:rPr>
                <w:rFonts w:ascii="Times New Roman" w:hAnsi="Times New Roman" w:cs="Times New Roman"/>
                <w:spacing w:val="-6"/>
                <w:sz w:val="24"/>
                <w:szCs w:val="24"/>
              </w:rPr>
              <w:t>5,</w:t>
            </w:r>
            <w:r w:rsidRPr="00874BC1">
              <w:rPr>
                <w:rFonts w:ascii="Times New Roman" w:hAnsi="Times New Roman" w:cs="Times New Roman"/>
                <w:spacing w:val="-6"/>
                <w:sz w:val="24"/>
                <w:szCs w:val="24"/>
              </w:rPr>
              <w:t xml:space="preserve"> %</w:t>
            </w:r>
          </w:p>
        </w:tc>
      </w:tr>
      <w:tr w:rsidR="00874BC1" w:rsidRPr="00874BC1" w:rsidTr="00C47733">
        <w:trPr>
          <w:trHeight w:hRule="exact" w:val="240"/>
        </w:trPr>
        <w:tc>
          <w:tcPr>
            <w:tcW w:w="554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jc w:val="center"/>
              <w:rPr>
                <w:rFonts w:ascii="Times New Roman" w:hAnsi="Times New Roman" w:cs="Times New Roman"/>
                <w:sz w:val="24"/>
                <w:szCs w:val="24"/>
              </w:rPr>
            </w:pPr>
            <w:r w:rsidRPr="00874BC1">
              <w:rPr>
                <w:rFonts w:ascii="Times New Roman" w:hAnsi="Times New Roman" w:cs="Times New Roman"/>
                <w:sz w:val="24"/>
                <w:szCs w:val="24"/>
              </w:rPr>
              <w:t>1</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jc w:val="center"/>
              <w:rPr>
                <w:rFonts w:ascii="Times New Roman" w:hAnsi="Times New Roman" w:cs="Times New Roman"/>
                <w:sz w:val="24"/>
                <w:szCs w:val="24"/>
              </w:rPr>
            </w:pPr>
            <w:r w:rsidRPr="00874BC1">
              <w:rPr>
                <w:rFonts w:ascii="Times New Roman" w:hAnsi="Times New Roman" w:cs="Times New Roman"/>
                <w:sz w:val="24"/>
                <w:szCs w:val="24"/>
              </w:rPr>
              <w:t>2</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jc w:val="center"/>
              <w:rPr>
                <w:rFonts w:ascii="Times New Roman" w:hAnsi="Times New Roman" w:cs="Times New Roman"/>
                <w:sz w:val="24"/>
                <w:szCs w:val="24"/>
              </w:rPr>
            </w:pPr>
            <w:r w:rsidRPr="00874BC1">
              <w:rPr>
                <w:rFonts w:ascii="Times New Roman" w:hAnsi="Times New Roman" w:cs="Times New Roman"/>
                <w:sz w:val="24"/>
                <w:szCs w:val="24"/>
              </w:rPr>
              <w:t>3</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jc w:val="center"/>
              <w:rPr>
                <w:rFonts w:ascii="Times New Roman" w:hAnsi="Times New Roman" w:cs="Times New Roman"/>
                <w:sz w:val="24"/>
                <w:szCs w:val="24"/>
              </w:rPr>
            </w:pPr>
            <w:r w:rsidRPr="00874BC1">
              <w:rPr>
                <w:rFonts w:ascii="Times New Roman" w:hAnsi="Times New Roman" w:cs="Times New Roman"/>
                <w:sz w:val="24"/>
                <w:szCs w:val="24"/>
              </w:rPr>
              <w:t>4</w:t>
            </w:r>
          </w:p>
        </w:tc>
        <w:tc>
          <w:tcPr>
            <w:tcW w:w="891"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jc w:val="center"/>
              <w:rPr>
                <w:rFonts w:ascii="Times New Roman" w:hAnsi="Times New Roman" w:cs="Times New Roman"/>
                <w:sz w:val="24"/>
                <w:szCs w:val="24"/>
              </w:rPr>
            </w:pPr>
            <w:r w:rsidRPr="00874BC1">
              <w:rPr>
                <w:rFonts w:ascii="Times New Roman" w:hAnsi="Times New Roman" w:cs="Times New Roman"/>
                <w:sz w:val="24"/>
                <w:szCs w:val="24"/>
              </w:rPr>
              <w:t>5</w:t>
            </w:r>
          </w:p>
        </w:tc>
      </w:tr>
      <w:tr w:rsidR="00874BC1" w:rsidRPr="00874BC1" w:rsidTr="00C47733">
        <w:trPr>
          <w:trHeight w:hRule="exact" w:val="2411"/>
        </w:trPr>
        <w:tc>
          <w:tcPr>
            <w:tcW w:w="554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74BC1">
            <w:pPr>
              <w:shd w:val="clear" w:color="auto" w:fill="FFFFFF"/>
              <w:spacing w:after="0"/>
              <w:rPr>
                <w:sz w:val="24"/>
                <w:szCs w:val="24"/>
              </w:rPr>
            </w:pPr>
            <w:r w:rsidRPr="00874BC1">
              <w:rPr>
                <w:rFonts w:ascii="Times New Roman" w:hAnsi="Times New Roman" w:cs="Times New Roman"/>
                <w:sz w:val="24"/>
                <w:szCs w:val="24"/>
              </w:rPr>
              <w:t>Выручка от продажи товаров продукции, работ.</w:t>
            </w:r>
          </w:p>
          <w:p w:rsidR="00874BC1" w:rsidRPr="00874BC1" w:rsidRDefault="00874BC1" w:rsidP="00874BC1">
            <w:pPr>
              <w:shd w:val="clear" w:color="auto" w:fill="FFFFFF"/>
              <w:spacing w:after="0"/>
              <w:rPr>
                <w:sz w:val="24"/>
                <w:szCs w:val="24"/>
              </w:rPr>
            </w:pPr>
            <w:r w:rsidRPr="00874BC1">
              <w:rPr>
                <w:rFonts w:ascii="Times New Roman" w:hAnsi="Times New Roman" w:cs="Times New Roman"/>
                <w:sz w:val="24"/>
                <w:szCs w:val="24"/>
              </w:rPr>
              <w:t>услуг, тыс. руб.</w:t>
            </w:r>
          </w:p>
          <w:p w:rsidR="00874BC1" w:rsidRPr="00874BC1" w:rsidRDefault="00874BC1" w:rsidP="00874BC1">
            <w:pPr>
              <w:shd w:val="clear" w:color="auto" w:fill="FFFFFF"/>
              <w:spacing w:after="0" w:line="283" w:lineRule="exact"/>
              <w:rPr>
                <w:sz w:val="24"/>
                <w:szCs w:val="24"/>
              </w:rPr>
            </w:pPr>
            <w:r w:rsidRPr="00874BC1">
              <w:rPr>
                <w:rFonts w:ascii="Times New Roman" w:hAnsi="Times New Roman" w:cs="Times New Roman"/>
                <w:spacing w:val="-1"/>
                <w:sz w:val="24"/>
                <w:szCs w:val="24"/>
              </w:rPr>
              <w:t>Среднегодовая численность работников, чел.</w:t>
            </w:r>
          </w:p>
          <w:p w:rsidR="00874BC1" w:rsidRPr="00874BC1" w:rsidRDefault="00874BC1" w:rsidP="00874BC1">
            <w:pPr>
              <w:shd w:val="clear" w:color="auto" w:fill="FFFFFF"/>
              <w:spacing w:after="0" w:line="283" w:lineRule="exact"/>
              <w:rPr>
                <w:sz w:val="24"/>
                <w:szCs w:val="24"/>
              </w:rPr>
            </w:pPr>
            <w:r w:rsidRPr="00874BC1">
              <w:rPr>
                <w:rFonts w:ascii="Times New Roman" w:hAnsi="Times New Roman" w:cs="Times New Roman"/>
                <w:sz w:val="24"/>
                <w:szCs w:val="24"/>
              </w:rPr>
              <w:t>в т.ч. рабочих</w:t>
            </w:r>
          </w:p>
          <w:p w:rsidR="00874BC1" w:rsidRPr="00874BC1" w:rsidRDefault="00874BC1" w:rsidP="00874BC1">
            <w:pPr>
              <w:shd w:val="clear" w:color="auto" w:fill="FFFFFF"/>
              <w:spacing w:after="0" w:line="283" w:lineRule="exact"/>
              <w:rPr>
                <w:sz w:val="24"/>
                <w:szCs w:val="24"/>
              </w:rPr>
            </w:pPr>
            <w:r w:rsidRPr="00874BC1">
              <w:rPr>
                <w:rFonts w:ascii="Times New Roman" w:hAnsi="Times New Roman" w:cs="Times New Roman"/>
                <w:sz w:val="24"/>
                <w:szCs w:val="24"/>
              </w:rPr>
              <w:t>Среднегодовая стоимость основных фондов, тыс.</w:t>
            </w:r>
          </w:p>
          <w:p w:rsidR="00874BC1" w:rsidRPr="00874BC1" w:rsidRDefault="00874BC1" w:rsidP="00874BC1">
            <w:pPr>
              <w:shd w:val="clear" w:color="auto" w:fill="FFFFFF"/>
              <w:spacing w:after="0" w:line="283" w:lineRule="exact"/>
              <w:rPr>
                <w:sz w:val="24"/>
                <w:szCs w:val="24"/>
              </w:rPr>
            </w:pPr>
            <w:r w:rsidRPr="00874BC1">
              <w:rPr>
                <w:rFonts w:ascii="Times New Roman" w:hAnsi="Times New Roman" w:cs="Times New Roman"/>
                <w:sz w:val="24"/>
                <w:szCs w:val="24"/>
              </w:rPr>
              <w:t>руб.</w:t>
            </w:r>
          </w:p>
          <w:p w:rsidR="00874BC1" w:rsidRPr="00874BC1" w:rsidRDefault="00874BC1" w:rsidP="00874BC1">
            <w:pPr>
              <w:shd w:val="clear" w:color="auto" w:fill="FFFFFF"/>
              <w:spacing w:after="0"/>
              <w:rPr>
                <w:sz w:val="24"/>
                <w:szCs w:val="24"/>
              </w:rPr>
            </w:pPr>
            <w:r w:rsidRPr="00874BC1">
              <w:rPr>
                <w:rFonts w:ascii="Times New Roman" w:hAnsi="Times New Roman" w:cs="Times New Roman"/>
                <w:sz w:val="24"/>
                <w:szCs w:val="24"/>
              </w:rPr>
              <w:t>Прибыль от продаж, тыс. руб.</w:t>
            </w:r>
          </w:p>
          <w:p w:rsidR="00874BC1" w:rsidRPr="00874BC1" w:rsidRDefault="00874BC1" w:rsidP="00874BC1">
            <w:pPr>
              <w:shd w:val="clear" w:color="auto" w:fill="FFFFFF"/>
              <w:spacing w:after="0"/>
              <w:rPr>
                <w:sz w:val="24"/>
                <w:szCs w:val="24"/>
              </w:rPr>
            </w:pPr>
            <w:r w:rsidRPr="00874BC1">
              <w:rPr>
                <w:rFonts w:ascii="Times New Roman" w:hAnsi="Times New Roman" w:cs="Times New Roman"/>
                <w:spacing w:val="-1"/>
                <w:sz w:val="24"/>
                <w:szCs w:val="24"/>
              </w:rPr>
              <w:t>Рентабельность основной деятельности</w:t>
            </w:r>
            <w:r>
              <w:rPr>
                <w:rFonts w:ascii="Times New Roman" w:hAnsi="Times New Roman" w:cs="Times New Roman"/>
                <w:spacing w:val="-1"/>
                <w:sz w:val="24"/>
                <w:szCs w:val="24"/>
              </w:rPr>
              <w:t>,</w:t>
            </w:r>
            <w:r w:rsidRPr="00874BC1">
              <w:rPr>
                <w:rFonts w:ascii="Times New Roman" w:hAnsi="Times New Roman" w:cs="Times New Roman"/>
                <w:spacing w:val="-1"/>
                <w:sz w:val="24"/>
                <w:szCs w:val="24"/>
              </w:rPr>
              <w:t xml:space="preserve"> %</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74BC1">
            <w:pPr>
              <w:shd w:val="clear" w:color="auto" w:fill="FFFFFF"/>
              <w:spacing w:after="0"/>
              <w:rPr>
                <w:sz w:val="24"/>
                <w:szCs w:val="24"/>
              </w:rPr>
            </w:pP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74BC1">
            <w:pPr>
              <w:shd w:val="clear" w:color="auto" w:fill="FFFFFF"/>
              <w:spacing w:after="0"/>
              <w:rPr>
                <w:sz w:val="24"/>
                <w:szCs w:val="24"/>
              </w:rPr>
            </w:pP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74BC1">
            <w:pPr>
              <w:shd w:val="clear" w:color="auto" w:fill="FFFFFF"/>
              <w:spacing w:after="0"/>
              <w:rPr>
                <w:sz w:val="24"/>
                <w:szCs w:val="24"/>
              </w:rPr>
            </w:pPr>
          </w:p>
        </w:tc>
        <w:tc>
          <w:tcPr>
            <w:tcW w:w="891"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74BC1">
            <w:pPr>
              <w:shd w:val="clear" w:color="auto" w:fill="FFFFFF"/>
              <w:spacing w:after="0"/>
              <w:rPr>
                <w:sz w:val="24"/>
                <w:szCs w:val="24"/>
              </w:rPr>
            </w:pPr>
          </w:p>
        </w:tc>
      </w:tr>
    </w:tbl>
    <w:p w:rsidR="00C47733" w:rsidRDefault="00C47733" w:rsidP="00C47733">
      <w:pPr>
        <w:shd w:val="clear" w:color="auto" w:fill="FFFFFF"/>
        <w:spacing w:after="0" w:line="331" w:lineRule="exact"/>
        <w:rPr>
          <w:rFonts w:ascii="Times New Roman" w:hAnsi="Times New Roman" w:cs="Times New Roman"/>
          <w:spacing w:val="-6"/>
          <w:sz w:val="24"/>
          <w:szCs w:val="24"/>
        </w:rPr>
      </w:pPr>
    </w:p>
    <w:p w:rsidR="00874BC1" w:rsidRDefault="00874BC1" w:rsidP="00C47733">
      <w:pPr>
        <w:shd w:val="clear" w:color="auto" w:fill="FFFFFF"/>
        <w:spacing w:after="0" w:line="331" w:lineRule="exact"/>
        <w:jc w:val="both"/>
        <w:rPr>
          <w:rFonts w:ascii="Times New Roman" w:hAnsi="Times New Roman" w:cs="Times New Roman"/>
          <w:sz w:val="24"/>
          <w:szCs w:val="24"/>
        </w:rPr>
      </w:pPr>
      <w:r w:rsidRPr="00874BC1">
        <w:rPr>
          <w:rFonts w:ascii="Times New Roman" w:hAnsi="Times New Roman" w:cs="Times New Roman"/>
          <w:spacing w:val="-6"/>
          <w:sz w:val="24"/>
          <w:szCs w:val="24"/>
        </w:rPr>
        <w:t xml:space="preserve">Таблица 3 - </w:t>
      </w:r>
      <w:r w:rsidRPr="00874BC1">
        <w:rPr>
          <w:rFonts w:ascii="Times New Roman" w:hAnsi="Times New Roman" w:cs="Times New Roman"/>
          <w:spacing w:val="-2"/>
          <w:sz w:val="24"/>
          <w:szCs w:val="24"/>
        </w:rPr>
        <w:t>Соотношение темпов роста прибыли, выручки и авансированного капита</w:t>
      </w:r>
      <w:r w:rsidRPr="00874BC1">
        <w:rPr>
          <w:rFonts w:ascii="Times New Roman" w:hAnsi="Times New Roman" w:cs="Times New Roman"/>
          <w:spacing w:val="-2"/>
          <w:sz w:val="24"/>
          <w:szCs w:val="24"/>
        </w:rPr>
        <w:softHyphen/>
      </w:r>
      <w:r w:rsidRPr="00874BC1">
        <w:rPr>
          <w:rFonts w:ascii="Times New Roman" w:hAnsi="Times New Roman" w:cs="Times New Roman"/>
          <w:sz w:val="24"/>
          <w:szCs w:val="24"/>
        </w:rPr>
        <w:t>ла ООО «</w:t>
      </w:r>
      <w:r w:rsidRPr="00874BC1">
        <w:rPr>
          <w:rFonts w:ascii="Times New Roman" w:hAnsi="Times New Roman" w:cs="Times New Roman"/>
          <w:sz w:val="24"/>
          <w:szCs w:val="24"/>
          <w:lang w:val="en-US"/>
        </w:rPr>
        <w:t>XXX</w:t>
      </w:r>
      <w:r w:rsidRPr="00874BC1">
        <w:rPr>
          <w:rFonts w:ascii="Times New Roman" w:hAnsi="Times New Roman" w:cs="Times New Roman"/>
          <w:sz w:val="24"/>
          <w:szCs w:val="24"/>
        </w:rPr>
        <w:t>»</w:t>
      </w:r>
      <w:r w:rsidR="000A2B9D">
        <w:rPr>
          <w:rFonts w:ascii="Times New Roman" w:hAnsi="Times New Roman" w:cs="Times New Roman"/>
          <w:sz w:val="24"/>
          <w:szCs w:val="24"/>
        </w:rPr>
        <w:t>, тыс.руб.</w:t>
      </w:r>
    </w:p>
    <w:tbl>
      <w:tblPr>
        <w:tblStyle w:val="a3"/>
        <w:tblW w:w="9606" w:type="dxa"/>
        <w:tblLook w:val="04A0" w:firstRow="1" w:lastRow="0" w:firstColumn="1" w:lastColumn="0" w:noHBand="0" w:noVBand="1"/>
      </w:tblPr>
      <w:tblGrid>
        <w:gridCol w:w="2943"/>
        <w:gridCol w:w="1418"/>
        <w:gridCol w:w="1417"/>
        <w:gridCol w:w="1418"/>
        <w:gridCol w:w="1276"/>
        <w:gridCol w:w="1134"/>
      </w:tblGrid>
      <w:tr w:rsidR="00C47733" w:rsidTr="00220533">
        <w:tc>
          <w:tcPr>
            <w:tcW w:w="2943" w:type="dxa"/>
          </w:tcPr>
          <w:p w:rsidR="00C47733" w:rsidRPr="00874BC1" w:rsidRDefault="00C47733" w:rsidP="005F2576">
            <w:pPr>
              <w:shd w:val="clear" w:color="auto" w:fill="FFFFFF"/>
              <w:jc w:val="center"/>
              <w:rPr>
                <w:sz w:val="24"/>
                <w:szCs w:val="24"/>
              </w:rPr>
            </w:pPr>
            <w:r w:rsidRPr="00874BC1">
              <w:rPr>
                <w:rFonts w:ascii="Times New Roman" w:hAnsi="Times New Roman" w:cs="Times New Roman"/>
                <w:spacing w:val="-3"/>
                <w:sz w:val="24"/>
                <w:szCs w:val="24"/>
              </w:rPr>
              <w:t>Наименование показателей</w:t>
            </w:r>
          </w:p>
        </w:tc>
        <w:tc>
          <w:tcPr>
            <w:tcW w:w="4253" w:type="dxa"/>
            <w:gridSpan w:val="3"/>
          </w:tcPr>
          <w:p w:rsidR="00C47733" w:rsidRPr="00C47733" w:rsidRDefault="00C47733" w:rsidP="005F2576">
            <w:pPr>
              <w:shd w:val="clear" w:color="auto" w:fill="FFFFFF"/>
              <w:jc w:val="center"/>
              <w:rPr>
                <w:sz w:val="24"/>
                <w:szCs w:val="24"/>
              </w:rPr>
            </w:pPr>
            <w:r w:rsidRPr="00874BC1">
              <w:rPr>
                <w:rFonts w:ascii="Times New Roman" w:hAnsi="Times New Roman" w:cs="Times New Roman"/>
                <w:sz w:val="24"/>
                <w:szCs w:val="24"/>
              </w:rPr>
              <w:t>Сумма, тыс. руб.</w:t>
            </w:r>
          </w:p>
        </w:tc>
        <w:tc>
          <w:tcPr>
            <w:tcW w:w="2410" w:type="dxa"/>
            <w:gridSpan w:val="2"/>
          </w:tcPr>
          <w:p w:rsidR="00C47733" w:rsidRPr="00C47733" w:rsidRDefault="00C47733" w:rsidP="005F2576">
            <w:pPr>
              <w:shd w:val="clear" w:color="auto" w:fill="FFFFFF"/>
              <w:jc w:val="center"/>
              <w:rPr>
                <w:sz w:val="24"/>
                <w:szCs w:val="24"/>
              </w:rPr>
            </w:pPr>
            <w:r w:rsidRPr="00874BC1">
              <w:rPr>
                <w:rFonts w:ascii="Times New Roman" w:hAnsi="Times New Roman" w:cs="Times New Roman"/>
                <w:sz w:val="24"/>
                <w:szCs w:val="24"/>
              </w:rPr>
              <w:t>Темп роста, %</w:t>
            </w:r>
          </w:p>
        </w:tc>
      </w:tr>
      <w:tr w:rsidR="00C47733" w:rsidTr="00220533">
        <w:tc>
          <w:tcPr>
            <w:tcW w:w="2943" w:type="dxa"/>
          </w:tcPr>
          <w:p w:rsidR="00C47733" w:rsidRDefault="00C47733" w:rsidP="005F2576">
            <w:pPr>
              <w:spacing w:line="331" w:lineRule="exact"/>
              <w:jc w:val="center"/>
              <w:rPr>
                <w:rFonts w:ascii="Times New Roman" w:hAnsi="Times New Roman" w:cs="Times New Roman"/>
                <w:sz w:val="24"/>
                <w:szCs w:val="24"/>
              </w:rPr>
            </w:pPr>
          </w:p>
        </w:tc>
        <w:tc>
          <w:tcPr>
            <w:tcW w:w="1418" w:type="dxa"/>
          </w:tcPr>
          <w:p w:rsidR="00C47733" w:rsidRPr="00874BC1" w:rsidRDefault="00C47733" w:rsidP="005F2576">
            <w:pPr>
              <w:shd w:val="clear" w:color="auto" w:fill="FFFFFF"/>
              <w:jc w:val="center"/>
              <w:rPr>
                <w:sz w:val="24"/>
                <w:szCs w:val="24"/>
              </w:rPr>
            </w:pPr>
            <w:r w:rsidRPr="00874BC1">
              <w:rPr>
                <w:rFonts w:ascii="Times New Roman" w:hAnsi="Times New Roman" w:cs="Times New Roman"/>
                <w:spacing w:val="-4"/>
                <w:sz w:val="24"/>
                <w:szCs w:val="24"/>
              </w:rPr>
              <w:t>201</w:t>
            </w:r>
            <w:r>
              <w:rPr>
                <w:rFonts w:ascii="Times New Roman" w:hAnsi="Times New Roman" w:cs="Times New Roman"/>
                <w:spacing w:val="-4"/>
                <w:sz w:val="24"/>
                <w:szCs w:val="24"/>
              </w:rPr>
              <w:t>5</w:t>
            </w:r>
            <w:r w:rsidRPr="00874BC1">
              <w:rPr>
                <w:rFonts w:ascii="Times New Roman" w:hAnsi="Times New Roman" w:cs="Times New Roman"/>
                <w:spacing w:val="-4"/>
                <w:sz w:val="24"/>
                <w:szCs w:val="24"/>
              </w:rPr>
              <w:t xml:space="preserve"> г</w:t>
            </w:r>
          </w:p>
          <w:p w:rsidR="00C47733" w:rsidRPr="00874BC1" w:rsidRDefault="00C47733" w:rsidP="005F2576">
            <w:pPr>
              <w:jc w:val="center"/>
              <w:rPr>
                <w:sz w:val="24"/>
                <w:szCs w:val="24"/>
              </w:rPr>
            </w:pPr>
          </w:p>
          <w:p w:rsidR="00C47733" w:rsidRPr="00874BC1" w:rsidRDefault="00C47733" w:rsidP="005F2576">
            <w:pPr>
              <w:jc w:val="center"/>
              <w:rPr>
                <w:sz w:val="24"/>
                <w:szCs w:val="24"/>
              </w:rPr>
            </w:pPr>
          </w:p>
        </w:tc>
        <w:tc>
          <w:tcPr>
            <w:tcW w:w="1417" w:type="dxa"/>
          </w:tcPr>
          <w:p w:rsidR="00C47733" w:rsidRPr="00874BC1" w:rsidRDefault="00C47733" w:rsidP="005F2576">
            <w:pPr>
              <w:shd w:val="clear" w:color="auto" w:fill="FFFFFF"/>
              <w:jc w:val="center"/>
              <w:rPr>
                <w:sz w:val="24"/>
                <w:szCs w:val="24"/>
              </w:rPr>
            </w:pPr>
            <w:r w:rsidRPr="00874BC1">
              <w:rPr>
                <w:rFonts w:ascii="Times New Roman" w:hAnsi="Times New Roman" w:cs="Times New Roman"/>
                <w:spacing w:val="-4"/>
                <w:sz w:val="24"/>
                <w:szCs w:val="24"/>
              </w:rPr>
              <w:t>201</w:t>
            </w:r>
            <w:r>
              <w:rPr>
                <w:rFonts w:ascii="Times New Roman" w:hAnsi="Times New Roman" w:cs="Times New Roman"/>
                <w:spacing w:val="-4"/>
                <w:sz w:val="24"/>
                <w:szCs w:val="24"/>
              </w:rPr>
              <w:t>6</w:t>
            </w:r>
            <w:r w:rsidRPr="00874BC1">
              <w:rPr>
                <w:rFonts w:ascii="Times New Roman" w:hAnsi="Times New Roman" w:cs="Times New Roman"/>
                <w:spacing w:val="-4"/>
                <w:sz w:val="24"/>
                <w:szCs w:val="24"/>
              </w:rPr>
              <w:t xml:space="preserve"> г</w:t>
            </w:r>
          </w:p>
          <w:p w:rsidR="00C47733" w:rsidRPr="00874BC1" w:rsidRDefault="00C47733" w:rsidP="005F2576">
            <w:pPr>
              <w:jc w:val="center"/>
              <w:rPr>
                <w:sz w:val="24"/>
                <w:szCs w:val="24"/>
              </w:rPr>
            </w:pPr>
          </w:p>
          <w:p w:rsidR="00C47733" w:rsidRPr="00874BC1" w:rsidRDefault="00C47733" w:rsidP="005F2576">
            <w:pPr>
              <w:jc w:val="center"/>
              <w:rPr>
                <w:sz w:val="24"/>
                <w:szCs w:val="24"/>
              </w:rPr>
            </w:pPr>
          </w:p>
        </w:tc>
        <w:tc>
          <w:tcPr>
            <w:tcW w:w="1418" w:type="dxa"/>
          </w:tcPr>
          <w:p w:rsidR="00C47733" w:rsidRPr="00874BC1" w:rsidRDefault="00C47733" w:rsidP="005F2576">
            <w:pPr>
              <w:shd w:val="clear" w:color="auto" w:fill="FFFFFF"/>
              <w:jc w:val="center"/>
              <w:rPr>
                <w:sz w:val="24"/>
                <w:szCs w:val="24"/>
              </w:rPr>
            </w:pPr>
            <w:r w:rsidRPr="00874BC1">
              <w:rPr>
                <w:rFonts w:ascii="Times New Roman" w:hAnsi="Times New Roman" w:cs="Times New Roman"/>
                <w:spacing w:val="-4"/>
                <w:sz w:val="24"/>
                <w:szCs w:val="24"/>
              </w:rPr>
              <w:t>201</w:t>
            </w:r>
            <w:r>
              <w:rPr>
                <w:rFonts w:ascii="Times New Roman" w:hAnsi="Times New Roman" w:cs="Times New Roman"/>
                <w:spacing w:val="-4"/>
                <w:sz w:val="24"/>
                <w:szCs w:val="24"/>
              </w:rPr>
              <w:t>7</w:t>
            </w:r>
            <w:r w:rsidRPr="00874BC1">
              <w:rPr>
                <w:rFonts w:ascii="Times New Roman" w:hAnsi="Times New Roman" w:cs="Times New Roman"/>
                <w:spacing w:val="-4"/>
                <w:sz w:val="24"/>
                <w:szCs w:val="24"/>
              </w:rPr>
              <w:t xml:space="preserve"> г</w:t>
            </w:r>
          </w:p>
          <w:p w:rsidR="00C47733" w:rsidRPr="00874BC1" w:rsidRDefault="00C47733" w:rsidP="005F2576">
            <w:pPr>
              <w:jc w:val="center"/>
              <w:rPr>
                <w:sz w:val="24"/>
                <w:szCs w:val="24"/>
              </w:rPr>
            </w:pPr>
          </w:p>
          <w:p w:rsidR="00C47733" w:rsidRPr="00874BC1" w:rsidRDefault="00C47733" w:rsidP="005F2576">
            <w:pPr>
              <w:jc w:val="center"/>
              <w:rPr>
                <w:sz w:val="24"/>
                <w:szCs w:val="24"/>
              </w:rPr>
            </w:pPr>
          </w:p>
        </w:tc>
        <w:tc>
          <w:tcPr>
            <w:tcW w:w="1276" w:type="dxa"/>
          </w:tcPr>
          <w:p w:rsidR="00C47733" w:rsidRPr="00874BC1" w:rsidRDefault="00C47733" w:rsidP="005F2576">
            <w:pPr>
              <w:shd w:val="clear" w:color="auto" w:fill="FFFFFF"/>
              <w:jc w:val="center"/>
              <w:rPr>
                <w:sz w:val="24"/>
                <w:szCs w:val="24"/>
              </w:rPr>
            </w:pPr>
            <w:r w:rsidRPr="00874BC1">
              <w:rPr>
                <w:rFonts w:ascii="Times New Roman" w:hAnsi="Times New Roman" w:cs="Times New Roman"/>
                <w:sz w:val="24"/>
                <w:szCs w:val="24"/>
              </w:rPr>
              <w:t>201</w:t>
            </w:r>
            <w:r w:rsidR="005F2576">
              <w:rPr>
                <w:rFonts w:ascii="Times New Roman" w:hAnsi="Times New Roman" w:cs="Times New Roman"/>
                <w:sz w:val="24"/>
                <w:szCs w:val="24"/>
              </w:rPr>
              <w:t>7</w:t>
            </w:r>
            <w:r w:rsidR="000A2B9D">
              <w:rPr>
                <w:rFonts w:ascii="Times New Roman" w:hAnsi="Times New Roman" w:cs="Times New Roman"/>
                <w:sz w:val="24"/>
                <w:szCs w:val="24"/>
              </w:rPr>
              <w:t xml:space="preserve"> </w:t>
            </w:r>
            <w:r w:rsidR="00EF07A2">
              <w:rPr>
                <w:rFonts w:ascii="Times New Roman" w:hAnsi="Times New Roman" w:cs="Times New Roman"/>
                <w:sz w:val="24"/>
                <w:szCs w:val="24"/>
              </w:rPr>
              <w:t>/</w:t>
            </w:r>
          </w:p>
          <w:p w:rsidR="00C47733" w:rsidRPr="00874BC1" w:rsidRDefault="00C47733" w:rsidP="005F2576">
            <w:pPr>
              <w:shd w:val="clear" w:color="auto" w:fill="FFFFFF"/>
              <w:jc w:val="center"/>
              <w:rPr>
                <w:sz w:val="24"/>
                <w:szCs w:val="24"/>
              </w:rPr>
            </w:pPr>
            <w:r w:rsidRPr="00874BC1">
              <w:rPr>
                <w:rFonts w:ascii="Times New Roman" w:hAnsi="Times New Roman" w:cs="Times New Roman"/>
                <w:spacing w:val="23"/>
                <w:sz w:val="24"/>
                <w:szCs w:val="24"/>
              </w:rPr>
              <w:t xml:space="preserve"> 201</w:t>
            </w:r>
            <w:r w:rsidR="005F2576">
              <w:rPr>
                <w:rFonts w:ascii="Times New Roman" w:hAnsi="Times New Roman" w:cs="Times New Roman"/>
                <w:spacing w:val="23"/>
                <w:sz w:val="24"/>
                <w:szCs w:val="24"/>
              </w:rPr>
              <w:t>6</w:t>
            </w:r>
          </w:p>
        </w:tc>
        <w:tc>
          <w:tcPr>
            <w:tcW w:w="1134" w:type="dxa"/>
          </w:tcPr>
          <w:p w:rsidR="00C47733" w:rsidRPr="00874BC1" w:rsidRDefault="00C47733" w:rsidP="005F2576">
            <w:pPr>
              <w:shd w:val="clear" w:color="auto" w:fill="FFFFFF"/>
              <w:jc w:val="center"/>
              <w:rPr>
                <w:sz w:val="24"/>
                <w:szCs w:val="24"/>
              </w:rPr>
            </w:pPr>
            <w:r w:rsidRPr="00874BC1">
              <w:rPr>
                <w:rFonts w:ascii="Times New Roman" w:hAnsi="Times New Roman" w:cs="Times New Roman"/>
                <w:sz w:val="24"/>
                <w:szCs w:val="24"/>
              </w:rPr>
              <w:t>201</w:t>
            </w:r>
            <w:r w:rsidR="005F2576">
              <w:rPr>
                <w:rFonts w:ascii="Times New Roman" w:hAnsi="Times New Roman" w:cs="Times New Roman"/>
                <w:sz w:val="24"/>
                <w:szCs w:val="24"/>
              </w:rPr>
              <w:t>7</w:t>
            </w:r>
            <w:r w:rsidR="000A2B9D">
              <w:rPr>
                <w:rFonts w:ascii="Times New Roman" w:hAnsi="Times New Roman" w:cs="Times New Roman"/>
                <w:sz w:val="24"/>
                <w:szCs w:val="24"/>
              </w:rPr>
              <w:t xml:space="preserve"> </w:t>
            </w:r>
            <w:r w:rsidR="00EF07A2">
              <w:rPr>
                <w:rFonts w:ascii="Times New Roman" w:hAnsi="Times New Roman" w:cs="Times New Roman"/>
                <w:sz w:val="24"/>
                <w:szCs w:val="24"/>
              </w:rPr>
              <w:t>/</w:t>
            </w:r>
          </w:p>
          <w:p w:rsidR="00C47733" w:rsidRPr="00874BC1" w:rsidRDefault="00C47733" w:rsidP="005F2576">
            <w:pPr>
              <w:shd w:val="clear" w:color="auto" w:fill="FFFFFF"/>
              <w:jc w:val="center"/>
              <w:rPr>
                <w:sz w:val="24"/>
                <w:szCs w:val="24"/>
              </w:rPr>
            </w:pPr>
            <w:r w:rsidRPr="00874BC1">
              <w:rPr>
                <w:rFonts w:ascii="Times New Roman" w:hAnsi="Times New Roman" w:cs="Times New Roman"/>
                <w:sz w:val="24"/>
                <w:szCs w:val="24"/>
              </w:rPr>
              <w:t>201</w:t>
            </w:r>
            <w:r w:rsidR="005F2576">
              <w:rPr>
                <w:rFonts w:ascii="Times New Roman" w:hAnsi="Times New Roman" w:cs="Times New Roman"/>
                <w:sz w:val="24"/>
                <w:szCs w:val="24"/>
              </w:rPr>
              <w:t>5</w:t>
            </w:r>
            <w:r w:rsidRPr="00874BC1">
              <w:rPr>
                <w:rFonts w:ascii="Times New Roman" w:hAnsi="Times New Roman" w:cs="Times New Roman"/>
                <w:sz w:val="24"/>
                <w:szCs w:val="24"/>
              </w:rPr>
              <w:t xml:space="preserve"> </w:t>
            </w:r>
          </w:p>
        </w:tc>
      </w:tr>
      <w:tr w:rsidR="00C47733" w:rsidTr="00220533">
        <w:tc>
          <w:tcPr>
            <w:tcW w:w="2943" w:type="dxa"/>
          </w:tcPr>
          <w:p w:rsidR="00C47733" w:rsidRPr="00874BC1" w:rsidRDefault="00C47733" w:rsidP="00C47733">
            <w:pPr>
              <w:shd w:val="clear" w:color="auto" w:fill="FFFFFF"/>
              <w:ind w:left="1709"/>
              <w:rPr>
                <w:sz w:val="24"/>
                <w:szCs w:val="24"/>
              </w:rPr>
            </w:pPr>
            <w:r w:rsidRPr="00874BC1">
              <w:rPr>
                <w:rFonts w:ascii="Times New Roman" w:hAnsi="Times New Roman" w:cs="Times New Roman"/>
                <w:sz w:val="24"/>
                <w:szCs w:val="24"/>
              </w:rPr>
              <w:t>1</w:t>
            </w:r>
          </w:p>
        </w:tc>
        <w:tc>
          <w:tcPr>
            <w:tcW w:w="1418" w:type="dxa"/>
          </w:tcPr>
          <w:p w:rsidR="00C47733" w:rsidRPr="00874BC1" w:rsidRDefault="00C47733" w:rsidP="00C47733">
            <w:pPr>
              <w:shd w:val="clear" w:color="auto" w:fill="FFFFFF"/>
              <w:ind w:left="307"/>
              <w:rPr>
                <w:sz w:val="24"/>
                <w:szCs w:val="24"/>
              </w:rPr>
            </w:pPr>
            <w:r w:rsidRPr="00874BC1">
              <w:rPr>
                <w:rFonts w:ascii="Times New Roman" w:hAnsi="Times New Roman" w:cs="Times New Roman"/>
                <w:sz w:val="24"/>
                <w:szCs w:val="24"/>
              </w:rPr>
              <w:t>2</w:t>
            </w:r>
          </w:p>
        </w:tc>
        <w:tc>
          <w:tcPr>
            <w:tcW w:w="1417" w:type="dxa"/>
            <w:vAlign w:val="center"/>
          </w:tcPr>
          <w:p w:rsidR="00C47733" w:rsidRPr="00874BC1" w:rsidRDefault="00C47733" w:rsidP="00C47733">
            <w:pPr>
              <w:shd w:val="clear" w:color="auto" w:fill="FFFFFF"/>
              <w:jc w:val="center"/>
              <w:rPr>
                <w:sz w:val="24"/>
                <w:szCs w:val="24"/>
              </w:rPr>
            </w:pPr>
            <w:r w:rsidRPr="00874BC1">
              <w:rPr>
                <w:rFonts w:ascii="Times New Roman" w:hAnsi="Times New Roman" w:cs="Times New Roman"/>
                <w:sz w:val="24"/>
                <w:szCs w:val="24"/>
              </w:rPr>
              <w:t>3</w:t>
            </w:r>
          </w:p>
        </w:tc>
        <w:tc>
          <w:tcPr>
            <w:tcW w:w="1418" w:type="dxa"/>
          </w:tcPr>
          <w:p w:rsidR="00C47733" w:rsidRPr="00874BC1" w:rsidRDefault="00C47733" w:rsidP="00C47733">
            <w:pPr>
              <w:shd w:val="clear" w:color="auto" w:fill="FFFFFF"/>
              <w:ind w:left="312"/>
              <w:rPr>
                <w:sz w:val="24"/>
                <w:szCs w:val="24"/>
              </w:rPr>
            </w:pPr>
            <w:r w:rsidRPr="00874BC1">
              <w:rPr>
                <w:rFonts w:ascii="Times New Roman" w:hAnsi="Times New Roman" w:cs="Times New Roman"/>
                <w:sz w:val="24"/>
                <w:szCs w:val="24"/>
              </w:rPr>
              <w:t>4</w:t>
            </w:r>
          </w:p>
        </w:tc>
        <w:tc>
          <w:tcPr>
            <w:tcW w:w="1276" w:type="dxa"/>
          </w:tcPr>
          <w:p w:rsidR="00C47733" w:rsidRPr="00874BC1" w:rsidRDefault="00C47733" w:rsidP="00C47733">
            <w:pPr>
              <w:shd w:val="clear" w:color="auto" w:fill="FFFFFF"/>
              <w:ind w:left="619"/>
              <w:rPr>
                <w:sz w:val="24"/>
                <w:szCs w:val="24"/>
              </w:rPr>
            </w:pPr>
            <w:r w:rsidRPr="00874BC1">
              <w:rPr>
                <w:rFonts w:ascii="Times New Roman" w:hAnsi="Times New Roman" w:cs="Times New Roman"/>
                <w:sz w:val="24"/>
                <w:szCs w:val="24"/>
              </w:rPr>
              <w:t>5</w:t>
            </w:r>
          </w:p>
        </w:tc>
        <w:tc>
          <w:tcPr>
            <w:tcW w:w="1134" w:type="dxa"/>
          </w:tcPr>
          <w:p w:rsidR="00C47733" w:rsidRPr="00874BC1" w:rsidRDefault="00C47733" w:rsidP="00C47733">
            <w:pPr>
              <w:shd w:val="clear" w:color="auto" w:fill="FFFFFF"/>
              <w:jc w:val="center"/>
              <w:rPr>
                <w:sz w:val="24"/>
                <w:szCs w:val="24"/>
              </w:rPr>
            </w:pPr>
            <w:r w:rsidRPr="00874BC1">
              <w:rPr>
                <w:rFonts w:ascii="Times New Roman" w:hAnsi="Times New Roman" w:cs="Times New Roman"/>
                <w:sz w:val="24"/>
                <w:szCs w:val="24"/>
              </w:rPr>
              <w:t>6</w:t>
            </w:r>
          </w:p>
        </w:tc>
      </w:tr>
      <w:tr w:rsidR="00C47733" w:rsidTr="00220533">
        <w:tc>
          <w:tcPr>
            <w:tcW w:w="2943" w:type="dxa"/>
          </w:tcPr>
          <w:p w:rsidR="00C47733" w:rsidRPr="005F2576" w:rsidRDefault="00C47733" w:rsidP="005F2576">
            <w:pPr>
              <w:shd w:val="clear" w:color="auto" w:fill="FFFFFF"/>
              <w:rPr>
                <w:sz w:val="24"/>
                <w:szCs w:val="24"/>
              </w:rPr>
            </w:pPr>
            <w:r w:rsidRPr="00874BC1">
              <w:rPr>
                <w:rFonts w:ascii="Times New Roman" w:hAnsi="Times New Roman" w:cs="Times New Roman"/>
                <w:sz w:val="24"/>
                <w:szCs w:val="24"/>
              </w:rPr>
              <w:t>Чистая прибыль</w:t>
            </w:r>
          </w:p>
        </w:tc>
        <w:tc>
          <w:tcPr>
            <w:tcW w:w="1418" w:type="dxa"/>
          </w:tcPr>
          <w:p w:rsidR="00C47733" w:rsidRDefault="00C47733" w:rsidP="00C47733">
            <w:pPr>
              <w:spacing w:line="331" w:lineRule="exact"/>
              <w:jc w:val="both"/>
              <w:rPr>
                <w:rFonts w:ascii="Times New Roman" w:hAnsi="Times New Roman" w:cs="Times New Roman"/>
                <w:sz w:val="24"/>
                <w:szCs w:val="24"/>
              </w:rPr>
            </w:pPr>
          </w:p>
        </w:tc>
        <w:tc>
          <w:tcPr>
            <w:tcW w:w="1417" w:type="dxa"/>
          </w:tcPr>
          <w:p w:rsidR="00C47733" w:rsidRDefault="00C47733" w:rsidP="00C47733">
            <w:pPr>
              <w:spacing w:line="331" w:lineRule="exact"/>
              <w:jc w:val="both"/>
              <w:rPr>
                <w:rFonts w:ascii="Times New Roman" w:hAnsi="Times New Roman" w:cs="Times New Roman"/>
                <w:sz w:val="24"/>
                <w:szCs w:val="24"/>
              </w:rPr>
            </w:pPr>
          </w:p>
        </w:tc>
        <w:tc>
          <w:tcPr>
            <w:tcW w:w="1418" w:type="dxa"/>
          </w:tcPr>
          <w:p w:rsidR="00C47733" w:rsidRDefault="00C47733" w:rsidP="00C47733">
            <w:pPr>
              <w:spacing w:line="331" w:lineRule="exact"/>
              <w:jc w:val="both"/>
              <w:rPr>
                <w:rFonts w:ascii="Times New Roman" w:hAnsi="Times New Roman" w:cs="Times New Roman"/>
                <w:sz w:val="24"/>
                <w:szCs w:val="24"/>
              </w:rPr>
            </w:pPr>
          </w:p>
        </w:tc>
        <w:tc>
          <w:tcPr>
            <w:tcW w:w="1276" w:type="dxa"/>
          </w:tcPr>
          <w:p w:rsidR="00C47733" w:rsidRDefault="00C47733" w:rsidP="00C47733">
            <w:pPr>
              <w:spacing w:line="331" w:lineRule="exact"/>
              <w:jc w:val="both"/>
              <w:rPr>
                <w:rFonts w:ascii="Times New Roman" w:hAnsi="Times New Roman" w:cs="Times New Roman"/>
                <w:sz w:val="24"/>
                <w:szCs w:val="24"/>
              </w:rPr>
            </w:pPr>
          </w:p>
        </w:tc>
        <w:tc>
          <w:tcPr>
            <w:tcW w:w="1134" w:type="dxa"/>
          </w:tcPr>
          <w:p w:rsidR="00C47733" w:rsidRDefault="00C47733" w:rsidP="00C47733">
            <w:pPr>
              <w:spacing w:line="331" w:lineRule="exact"/>
              <w:jc w:val="both"/>
              <w:rPr>
                <w:rFonts w:ascii="Times New Roman" w:hAnsi="Times New Roman" w:cs="Times New Roman"/>
                <w:sz w:val="24"/>
                <w:szCs w:val="24"/>
              </w:rPr>
            </w:pPr>
          </w:p>
        </w:tc>
      </w:tr>
      <w:tr w:rsidR="00C47733" w:rsidTr="00220533">
        <w:tc>
          <w:tcPr>
            <w:tcW w:w="2943" w:type="dxa"/>
          </w:tcPr>
          <w:p w:rsidR="00C47733" w:rsidRPr="005F2576" w:rsidRDefault="00C47733" w:rsidP="005F2576">
            <w:pPr>
              <w:shd w:val="clear" w:color="auto" w:fill="FFFFFF"/>
              <w:rPr>
                <w:sz w:val="24"/>
                <w:szCs w:val="24"/>
              </w:rPr>
            </w:pPr>
            <w:r w:rsidRPr="00874BC1">
              <w:rPr>
                <w:rFonts w:ascii="Times New Roman" w:hAnsi="Times New Roman" w:cs="Times New Roman"/>
                <w:sz w:val="24"/>
                <w:szCs w:val="24"/>
              </w:rPr>
              <w:t>Выручка от продажи товаров, продукции, работ, услуг</w:t>
            </w:r>
          </w:p>
        </w:tc>
        <w:tc>
          <w:tcPr>
            <w:tcW w:w="1418" w:type="dxa"/>
          </w:tcPr>
          <w:p w:rsidR="00C47733" w:rsidRDefault="00C47733" w:rsidP="00C47733">
            <w:pPr>
              <w:spacing w:line="331" w:lineRule="exact"/>
              <w:jc w:val="both"/>
              <w:rPr>
                <w:rFonts w:ascii="Times New Roman" w:hAnsi="Times New Roman" w:cs="Times New Roman"/>
                <w:sz w:val="24"/>
                <w:szCs w:val="24"/>
              </w:rPr>
            </w:pPr>
          </w:p>
        </w:tc>
        <w:tc>
          <w:tcPr>
            <w:tcW w:w="1417" w:type="dxa"/>
          </w:tcPr>
          <w:p w:rsidR="00C47733" w:rsidRDefault="00C47733" w:rsidP="00C47733">
            <w:pPr>
              <w:spacing w:line="331" w:lineRule="exact"/>
              <w:jc w:val="both"/>
              <w:rPr>
                <w:rFonts w:ascii="Times New Roman" w:hAnsi="Times New Roman" w:cs="Times New Roman"/>
                <w:sz w:val="24"/>
                <w:szCs w:val="24"/>
              </w:rPr>
            </w:pPr>
          </w:p>
        </w:tc>
        <w:tc>
          <w:tcPr>
            <w:tcW w:w="1418" w:type="dxa"/>
          </w:tcPr>
          <w:p w:rsidR="00C47733" w:rsidRDefault="00C47733" w:rsidP="00C47733">
            <w:pPr>
              <w:spacing w:line="331" w:lineRule="exact"/>
              <w:jc w:val="both"/>
              <w:rPr>
                <w:rFonts w:ascii="Times New Roman" w:hAnsi="Times New Roman" w:cs="Times New Roman"/>
                <w:sz w:val="24"/>
                <w:szCs w:val="24"/>
              </w:rPr>
            </w:pPr>
          </w:p>
        </w:tc>
        <w:tc>
          <w:tcPr>
            <w:tcW w:w="1276" w:type="dxa"/>
          </w:tcPr>
          <w:p w:rsidR="00C47733" w:rsidRDefault="00C47733" w:rsidP="00C47733">
            <w:pPr>
              <w:spacing w:line="331" w:lineRule="exact"/>
              <w:jc w:val="both"/>
              <w:rPr>
                <w:rFonts w:ascii="Times New Roman" w:hAnsi="Times New Roman" w:cs="Times New Roman"/>
                <w:sz w:val="24"/>
                <w:szCs w:val="24"/>
              </w:rPr>
            </w:pPr>
          </w:p>
        </w:tc>
        <w:tc>
          <w:tcPr>
            <w:tcW w:w="1134" w:type="dxa"/>
          </w:tcPr>
          <w:p w:rsidR="00C47733" w:rsidRDefault="00C47733" w:rsidP="00C47733">
            <w:pPr>
              <w:spacing w:line="331" w:lineRule="exact"/>
              <w:jc w:val="both"/>
              <w:rPr>
                <w:rFonts w:ascii="Times New Roman" w:hAnsi="Times New Roman" w:cs="Times New Roman"/>
                <w:sz w:val="24"/>
                <w:szCs w:val="24"/>
              </w:rPr>
            </w:pPr>
          </w:p>
        </w:tc>
      </w:tr>
      <w:tr w:rsidR="00C47733" w:rsidTr="00220533">
        <w:tc>
          <w:tcPr>
            <w:tcW w:w="2943" w:type="dxa"/>
          </w:tcPr>
          <w:p w:rsidR="00C47733" w:rsidRDefault="00C47733" w:rsidP="005F2576">
            <w:pPr>
              <w:spacing w:line="331" w:lineRule="exact"/>
              <w:rPr>
                <w:rFonts w:ascii="Times New Roman" w:hAnsi="Times New Roman" w:cs="Times New Roman"/>
                <w:sz w:val="24"/>
                <w:szCs w:val="24"/>
              </w:rPr>
            </w:pPr>
            <w:r w:rsidRPr="00874BC1">
              <w:rPr>
                <w:rFonts w:ascii="Times New Roman" w:hAnsi="Times New Roman" w:cs="Times New Roman"/>
                <w:sz w:val="24"/>
                <w:szCs w:val="24"/>
              </w:rPr>
              <w:t>Среднегодовая сумма всего капитала (имущества)</w:t>
            </w:r>
          </w:p>
        </w:tc>
        <w:tc>
          <w:tcPr>
            <w:tcW w:w="1418" w:type="dxa"/>
          </w:tcPr>
          <w:p w:rsidR="00C47733" w:rsidRDefault="00C47733" w:rsidP="00C47733">
            <w:pPr>
              <w:spacing w:line="331" w:lineRule="exact"/>
              <w:jc w:val="both"/>
              <w:rPr>
                <w:rFonts w:ascii="Times New Roman" w:hAnsi="Times New Roman" w:cs="Times New Roman"/>
                <w:sz w:val="24"/>
                <w:szCs w:val="24"/>
              </w:rPr>
            </w:pPr>
          </w:p>
        </w:tc>
        <w:tc>
          <w:tcPr>
            <w:tcW w:w="1417" w:type="dxa"/>
          </w:tcPr>
          <w:p w:rsidR="00C47733" w:rsidRDefault="00C47733" w:rsidP="00C47733">
            <w:pPr>
              <w:spacing w:line="331" w:lineRule="exact"/>
              <w:jc w:val="both"/>
              <w:rPr>
                <w:rFonts w:ascii="Times New Roman" w:hAnsi="Times New Roman" w:cs="Times New Roman"/>
                <w:sz w:val="24"/>
                <w:szCs w:val="24"/>
              </w:rPr>
            </w:pPr>
          </w:p>
        </w:tc>
        <w:tc>
          <w:tcPr>
            <w:tcW w:w="1418" w:type="dxa"/>
          </w:tcPr>
          <w:p w:rsidR="00C47733" w:rsidRDefault="00C47733" w:rsidP="00C47733">
            <w:pPr>
              <w:spacing w:line="331" w:lineRule="exact"/>
              <w:jc w:val="both"/>
              <w:rPr>
                <w:rFonts w:ascii="Times New Roman" w:hAnsi="Times New Roman" w:cs="Times New Roman"/>
                <w:sz w:val="24"/>
                <w:szCs w:val="24"/>
              </w:rPr>
            </w:pPr>
          </w:p>
        </w:tc>
        <w:tc>
          <w:tcPr>
            <w:tcW w:w="1276" w:type="dxa"/>
          </w:tcPr>
          <w:p w:rsidR="00C47733" w:rsidRDefault="00C47733" w:rsidP="00C47733">
            <w:pPr>
              <w:spacing w:line="331" w:lineRule="exact"/>
              <w:jc w:val="both"/>
              <w:rPr>
                <w:rFonts w:ascii="Times New Roman" w:hAnsi="Times New Roman" w:cs="Times New Roman"/>
                <w:sz w:val="24"/>
                <w:szCs w:val="24"/>
              </w:rPr>
            </w:pPr>
          </w:p>
        </w:tc>
        <w:tc>
          <w:tcPr>
            <w:tcW w:w="1134" w:type="dxa"/>
          </w:tcPr>
          <w:p w:rsidR="00C47733" w:rsidRDefault="00C47733" w:rsidP="00C47733">
            <w:pPr>
              <w:spacing w:line="331" w:lineRule="exact"/>
              <w:jc w:val="both"/>
              <w:rPr>
                <w:rFonts w:ascii="Times New Roman" w:hAnsi="Times New Roman" w:cs="Times New Roman"/>
                <w:sz w:val="24"/>
                <w:szCs w:val="24"/>
              </w:rPr>
            </w:pPr>
          </w:p>
        </w:tc>
      </w:tr>
    </w:tbl>
    <w:p w:rsidR="00C47733" w:rsidRDefault="00C47733" w:rsidP="00C47733">
      <w:pPr>
        <w:shd w:val="clear" w:color="auto" w:fill="FFFFFF"/>
        <w:spacing w:after="0" w:line="331" w:lineRule="exact"/>
        <w:jc w:val="both"/>
        <w:rPr>
          <w:rFonts w:ascii="Times New Roman" w:hAnsi="Times New Roman" w:cs="Times New Roman"/>
          <w:sz w:val="24"/>
          <w:szCs w:val="24"/>
        </w:rPr>
      </w:pPr>
    </w:p>
    <w:p w:rsidR="00C47733" w:rsidRDefault="00C47733" w:rsidP="00874BC1">
      <w:pPr>
        <w:shd w:val="clear" w:color="auto" w:fill="FFFFFF"/>
        <w:spacing w:line="370" w:lineRule="exact"/>
        <w:jc w:val="both"/>
        <w:rPr>
          <w:b/>
          <w:bCs/>
          <w:sz w:val="24"/>
          <w:szCs w:val="24"/>
        </w:rPr>
      </w:pPr>
    </w:p>
    <w:p w:rsidR="005F2576" w:rsidRDefault="005F2576" w:rsidP="00874BC1">
      <w:pPr>
        <w:shd w:val="clear" w:color="auto" w:fill="FFFFFF"/>
        <w:spacing w:line="370" w:lineRule="exact"/>
        <w:jc w:val="both"/>
        <w:rPr>
          <w:rFonts w:ascii="Times New Roman" w:hAnsi="Times New Roman" w:cs="Times New Roman"/>
          <w:spacing w:val="-13"/>
          <w:sz w:val="24"/>
          <w:szCs w:val="24"/>
        </w:rPr>
      </w:pPr>
    </w:p>
    <w:p w:rsidR="00874BC1" w:rsidRPr="00874BC1" w:rsidRDefault="00874BC1" w:rsidP="00874BC1">
      <w:pPr>
        <w:shd w:val="clear" w:color="auto" w:fill="FFFFFF"/>
        <w:spacing w:line="370" w:lineRule="exact"/>
        <w:jc w:val="both"/>
        <w:rPr>
          <w:rFonts w:ascii="Times New Roman" w:hAnsi="Times New Roman" w:cs="Times New Roman"/>
          <w:spacing w:val="-16"/>
          <w:sz w:val="24"/>
          <w:szCs w:val="24"/>
        </w:rPr>
      </w:pPr>
      <w:r w:rsidRPr="00874BC1">
        <w:rPr>
          <w:rFonts w:ascii="Times New Roman" w:hAnsi="Times New Roman" w:cs="Times New Roman"/>
          <w:spacing w:val="-13"/>
          <w:sz w:val="24"/>
          <w:szCs w:val="24"/>
        </w:rPr>
        <w:t xml:space="preserve">Таблица 4 - </w:t>
      </w:r>
      <w:r w:rsidRPr="00874BC1">
        <w:rPr>
          <w:rFonts w:ascii="Times New Roman" w:hAnsi="Times New Roman" w:cs="Times New Roman"/>
          <w:spacing w:val="-12"/>
          <w:sz w:val="24"/>
          <w:szCs w:val="24"/>
        </w:rPr>
        <w:t>Динамика состава и структуры расходов по обычным видам деятельности</w:t>
      </w:r>
      <w:r w:rsidRPr="00874BC1">
        <w:rPr>
          <w:sz w:val="24"/>
          <w:szCs w:val="24"/>
        </w:rPr>
        <w:t xml:space="preserve"> </w:t>
      </w:r>
      <w:r w:rsidRPr="00874BC1">
        <w:rPr>
          <w:rFonts w:ascii="Times New Roman" w:hAnsi="Times New Roman" w:cs="Times New Roman"/>
          <w:spacing w:val="-16"/>
          <w:sz w:val="24"/>
          <w:szCs w:val="24"/>
        </w:rPr>
        <w:t>ООО «</w:t>
      </w:r>
      <w:r w:rsidRPr="00874BC1">
        <w:rPr>
          <w:rFonts w:ascii="Times New Roman" w:hAnsi="Times New Roman" w:cs="Times New Roman"/>
          <w:spacing w:val="-16"/>
          <w:sz w:val="24"/>
          <w:szCs w:val="24"/>
          <w:lang w:val="en-US"/>
        </w:rPr>
        <w:t>XXX</w:t>
      </w:r>
      <w:r w:rsidRPr="00874BC1">
        <w:rPr>
          <w:rFonts w:ascii="Times New Roman" w:hAnsi="Times New Roman" w:cs="Times New Roman"/>
          <w:spacing w:val="-16"/>
          <w:sz w:val="24"/>
          <w:szCs w:val="24"/>
        </w:rPr>
        <w:t>»</w:t>
      </w: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43"/>
        <w:gridCol w:w="802"/>
        <w:gridCol w:w="782"/>
        <w:gridCol w:w="18"/>
        <w:gridCol w:w="770"/>
        <w:gridCol w:w="789"/>
        <w:gridCol w:w="709"/>
        <w:gridCol w:w="851"/>
        <w:gridCol w:w="1134"/>
      </w:tblGrid>
      <w:tr w:rsidR="00874BC1" w:rsidRPr="00874BC1" w:rsidTr="00220533">
        <w:trPr>
          <w:trHeight w:hRule="exact" w:val="312"/>
        </w:trPr>
        <w:tc>
          <w:tcPr>
            <w:tcW w:w="3643" w:type="dxa"/>
            <w:shd w:val="clear" w:color="auto" w:fill="FFFFFF"/>
          </w:tcPr>
          <w:p w:rsidR="00874BC1" w:rsidRPr="00874BC1" w:rsidRDefault="00874BC1" w:rsidP="00C47733">
            <w:pPr>
              <w:shd w:val="clear" w:color="auto" w:fill="FFFFFF"/>
              <w:ind w:left="1123"/>
              <w:rPr>
                <w:sz w:val="24"/>
                <w:szCs w:val="24"/>
              </w:rPr>
            </w:pPr>
            <w:r w:rsidRPr="00874BC1">
              <w:rPr>
                <w:rFonts w:ascii="Times New Roman" w:hAnsi="Times New Roman" w:cs="Times New Roman"/>
                <w:sz w:val="24"/>
                <w:szCs w:val="24"/>
              </w:rPr>
              <w:t>Показатели</w:t>
            </w:r>
          </w:p>
        </w:tc>
        <w:tc>
          <w:tcPr>
            <w:tcW w:w="1602" w:type="dxa"/>
            <w:gridSpan w:val="3"/>
            <w:shd w:val="clear" w:color="auto" w:fill="FFFFFF"/>
          </w:tcPr>
          <w:p w:rsidR="00874BC1" w:rsidRPr="00874BC1" w:rsidRDefault="00874BC1" w:rsidP="005F2576">
            <w:pPr>
              <w:shd w:val="clear" w:color="auto" w:fill="FFFFFF"/>
              <w:ind w:left="456"/>
              <w:rPr>
                <w:sz w:val="24"/>
                <w:szCs w:val="24"/>
              </w:rPr>
            </w:pPr>
            <w:r w:rsidRPr="00874BC1">
              <w:rPr>
                <w:rFonts w:ascii="Times New Roman" w:hAnsi="Times New Roman" w:cs="Times New Roman"/>
                <w:sz w:val="24"/>
                <w:szCs w:val="24"/>
              </w:rPr>
              <w:t>201</w:t>
            </w:r>
            <w:r w:rsidR="005F2576">
              <w:rPr>
                <w:rFonts w:ascii="Times New Roman" w:hAnsi="Times New Roman" w:cs="Times New Roman"/>
                <w:sz w:val="24"/>
                <w:szCs w:val="24"/>
              </w:rPr>
              <w:t>5</w:t>
            </w:r>
            <w:r w:rsidRPr="00874BC1">
              <w:rPr>
                <w:rFonts w:ascii="Times New Roman" w:hAnsi="Times New Roman" w:cs="Times New Roman"/>
                <w:sz w:val="24"/>
                <w:szCs w:val="24"/>
              </w:rPr>
              <w:t xml:space="preserve"> г.</w:t>
            </w:r>
          </w:p>
        </w:tc>
        <w:tc>
          <w:tcPr>
            <w:tcW w:w="1559" w:type="dxa"/>
            <w:gridSpan w:val="2"/>
            <w:shd w:val="clear" w:color="auto" w:fill="FFFFFF"/>
          </w:tcPr>
          <w:p w:rsidR="00874BC1" w:rsidRPr="00874BC1" w:rsidRDefault="00874BC1" w:rsidP="005F2576">
            <w:pPr>
              <w:shd w:val="clear" w:color="auto" w:fill="FFFFFF"/>
              <w:ind w:left="326"/>
              <w:rPr>
                <w:sz w:val="24"/>
                <w:szCs w:val="24"/>
              </w:rPr>
            </w:pPr>
            <w:r w:rsidRPr="00874BC1">
              <w:rPr>
                <w:rFonts w:ascii="Times New Roman" w:hAnsi="Times New Roman" w:cs="Times New Roman"/>
                <w:sz w:val="24"/>
                <w:szCs w:val="24"/>
              </w:rPr>
              <w:t>201</w:t>
            </w:r>
            <w:r w:rsidR="005F2576">
              <w:rPr>
                <w:rFonts w:ascii="Times New Roman" w:hAnsi="Times New Roman" w:cs="Times New Roman"/>
                <w:sz w:val="24"/>
                <w:szCs w:val="24"/>
              </w:rPr>
              <w:t>6</w:t>
            </w:r>
            <w:r w:rsidRPr="00874BC1">
              <w:rPr>
                <w:rFonts w:ascii="Times New Roman" w:hAnsi="Times New Roman" w:cs="Times New Roman"/>
                <w:sz w:val="24"/>
                <w:szCs w:val="24"/>
              </w:rPr>
              <w:t xml:space="preserve"> г.    ~1</w:t>
            </w:r>
          </w:p>
        </w:tc>
        <w:tc>
          <w:tcPr>
            <w:tcW w:w="1560" w:type="dxa"/>
            <w:gridSpan w:val="2"/>
            <w:shd w:val="clear" w:color="auto" w:fill="FFFFFF"/>
          </w:tcPr>
          <w:p w:rsidR="00874BC1" w:rsidRPr="00874BC1" w:rsidRDefault="00874BC1" w:rsidP="005F2576">
            <w:pPr>
              <w:shd w:val="clear" w:color="auto" w:fill="FFFFFF"/>
              <w:ind w:left="197"/>
              <w:rPr>
                <w:sz w:val="24"/>
                <w:szCs w:val="24"/>
              </w:rPr>
            </w:pPr>
            <w:r w:rsidRPr="00874BC1">
              <w:rPr>
                <w:rFonts w:ascii="Times New Roman" w:hAnsi="Times New Roman" w:cs="Times New Roman"/>
                <w:sz w:val="24"/>
                <w:szCs w:val="24"/>
              </w:rPr>
              <w:t>201</w:t>
            </w:r>
            <w:r w:rsidR="005F2576">
              <w:rPr>
                <w:rFonts w:ascii="Times New Roman" w:hAnsi="Times New Roman" w:cs="Times New Roman"/>
                <w:sz w:val="24"/>
                <w:szCs w:val="24"/>
              </w:rPr>
              <w:t>7</w:t>
            </w:r>
            <w:r w:rsidRPr="00874BC1">
              <w:rPr>
                <w:rFonts w:ascii="Times New Roman" w:hAnsi="Times New Roman" w:cs="Times New Roman"/>
                <w:sz w:val="24"/>
                <w:szCs w:val="24"/>
              </w:rPr>
              <w:t xml:space="preserve"> г.</w:t>
            </w:r>
          </w:p>
        </w:tc>
        <w:tc>
          <w:tcPr>
            <w:tcW w:w="1134" w:type="dxa"/>
            <w:vMerge w:val="restart"/>
            <w:shd w:val="clear" w:color="auto" w:fill="FFFFFF"/>
          </w:tcPr>
          <w:p w:rsidR="00874BC1" w:rsidRPr="00874BC1" w:rsidRDefault="00874BC1" w:rsidP="005F2576">
            <w:pPr>
              <w:shd w:val="clear" w:color="auto" w:fill="FFFFFF"/>
              <w:spacing w:after="0" w:line="240" w:lineRule="auto"/>
              <w:jc w:val="center"/>
              <w:rPr>
                <w:sz w:val="24"/>
                <w:szCs w:val="24"/>
              </w:rPr>
            </w:pPr>
            <w:r w:rsidRPr="00874BC1">
              <w:rPr>
                <w:rFonts w:ascii="Times New Roman" w:hAnsi="Times New Roman" w:cs="Times New Roman"/>
                <w:sz w:val="24"/>
                <w:szCs w:val="24"/>
              </w:rPr>
              <w:t>Изменения в структуре</w:t>
            </w:r>
          </w:p>
          <w:p w:rsidR="00874BC1" w:rsidRPr="00874BC1" w:rsidRDefault="00874BC1" w:rsidP="005F2576">
            <w:pPr>
              <w:shd w:val="clear" w:color="auto" w:fill="FFFFFF"/>
              <w:spacing w:after="0" w:line="240" w:lineRule="auto"/>
              <w:jc w:val="center"/>
              <w:rPr>
                <w:sz w:val="24"/>
                <w:szCs w:val="24"/>
              </w:rPr>
            </w:pPr>
            <w:r w:rsidRPr="00874BC1">
              <w:rPr>
                <w:rFonts w:ascii="Times New Roman" w:hAnsi="Times New Roman" w:cs="Times New Roman"/>
                <w:sz w:val="24"/>
                <w:szCs w:val="24"/>
              </w:rPr>
              <w:t>201</w:t>
            </w:r>
            <w:r w:rsidR="005F2576">
              <w:rPr>
                <w:rFonts w:ascii="Times New Roman" w:hAnsi="Times New Roman" w:cs="Times New Roman"/>
                <w:sz w:val="24"/>
                <w:szCs w:val="24"/>
              </w:rPr>
              <w:t>7</w:t>
            </w:r>
            <w:r w:rsidR="00EF07A2">
              <w:rPr>
                <w:rFonts w:ascii="Times New Roman" w:hAnsi="Times New Roman" w:cs="Times New Roman"/>
                <w:sz w:val="24"/>
                <w:szCs w:val="24"/>
              </w:rPr>
              <w:t xml:space="preserve"> </w:t>
            </w:r>
            <w:r w:rsidR="005F2576">
              <w:rPr>
                <w:rFonts w:ascii="Times New Roman" w:hAnsi="Times New Roman" w:cs="Times New Roman"/>
                <w:sz w:val="24"/>
                <w:szCs w:val="24"/>
              </w:rPr>
              <w:t>/</w:t>
            </w:r>
          </w:p>
          <w:p w:rsidR="00874BC1" w:rsidRDefault="00874BC1" w:rsidP="00220533">
            <w:pPr>
              <w:shd w:val="clear" w:color="auto" w:fill="FFFFFF"/>
              <w:spacing w:after="0" w:line="240" w:lineRule="auto"/>
              <w:jc w:val="center"/>
              <w:rPr>
                <w:rFonts w:ascii="Times New Roman" w:hAnsi="Times New Roman" w:cs="Times New Roman"/>
                <w:sz w:val="24"/>
                <w:szCs w:val="24"/>
              </w:rPr>
            </w:pPr>
            <w:r w:rsidRPr="00874BC1">
              <w:rPr>
                <w:rFonts w:ascii="Times New Roman" w:hAnsi="Times New Roman" w:cs="Times New Roman"/>
                <w:sz w:val="24"/>
                <w:szCs w:val="24"/>
              </w:rPr>
              <w:t>201</w:t>
            </w:r>
            <w:r w:rsidR="005F2576">
              <w:rPr>
                <w:rFonts w:ascii="Times New Roman" w:hAnsi="Times New Roman" w:cs="Times New Roman"/>
                <w:sz w:val="24"/>
                <w:szCs w:val="24"/>
              </w:rPr>
              <w:t>5</w:t>
            </w:r>
            <w:r w:rsidRPr="00874BC1">
              <w:rPr>
                <w:rFonts w:ascii="Times New Roman" w:hAnsi="Times New Roman" w:cs="Times New Roman"/>
                <w:sz w:val="24"/>
                <w:szCs w:val="24"/>
              </w:rPr>
              <w:t xml:space="preserve"> </w:t>
            </w:r>
            <w:r w:rsidR="00EF07A2">
              <w:rPr>
                <w:rFonts w:ascii="Times New Roman" w:hAnsi="Times New Roman" w:cs="Times New Roman"/>
                <w:sz w:val="24"/>
                <w:szCs w:val="24"/>
              </w:rPr>
              <w:t>,</w:t>
            </w:r>
            <w:r w:rsidR="00220533">
              <w:rPr>
                <w:rFonts w:ascii="Times New Roman" w:hAnsi="Times New Roman" w:cs="Times New Roman"/>
                <w:sz w:val="24"/>
                <w:szCs w:val="24"/>
              </w:rPr>
              <w:t xml:space="preserve"> </w:t>
            </w:r>
            <w:r w:rsidRPr="00874BC1">
              <w:rPr>
                <w:rFonts w:ascii="Times New Roman" w:hAnsi="Times New Roman" w:cs="Times New Roman"/>
                <w:sz w:val="24"/>
                <w:szCs w:val="24"/>
              </w:rPr>
              <w:t>%</w:t>
            </w:r>
          </w:p>
          <w:p w:rsidR="00220533" w:rsidRPr="00874BC1" w:rsidRDefault="00220533" w:rsidP="00C47733">
            <w:pPr>
              <w:shd w:val="clear" w:color="auto" w:fill="FFFFFF"/>
              <w:jc w:val="center"/>
              <w:rPr>
                <w:sz w:val="24"/>
                <w:szCs w:val="24"/>
              </w:rPr>
            </w:pPr>
          </w:p>
          <w:p w:rsidR="00874BC1" w:rsidRPr="00874BC1" w:rsidRDefault="00874BC1" w:rsidP="00C47733">
            <w:pPr>
              <w:shd w:val="clear" w:color="auto" w:fill="FFFFFF"/>
              <w:ind w:left="43"/>
              <w:rPr>
                <w:sz w:val="24"/>
                <w:szCs w:val="24"/>
              </w:rPr>
            </w:pPr>
          </w:p>
          <w:p w:rsidR="00874BC1" w:rsidRPr="00874BC1" w:rsidRDefault="00874BC1" w:rsidP="00C47733">
            <w:pPr>
              <w:shd w:val="clear" w:color="auto" w:fill="FFFFFF"/>
              <w:ind w:left="43"/>
              <w:rPr>
                <w:sz w:val="24"/>
                <w:szCs w:val="24"/>
              </w:rPr>
            </w:pPr>
          </w:p>
        </w:tc>
      </w:tr>
      <w:tr w:rsidR="00874BC1" w:rsidRPr="00874BC1" w:rsidTr="00220533">
        <w:trPr>
          <w:cantSplit/>
          <w:trHeight w:hRule="exact" w:val="1255"/>
        </w:trPr>
        <w:tc>
          <w:tcPr>
            <w:tcW w:w="3643" w:type="dxa"/>
            <w:shd w:val="clear" w:color="auto" w:fill="FFFFFF"/>
          </w:tcPr>
          <w:p w:rsidR="00874BC1" w:rsidRPr="00874BC1" w:rsidRDefault="00874BC1" w:rsidP="00C47733">
            <w:pPr>
              <w:rPr>
                <w:sz w:val="24"/>
                <w:szCs w:val="24"/>
              </w:rPr>
            </w:pPr>
          </w:p>
          <w:p w:rsidR="00874BC1" w:rsidRPr="00874BC1" w:rsidRDefault="00874BC1" w:rsidP="00C47733">
            <w:pPr>
              <w:rPr>
                <w:sz w:val="24"/>
                <w:szCs w:val="24"/>
              </w:rPr>
            </w:pPr>
          </w:p>
        </w:tc>
        <w:tc>
          <w:tcPr>
            <w:tcW w:w="802" w:type="dxa"/>
            <w:shd w:val="clear" w:color="auto" w:fill="FFFFFF"/>
            <w:textDirection w:val="btLr"/>
          </w:tcPr>
          <w:p w:rsidR="00874BC1" w:rsidRPr="00874BC1" w:rsidRDefault="00874BC1" w:rsidP="00C47733">
            <w:pPr>
              <w:shd w:val="clear" w:color="auto" w:fill="FFFFFF"/>
              <w:spacing w:line="278" w:lineRule="exact"/>
              <w:ind w:left="67" w:right="10"/>
              <w:jc w:val="center"/>
              <w:rPr>
                <w:sz w:val="24"/>
                <w:szCs w:val="24"/>
              </w:rPr>
            </w:pPr>
            <w:r w:rsidRPr="00874BC1">
              <w:rPr>
                <w:rFonts w:ascii="Times New Roman" w:hAnsi="Times New Roman" w:cs="Times New Roman"/>
                <w:spacing w:val="-3"/>
                <w:sz w:val="24"/>
                <w:szCs w:val="24"/>
              </w:rPr>
              <w:t xml:space="preserve">Сумма, </w:t>
            </w:r>
            <w:r w:rsidRPr="00874BC1">
              <w:rPr>
                <w:rFonts w:ascii="Times New Roman" w:hAnsi="Times New Roman" w:cs="Times New Roman"/>
                <w:spacing w:val="-2"/>
                <w:sz w:val="24"/>
                <w:szCs w:val="24"/>
              </w:rPr>
              <w:t>тыс. руб.</w:t>
            </w:r>
          </w:p>
        </w:tc>
        <w:tc>
          <w:tcPr>
            <w:tcW w:w="782" w:type="dxa"/>
            <w:shd w:val="clear" w:color="auto" w:fill="FFFFFF"/>
            <w:textDirection w:val="btLr"/>
          </w:tcPr>
          <w:p w:rsidR="00874BC1" w:rsidRPr="00874BC1" w:rsidRDefault="00874BC1" w:rsidP="00C47733">
            <w:pPr>
              <w:shd w:val="clear" w:color="auto" w:fill="FFFFFF"/>
              <w:spacing w:line="269" w:lineRule="exact"/>
              <w:ind w:left="43" w:right="14"/>
              <w:jc w:val="center"/>
              <w:rPr>
                <w:sz w:val="24"/>
                <w:szCs w:val="24"/>
              </w:rPr>
            </w:pPr>
            <w:r w:rsidRPr="00874BC1">
              <w:rPr>
                <w:rFonts w:ascii="Times New Roman" w:hAnsi="Times New Roman" w:cs="Times New Roman"/>
                <w:sz w:val="24"/>
                <w:szCs w:val="24"/>
              </w:rPr>
              <w:t>В% к итогу</w:t>
            </w:r>
          </w:p>
        </w:tc>
        <w:tc>
          <w:tcPr>
            <w:tcW w:w="788" w:type="dxa"/>
            <w:gridSpan w:val="2"/>
            <w:shd w:val="clear" w:color="auto" w:fill="FFFFFF"/>
            <w:textDirection w:val="btLr"/>
          </w:tcPr>
          <w:p w:rsidR="00874BC1" w:rsidRPr="00874BC1" w:rsidRDefault="00874BC1" w:rsidP="00C47733">
            <w:pPr>
              <w:shd w:val="clear" w:color="auto" w:fill="FFFFFF"/>
              <w:spacing w:line="278" w:lineRule="exact"/>
              <w:ind w:left="53" w:right="10"/>
              <w:jc w:val="center"/>
              <w:rPr>
                <w:sz w:val="24"/>
                <w:szCs w:val="24"/>
              </w:rPr>
            </w:pPr>
            <w:r w:rsidRPr="00874BC1">
              <w:rPr>
                <w:rFonts w:ascii="Times New Roman" w:hAnsi="Times New Roman" w:cs="Times New Roman"/>
                <w:spacing w:val="-3"/>
                <w:sz w:val="24"/>
                <w:szCs w:val="24"/>
              </w:rPr>
              <w:t>Сумма, тыс. руб.</w:t>
            </w:r>
          </w:p>
        </w:tc>
        <w:tc>
          <w:tcPr>
            <w:tcW w:w="789" w:type="dxa"/>
            <w:shd w:val="clear" w:color="auto" w:fill="FFFFFF"/>
            <w:textDirection w:val="btLr"/>
          </w:tcPr>
          <w:p w:rsidR="00874BC1" w:rsidRPr="00874BC1" w:rsidRDefault="00874BC1" w:rsidP="00C47733">
            <w:pPr>
              <w:shd w:val="clear" w:color="auto" w:fill="FFFFFF"/>
              <w:ind w:left="43"/>
              <w:jc w:val="center"/>
              <w:rPr>
                <w:sz w:val="24"/>
                <w:szCs w:val="24"/>
              </w:rPr>
            </w:pPr>
            <w:r w:rsidRPr="00874BC1">
              <w:rPr>
                <w:rFonts w:ascii="Times New Roman" w:hAnsi="Times New Roman" w:cs="Times New Roman"/>
                <w:sz w:val="24"/>
                <w:szCs w:val="24"/>
              </w:rPr>
              <w:t>В% к итогу</w:t>
            </w:r>
          </w:p>
          <w:p w:rsidR="00874BC1" w:rsidRPr="00874BC1" w:rsidRDefault="00874BC1" w:rsidP="00C47733">
            <w:pPr>
              <w:shd w:val="clear" w:color="auto" w:fill="FFFFFF"/>
              <w:ind w:left="43"/>
              <w:rPr>
                <w:sz w:val="24"/>
                <w:szCs w:val="24"/>
              </w:rPr>
            </w:pPr>
          </w:p>
        </w:tc>
        <w:tc>
          <w:tcPr>
            <w:tcW w:w="709" w:type="dxa"/>
            <w:shd w:val="clear" w:color="auto" w:fill="FFFFFF"/>
            <w:textDirection w:val="btLr"/>
          </w:tcPr>
          <w:p w:rsidR="00874BC1" w:rsidRPr="00874BC1" w:rsidRDefault="00874BC1" w:rsidP="00C47733">
            <w:pPr>
              <w:shd w:val="clear" w:color="auto" w:fill="FFFFFF"/>
              <w:ind w:left="101" w:right="113"/>
              <w:rPr>
                <w:sz w:val="24"/>
                <w:szCs w:val="24"/>
              </w:rPr>
            </w:pPr>
            <w:r w:rsidRPr="00874BC1">
              <w:rPr>
                <w:rFonts w:ascii="Times New Roman" w:hAnsi="Times New Roman" w:cs="Times New Roman"/>
                <w:sz w:val="24"/>
                <w:szCs w:val="24"/>
              </w:rPr>
              <w:t>Сумма, тыс. руб</w:t>
            </w:r>
          </w:p>
        </w:tc>
        <w:tc>
          <w:tcPr>
            <w:tcW w:w="851" w:type="dxa"/>
            <w:shd w:val="clear" w:color="auto" w:fill="FFFFFF"/>
            <w:textDirection w:val="btLr"/>
          </w:tcPr>
          <w:p w:rsidR="00874BC1" w:rsidRPr="00874BC1" w:rsidRDefault="00874BC1" w:rsidP="00C47733">
            <w:pPr>
              <w:shd w:val="clear" w:color="auto" w:fill="FFFFFF"/>
              <w:ind w:left="43"/>
              <w:rPr>
                <w:sz w:val="24"/>
                <w:szCs w:val="24"/>
              </w:rPr>
            </w:pPr>
            <w:r w:rsidRPr="00874BC1">
              <w:rPr>
                <w:rFonts w:ascii="Times New Roman" w:hAnsi="Times New Roman" w:cs="Times New Roman"/>
                <w:sz w:val="24"/>
                <w:szCs w:val="24"/>
              </w:rPr>
              <w:t xml:space="preserve">  В % к</w:t>
            </w:r>
            <w:r w:rsidRPr="00874BC1">
              <w:rPr>
                <w:sz w:val="24"/>
                <w:szCs w:val="24"/>
              </w:rPr>
              <w:t xml:space="preserve"> </w:t>
            </w:r>
            <w:r w:rsidRPr="00874BC1">
              <w:rPr>
                <w:rFonts w:ascii="Times New Roman" w:hAnsi="Times New Roman" w:cs="Times New Roman"/>
                <w:sz w:val="24"/>
                <w:szCs w:val="24"/>
              </w:rPr>
              <w:t>итогу</w:t>
            </w:r>
          </w:p>
        </w:tc>
        <w:tc>
          <w:tcPr>
            <w:tcW w:w="1134" w:type="dxa"/>
            <w:vMerge/>
            <w:shd w:val="clear" w:color="auto" w:fill="FFFFFF"/>
          </w:tcPr>
          <w:p w:rsidR="00874BC1" w:rsidRPr="00874BC1" w:rsidRDefault="00874BC1" w:rsidP="00C47733">
            <w:pPr>
              <w:shd w:val="clear" w:color="auto" w:fill="FFFFFF"/>
              <w:ind w:left="43"/>
              <w:rPr>
                <w:sz w:val="24"/>
                <w:szCs w:val="24"/>
              </w:rPr>
            </w:pPr>
          </w:p>
        </w:tc>
      </w:tr>
      <w:tr w:rsidR="00874BC1" w:rsidRPr="00874BC1" w:rsidTr="00220533">
        <w:trPr>
          <w:trHeight w:hRule="exact" w:val="288"/>
        </w:trPr>
        <w:tc>
          <w:tcPr>
            <w:tcW w:w="3643" w:type="dxa"/>
            <w:shd w:val="clear" w:color="auto" w:fill="FFFFFF"/>
          </w:tcPr>
          <w:p w:rsidR="00874BC1" w:rsidRPr="00874BC1" w:rsidRDefault="00874BC1" w:rsidP="00C47733">
            <w:pPr>
              <w:shd w:val="clear" w:color="auto" w:fill="FFFFFF"/>
              <w:ind w:left="1680"/>
              <w:rPr>
                <w:sz w:val="24"/>
                <w:szCs w:val="24"/>
              </w:rPr>
            </w:pPr>
            <w:r w:rsidRPr="00874BC1">
              <w:rPr>
                <w:rFonts w:ascii="Times New Roman" w:hAnsi="Times New Roman" w:cs="Times New Roman"/>
                <w:sz w:val="24"/>
                <w:szCs w:val="24"/>
              </w:rPr>
              <w:t>1</w:t>
            </w:r>
          </w:p>
        </w:tc>
        <w:tc>
          <w:tcPr>
            <w:tcW w:w="802" w:type="dxa"/>
            <w:shd w:val="clear" w:color="auto" w:fill="FFFFFF"/>
          </w:tcPr>
          <w:p w:rsidR="00874BC1" w:rsidRPr="00874BC1" w:rsidRDefault="00874BC1" w:rsidP="00C47733">
            <w:pPr>
              <w:shd w:val="clear" w:color="auto" w:fill="FFFFFF"/>
              <w:ind w:left="240"/>
              <w:rPr>
                <w:sz w:val="24"/>
                <w:szCs w:val="24"/>
              </w:rPr>
            </w:pPr>
            <w:r w:rsidRPr="00874BC1">
              <w:rPr>
                <w:rFonts w:ascii="Times New Roman" w:hAnsi="Times New Roman" w:cs="Times New Roman"/>
                <w:sz w:val="24"/>
                <w:szCs w:val="24"/>
              </w:rPr>
              <w:t>2</w:t>
            </w:r>
          </w:p>
        </w:tc>
        <w:tc>
          <w:tcPr>
            <w:tcW w:w="782" w:type="dxa"/>
            <w:shd w:val="clear" w:color="auto" w:fill="FFFFFF"/>
          </w:tcPr>
          <w:p w:rsidR="00874BC1" w:rsidRPr="00874BC1" w:rsidRDefault="00874BC1" w:rsidP="00C47733">
            <w:pPr>
              <w:shd w:val="clear" w:color="auto" w:fill="FFFFFF"/>
              <w:jc w:val="center"/>
              <w:rPr>
                <w:sz w:val="24"/>
                <w:szCs w:val="24"/>
              </w:rPr>
            </w:pPr>
            <w:r w:rsidRPr="00874BC1">
              <w:rPr>
                <w:rFonts w:ascii="Times New Roman" w:hAnsi="Times New Roman" w:cs="Times New Roman"/>
                <w:sz w:val="24"/>
                <w:szCs w:val="24"/>
              </w:rPr>
              <w:t>3</w:t>
            </w:r>
          </w:p>
        </w:tc>
        <w:tc>
          <w:tcPr>
            <w:tcW w:w="788" w:type="dxa"/>
            <w:gridSpan w:val="2"/>
            <w:shd w:val="clear" w:color="auto" w:fill="FFFFFF"/>
          </w:tcPr>
          <w:p w:rsidR="00874BC1" w:rsidRPr="00874BC1" w:rsidRDefault="00874BC1" w:rsidP="00C47733">
            <w:pPr>
              <w:shd w:val="clear" w:color="auto" w:fill="FFFFFF"/>
              <w:ind w:left="221"/>
              <w:rPr>
                <w:sz w:val="24"/>
                <w:szCs w:val="24"/>
              </w:rPr>
            </w:pPr>
            <w:r w:rsidRPr="00874BC1">
              <w:rPr>
                <w:rFonts w:ascii="Times New Roman" w:hAnsi="Times New Roman" w:cs="Times New Roman"/>
                <w:sz w:val="24"/>
                <w:szCs w:val="24"/>
              </w:rPr>
              <w:t>4</w:t>
            </w:r>
          </w:p>
        </w:tc>
        <w:tc>
          <w:tcPr>
            <w:tcW w:w="789" w:type="dxa"/>
            <w:shd w:val="clear" w:color="auto" w:fill="FFFFFF"/>
          </w:tcPr>
          <w:p w:rsidR="00874BC1" w:rsidRPr="00874BC1" w:rsidRDefault="00874BC1" w:rsidP="00C47733">
            <w:pPr>
              <w:shd w:val="clear" w:color="auto" w:fill="FFFFFF"/>
              <w:ind w:left="230"/>
              <w:rPr>
                <w:sz w:val="24"/>
                <w:szCs w:val="24"/>
              </w:rPr>
            </w:pPr>
            <w:r w:rsidRPr="00874BC1">
              <w:rPr>
                <w:rFonts w:ascii="Times New Roman" w:hAnsi="Times New Roman" w:cs="Times New Roman"/>
                <w:sz w:val="24"/>
                <w:szCs w:val="24"/>
              </w:rPr>
              <w:t>5</w:t>
            </w:r>
          </w:p>
        </w:tc>
        <w:tc>
          <w:tcPr>
            <w:tcW w:w="709" w:type="dxa"/>
            <w:shd w:val="clear" w:color="auto" w:fill="FFFFFF"/>
          </w:tcPr>
          <w:p w:rsidR="00874BC1" w:rsidRPr="00874BC1" w:rsidRDefault="00874BC1" w:rsidP="00C47733">
            <w:pPr>
              <w:shd w:val="clear" w:color="auto" w:fill="FFFFFF"/>
              <w:ind w:left="230"/>
              <w:rPr>
                <w:sz w:val="24"/>
                <w:szCs w:val="24"/>
              </w:rPr>
            </w:pPr>
            <w:r w:rsidRPr="00874BC1">
              <w:rPr>
                <w:rFonts w:ascii="Times New Roman" w:hAnsi="Times New Roman" w:cs="Times New Roman"/>
                <w:sz w:val="24"/>
                <w:szCs w:val="24"/>
              </w:rPr>
              <w:t>6</w:t>
            </w:r>
          </w:p>
        </w:tc>
        <w:tc>
          <w:tcPr>
            <w:tcW w:w="851" w:type="dxa"/>
            <w:shd w:val="clear" w:color="auto" w:fill="FFFFFF"/>
          </w:tcPr>
          <w:p w:rsidR="00874BC1" w:rsidRPr="00874BC1" w:rsidRDefault="00874BC1" w:rsidP="00C47733">
            <w:pPr>
              <w:shd w:val="clear" w:color="auto" w:fill="FFFFFF"/>
              <w:jc w:val="center"/>
              <w:rPr>
                <w:sz w:val="24"/>
                <w:szCs w:val="24"/>
              </w:rPr>
            </w:pPr>
            <w:r w:rsidRPr="00874BC1">
              <w:rPr>
                <w:rFonts w:ascii="Times New Roman" w:hAnsi="Times New Roman" w:cs="Times New Roman"/>
                <w:sz w:val="24"/>
                <w:szCs w:val="24"/>
              </w:rPr>
              <w:t>7</w:t>
            </w:r>
          </w:p>
        </w:tc>
        <w:tc>
          <w:tcPr>
            <w:tcW w:w="1134" w:type="dxa"/>
            <w:shd w:val="clear" w:color="auto" w:fill="FFFFFF"/>
          </w:tcPr>
          <w:p w:rsidR="00874BC1" w:rsidRPr="00874BC1" w:rsidRDefault="00874BC1" w:rsidP="00C47733">
            <w:pPr>
              <w:shd w:val="clear" w:color="auto" w:fill="FFFFFF"/>
              <w:jc w:val="center"/>
              <w:rPr>
                <w:sz w:val="24"/>
                <w:szCs w:val="24"/>
              </w:rPr>
            </w:pPr>
            <w:r w:rsidRPr="00874BC1">
              <w:rPr>
                <w:rFonts w:ascii="Times New Roman" w:hAnsi="Times New Roman" w:cs="Times New Roman"/>
                <w:sz w:val="24"/>
                <w:szCs w:val="24"/>
              </w:rPr>
              <w:t>8</w:t>
            </w:r>
          </w:p>
        </w:tc>
      </w:tr>
      <w:tr w:rsidR="00874BC1" w:rsidRPr="00874BC1" w:rsidTr="00220533">
        <w:trPr>
          <w:trHeight w:hRule="exact" w:val="288"/>
        </w:trPr>
        <w:tc>
          <w:tcPr>
            <w:tcW w:w="3643" w:type="dxa"/>
            <w:shd w:val="clear" w:color="auto" w:fill="FFFFFF"/>
          </w:tcPr>
          <w:p w:rsidR="00874BC1" w:rsidRPr="00874BC1" w:rsidRDefault="00874BC1" w:rsidP="00C47733">
            <w:pPr>
              <w:shd w:val="clear" w:color="auto" w:fill="FFFFFF"/>
              <w:ind w:left="14"/>
              <w:rPr>
                <w:sz w:val="24"/>
                <w:szCs w:val="24"/>
              </w:rPr>
            </w:pPr>
            <w:r w:rsidRPr="00874BC1">
              <w:rPr>
                <w:rFonts w:ascii="Times New Roman" w:hAnsi="Times New Roman" w:cs="Times New Roman"/>
                <w:sz w:val="24"/>
                <w:szCs w:val="24"/>
              </w:rPr>
              <w:t>Материальные затраты всего</w:t>
            </w:r>
          </w:p>
        </w:tc>
        <w:tc>
          <w:tcPr>
            <w:tcW w:w="802" w:type="dxa"/>
            <w:shd w:val="clear" w:color="auto" w:fill="FFFFFF"/>
          </w:tcPr>
          <w:p w:rsidR="00874BC1" w:rsidRPr="00874BC1" w:rsidRDefault="00874BC1" w:rsidP="00C47733">
            <w:pPr>
              <w:shd w:val="clear" w:color="auto" w:fill="FFFFFF"/>
              <w:rPr>
                <w:sz w:val="24"/>
                <w:szCs w:val="24"/>
              </w:rPr>
            </w:pPr>
          </w:p>
        </w:tc>
        <w:tc>
          <w:tcPr>
            <w:tcW w:w="782" w:type="dxa"/>
            <w:shd w:val="clear" w:color="auto" w:fill="FFFFFF"/>
          </w:tcPr>
          <w:p w:rsidR="00874BC1" w:rsidRPr="00874BC1" w:rsidRDefault="00874BC1" w:rsidP="00C47733">
            <w:pPr>
              <w:shd w:val="clear" w:color="auto" w:fill="FFFFFF"/>
              <w:rPr>
                <w:sz w:val="24"/>
                <w:szCs w:val="24"/>
              </w:rPr>
            </w:pPr>
          </w:p>
        </w:tc>
        <w:tc>
          <w:tcPr>
            <w:tcW w:w="788" w:type="dxa"/>
            <w:gridSpan w:val="2"/>
            <w:shd w:val="clear" w:color="auto" w:fill="FFFFFF"/>
          </w:tcPr>
          <w:p w:rsidR="00874BC1" w:rsidRPr="00874BC1" w:rsidRDefault="00874BC1" w:rsidP="00C47733">
            <w:pPr>
              <w:shd w:val="clear" w:color="auto" w:fill="FFFFFF"/>
              <w:rPr>
                <w:sz w:val="24"/>
                <w:szCs w:val="24"/>
              </w:rPr>
            </w:pPr>
          </w:p>
        </w:tc>
        <w:tc>
          <w:tcPr>
            <w:tcW w:w="789" w:type="dxa"/>
            <w:shd w:val="clear" w:color="auto" w:fill="FFFFFF"/>
          </w:tcPr>
          <w:p w:rsidR="00874BC1" w:rsidRPr="00874BC1" w:rsidRDefault="00874BC1" w:rsidP="00C47733">
            <w:pPr>
              <w:shd w:val="clear" w:color="auto" w:fill="FFFFFF"/>
              <w:rPr>
                <w:sz w:val="24"/>
                <w:szCs w:val="24"/>
              </w:rPr>
            </w:pPr>
          </w:p>
        </w:tc>
        <w:tc>
          <w:tcPr>
            <w:tcW w:w="709" w:type="dxa"/>
            <w:shd w:val="clear" w:color="auto" w:fill="FFFFFF"/>
          </w:tcPr>
          <w:p w:rsidR="00874BC1" w:rsidRPr="00874BC1" w:rsidRDefault="00874BC1" w:rsidP="00C47733">
            <w:pPr>
              <w:shd w:val="clear" w:color="auto" w:fill="FFFFFF"/>
              <w:rPr>
                <w:sz w:val="24"/>
                <w:szCs w:val="24"/>
              </w:rPr>
            </w:pPr>
          </w:p>
        </w:tc>
        <w:tc>
          <w:tcPr>
            <w:tcW w:w="851" w:type="dxa"/>
            <w:shd w:val="clear" w:color="auto" w:fill="FFFFFF"/>
          </w:tcPr>
          <w:p w:rsidR="00874BC1" w:rsidRPr="00874BC1" w:rsidRDefault="00874BC1" w:rsidP="00C47733">
            <w:pPr>
              <w:shd w:val="clear" w:color="auto" w:fill="FFFFFF"/>
              <w:rPr>
                <w:sz w:val="24"/>
                <w:szCs w:val="24"/>
              </w:rPr>
            </w:pPr>
          </w:p>
        </w:tc>
        <w:tc>
          <w:tcPr>
            <w:tcW w:w="1134" w:type="dxa"/>
            <w:shd w:val="clear" w:color="auto" w:fill="FFFFFF"/>
          </w:tcPr>
          <w:p w:rsidR="00874BC1" w:rsidRPr="00874BC1" w:rsidRDefault="00874BC1" w:rsidP="00C47733">
            <w:pPr>
              <w:shd w:val="clear" w:color="auto" w:fill="FFFFFF"/>
              <w:rPr>
                <w:sz w:val="24"/>
                <w:szCs w:val="24"/>
              </w:rPr>
            </w:pPr>
          </w:p>
        </w:tc>
      </w:tr>
      <w:tr w:rsidR="00874BC1" w:rsidRPr="00874BC1" w:rsidTr="00220533">
        <w:trPr>
          <w:trHeight w:hRule="exact" w:val="571"/>
        </w:trPr>
        <w:tc>
          <w:tcPr>
            <w:tcW w:w="3643" w:type="dxa"/>
            <w:shd w:val="clear" w:color="auto" w:fill="FFFFFF"/>
          </w:tcPr>
          <w:p w:rsidR="00874BC1" w:rsidRPr="00874BC1" w:rsidRDefault="00874BC1" w:rsidP="00C47733">
            <w:pPr>
              <w:shd w:val="clear" w:color="auto" w:fill="FFFFFF"/>
              <w:spacing w:line="288" w:lineRule="exact"/>
              <w:ind w:left="24"/>
              <w:rPr>
                <w:sz w:val="24"/>
                <w:szCs w:val="24"/>
              </w:rPr>
            </w:pPr>
            <w:r w:rsidRPr="00874BC1">
              <w:rPr>
                <w:rFonts w:ascii="Times New Roman" w:hAnsi="Times New Roman" w:cs="Times New Roman"/>
                <w:sz w:val="24"/>
                <w:szCs w:val="24"/>
              </w:rPr>
              <w:t>в том числе:   - по видам матери</w:t>
            </w:r>
            <w:r w:rsidRPr="00874BC1">
              <w:rPr>
                <w:rFonts w:ascii="Times New Roman" w:hAnsi="Times New Roman" w:cs="Times New Roman"/>
                <w:sz w:val="24"/>
                <w:szCs w:val="24"/>
              </w:rPr>
              <w:softHyphen/>
              <w:t>алов</w:t>
            </w:r>
          </w:p>
        </w:tc>
        <w:tc>
          <w:tcPr>
            <w:tcW w:w="802" w:type="dxa"/>
            <w:shd w:val="clear" w:color="auto" w:fill="FFFFFF"/>
          </w:tcPr>
          <w:p w:rsidR="00874BC1" w:rsidRPr="00874BC1" w:rsidRDefault="00874BC1" w:rsidP="00C47733">
            <w:pPr>
              <w:shd w:val="clear" w:color="auto" w:fill="FFFFFF"/>
              <w:rPr>
                <w:sz w:val="24"/>
                <w:szCs w:val="24"/>
              </w:rPr>
            </w:pPr>
          </w:p>
        </w:tc>
        <w:tc>
          <w:tcPr>
            <w:tcW w:w="782" w:type="dxa"/>
            <w:shd w:val="clear" w:color="auto" w:fill="FFFFFF"/>
          </w:tcPr>
          <w:p w:rsidR="00874BC1" w:rsidRPr="00874BC1" w:rsidRDefault="00874BC1" w:rsidP="00C47733">
            <w:pPr>
              <w:shd w:val="clear" w:color="auto" w:fill="FFFFFF"/>
              <w:rPr>
                <w:sz w:val="24"/>
                <w:szCs w:val="24"/>
              </w:rPr>
            </w:pPr>
          </w:p>
        </w:tc>
        <w:tc>
          <w:tcPr>
            <w:tcW w:w="788" w:type="dxa"/>
            <w:gridSpan w:val="2"/>
            <w:shd w:val="clear" w:color="auto" w:fill="FFFFFF"/>
          </w:tcPr>
          <w:p w:rsidR="00874BC1" w:rsidRPr="00874BC1" w:rsidRDefault="00874BC1" w:rsidP="00C47733">
            <w:pPr>
              <w:shd w:val="clear" w:color="auto" w:fill="FFFFFF"/>
              <w:rPr>
                <w:sz w:val="24"/>
                <w:szCs w:val="24"/>
              </w:rPr>
            </w:pPr>
          </w:p>
        </w:tc>
        <w:tc>
          <w:tcPr>
            <w:tcW w:w="789" w:type="dxa"/>
            <w:shd w:val="clear" w:color="auto" w:fill="FFFFFF"/>
          </w:tcPr>
          <w:p w:rsidR="00874BC1" w:rsidRPr="00874BC1" w:rsidRDefault="00874BC1" w:rsidP="00C47733">
            <w:pPr>
              <w:shd w:val="clear" w:color="auto" w:fill="FFFFFF"/>
              <w:rPr>
                <w:sz w:val="24"/>
                <w:szCs w:val="24"/>
              </w:rPr>
            </w:pPr>
          </w:p>
        </w:tc>
        <w:tc>
          <w:tcPr>
            <w:tcW w:w="709" w:type="dxa"/>
            <w:shd w:val="clear" w:color="auto" w:fill="FFFFFF"/>
          </w:tcPr>
          <w:p w:rsidR="00874BC1" w:rsidRPr="00874BC1" w:rsidRDefault="00874BC1" w:rsidP="00C47733">
            <w:pPr>
              <w:shd w:val="clear" w:color="auto" w:fill="FFFFFF"/>
              <w:rPr>
                <w:sz w:val="24"/>
                <w:szCs w:val="24"/>
              </w:rPr>
            </w:pPr>
          </w:p>
        </w:tc>
        <w:tc>
          <w:tcPr>
            <w:tcW w:w="851" w:type="dxa"/>
            <w:shd w:val="clear" w:color="auto" w:fill="FFFFFF"/>
          </w:tcPr>
          <w:p w:rsidR="00874BC1" w:rsidRPr="00874BC1" w:rsidRDefault="00874BC1" w:rsidP="00C47733">
            <w:pPr>
              <w:shd w:val="clear" w:color="auto" w:fill="FFFFFF"/>
              <w:rPr>
                <w:sz w:val="24"/>
                <w:szCs w:val="24"/>
              </w:rPr>
            </w:pPr>
          </w:p>
        </w:tc>
        <w:tc>
          <w:tcPr>
            <w:tcW w:w="1134" w:type="dxa"/>
            <w:shd w:val="clear" w:color="auto" w:fill="FFFFFF"/>
          </w:tcPr>
          <w:p w:rsidR="00874BC1" w:rsidRPr="00874BC1" w:rsidRDefault="00874BC1" w:rsidP="00C47733">
            <w:pPr>
              <w:shd w:val="clear" w:color="auto" w:fill="FFFFFF"/>
              <w:rPr>
                <w:sz w:val="24"/>
                <w:szCs w:val="24"/>
              </w:rPr>
            </w:pPr>
          </w:p>
        </w:tc>
      </w:tr>
      <w:tr w:rsidR="00874BC1" w:rsidRPr="00874BC1" w:rsidTr="00220533">
        <w:trPr>
          <w:trHeight w:hRule="exact" w:val="283"/>
        </w:trPr>
        <w:tc>
          <w:tcPr>
            <w:tcW w:w="3643" w:type="dxa"/>
            <w:shd w:val="clear" w:color="auto" w:fill="FFFFFF"/>
          </w:tcPr>
          <w:p w:rsidR="00874BC1" w:rsidRPr="00874BC1" w:rsidRDefault="00874BC1" w:rsidP="00C47733">
            <w:pPr>
              <w:shd w:val="clear" w:color="auto" w:fill="FFFFFF"/>
              <w:ind w:left="29"/>
              <w:rPr>
                <w:sz w:val="24"/>
                <w:szCs w:val="24"/>
              </w:rPr>
            </w:pPr>
            <w:r w:rsidRPr="00874BC1">
              <w:rPr>
                <w:rFonts w:ascii="Times New Roman" w:hAnsi="Times New Roman" w:cs="Times New Roman"/>
                <w:sz w:val="24"/>
                <w:szCs w:val="24"/>
              </w:rPr>
              <w:t>- электроэнергия</w:t>
            </w:r>
          </w:p>
        </w:tc>
        <w:tc>
          <w:tcPr>
            <w:tcW w:w="802" w:type="dxa"/>
            <w:shd w:val="clear" w:color="auto" w:fill="FFFFFF"/>
          </w:tcPr>
          <w:p w:rsidR="00874BC1" w:rsidRPr="00874BC1" w:rsidRDefault="00874BC1" w:rsidP="00C47733">
            <w:pPr>
              <w:shd w:val="clear" w:color="auto" w:fill="FFFFFF"/>
              <w:rPr>
                <w:sz w:val="24"/>
                <w:szCs w:val="24"/>
              </w:rPr>
            </w:pPr>
          </w:p>
        </w:tc>
        <w:tc>
          <w:tcPr>
            <w:tcW w:w="782" w:type="dxa"/>
            <w:shd w:val="clear" w:color="auto" w:fill="FFFFFF"/>
          </w:tcPr>
          <w:p w:rsidR="00874BC1" w:rsidRPr="00874BC1" w:rsidRDefault="00874BC1" w:rsidP="00C47733">
            <w:pPr>
              <w:shd w:val="clear" w:color="auto" w:fill="FFFFFF"/>
              <w:rPr>
                <w:sz w:val="24"/>
                <w:szCs w:val="24"/>
              </w:rPr>
            </w:pPr>
          </w:p>
        </w:tc>
        <w:tc>
          <w:tcPr>
            <w:tcW w:w="788" w:type="dxa"/>
            <w:gridSpan w:val="2"/>
            <w:shd w:val="clear" w:color="auto" w:fill="FFFFFF"/>
          </w:tcPr>
          <w:p w:rsidR="00874BC1" w:rsidRPr="00874BC1" w:rsidRDefault="00874BC1" w:rsidP="00C47733">
            <w:pPr>
              <w:shd w:val="clear" w:color="auto" w:fill="FFFFFF"/>
              <w:rPr>
                <w:sz w:val="24"/>
                <w:szCs w:val="24"/>
              </w:rPr>
            </w:pPr>
          </w:p>
        </w:tc>
        <w:tc>
          <w:tcPr>
            <w:tcW w:w="789" w:type="dxa"/>
            <w:shd w:val="clear" w:color="auto" w:fill="FFFFFF"/>
          </w:tcPr>
          <w:p w:rsidR="00874BC1" w:rsidRPr="00874BC1" w:rsidRDefault="00874BC1" w:rsidP="00C47733">
            <w:pPr>
              <w:shd w:val="clear" w:color="auto" w:fill="FFFFFF"/>
              <w:rPr>
                <w:sz w:val="24"/>
                <w:szCs w:val="24"/>
              </w:rPr>
            </w:pPr>
          </w:p>
        </w:tc>
        <w:tc>
          <w:tcPr>
            <w:tcW w:w="709" w:type="dxa"/>
            <w:shd w:val="clear" w:color="auto" w:fill="FFFFFF"/>
          </w:tcPr>
          <w:p w:rsidR="00874BC1" w:rsidRPr="00874BC1" w:rsidRDefault="00874BC1" w:rsidP="00C47733">
            <w:pPr>
              <w:shd w:val="clear" w:color="auto" w:fill="FFFFFF"/>
              <w:rPr>
                <w:sz w:val="24"/>
                <w:szCs w:val="24"/>
              </w:rPr>
            </w:pPr>
          </w:p>
        </w:tc>
        <w:tc>
          <w:tcPr>
            <w:tcW w:w="851" w:type="dxa"/>
            <w:shd w:val="clear" w:color="auto" w:fill="FFFFFF"/>
          </w:tcPr>
          <w:p w:rsidR="00874BC1" w:rsidRPr="00874BC1" w:rsidRDefault="00874BC1" w:rsidP="00C47733">
            <w:pPr>
              <w:shd w:val="clear" w:color="auto" w:fill="FFFFFF"/>
              <w:rPr>
                <w:sz w:val="24"/>
                <w:szCs w:val="24"/>
              </w:rPr>
            </w:pPr>
          </w:p>
        </w:tc>
        <w:tc>
          <w:tcPr>
            <w:tcW w:w="1134" w:type="dxa"/>
            <w:shd w:val="clear" w:color="auto" w:fill="FFFFFF"/>
          </w:tcPr>
          <w:p w:rsidR="00874BC1" w:rsidRPr="00874BC1" w:rsidRDefault="00874BC1" w:rsidP="00C47733">
            <w:pPr>
              <w:shd w:val="clear" w:color="auto" w:fill="FFFFFF"/>
              <w:rPr>
                <w:sz w:val="24"/>
                <w:szCs w:val="24"/>
              </w:rPr>
            </w:pPr>
          </w:p>
        </w:tc>
      </w:tr>
      <w:tr w:rsidR="00874BC1" w:rsidRPr="00874BC1" w:rsidTr="00220533">
        <w:trPr>
          <w:trHeight w:hRule="exact" w:val="278"/>
        </w:trPr>
        <w:tc>
          <w:tcPr>
            <w:tcW w:w="3643" w:type="dxa"/>
            <w:shd w:val="clear" w:color="auto" w:fill="FFFFFF"/>
          </w:tcPr>
          <w:p w:rsidR="00874BC1" w:rsidRPr="00874BC1" w:rsidRDefault="00874BC1" w:rsidP="00C47733">
            <w:pPr>
              <w:shd w:val="clear" w:color="auto" w:fill="FFFFFF"/>
              <w:ind w:left="34"/>
              <w:rPr>
                <w:sz w:val="24"/>
                <w:szCs w:val="24"/>
              </w:rPr>
            </w:pPr>
            <w:r w:rsidRPr="00874BC1">
              <w:rPr>
                <w:rFonts w:ascii="Times New Roman" w:hAnsi="Times New Roman" w:cs="Times New Roman"/>
                <w:sz w:val="24"/>
                <w:szCs w:val="24"/>
              </w:rPr>
              <w:t>- топливо</w:t>
            </w:r>
          </w:p>
        </w:tc>
        <w:tc>
          <w:tcPr>
            <w:tcW w:w="802" w:type="dxa"/>
            <w:shd w:val="clear" w:color="auto" w:fill="FFFFFF"/>
          </w:tcPr>
          <w:p w:rsidR="00874BC1" w:rsidRPr="00874BC1" w:rsidRDefault="00874BC1" w:rsidP="00C47733">
            <w:pPr>
              <w:shd w:val="clear" w:color="auto" w:fill="FFFFFF"/>
              <w:rPr>
                <w:sz w:val="24"/>
                <w:szCs w:val="24"/>
              </w:rPr>
            </w:pPr>
          </w:p>
        </w:tc>
        <w:tc>
          <w:tcPr>
            <w:tcW w:w="782" w:type="dxa"/>
            <w:shd w:val="clear" w:color="auto" w:fill="FFFFFF"/>
          </w:tcPr>
          <w:p w:rsidR="00874BC1" w:rsidRPr="00874BC1" w:rsidRDefault="00874BC1" w:rsidP="00C47733">
            <w:pPr>
              <w:shd w:val="clear" w:color="auto" w:fill="FFFFFF"/>
              <w:rPr>
                <w:sz w:val="24"/>
                <w:szCs w:val="24"/>
              </w:rPr>
            </w:pPr>
          </w:p>
        </w:tc>
        <w:tc>
          <w:tcPr>
            <w:tcW w:w="788" w:type="dxa"/>
            <w:gridSpan w:val="2"/>
            <w:shd w:val="clear" w:color="auto" w:fill="FFFFFF"/>
          </w:tcPr>
          <w:p w:rsidR="00874BC1" w:rsidRPr="00874BC1" w:rsidRDefault="00874BC1" w:rsidP="00C47733">
            <w:pPr>
              <w:shd w:val="clear" w:color="auto" w:fill="FFFFFF"/>
              <w:rPr>
                <w:sz w:val="24"/>
                <w:szCs w:val="24"/>
              </w:rPr>
            </w:pPr>
          </w:p>
        </w:tc>
        <w:tc>
          <w:tcPr>
            <w:tcW w:w="789" w:type="dxa"/>
            <w:shd w:val="clear" w:color="auto" w:fill="FFFFFF"/>
          </w:tcPr>
          <w:p w:rsidR="00874BC1" w:rsidRPr="00874BC1" w:rsidRDefault="00874BC1" w:rsidP="00C47733">
            <w:pPr>
              <w:shd w:val="clear" w:color="auto" w:fill="FFFFFF"/>
              <w:rPr>
                <w:sz w:val="24"/>
                <w:szCs w:val="24"/>
              </w:rPr>
            </w:pPr>
          </w:p>
        </w:tc>
        <w:tc>
          <w:tcPr>
            <w:tcW w:w="709" w:type="dxa"/>
            <w:shd w:val="clear" w:color="auto" w:fill="FFFFFF"/>
          </w:tcPr>
          <w:p w:rsidR="00874BC1" w:rsidRPr="00874BC1" w:rsidRDefault="00874BC1" w:rsidP="00C47733">
            <w:pPr>
              <w:shd w:val="clear" w:color="auto" w:fill="FFFFFF"/>
              <w:rPr>
                <w:sz w:val="24"/>
                <w:szCs w:val="24"/>
              </w:rPr>
            </w:pPr>
          </w:p>
        </w:tc>
        <w:tc>
          <w:tcPr>
            <w:tcW w:w="851" w:type="dxa"/>
            <w:shd w:val="clear" w:color="auto" w:fill="FFFFFF"/>
          </w:tcPr>
          <w:p w:rsidR="00874BC1" w:rsidRPr="00874BC1" w:rsidRDefault="00874BC1" w:rsidP="00C47733">
            <w:pPr>
              <w:shd w:val="clear" w:color="auto" w:fill="FFFFFF"/>
              <w:rPr>
                <w:sz w:val="24"/>
                <w:szCs w:val="24"/>
              </w:rPr>
            </w:pPr>
          </w:p>
        </w:tc>
        <w:tc>
          <w:tcPr>
            <w:tcW w:w="1134" w:type="dxa"/>
            <w:shd w:val="clear" w:color="auto" w:fill="FFFFFF"/>
          </w:tcPr>
          <w:p w:rsidR="00874BC1" w:rsidRPr="00874BC1" w:rsidRDefault="00874BC1" w:rsidP="00C47733">
            <w:pPr>
              <w:shd w:val="clear" w:color="auto" w:fill="FFFFFF"/>
              <w:rPr>
                <w:sz w:val="24"/>
                <w:szCs w:val="24"/>
              </w:rPr>
            </w:pPr>
          </w:p>
        </w:tc>
      </w:tr>
      <w:tr w:rsidR="00874BC1" w:rsidRPr="00874BC1" w:rsidTr="00220533">
        <w:trPr>
          <w:trHeight w:hRule="exact" w:val="835"/>
        </w:trPr>
        <w:tc>
          <w:tcPr>
            <w:tcW w:w="3643" w:type="dxa"/>
            <w:shd w:val="clear" w:color="auto" w:fill="FFFFFF"/>
          </w:tcPr>
          <w:p w:rsidR="00874BC1" w:rsidRPr="00874BC1" w:rsidRDefault="00874BC1" w:rsidP="00C47733">
            <w:pPr>
              <w:shd w:val="clear" w:color="auto" w:fill="FFFFFF"/>
              <w:spacing w:line="278" w:lineRule="exact"/>
              <w:ind w:left="24" w:firstLine="5"/>
              <w:rPr>
                <w:sz w:val="24"/>
                <w:szCs w:val="24"/>
              </w:rPr>
            </w:pPr>
            <w:r w:rsidRPr="00874BC1">
              <w:rPr>
                <w:rFonts w:ascii="Times New Roman" w:hAnsi="Times New Roman" w:cs="Times New Roman"/>
                <w:sz w:val="24"/>
                <w:szCs w:val="24"/>
              </w:rPr>
              <w:t>- запасные части и другие мате</w:t>
            </w:r>
            <w:r w:rsidRPr="00874BC1">
              <w:rPr>
                <w:rFonts w:ascii="Times New Roman" w:hAnsi="Times New Roman" w:cs="Times New Roman"/>
                <w:sz w:val="24"/>
                <w:szCs w:val="24"/>
              </w:rPr>
              <w:softHyphen/>
              <w:t>риалы   для   ремонта   основных средств</w:t>
            </w:r>
          </w:p>
        </w:tc>
        <w:tc>
          <w:tcPr>
            <w:tcW w:w="802" w:type="dxa"/>
            <w:shd w:val="clear" w:color="auto" w:fill="FFFFFF"/>
          </w:tcPr>
          <w:p w:rsidR="00874BC1" w:rsidRPr="00874BC1" w:rsidRDefault="00874BC1" w:rsidP="00C47733">
            <w:pPr>
              <w:shd w:val="clear" w:color="auto" w:fill="FFFFFF"/>
              <w:rPr>
                <w:sz w:val="24"/>
                <w:szCs w:val="24"/>
              </w:rPr>
            </w:pPr>
          </w:p>
        </w:tc>
        <w:tc>
          <w:tcPr>
            <w:tcW w:w="782" w:type="dxa"/>
            <w:shd w:val="clear" w:color="auto" w:fill="FFFFFF"/>
          </w:tcPr>
          <w:p w:rsidR="00874BC1" w:rsidRPr="00874BC1" w:rsidRDefault="00874BC1" w:rsidP="00C47733">
            <w:pPr>
              <w:shd w:val="clear" w:color="auto" w:fill="FFFFFF"/>
              <w:rPr>
                <w:sz w:val="24"/>
                <w:szCs w:val="24"/>
              </w:rPr>
            </w:pPr>
          </w:p>
        </w:tc>
        <w:tc>
          <w:tcPr>
            <w:tcW w:w="788" w:type="dxa"/>
            <w:gridSpan w:val="2"/>
            <w:shd w:val="clear" w:color="auto" w:fill="FFFFFF"/>
          </w:tcPr>
          <w:p w:rsidR="00874BC1" w:rsidRPr="00874BC1" w:rsidRDefault="00874BC1" w:rsidP="00C47733">
            <w:pPr>
              <w:shd w:val="clear" w:color="auto" w:fill="FFFFFF"/>
              <w:rPr>
                <w:sz w:val="24"/>
                <w:szCs w:val="24"/>
              </w:rPr>
            </w:pPr>
          </w:p>
        </w:tc>
        <w:tc>
          <w:tcPr>
            <w:tcW w:w="789" w:type="dxa"/>
            <w:shd w:val="clear" w:color="auto" w:fill="FFFFFF"/>
          </w:tcPr>
          <w:p w:rsidR="00874BC1" w:rsidRPr="00874BC1" w:rsidRDefault="00874BC1" w:rsidP="00C47733">
            <w:pPr>
              <w:shd w:val="clear" w:color="auto" w:fill="FFFFFF"/>
              <w:rPr>
                <w:sz w:val="24"/>
                <w:szCs w:val="24"/>
              </w:rPr>
            </w:pPr>
          </w:p>
        </w:tc>
        <w:tc>
          <w:tcPr>
            <w:tcW w:w="709" w:type="dxa"/>
            <w:shd w:val="clear" w:color="auto" w:fill="FFFFFF"/>
          </w:tcPr>
          <w:p w:rsidR="00874BC1" w:rsidRPr="00874BC1" w:rsidRDefault="00874BC1" w:rsidP="00C47733">
            <w:pPr>
              <w:shd w:val="clear" w:color="auto" w:fill="FFFFFF"/>
              <w:rPr>
                <w:sz w:val="24"/>
                <w:szCs w:val="24"/>
              </w:rPr>
            </w:pPr>
          </w:p>
        </w:tc>
        <w:tc>
          <w:tcPr>
            <w:tcW w:w="851" w:type="dxa"/>
            <w:shd w:val="clear" w:color="auto" w:fill="FFFFFF"/>
          </w:tcPr>
          <w:p w:rsidR="00874BC1" w:rsidRPr="00874BC1" w:rsidRDefault="00874BC1" w:rsidP="00C47733">
            <w:pPr>
              <w:shd w:val="clear" w:color="auto" w:fill="FFFFFF"/>
              <w:rPr>
                <w:sz w:val="24"/>
                <w:szCs w:val="24"/>
              </w:rPr>
            </w:pPr>
          </w:p>
        </w:tc>
        <w:tc>
          <w:tcPr>
            <w:tcW w:w="1134" w:type="dxa"/>
            <w:shd w:val="clear" w:color="auto" w:fill="FFFFFF"/>
          </w:tcPr>
          <w:p w:rsidR="00874BC1" w:rsidRPr="00874BC1" w:rsidRDefault="00874BC1" w:rsidP="00C47733">
            <w:pPr>
              <w:shd w:val="clear" w:color="auto" w:fill="FFFFFF"/>
              <w:rPr>
                <w:sz w:val="24"/>
                <w:szCs w:val="24"/>
              </w:rPr>
            </w:pPr>
          </w:p>
        </w:tc>
      </w:tr>
      <w:tr w:rsidR="00874BC1" w:rsidRPr="00874BC1" w:rsidTr="00220533">
        <w:trPr>
          <w:trHeight w:hRule="exact" w:val="1128"/>
        </w:trPr>
        <w:tc>
          <w:tcPr>
            <w:tcW w:w="3643" w:type="dxa"/>
            <w:shd w:val="clear" w:color="auto" w:fill="FFFFFF"/>
          </w:tcPr>
          <w:p w:rsidR="00874BC1" w:rsidRPr="00874BC1" w:rsidRDefault="00874BC1" w:rsidP="00C47733">
            <w:pPr>
              <w:shd w:val="clear" w:color="auto" w:fill="FFFFFF"/>
              <w:spacing w:line="283" w:lineRule="exact"/>
              <w:ind w:left="29" w:firstLine="5"/>
              <w:rPr>
                <w:sz w:val="24"/>
                <w:szCs w:val="24"/>
              </w:rPr>
            </w:pPr>
            <w:r w:rsidRPr="00874BC1">
              <w:rPr>
                <w:rFonts w:ascii="Times New Roman" w:hAnsi="Times New Roman" w:cs="Times New Roman"/>
                <w:sz w:val="24"/>
                <w:szCs w:val="24"/>
              </w:rPr>
              <w:t>- оплата услуг и работ, выпол</w:t>
            </w:r>
            <w:r w:rsidRPr="00874BC1">
              <w:rPr>
                <w:rFonts w:ascii="Times New Roman" w:hAnsi="Times New Roman" w:cs="Times New Roman"/>
                <w:sz w:val="24"/>
                <w:szCs w:val="24"/>
              </w:rPr>
              <w:softHyphen/>
              <w:t>ненных сторонними организаци</w:t>
            </w:r>
            <w:r w:rsidRPr="00874BC1">
              <w:rPr>
                <w:rFonts w:ascii="Times New Roman" w:hAnsi="Times New Roman" w:cs="Times New Roman"/>
                <w:sz w:val="24"/>
                <w:szCs w:val="24"/>
              </w:rPr>
              <w:softHyphen/>
              <w:t>ями, и прочие материальные за</w:t>
            </w:r>
            <w:r w:rsidRPr="00874BC1">
              <w:rPr>
                <w:rFonts w:ascii="Times New Roman" w:hAnsi="Times New Roman" w:cs="Times New Roman"/>
                <w:sz w:val="24"/>
                <w:szCs w:val="24"/>
              </w:rPr>
              <w:softHyphen/>
              <w:t>траты</w:t>
            </w:r>
          </w:p>
        </w:tc>
        <w:tc>
          <w:tcPr>
            <w:tcW w:w="802" w:type="dxa"/>
            <w:shd w:val="clear" w:color="auto" w:fill="FFFFFF"/>
          </w:tcPr>
          <w:p w:rsidR="00874BC1" w:rsidRPr="00874BC1" w:rsidRDefault="00874BC1" w:rsidP="00C47733">
            <w:pPr>
              <w:shd w:val="clear" w:color="auto" w:fill="FFFFFF"/>
              <w:rPr>
                <w:sz w:val="24"/>
                <w:szCs w:val="24"/>
              </w:rPr>
            </w:pPr>
          </w:p>
        </w:tc>
        <w:tc>
          <w:tcPr>
            <w:tcW w:w="782" w:type="dxa"/>
            <w:shd w:val="clear" w:color="auto" w:fill="FFFFFF"/>
          </w:tcPr>
          <w:p w:rsidR="00874BC1" w:rsidRPr="00874BC1" w:rsidRDefault="00874BC1" w:rsidP="00C47733">
            <w:pPr>
              <w:shd w:val="clear" w:color="auto" w:fill="FFFFFF"/>
              <w:rPr>
                <w:sz w:val="24"/>
                <w:szCs w:val="24"/>
              </w:rPr>
            </w:pPr>
          </w:p>
        </w:tc>
        <w:tc>
          <w:tcPr>
            <w:tcW w:w="788" w:type="dxa"/>
            <w:gridSpan w:val="2"/>
            <w:shd w:val="clear" w:color="auto" w:fill="FFFFFF"/>
          </w:tcPr>
          <w:p w:rsidR="00874BC1" w:rsidRPr="00874BC1" w:rsidRDefault="00874BC1" w:rsidP="00C47733">
            <w:pPr>
              <w:shd w:val="clear" w:color="auto" w:fill="FFFFFF"/>
              <w:rPr>
                <w:sz w:val="24"/>
                <w:szCs w:val="24"/>
              </w:rPr>
            </w:pPr>
          </w:p>
        </w:tc>
        <w:tc>
          <w:tcPr>
            <w:tcW w:w="789" w:type="dxa"/>
            <w:shd w:val="clear" w:color="auto" w:fill="FFFFFF"/>
          </w:tcPr>
          <w:p w:rsidR="00874BC1" w:rsidRPr="00874BC1" w:rsidRDefault="00874BC1" w:rsidP="00C47733">
            <w:pPr>
              <w:shd w:val="clear" w:color="auto" w:fill="FFFFFF"/>
              <w:rPr>
                <w:sz w:val="24"/>
                <w:szCs w:val="24"/>
              </w:rPr>
            </w:pPr>
          </w:p>
        </w:tc>
        <w:tc>
          <w:tcPr>
            <w:tcW w:w="709" w:type="dxa"/>
            <w:shd w:val="clear" w:color="auto" w:fill="FFFFFF"/>
          </w:tcPr>
          <w:p w:rsidR="00874BC1" w:rsidRPr="00874BC1" w:rsidRDefault="00874BC1" w:rsidP="00C47733">
            <w:pPr>
              <w:shd w:val="clear" w:color="auto" w:fill="FFFFFF"/>
              <w:rPr>
                <w:sz w:val="24"/>
                <w:szCs w:val="24"/>
              </w:rPr>
            </w:pPr>
          </w:p>
        </w:tc>
        <w:tc>
          <w:tcPr>
            <w:tcW w:w="851" w:type="dxa"/>
            <w:shd w:val="clear" w:color="auto" w:fill="FFFFFF"/>
          </w:tcPr>
          <w:p w:rsidR="00874BC1" w:rsidRPr="00874BC1" w:rsidRDefault="00874BC1" w:rsidP="00C47733">
            <w:pPr>
              <w:shd w:val="clear" w:color="auto" w:fill="FFFFFF"/>
              <w:rPr>
                <w:sz w:val="24"/>
                <w:szCs w:val="24"/>
              </w:rPr>
            </w:pPr>
          </w:p>
        </w:tc>
        <w:tc>
          <w:tcPr>
            <w:tcW w:w="1134" w:type="dxa"/>
            <w:shd w:val="clear" w:color="auto" w:fill="FFFFFF"/>
          </w:tcPr>
          <w:p w:rsidR="00874BC1" w:rsidRPr="00874BC1" w:rsidRDefault="00874BC1" w:rsidP="00C47733">
            <w:pPr>
              <w:shd w:val="clear" w:color="auto" w:fill="FFFFFF"/>
              <w:rPr>
                <w:sz w:val="24"/>
                <w:szCs w:val="24"/>
              </w:rPr>
            </w:pPr>
          </w:p>
        </w:tc>
      </w:tr>
      <w:tr w:rsidR="00874BC1" w:rsidRPr="00874BC1" w:rsidTr="00220533">
        <w:trPr>
          <w:trHeight w:hRule="exact" w:val="288"/>
        </w:trPr>
        <w:tc>
          <w:tcPr>
            <w:tcW w:w="3643" w:type="dxa"/>
            <w:shd w:val="clear" w:color="auto" w:fill="FFFFFF"/>
          </w:tcPr>
          <w:p w:rsidR="00874BC1" w:rsidRPr="00874BC1" w:rsidRDefault="00874BC1" w:rsidP="00C47733">
            <w:pPr>
              <w:shd w:val="clear" w:color="auto" w:fill="FFFFFF"/>
              <w:ind w:left="34"/>
              <w:rPr>
                <w:sz w:val="24"/>
                <w:szCs w:val="24"/>
              </w:rPr>
            </w:pPr>
            <w:r w:rsidRPr="00874BC1">
              <w:rPr>
                <w:rFonts w:ascii="Times New Roman" w:hAnsi="Times New Roman" w:cs="Times New Roman"/>
                <w:sz w:val="24"/>
                <w:szCs w:val="24"/>
              </w:rPr>
              <w:t>Затраты на оплату труда</w:t>
            </w:r>
          </w:p>
        </w:tc>
        <w:tc>
          <w:tcPr>
            <w:tcW w:w="802" w:type="dxa"/>
            <w:shd w:val="clear" w:color="auto" w:fill="FFFFFF"/>
          </w:tcPr>
          <w:p w:rsidR="00874BC1" w:rsidRPr="00874BC1" w:rsidRDefault="00874BC1" w:rsidP="00C47733">
            <w:pPr>
              <w:shd w:val="clear" w:color="auto" w:fill="FFFFFF"/>
              <w:rPr>
                <w:sz w:val="24"/>
                <w:szCs w:val="24"/>
              </w:rPr>
            </w:pPr>
          </w:p>
        </w:tc>
        <w:tc>
          <w:tcPr>
            <w:tcW w:w="782" w:type="dxa"/>
            <w:shd w:val="clear" w:color="auto" w:fill="FFFFFF"/>
          </w:tcPr>
          <w:p w:rsidR="00874BC1" w:rsidRPr="00874BC1" w:rsidRDefault="00874BC1" w:rsidP="00C47733">
            <w:pPr>
              <w:shd w:val="clear" w:color="auto" w:fill="FFFFFF"/>
              <w:rPr>
                <w:sz w:val="24"/>
                <w:szCs w:val="24"/>
              </w:rPr>
            </w:pPr>
          </w:p>
        </w:tc>
        <w:tc>
          <w:tcPr>
            <w:tcW w:w="788" w:type="dxa"/>
            <w:gridSpan w:val="2"/>
            <w:shd w:val="clear" w:color="auto" w:fill="FFFFFF"/>
          </w:tcPr>
          <w:p w:rsidR="00874BC1" w:rsidRPr="00874BC1" w:rsidRDefault="00874BC1" w:rsidP="00C47733">
            <w:pPr>
              <w:shd w:val="clear" w:color="auto" w:fill="FFFFFF"/>
              <w:rPr>
                <w:sz w:val="24"/>
                <w:szCs w:val="24"/>
              </w:rPr>
            </w:pPr>
          </w:p>
        </w:tc>
        <w:tc>
          <w:tcPr>
            <w:tcW w:w="789" w:type="dxa"/>
            <w:shd w:val="clear" w:color="auto" w:fill="FFFFFF"/>
          </w:tcPr>
          <w:p w:rsidR="00874BC1" w:rsidRPr="00874BC1" w:rsidRDefault="00874BC1" w:rsidP="00C47733">
            <w:pPr>
              <w:shd w:val="clear" w:color="auto" w:fill="FFFFFF"/>
              <w:rPr>
                <w:sz w:val="24"/>
                <w:szCs w:val="24"/>
              </w:rPr>
            </w:pPr>
          </w:p>
        </w:tc>
        <w:tc>
          <w:tcPr>
            <w:tcW w:w="709" w:type="dxa"/>
            <w:shd w:val="clear" w:color="auto" w:fill="FFFFFF"/>
          </w:tcPr>
          <w:p w:rsidR="00874BC1" w:rsidRPr="00874BC1" w:rsidRDefault="00874BC1" w:rsidP="00C47733">
            <w:pPr>
              <w:shd w:val="clear" w:color="auto" w:fill="FFFFFF"/>
              <w:rPr>
                <w:sz w:val="24"/>
                <w:szCs w:val="24"/>
              </w:rPr>
            </w:pPr>
          </w:p>
        </w:tc>
        <w:tc>
          <w:tcPr>
            <w:tcW w:w="851" w:type="dxa"/>
            <w:shd w:val="clear" w:color="auto" w:fill="FFFFFF"/>
          </w:tcPr>
          <w:p w:rsidR="00874BC1" w:rsidRPr="00874BC1" w:rsidRDefault="00874BC1" w:rsidP="00C47733">
            <w:pPr>
              <w:shd w:val="clear" w:color="auto" w:fill="FFFFFF"/>
              <w:rPr>
                <w:sz w:val="24"/>
                <w:szCs w:val="24"/>
              </w:rPr>
            </w:pPr>
          </w:p>
        </w:tc>
        <w:tc>
          <w:tcPr>
            <w:tcW w:w="1134" w:type="dxa"/>
            <w:shd w:val="clear" w:color="auto" w:fill="FFFFFF"/>
          </w:tcPr>
          <w:p w:rsidR="00874BC1" w:rsidRPr="00874BC1" w:rsidRDefault="00874BC1" w:rsidP="00C47733">
            <w:pPr>
              <w:shd w:val="clear" w:color="auto" w:fill="FFFFFF"/>
              <w:rPr>
                <w:sz w:val="24"/>
                <w:szCs w:val="24"/>
              </w:rPr>
            </w:pPr>
          </w:p>
        </w:tc>
      </w:tr>
      <w:tr w:rsidR="00874BC1" w:rsidRPr="00874BC1" w:rsidTr="00220533">
        <w:trPr>
          <w:trHeight w:hRule="exact" w:val="562"/>
        </w:trPr>
        <w:tc>
          <w:tcPr>
            <w:tcW w:w="3643" w:type="dxa"/>
            <w:shd w:val="clear" w:color="auto" w:fill="FFFFFF"/>
          </w:tcPr>
          <w:p w:rsidR="00874BC1" w:rsidRPr="00874BC1" w:rsidRDefault="00874BC1" w:rsidP="00C47733">
            <w:pPr>
              <w:shd w:val="clear" w:color="auto" w:fill="FFFFFF"/>
              <w:spacing w:line="283" w:lineRule="exact"/>
              <w:ind w:left="29" w:firstLine="10"/>
              <w:rPr>
                <w:sz w:val="24"/>
                <w:szCs w:val="24"/>
              </w:rPr>
            </w:pPr>
            <w:r w:rsidRPr="00874BC1">
              <w:rPr>
                <w:rFonts w:ascii="Times New Roman" w:hAnsi="Times New Roman" w:cs="Times New Roman"/>
                <w:sz w:val="24"/>
                <w:szCs w:val="24"/>
              </w:rPr>
              <w:t>Отчисления на социальные нуж</w:t>
            </w:r>
            <w:r w:rsidRPr="00874BC1">
              <w:rPr>
                <w:rFonts w:ascii="Times New Roman" w:hAnsi="Times New Roman" w:cs="Times New Roman"/>
                <w:sz w:val="24"/>
                <w:szCs w:val="24"/>
              </w:rPr>
              <w:softHyphen/>
              <w:t>ды</w:t>
            </w:r>
          </w:p>
        </w:tc>
        <w:tc>
          <w:tcPr>
            <w:tcW w:w="802" w:type="dxa"/>
            <w:shd w:val="clear" w:color="auto" w:fill="FFFFFF"/>
          </w:tcPr>
          <w:p w:rsidR="00874BC1" w:rsidRPr="00874BC1" w:rsidRDefault="00874BC1" w:rsidP="00C47733">
            <w:pPr>
              <w:shd w:val="clear" w:color="auto" w:fill="FFFFFF"/>
              <w:rPr>
                <w:sz w:val="24"/>
                <w:szCs w:val="24"/>
              </w:rPr>
            </w:pPr>
          </w:p>
        </w:tc>
        <w:tc>
          <w:tcPr>
            <w:tcW w:w="782" w:type="dxa"/>
            <w:shd w:val="clear" w:color="auto" w:fill="FFFFFF"/>
          </w:tcPr>
          <w:p w:rsidR="00874BC1" w:rsidRPr="00874BC1" w:rsidRDefault="00874BC1" w:rsidP="00C47733">
            <w:pPr>
              <w:shd w:val="clear" w:color="auto" w:fill="FFFFFF"/>
              <w:rPr>
                <w:sz w:val="24"/>
                <w:szCs w:val="24"/>
              </w:rPr>
            </w:pPr>
          </w:p>
        </w:tc>
        <w:tc>
          <w:tcPr>
            <w:tcW w:w="788" w:type="dxa"/>
            <w:gridSpan w:val="2"/>
            <w:shd w:val="clear" w:color="auto" w:fill="FFFFFF"/>
          </w:tcPr>
          <w:p w:rsidR="00874BC1" w:rsidRPr="00874BC1" w:rsidRDefault="00874BC1" w:rsidP="00C47733">
            <w:pPr>
              <w:shd w:val="clear" w:color="auto" w:fill="FFFFFF"/>
              <w:rPr>
                <w:sz w:val="24"/>
                <w:szCs w:val="24"/>
              </w:rPr>
            </w:pPr>
          </w:p>
        </w:tc>
        <w:tc>
          <w:tcPr>
            <w:tcW w:w="789" w:type="dxa"/>
            <w:shd w:val="clear" w:color="auto" w:fill="FFFFFF"/>
          </w:tcPr>
          <w:p w:rsidR="00874BC1" w:rsidRPr="00874BC1" w:rsidRDefault="00874BC1" w:rsidP="00C47733">
            <w:pPr>
              <w:shd w:val="clear" w:color="auto" w:fill="FFFFFF"/>
              <w:rPr>
                <w:sz w:val="24"/>
                <w:szCs w:val="24"/>
              </w:rPr>
            </w:pPr>
          </w:p>
        </w:tc>
        <w:tc>
          <w:tcPr>
            <w:tcW w:w="709" w:type="dxa"/>
            <w:shd w:val="clear" w:color="auto" w:fill="FFFFFF"/>
          </w:tcPr>
          <w:p w:rsidR="00874BC1" w:rsidRPr="00874BC1" w:rsidRDefault="00874BC1" w:rsidP="00C47733">
            <w:pPr>
              <w:shd w:val="clear" w:color="auto" w:fill="FFFFFF"/>
              <w:rPr>
                <w:sz w:val="24"/>
                <w:szCs w:val="24"/>
              </w:rPr>
            </w:pPr>
          </w:p>
        </w:tc>
        <w:tc>
          <w:tcPr>
            <w:tcW w:w="851" w:type="dxa"/>
            <w:shd w:val="clear" w:color="auto" w:fill="FFFFFF"/>
          </w:tcPr>
          <w:p w:rsidR="00874BC1" w:rsidRPr="00874BC1" w:rsidRDefault="00874BC1" w:rsidP="00C47733">
            <w:pPr>
              <w:shd w:val="clear" w:color="auto" w:fill="FFFFFF"/>
              <w:rPr>
                <w:sz w:val="24"/>
                <w:szCs w:val="24"/>
              </w:rPr>
            </w:pPr>
          </w:p>
        </w:tc>
        <w:tc>
          <w:tcPr>
            <w:tcW w:w="1134" w:type="dxa"/>
            <w:shd w:val="clear" w:color="auto" w:fill="FFFFFF"/>
          </w:tcPr>
          <w:p w:rsidR="00874BC1" w:rsidRPr="00874BC1" w:rsidRDefault="00874BC1" w:rsidP="00C47733">
            <w:pPr>
              <w:shd w:val="clear" w:color="auto" w:fill="FFFFFF"/>
              <w:rPr>
                <w:sz w:val="24"/>
                <w:szCs w:val="24"/>
              </w:rPr>
            </w:pPr>
          </w:p>
        </w:tc>
      </w:tr>
      <w:tr w:rsidR="00874BC1" w:rsidRPr="00874BC1" w:rsidTr="00220533">
        <w:trPr>
          <w:trHeight w:hRule="exact" w:val="288"/>
        </w:trPr>
        <w:tc>
          <w:tcPr>
            <w:tcW w:w="3643" w:type="dxa"/>
            <w:shd w:val="clear" w:color="auto" w:fill="FFFFFF"/>
          </w:tcPr>
          <w:p w:rsidR="00874BC1" w:rsidRPr="00874BC1" w:rsidRDefault="00874BC1" w:rsidP="00C47733">
            <w:pPr>
              <w:shd w:val="clear" w:color="auto" w:fill="FFFFFF"/>
              <w:ind w:left="34"/>
              <w:rPr>
                <w:sz w:val="24"/>
                <w:szCs w:val="24"/>
              </w:rPr>
            </w:pPr>
            <w:r w:rsidRPr="00874BC1">
              <w:rPr>
                <w:rFonts w:ascii="Times New Roman" w:hAnsi="Times New Roman" w:cs="Times New Roman"/>
                <w:sz w:val="24"/>
                <w:szCs w:val="24"/>
              </w:rPr>
              <w:t>Амортизация</w:t>
            </w:r>
          </w:p>
        </w:tc>
        <w:tc>
          <w:tcPr>
            <w:tcW w:w="802" w:type="dxa"/>
            <w:shd w:val="clear" w:color="auto" w:fill="FFFFFF"/>
          </w:tcPr>
          <w:p w:rsidR="00874BC1" w:rsidRPr="00874BC1" w:rsidRDefault="00874BC1" w:rsidP="00C47733">
            <w:pPr>
              <w:shd w:val="clear" w:color="auto" w:fill="FFFFFF"/>
              <w:rPr>
                <w:sz w:val="24"/>
                <w:szCs w:val="24"/>
              </w:rPr>
            </w:pPr>
          </w:p>
        </w:tc>
        <w:tc>
          <w:tcPr>
            <w:tcW w:w="782" w:type="dxa"/>
            <w:shd w:val="clear" w:color="auto" w:fill="FFFFFF"/>
          </w:tcPr>
          <w:p w:rsidR="00874BC1" w:rsidRPr="00874BC1" w:rsidRDefault="00874BC1" w:rsidP="00C47733">
            <w:pPr>
              <w:shd w:val="clear" w:color="auto" w:fill="FFFFFF"/>
              <w:rPr>
                <w:sz w:val="24"/>
                <w:szCs w:val="24"/>
              </w:rPr>
            </w:pPr>
          </w:p>
        </w:tc>
        <w:tc>
          <w:tcPr>
            <w:tcW w:w="788" w:type="dxa"/>
            <w:gridSpan w:val="2"/>
            <w:shd w:val="clear" w:color="auto" w:fill="FFFFFF"/>
          </w:tcPr>
          <w:p w:rsidR="00874BC1" w:rsidRPr="00874BC1" w:rsidRDefault="00874BC1" w:rsidP="00C47733">
            <w:pPr>
              <w:shd w:val="clear" w:color="auto" w:fill="FFFFFF"/>
              <w:rPr>
                <w:sz w:val="24"/>
                <w:szCs w:val="24"/>
              </w:rPr>
            </w:pPr>
          </w:p>
        </w:tc>
        <w:tc>
          <w:tcPr>
            <w:tcW w:w="789" w:type="dxa"/>
            <w:shd w:val="clear" w:color="auto" w:fill="FFFFFF"/>
          </w:tcPr>
          <w:p w:rsidR="00874BC1" w:rsidRPr="00874BC1" w:rsidRDefault="00874BC1" w:rsidP="00C47733">
            <w:pPr>
              <w:shd w:val="clear" w:color="auto" w:fill="FFFFFF"/>
              <w:rPr>
                <w:sz w:val="24"/>
                <w:szCs w:val="24"/>
              </w:rPr>
            </w:pPr>
          </w:p>
        </w:tc>
        <w:tc>
          <w:tcPr>
            <w:tcW w:w="709" w:type="dxa"/>
            <w:shd w:val="clear" w:color="auto" w:fill="FFFFFF"/>
          </w:tcPr>
          <w:p w:rsidR="00874BC1" w:rsidRPr="00874BC1" w:rsidRDefault="00874BC1" w:rsidP="00C47733">
            <w:pPr>
              <w:shd w:val="clear" w:color="auto" w:fill="FFFFFF"/>
              <w:rPr>
                <w:sz w:val="24"/>
                <w:szCs w:val="24"/>
              </w:rPr>
            </w:pPr>
          </w:p>
        </w:tc>
        <w:tc>
          <w:tcPr>
            <w:tcW w:w="851" w:type="dxa"/>
            <w:shd w:val="clear" w:color="auto" w:fill="FFFFFF"/>
          </w:tcPr>
          <w:p w:rsidR="00874BC1" w:rsidRPr="00874BC1" w:rsidRDefault="00874BC1" w:rsidP="00C47733">
            <w:pPr>
              <w:shd w:val="clear" w:color="auto" w:fill="FFFFFF"/>
              <w:rPr>
                <w:sz w:val="24"/>
                <w:szCs w:val="24"/>
              </w:rPr>
            </w:pPr>
          </w:p>
        </w:tc>
        <w:tc>
          <w:tcPr>
            <w:tcW w:w="1134" w:type="dxa"/>
            <w:shd w:val="clear" w:color="auto" w:fill="FFFFFF"/>
          </w:tcPr>
          <w:p w:rsidR="00874BC1" w:rsidRPr="00874BC1" w:rsidRDefault="00874BC1" w:rsidP="00C47733">
            <w:pPr>
              <w:shd w:val="clear" w:color="auto" w:fill="FFFFFF"/>
              <w:rPr>
                <w:sz w:val="24"/>
                <w:szCs w:val="24"/>
              </w:rPr>
            </w:pPr>
          </w:p>
        </w:tc>
      </w:tr>
      <w:tr w:rsidR="00874BC1" w:rsidRPr="00874BC1" w:rsidTr="00220533">
        <w:trPr>
          <w:trHeight w:hRule="exact" w:val="283"/>
        </w:trPr>
        <w:tc>
          <w:tcPr>
            <w:tcW w:w="3643" w:type="dxa"/>
            <w:shd w:val="clear" w:color="auto" w:fill="FFFFFF"/>
          </w:tcPr>
          <w:p w:rsidR="00874BC1" w:rsidRPr="00874BC1" w:rsidRDefault="00874BC1" w:rsidP="00C47733">
            <w:pPr>
              <w:shd w:val="clear" w:color="auto" w:fill="FFFFFF"/>
              <w:ind w:left="34"/>
              <w:rPr>
                <w:sz w:val="24"/>
                <w:szCs w:val="24"/>
              </w:rPr>
            </w:pPr>
            <w:r w:rsidRPr="00874BC1">
              <w:rPr>
                <w:rFonts w:ascii="Times New Roman" w:hAnsi="Times New Roman" w:cs="Times New Roman"/>
                <w:sz w:val="24"/>
                <w:szCs w:val="24"/>
              </w:rPr>
              <w:t>Прочие затраты</w:t>
            </w:r>
          </w:p>
        </w:tc>
        <w:tc>
          <w:tcPr>
            <w:tcW w:w="802" w:type="dxa"/>
            <w:shd w:val="clear" w:color="auto" w:fill="FFFFFF"/>
          </w:tcPr>
          <w:p w:rsidR="00874BC1" w:rsidRPr="00874BC1" w:rsidRDefault="00874BC1" w:rsidP="00C47733">
            <w:pPr>
              <w:shd w:val="clear" w:color="auto" w:fill="FFFFFF"/>
              <w:rPr>
                <w:sz w:val="24"/>
                <w:szCs w:val="24"/>
              </w:rPr>
            </w:pPr>
          </w:p>
        </w:tc>
        <w:tc>
          <w:tcPr>
            <w:tcW w:w="782" w:type="dxa"/>
            <w:shd w:val="clear" w:color="auto" w:fill="FFFFFF"/>
          </w:tcPr>
          <w:p w:rsidR="00874BC1" w:rsidRPr="00874BC1" w:rsidRDefault="00874BC1" w:rsidP="00C47733">
            <w:pPr>
              <w:shd w:val="clear" w:color="auto" w:fill="FFFFFF"/>
              <w:rPr>
                <w:sz w:val="24"/>
                <w:szCs w:val="24"/>
              </w:rPr>
            </w:pPr>
          </w:p>
        </w:tc>
        <w:tc>
          <w:tcPr>
            <w:tcW w:w="788" w:type="dxa"/>
            <w:gridSpan w:val="2"/>
            <w:shd w:val="clear" w:color="auto" w:fill="FFFFFF"/>
          </w:tcPr>
          <w:p w:rsidR="00874BC1" w:rsidRPr="00874BC1" w:rsidRDefault="00874BC1" w:rsidP="00C47733">
            <w:pPr>
              <w:shd w:val="clear" w:color="auto" w:fill="FFFFFF"/>
              <w:rPr>
                <w:sz w:val="24"/>
                <w:szCs w:val="24"/>
              </w:rPr>
            </w:pPr>
          </w:p>
        </w:tc>
        <w:tc>
          <w:tcPr>
            <w:tcW w:w="789" w:type="dxa"/>
            <w:shd w:val="clear" w:color="auto" w:fill="FFFFFF"/>
          </w:tcPr>
          <w:p w:rsidR="00874BC1" w:rsidRPr="00874BC1" w:rsidRDefault="00874BC1" w:rsidP="00C47733">
            <w:pPr>
              <w:shd w:val="clear" w:color="auto" w:fill="FFFFFF"/>
              <w:rPr>
                <w:sz w:val="24"/>
                <w:szCs w:val="24"/>
              </w:rPr>
            </w:pPr>
          </w:p>
        </w:tc>
        <w:tc>
          <w:tcPr>
            <w:tcW w:w="709" w:type="dxa"/>
            <w:shd w:val="clear" w:color="auto" w:fill="FFFFFF"/>
          </w:tcPr>
          <w:p w:rsidR="00874BC1" w:rsidRPr="00874BC1" w:rsidRDefault="00874BC1" w:rsidP="00C47733">
            <w:pPr>
              <w:shd w:val="clear" w:color="auto" w:fill="FFFFFF"/>
              <w:rPr>
                <w:sz w:val="24"/>
                <w:szCs w:val="24"/>
              </w:rPr>
            </w:pPr>
          </w:p>
        </w:tc>
        <w:tc>
          <w:tcPr>
            <w:tcW w:w="851" w:type="dxa"/>
            <w:shd w:val="clear" w:color="auto" w:fill="FFFFFF"/>
          </w:tcPr>
          <w:p w:rsidR="00874BC1" w:rsidRPr="00874BC1" w:rsidRDefault="00874BC1" w:rsidP="00C47733">
            <w:pPr>
              <w:shd w:val="clear" w:color="auto" w:fill="FFFFFF"/>
              <w:rPr>
                <w:sz w:val="24"/>
                <w:szCs w:val="24"/>
              </w:rPr>
            </w:pPr>
          </w:p>
        </w:tc>
        <w:tc>
          <w:tcPr>
            <w:tcW w:w="1134" w:type="dxa"/>
            <w:shd w:val="clear" w:color="auto" w:fill="FFFFFF"/>
          </w:tcPr>
          <w:p w:rsidR="00874BC1" w:rsidRPr="00874BC1" w:rsidRDefault="00874BC1" w:rsidP="00C47733">
            <w:pPr>
              <w:shd w:val="clear" w:color="auto" w:fill="FFFFFF"/>
              <w:rPr>
                <w:sz w:val="24"/>
                <w:szCs w:val="24"/>
              </w:rPr>
            </w:pPr>
          </w:p>
        </w:tc>
      </w:tr>
      <w:tr w:rsidR="00874BC1" w:rsidRPr="00874BC1" w:rsidTr="00220533">
        <w:trPr>
          <w:trHeight w:hRule="exact" w:val="302"/>
        </w:trPr>
        <w:tc>
          <w:tcPr>
            <w:tcW w:w="3643" w:type="dxa"/>
            <w:shd w:val="clear" w:color="auto" w:fill="FFFFFF"/>
          </w:tcPr>
          <w:p w:rsidR="00874BC1" w:rsidRPr="00874BC1" w:rsidRDefault="00874BC1" w:rsidP="00C47733">
            <w:pPr>
              <w:shd w:val="clear" w:color="auto" w:fill="FFFFFF"/>
              <w:ind w:left="34"/>
              <w:rPr>
                <w:sz w:val="24"/>
                <w:szCs w:val="24"/>
              </w:rPr>
            </w:pPr>
            <w:r w:rsidRPr="00874BC1">
              <w:rPr>
                <w:rFonts w:ascii="Times New Roman" w:hAnsi="Times New Roman" w:cs="Times New Roman"/>
                <w:sz w:val="24"/>
                <w:szCs w:val="24"/>
              </w:rPr>
              <w:t>Итого по элементам затрат</w:t>
            </w:r>
          </w:p>
        </w:tc>
        <w:tc>
          <w:tcPr>
            <w:tcW w:w="802" w:type="dxa"/>
            <w:shd w:val="clear" w:color="auto" w:fill="FFFFFF"/>
          </w:tcPr>
          <w:p w:rsidR="00874BC1" w:rsidRPr="00874BC1" w:rsidRDefault="00874BC1" w:rsidP="00C47733">
            <w:pPr>
              <w:shd w:val="clear" w:color="auto" w:fill="FFFFFF"/>
              <w:rPr>
                <w:sz w:val="24"/>
                <w:szCs w:val="24"/>
              </w:rPr>
            </w:pPr>
          </w:p>
        </w:tc>
        <w:tc>
          <w:tcPr>
            <w:tcW w:w="782" w:type="dxa"/>
            <w:shd w:val="clear" w:color="auto" w:fill="FFFFFF"/>
          </w:tcPr>
          <w:p w:rsidR="00874BC1" w:rsidRPr="00874BC1" w:rsidRDefault="00874BC1" w:rsidP="00C47733">
            <w:pPr>
              <w:shd w:val="clear" w:color="auto" w:fill="FFFFFF"/>
              <w:ind w:left="34"/>
              <w:rPr>
                <w:sz w:val="24"/>
                <w:szCs w:val="24"/>
              </w:rPr>
            </w:pPr>
            <w:r w:rsidRPr="00874BC1">
              <w:rPr>
                <w:rFonts w:ascii="Times New Roman" w:hAnsi="Times New Roman" w:cs="Times New Roman"/>
                <w:sz w:val="24"/>
                <w:szCs w:val="24"/>
              </w:rPr>
              <w:t>100.0</w:t>
            </w:r>
          </w:p>
        </w:tc>
        <w:tc>
          <w:tcPr>
            <w:tcW w:w="788" w:type="dxa"/>
            <w:gridSpan w:val="2"/>
            <w:shd w:val="clear" w:color="auto" w:fill="FFFFFF"/>
          </w:tcPr>
          <w:p w:rsidR="00874BC1" w:rsidRPr="00874BC1" w:rsidRDefault="00874BC1" w:rsidP="00C47733">
            <w:pPr>
              <w:shd w:val="clear" w:color="auto" w:fill="FFFFFF"/>
              <w:rPr>
                <w:sz w:val="24"/>
                <w:szCs w:val="24"/>
              </w:rPr>
            </w:pPr>
          </w:p>
        </w:tc>
        <w:tc>
          <w:tcPr>
            <w:tcW w:w="789" w:type="dxa"/>
            <w:shd w:val="clear" w:color="auto" w:fill="FFFFFF"/>
          </w:tcPr>
          <w:p w:rsidR="00874BC1" w:rsidRPr="00874BC1" w:rsidRDefault="00874BC1" w:rsidP="004E09C9">
            <w:pPr>
              <w:shd w:val="clear" w:color="auto" w:fill="FFFFFF"/>
              <w:ind w:left="38"/>
              <w:rPr>
                <w:sz w:val="24"/>
                <w:szCs w:val="24"/>
              </w:rPr>
            </w:pPr>
            <w:r w:rsidRPr="00874BC1">
              <w:rPr>
                <w:rFonts w:ascii="Times New Roman" w:hAnsi="Times New Roman" w:cs="Times New Roman"/>
                <w:sz w:val="24"/>
                <w:szCs w:val="24"/>
              </w:rPr>
              <w:t>100</w:t>
            </w:r>
            <w:r w:rsidR="004E09C9">
              <w:rPr>
                <w:rFonts w:ascii="Times New Roman" w:hAnsi="Times New Roman" w:cs="Times New Roman"/>
                <w:sz w:val="24"/>
                <w:szCs w:val="24"/>
              </w:rPr>
              <w:t>.</w:t>
            </w:r>
            <w:r w:rsidR="004E09C9" w:rsidRPr="00874BC1">
              <w:rPr>
                <w:rFonts w:ascii="Times New Roman" w:hAnsi="Times New Roman" w:cs="Times New Roman"/>
                <w:sz w:val="24"/>
                <w:szCs w:val="24"/>
              </w:rPr>
              <w:t xml:space="preserve"> </w:t>
            </w:r>
            <w:r w:rsidRPr="00874BC1">
              <w:rPr>
                <w:rFonts w:ascii="Times New Roman" w:hAnsi="Times New Roman" w:cs="Times New Roman"/>
                <w:sz w:val="24"/>
                <w:szCs w:val="24"/>
              </w:rPr>
              <w:t>0</w:t>
            </w:r>
          </w:p>
        </w:tc>
        <w:tc>
          <w:tcPr>
            <w:tcW w:w="709" w:type="dxa"/>
            <w:shd w:val="clear" w:color="auto" w:fill="FFFFFF"/>
          </w:tcPr>
          <w:p w:rsidR="00874BC1" w:rsidRPr="00874BC1" w:rsidRDefault="00874BC1" w:rsidP="00C47733">
            <w:pPr>
              <w:shd w:val="clear" w:color="auto" w:fill="FFFFFF"/>
              <w:rPr>
                <w:sz w:val="24"/>
                <w:szCs w:val="24"/>
              </w:rPr>
            </w:pPr>
          </w:p>
        </w:tc>
        <w:tc>
          <w:tcPr>
            <w:tcW w:w="851" w:type="dxa"/>
            <w:shd w:val="clear" w:color="auto" w:fill="FFFFFF"/>
          </w:tcPr>
          <w:p w:rsidR="00874BC1" w:rsidRPr="00874BC1" w:rsidRDefault="00EF07A2" w:rsidP="00C47733">
            <w:pPr>
              <w:shd w:val="clear" w:color="auto" w:fill="FFFFFF"/>
              <w:jc w:val="center"/>
              <w:rPr>
                <w:sz w:val="24"/>
                <w:szCs w:val="24"/>
              </w:rPr>
            </w:pPr>
            <w:r>
              <w:rPr>
                <w:rFonts w:ascii="Times New Roman" w:hAnsi="Times New Roman" w:cs="Times New Roman"/>
                <w:sz w:val="24"/>
                <w:szCs w:val="24"/>
              </w:rPr>
              <w:t>100.</w:t>
            </w:r>
            <w:r w:rsidR="00874BC1" w:rsidRPr="00874BC1">
              <w:rPr>
                <w:rFonts w:ascii="Times New Roman" w:hAnsi="Times New Roman" w:cs="Times New Roman"/>
                <w:sz w:val="24"/>
                <w:szCs w:val="24"/>
              </w:rPr>
              <w:t>0</w:t>
            </w:r>
          </w:p>
        </w:tc>
        <w:tc>
          <w:tcPr>
            <w:tcW w:w="1134" w:type="dxa"/>
            <w:shd w:val="clear" w:color="auto" w:fill="FFFFFF"/>
          </w:tcPr>
          <w:p w:rsidR="00874BC1" w:rsidRPr="00874BC1" w:rsidRDefault="00874BC1" w:rsidP="00C47733">
            <w:pPr>
              <w:shd w:val="clear" w:color="auto" w:fill="FFFFFF"/>
              <w:rPr>
                <w:sz w:val="24"/>
                <w:szCs w:val="24"/>
              </w:rPr>
            </w:pPr>
          </w:p>
        </w:tc>
      </w:tr>
    </w:tbl>
    <w:p w:rsidR="00874BC1" w:rsidRPr="00874BC1" w:rsidRDefault="00874BC1" w:rsidP="00FC6DE4">
      <w:pPr>
        <w:shd w:val="clear" w:color="auto" w:fill="FFFFFF"/>
        <w:spacing w:before="245" w:line="240" w:lineRule="auto"/>
        <w:rPr>
          <w:rFonts w:ascii="Times New Roman" w:hAnsi="Times New Roman" w:cs="Times New Roman"/>
          <w:spacing w:val="-13"/>
          <w:sz w:val="24"/>
          <w:szCs w:val="24"/>
        </w:rPr>
      </w:pPr>
      <w:r w:rsidRPr="00874BC1">
        <w:rPr>
          <w:rFonts w:ascii="Times New Roman" w:hAnsi="Times New Roman" w:cs="Times New Roman"/>
          <w:spacing w:val="-15"/>
          <w:sz w:val="24"/>
          <w:szCs w:val="24"/>
        </w:rPr>
        <w:t>Таблица 5</w:t>
      </w:r>
      <w:r w:rsidRPr="00874BC1">
        <w:rPr>
          <w:sz w:val="24"/>
          <w:szCs w:val="24"/>
        </w:rPr>
        <w:t xml:space="preserve"> - </w:t>
      </w:r>
      <w:r w:rsidRPr="00874BC1">
        <w:rPr>
          <w:rFonts w:ascii="Times New Roman" w:hAnsi="Times New Roman" w:cs="Times New Roman"/>
          <w:spacing w:val="-13"/>
          <w:sz w:val="24"/>
          <w:szCs w:val="24"/>
        </w:rPr>
        <w:t>Состав и структура основных фондов ООО «</w:t>
      </w:r>
      <w:r w:rsidRPr="00874BC1">
        <w:rPr>
          <w:rFonts w:ascii="Times New Roman" w:hAnsi="Times New Roman" w:cs="Times New Roman"/>
          <w:spacing w:val="-13"/>
          <w:sz w:val="24"/>
          <w:szCs w:val="24"/>
          <w:lang w:val="en-US"/>
        </w:rPr>
        <w:t>XXX</w:t>
      </w:r>
      <w:r w:rsidRPr="00874BC1">
        <w:rPr>
          <w:rFonts w:ascii="Times New Roman" w:hAnsi="Times New Roman" w:cs="Times New Roman"/>
          <w:spacing w:val="-13"/>
          <w:sz w:val="24"/>
          <w:szCs w:val="24"/>
        </w:rPr>
        <w:t>»</w:t>
      </w:r>
    </w:p>
    <w:tbl>
      <w:tblPr>
        <w:tblW w:w="9498" w:type="dxa"/>
        <w:tblInd w:w="40" w:type="dxa"/>
        <w:tblLayout w:type="fixed"/>
        <w:tblCellMar>
          <w:left w:w="40" w:type="dxa"/>
          <w:right w:w="40" w:type="dxa"/>
        </w:tblCellMar>
        <w:tblLook w:val="0000" w:firstRow="0" w:lastRow="0" w:firstColumn="0" w:lastColumn="0" w:noHBand="0" w:noVBand="0"/>
      </w:tblPr>
      <w:tblGrid>
        <w:gridCol w:w="2702"/>
        <w:gridCol w:w="984"/>
        <w:gridCol w:w="970"/>
        <w:gridCol w:w="873"/>
        <w:gridCol w:w="992"/>
        <w:gridCol w:w="992"/>
        <w:gridCol w:w="1074"/>
        <w:gridCol w:w="911"/>
      </w:tblGrid>
      <w:tr w:rsidR="00874BC1" w:rsidRPr="00874BC1" w:rsidTr="00220533">
        <w:trPr>
          <w:trHeight w:hRule="exact" w:val="514"/>
        </w:trPr>
        <w:tc>
          <w:tcPr>
            <w:tcW w:w="2702" w:type="dxa"/>
            <w:tcBorders>
              <w:top w:val="single" w:sz="6" w:space="0" w:color="auto"/>
              <w:left w:val="single" w:sz="6" w:space="0" w:color="auto"/>
              <w:bottom w:val="nil"/>
              <w:right w:val="single" w:sz="6" w:space="0" w:color="auto"/>
            </w:tcBorders>
            <w:shd w:val="clear" w:color="auto" w:fill="FFFFFF"/>
          </w:tcPr>
          <w:p w:rsidR="00874BC1" w:rsidRPr="00874BC1" w:rsidRDefault="00874BC1" w:rsidP="00FC6DE4">
            <w:pPr>
              <w:shd w:val="clear" w:color="auto" w:fill="FFFFFF"/>
              <w:spacing w:line="240" w:lineRule="auto"/>
              <w:ind w:left="19"/>
              <w:rPr>
                <w:sz w:val="24"/>
                <w:szCs w:val="24"/>
              </w:rPr>
            </w:pPr>
            <w:r w:rsidRPr="00874BC1">
              <w:rPr>
                <w:rFonts w:ascii="Times New Roman" w:hAnsi="Times New Roman" w:cs="Times New Roman"/>
                <w:sz w:val="24"/>
                <w:szCs w:val="24"/>
              </w:rPr>
              <w:t>Виды основных средств</w:t>
            </w:r>
          </w:p>
        </w:tc>
        <w:tc>
          <w:tcPr>
            <w:tcW w:w="2827" w:type="dxa"/>
            <w:gridSpan w:val="3"/>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0A2B9D">
            <w:pPr>
              <w:shd w:val="clear" w:color="auto" w:fill="FFFFFF"/>
              <w:spacing w:line="240" w:lineRule="auto"/>
              <w:ind w:left="5"/>
              <w:rPr>
                <w:sz w:val="24"/>
                <w:szCs w:val="24"/>
              </w:rPr>
            </w:pPr>
            <w:r w:rsidRPr="00874BC1">
              <w:rPr>
                <w:rFonts w:ascii="Times New Roman" w:hAnsi="Times New Roman" w:cs="Times New Roman"/>
                <w:spacing w:val="-2"/>
                <w:sz w:val="24"/>
                <w:szCs w:val="24"/>
              </w:rPr>
              <w:t>Сумма на конец года</w:t>
            </w:r>
            <w:r w:rsidR="000A2B9D">
              <w:rPr>
                <w:rFonts w:ascii="Times New Roman" w:hAnsi="Times New Roman" w:cs="Times New Roman"/>
                <w:spacing w:val="-2"/>
                <w:sz w:val="24"/>
                <w:szCs w:val="24"/>
              </w:rPr>
              <w:t>,</w:t>
            </w:r>
            <w:r w:rsidRPr="00874BC1">
              <w:rPr>
                <w:rFonts w:ascii="Times New Roman" w:hAnsi="Times New Roman" w:cs="Times New Roman"/>
                <w:spacing w:val="-2"/>
                <w:sz w:val="24"/>
                <w:szCs w:val="24"/>
              </w:rPr>
              <w:t xml:space="preserve"> тыс. руб.</w:t>
            </w:r>
          </w:p>
        </w:tc>
        <w:tc>
          <w:tcPr>
            <w:tcW w:w="3058" w:type="dxa"/>
            <w:gridSpan w:val="3"/>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FC6DE4">
            <w:pPr>
              <w:shd w:val="clear" w:color="auto" w:fill="FFFFFF"/>
              <w:spacing w:line="240" w:lineRule="auto"/>
              <w:ind w:left="610"/>
              <w:rPr>
                <w:sz w:val="24"/>
                <w:szCs w:val="24"/>
              </w:rPr>
            </w:pPr>
            <w:r w:rsidRPr="00874BC1">
              <w:rPr>
                <w:rFonts w:ascii="Times New Roman" w:hAnsi="Times New Roman" w:cs="Times New Roman"/>
                <w:sz w:val="24"/>
                <w:szCs w:val="24"/>
              </w:rPr>
              <w:t>Структура, %</w:t>
            </w:r>
          </w:p>
        </w:tc>
        <w:tc>
          <w:tcPr>
            <w:tcW w:w="911" w:type="dxa"/>
            <w:tcBorders>
              <w:top w:val="single" w:sz="6" w:space="0" w:color="auto"/>
              <w:left w:val="single" w:sz="6" w:space="0" w:color="auto"/>
              <w:bottom w:val="nil"/>
              <w:right w:val="single" w:sz="6" w:space="0" w:color="auto"/>
            </w:tcBorders>
            <w:shd w:val="clear" w:color="auto" w:fill="FFFFFF"/>
          </w:tcPr>
          <w:p w:rsidR="00EF07A2" w:rsidRPr="00EF07A2" w:rsidRDefault="00EF07A2" w:rsidP="00EF07A2">
            <w:pPr>
              <w:shd w:val="clear" w:color="auto" w:fill="FFFFFF"/>
              <w:spacing w:after="0" w:line="240" w:lineRule="auto"/>
              <w:jc w:val="center"/>
              <w:rPr>
                <w:rFonts w:ascii="Times New Roman" w:hAnsi="Times New Roman" w:cs="Times New Roman"/>
                <w:sz w:val="24"/>
                <w:szCs w:val="24"/>
              </w:rPr>
            </w:pPr>
            <w:r w:rsidRPr="00EF07A2">
              <w:rPr>
                <w:rFonts w:ascii="Times New Roman" w:hAnsi="Times New Roman" w:cs="Times New Roman"/>
                <w:sz w:val="24"/>
                <w:szCs w:val="24"/>
              </w:rPr>
              <w:t>Изменения в структуре</w:t>
            </w:r>
          </w:p>
          <w:p w:rsidR="00EF07A2" w:rsidRPr="00EF07A2" w:rsidRDefault="00EF07A2" w:rsidP="00EF07A2">
            <w:pPr>
              <w:shd w:val="clear" w:color="auto" w:fill="FFFFFF"/>
              <w:spacing w:after="0" w:line="240" w:lineRule="auto"/>
              <w:jc w:val="center"/>
              <w:rPr>
                <w:rFonts w:ascii="Times New Roman" w:hAnsi="Times New Roman" w:cs="Times New Roman"/>
                <w:sz w:val="24"/>
                <w:szCs w:val="24"/>
              </w:rPr>
            </w:pPr>
            <w:r w:rsidRPr="00EF07A2">
              <w:rPr>
                <w:rFonts w:ascii="Times New Roman" w:hAnsi="Times New Roman" w:cs="Times New Roman"/>
                <w:sz w:val="24"/>
                <w:szCs w:val="24"/>
              </w:rPr>
              <w:t>2017 г/</w:t>
            </w:r>
          </w:p>
          <w:p w:rsidR="00EF07A2" w:rsidRPr="00EF07A2" w:rsidRDefault="00EF07A2" w:rsidP="00EF07A2">
            <w:pPr>
              <w:shd w:val="clear" w:color="auto" w:fill="FFFFFF"/>
              <w:spacing w:after="0" w:line="240" w:lineRule="auto"/>
              <w:jc w:val="center"/>
              <w:rPr>
                <w:rFonts w:ascii="Times New Roman" w:hAnsi="Times New Roman" w:cs="Times New Roman"/>
                <w:sz w:val="24"/>
                <w:szCs w:val="24"/>
              </w:rPr>
            </w:pPr>
            <w:r w:rsidRPr="00EF07A2">
              <w:rPr>
                <w:rFonts w:ascii="Times New Roman" w:hAnsi="Times New Roman" w:cs="Times New Roman"/>
                <w:sz w:val="24"/>
                <w:szCs w:val="24"/>
              </w:rPr>
              <w:t>2015 г. (+,-)</w:t>
            </w:r>
          </w:p>
          <w:p w:rsidR="00EF07A2" w:rsidRPr="00EF07A2" w:rsidRDefault="00EF07A2" w:rsidP="00EF07A2">
            <w:pPr>
              <w:shd w:val="clear" w:color="auto" w:fill="FFFFFF"/>
              <w:spacing w:after="0"/>
              <w:jc w:val="center"/>
              <w:rPr>
                <w:rFonts w:ascii="Times New Roman" w:hAnsi="Times New Roman" w:cs="Times New Roman"/>
                <w:sz w:val="24"/>
                <w:szCs w:val="24"/>
              </w:rPr>
            </w:pPr>
            <w:r w:rsidRPr="00EF07A2">
              <w:rPr>
                <w:rFonts w:ascii="Times New Roman" w:hAnsi="Times New Roman" w:cs="Times New Roman"/>
                <w:sz w:val="24"/>
                <w:szCs w:val="24"/>
              </w:rPr>
              <w:t>%</w:t>
            </w:r>
          </w:p>
          <w:p w:rsidR="00874BC1" w:rsidRPr="00EF07A2" w:rsidRDefault="00874BC1" w:rsidP="00EF07A2">
            <w:pPr>
              <w:shd w:val="clear" w:color="auto" w:fill="FFFFFF"/>
              <w:spacing w:after="0" w:line="240" w:lineRule="auto"/>
              <w:jc w:val="center"/>
              <w:rPr>
                <w:rFonts w:ascii="Times New Roman" w:hAnsi="Times New Roman" w:cs="Times New Roman"/>
                <w:sz w:val="24"/>
                <w:szCs w:val="24"/>
              </w:rPr>
            </w:pPr>
          </w:p>
        </w:tc>
      </w:tr>
      <w:tr w:rsidR="00874BC1" w:rsidRPr="00874BC1" w:rsidTr="00220533">
        <w:trPr>
          <w:trHeight w:hRule="exact" w:val="802"/>
        </w:trPr>
        <w:tc>
          <w:tcPr>
            <w:tcW w:w="2702" w:type="dxa"/>
            <w:tcBorders>
              <w:top w:val="nil"/>
              <w:left w:val="single" w:sz="6" w:space="0" w:color="auto"/>
              <w:bottom w:val="single" w:sz="6" w:space="0" w:color="auto"/>
              <w:right w:val="single" w:sz="6" w:space="0" w:color="auto"/>
            </w:tcBorders>
            <w:shd w:val="clear" w:color="auto" w:fill="FFFFFF"/>
          </w:tcPr>
          <w:p w:rsidR="00874BC1" w:rsidRPr="00874BC1" w:rsidRDefault="00874BC1" w:rsidP="00FC6DE4">
            <w:pPr>
              <w:spacing w:line="240" w:lineRule="auto"/>
              <w:rPr>
                <w:sz w:val="24"/>
                <w:szCs w:val="24"/>
              </w:rPr>
            </w:pPr>
          </w:p>
          <w:p w:rsidR="00874BC1" w:rsidRPr="00874BC1" w:rsidRDefault="00874BC1" w:rsidP="00FC6DE4">
            <w:pPr>
              <w:spacing w:line="240" w:lineRule="auto"/>
              <w:rPr>
                <w:sz w:val="24"/>
                <w:szCs w:val="24"/>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FC6DE4">
            <w:pPr>
              <w:shd w:val="clear" w:color="auto" w:fill="FFFFFF"/>
              <w:spacing w:line="240" w:lineRule="auto"/>
              <w:ind w:left="58"/>
              <w:rPr>
                <w:sz w:val="24"/>
                <w:szCs w:val="24"/>
              </w:rPr>
            </w:pPr>
            <w:r w:rsidRPr="00874BC1">
              <w:rPr>
                <w:rFonts w:ascii="Times New Roman" w:hAnsi="Times New Roman" w:cs="Times New Roman"/>
                <w:spacing w:val="-4"/>
                <w:sz w:val="24"/>
                <w:szCs w:val="24"/>
              </w:rPr>
              <w:t>201</w:t>
            </w:r>
            <w:r w:rsidR="00FC6DE4">
              <w:rPr>
                <w:rFonts w:ascii="Times New Roman" w:hAnsi="Times New Roman" w:cs="Times New Roman"/>
                <w:spacing w:val="-4"/>
                <w:sz w:val="24"/>
                <w:szCs w:val="24"/>
              </w:rPr>
              <w:t>5</w:t>
            </w:r>
            <w:r w:rsidRPr="00874BC1">
              <w:rPr>
                <w:rFonts w:ascii="Times New Roman" w:hAnsi="Times New Roman" w:cs="Times New Roman"/>
                <w:spacing w:val="-4"/>
                <w:sz w:val="24"/>
                <w:szCs w:val="24"/>
              </w:rPr>
              <w:t xml:space="preserve"> г.</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FC6DE4">
            <w:pPr>
              <w:shd w:val="clear" w:color="auto" w:fill="FFFFFF"/>
              <w:spacing w:line="240" w:lineRule="auto"/>
              <w:ind w:left="48"/>
              <w:rPr>
                <w:sz w:val="24"/>
                <w:szCs w:val="24"/>
              </w:rPr>
            </w:pPr>
            <w:r w:rsidRPr="00874BC1">
              <w:rPr>
                <w:rFonts w:ascii="Times New Roman" w:hAnsi="Times New Roman" w:cs="Times New Roman"/>
                <w:spacing w:val="-5"/>
                <w:sz w:val="24"/>
                <w:szCs w:val="24"/>
              </w:rPr>
              <w:t>201</w:t>
            </w:r>
            <w:r w:rsidR="00FC6DE4">
              <w:rPr>
                <w:rFonts w:ascii="Times New Roman" w:hAnsi="Times New Roman" w:cs="Times New Roman"/>
                <w:spacing w:val="-5"/>
                <w:sz w:val="24"/>
                <w:szCs w:val="24"/>
              </w:rPr>
              <w:t>6</w:t>
            </w:r>
            <w:r w:rsidRPr="00874BC1">
              <w:rPr>
                <w:rFonts w:ascii="Times New Roman" w:hAnsi="Times New Roman" w:cs="Times New Roman"/>
                <w:spacing w:val="-5"/>
                <w:sz w:val="24"/>
                <w:szCs w:val="24"/>
              </w:rPr>
              <w:t xml:space="preserve"> г.</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FC6DE4">
            <w:pPr>
              <w:shd w:val="clear" w:color="auto" w:fill="FFFFFF"/>
              <w:spacing w:line="240" w:lineRule="auto"/>
              <w:ind w:left="168"/>
              <w:rPr>
                <w:sz w:val="24"/>
                <w:szCs w:val="24"/>
              </w:rPr>
            </w:pPr>
            <w:r w:rsidRPr="00874BC1">
              <w:rPr>
                <w:rFonts w:ascii="Times New Roman" w:hAnsi="Times New Roman" w:cs="Times New Roman"/>
                <w:sz w:val="24"/>
                <w:szCs w:val="24"/>
              </w:rPr>
              <w:t>201</w:t>
            </w:r>
            <w:r w:rsidR="00FC6DE4">
              <w:rPr>
                <w:rFonts w:ascii="Times New Roman" w:hAnsi="Times New Roman" w:cs="Times New Roman"/>
                <w:sz w:val="24"/>
                <w:szCs w:val="24"/>
              </w:rPr>
              <w:t>7</w:t>
            </w:r>
            <w:r w:rsidRPr="00874BC1">
              <w:rPr>
                <w:rFonts w:ascii="Times New Roman" w:hAnsi="Times New Roman" w:cs="Times New Roman"/>
                <w:sz w:val="24"/>
                <w:szCs w:val="24"/>
              </w:rPr>
              <w:t xml:space="preserve"> г.</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FC6DE4">
            <w:pPr>
              <w:shd w:val="clear" w:color="auto" w:fill="FFFFFF"/>
              <w:spacing w:line="240" w:lineRule="auto"/>
              <w:ind w:left="48"/>
              <w:rPr>
                <w:sz w:val="24"/>
                <w:szCs w:val="24"/>
              </w:rPr>
            </w:pPr>
            <w:r w:rsidRPr="00874BC1">
              <w:rPr>
                <w:rFonts w:ascii="Times New Roman" w:hAnsi="Times New Roman" w:cs="Times New Roman"/>
                <w:spacing w:val="-5"/>
                <w:sz w:val="24"/>
                <w:szCs w:val="24"/>
              </w:rPr>
              <w:t>201</w:t>
            </w:r>
            <w:r w:rsidR="00FC6DE4">
              <w:rPr>
                <w:rFonts w:ascii="Times New Roman" w:hAnsi="Times New Roman" w:cs="Times New Roman"/>
                <w:spacing w:val="-5"/>
                <w:sz w:val="24"/>
                <w:szCs w:val="24"/>
              </w:rPr>
              <w:t>5</w:t>
            </w:r>
            <w:r w:rsidRPr="00874BC1">
              <w:rPr>
                <w:rFonts w:ascii="Times New Roman" w:hAnsi="Times New Roman" w:cs="Times New Roman"/>
                <w:spacing w:val="-5"/>
                <w:sz w:val="24"/>
                <w:szCs w:val="24"/>
              </w:rPr>
              <w:t xml:space="preserve"> г.</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FC6DE4">
            <w:pPr>
              <w:shd w:val="clear" w:color="auto" w:fill="FFFFFF"/>
              <w:spacing w:line="240" w:lineRule="auto"/>
              <w:ind w:left="14"/>
              <w:rPr>
                <w:sz w:val="24"/>
                <w:szCs w:val="24"/>
              </w:rPr>
            </w:pPr>
            <w:r w:rsidRPr="00874BC1">
              <w:rPr>
                <w:rFonts w:ascii="Times New Roman" w:hAnsi="Times New Roman" w:cs="Times New Roman"/>
                <w:spacing w:val="-5"/>
                <w:sz w:val="24"/>
                <w:szCs w:val="24"/>
              </w:rPr>
              <w:t>201</w:t>
            </w:r>
            <w:r w:rsidR="00FC6DE4">
              <w:rPr>
                <w:rFonts w:ascii="Times New Roman" w:hAnsi="Times New Roman" w:cs="Times New Roman"/>
                <w:spacing w:val="-5"/>
                <w:sz w:val="24"/>
                <w:szCs w:val="24"/>
              </w:rPr>
              <w:t>6</w:t>
            </w:r>
            <w:r w:rsidRPr="00874BC1">
              <w:rPr>
                <w:rFonts w:ascii="Times New Roman" w:hAnsi="Times New Roman" w:cs="Times New Roman"/>
                <w:spacing w:val="-5"/>
                <w:sz w:val="24"/>
                <w:szCs w:val="24"/>
              </w:rPr>
              <w:t xml:space="preserve"> г.</w:t>
            </w: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FC6DE4">
            <w:pPr>
              <w:shd w:val="clear" w:color="auto" w:fill="FFFFFF"/>
              <w:spacing w:line="240" w:lineRule="auto"/>
              <w:ind w:left="5"/>
              <w:rPr>
                <w:sz w:val="24"/>
                <w:szCs w:val="24"/>
              </w:rPr>
            </w:pPr>
            <w:r w:rsidRPr="00874BC1">
              <w:rPr>
                <w:rFonts w:ascii="Times New Roman" w:hAnsi="Times New Roman" w:cs="Times New Roman"/>
                <w:spacing w:val="-5"/>
                <w:sz w:val="24"/>
                <w:szCs w:val="24"/>
              </w:rPr>
              <w:t>201</w:t>
            </w:r>
            <w:r w:rsidR="00FC6DE4">
              <w:rPr>
                <w:rFonts w:ascii="Times New Roman" w:hAnsi="Times New Roman" w:cs="Times New Roman"/>
                <w:spacing w:val="-5"/>
                <w:sz w:val="24"/>
                <w:szCs w:val="24"/>
              </w:rPr>
              <w:t>7</w:t>
            </w:r>
            <w:r w:rsidRPr="00874BC1">
              <w:rPr>
                <w:rFonts w:ascii="Times New Roman" w:hAnsi="Times New Roman" w:cs="Times New Roman"/>
                <w:spacing w:val="-5"/>
                <w:sz w:val="24"/>
                <w:szCs w:val="24"/>
              </w:rPr>
              <w:t xml:space="preserve"> г.</w:t>
            </w:r>
          </w:p>
        </w:tc>
        <w:tc>
          <w:tcPr>
            <w:tcW w:w="911" w:type="dxa"/>
            <w:tcBorders>
              <w:top w:val="nil"/>
              <w:left w:val="single" w:sz="6" w:space="0" w:color="auto"/>
              <w:bottom w:val="single" w:sz="6" w:space="0" w:color="auto"/>
              <w:right w:val="single" w:sz="6" w:space="0" w:color="auto"/>
            </w:tcBorders>
            <w:shd w:val="clear" w:color="auto" w:fill="FFFFFF"/>
          </w:tcPr>
          <w:p w:rsidR="00874BC1" w:rsidRPr="00EF07A2" w:rsidRDefault="00EF07A2" w:rsidP="00EF07A2">
            <w:pPr>
              <w:shd w:val="clear" w:color="auto" w:fill="FFFFFF"/>
              <w:spacing w:after="0" w:line="240" w:lineRule="auto"/>
              <w:rPr>
                <w:rFonts w:ascii="Times New Roman" w:hAnsi="Times New Roman" w:cs="Times New Roman"/>
                <w:sz w:val="24"/>
                <w:szCs w:val="24"/>
              </w:rPr>
            </w:pPr>
            <w:r w:rsidRPr="00EF07A2">
              <w:rPr>
                <w:rFonts w:ascii="Times New Roman" w:hAnsi="Times New Roman" w:cs="Times New Roman"/>
                <w:sz w:val="24"/>
                <w:szCs w:val="24"/>
              </w:rPr>
              <w:t>2017/2015,</w:t>
            </w:r>
          </w:p>
          <w:p w:rsidR="00EF07A2" w:rsidRPr="00EF07A2" w:rsidRDefault="00EF07A2" w:rsidP="00EF07A2">
            <w:pPr>
              <w:shd w:val="clear" w:color="auto" w:fill="FFFFFF"/>
              <w:spacing w:after="0" w:line="240" w:lineRule="auto"/>
              <w:rPr>
                <w:rFonts w:ascii="Times New Roman" w:hAnsi="Times New Roman" w:cs="Times New Roman"/>
                <w:sz w:val="24"/>
                <w:szCs w:val="24"/>
              </w:rPr>
            </w:pPr>
            <w:r w:rsidRPr="00EF07A2">
              <w:rPr>
                <w:rFonts w:ascii="Times New Roman" w:hAnsi="Times New Roman" w:cs="Times New Roman"/>
                <w:sz w:val="24"/>
                <w:szCs w:val="24"/>
              </w:rPr>
              <w:t>%</w:t>
            </w:r>
          </w:p>
          <w:p w:rsidR="00874BC1" w:rsidRPr="00EF07A2" w:rsidRDefault="00874BC1" w:rsidP="00EF07A2">
            <w:pPr>
              <w:shd w:val="clear" w:color="auto" w:fill="FFFFFF"/>
              <w:spacing w:after="0" w:line="240" w:lineRule="auto"/>
              <w:rPr>
                <w:rFonts w:ascii="Times New Roman" w:hAnsi="Times New Roman" w:cs="Times New Roman"/>
                <w:sz w:val="24"/>
                <w:szCs w:val="24"/>
              </w:rPr>
            </w:pPr>
          </w:p>
        </w:tc>
      </w:tr>
      <w:tr w:rsidR="00874BC1" w:rsidRPr="00874BC1" w:rsidTr="00220533">
        <w:trPr>
          <w:trHeight w:hRule="exact" w:val="312"/>
        </w:trPr>
        <w:tc>
          <w:tcPr>
            <w:tcW w:w="270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ind w:left="1200"/>
              <w:rPr>
                <w:sz w:val="24"/>
                <w:szCs w:val="24"/>
              </w:rPr>
            </w:pPr>
            <w:r w:rsidRPr="00874BC1">
              <w:rPr>
                <w:rFonts w:ascii="Times New Roman" w:hAnsi="Times New Roman" w:cs="Times New Roman"/>
                <w:sz w:val="24"/>
                <w:szCs w:val="24"/>
              </w:rPr>
              <w:t>1</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ind w:left="322"/>
              <w:rPr>
                <w:sz w:val="24"/>
                <w:szCs w:val="24"/>
              </w:rPr>
            </w:pPr>
            <w:r w:rsidRPr="00874BC1">
              <w:rPr>
                <w:rFonts w:ascii="Times New Roman" w:hAnsi="Times New Roman" w:cs="Times New Roman"/>
                <w:sz w:val="24"/>
                <w:szCs w:val="24"/>
              </w:rPr>
              <w:t>2</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ind w:left="427"/>
              <w:rPr>
                <w:sz w:val="24"/>
                <w:szCs w:val="24"/>
              </w:rPr>
            </w:pPr>
            <w:r w:rsidRPr="00874BC1">
              <w:rPr>
                <w:rFonts w:ascii="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ind w:left="317"/>
              <w:rPr>
                <w:sz w:val="24"/>
                <w:szCs w:val="24"/>
              </w:rPr>
            </w:pPr>
            <w:r w:rsidRPr="00874BC1">
              <w:rPr>
                <w:rFonts w:ascii="Times New Roman" w:hAnsi="Times New Roman" w:cs="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ind w:left="274"/>
              <w:rPr>
                <w:sz w:val="24"/>
                <w:szCs w:val="24"/>
              </w:rPr>
            </w:pPr>
            <w:r w:rsidRPr="00874BC1">
              <w:rPr>
                <w:rFonts w:ascii="Times New Roman" w:hAnsi="Times New Roman" w:cs="Times New Roman"/>
                <w:sz w:val="24"/>
                <w:szCs w:val="24"/>
              </w:rPr>
              <w:t>6</w:t>
            </w: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ind w:left="269"/>
              <w:rPr>
                <w:sz w:val="24"/>
                <w:szCs w:val="24"/>
              </w:rPr>
            </w:pPr>
            <w:r w:rsidRPr="00874BC1">
              <w:rPr>
                <w:rFonts w:ascii="Times New Roman" w:hAnsi="Times New Roman" w:cs="Times New Roman"/>
                <w:sz w:val="24"/>
                <w:szCs w:val="24"/>
              </w:rPr>
              <w:t>7</w:t>
            </w: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jc w:val="center"/>
              <w:rPr>
                <w:sz w:val="24"/>
                <w:szCs w:val="24"/>
              </w:rPr>
            </w:pPr>
            <w:r w:rsidRPr="00874BC1">
              <w:rPr>
                <w:rFonts w:ascii="Times New Roman" w:hAnsi="Times New Roman" w:cs="Times New Roman"/>
                <w:sz w:val="24"/>
                <w:szCs w:val="24"/>
              </w:rPr>
              <w:t>8</w:t>
            </w:r>
          </w:p>
        </w:tc>
      </w:tr>
      <w:tr w:rsidR="00874BC1" w:rsidRPr="00874BC1" w:rsidTr="00220533">
        <w:trPr>
          <w:trHeight w:hRule="exact" w:val="322"/>
        </w:trPr>
        <w:tc>
          <w:tcPr>
            <w:tcW w:w="270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ind w:left="14"/>
              <w:rPr>
                <w:sz w:val="24"/>
                <w:szCs w:val="24"/>
              </w:rPr>
            </w:pPr>
            <w:r w:rsidRPr="00874BC1">
              <w:rPr>
                <w:rFonts w:ascii="Times New Roman" w:hAnsi="Times New Roman" w:cs="Times New Roman"/>
                <w:sz w:val="24"/>
                <w:szCs w:val="24"/>
              </w:rPr>
              <w:t>Здания</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r>
      <w:tr w:rsidR="00874BC1" w:rsidRPr="00874BC1" w:rsidTr="00220533">
        <w:trPr>
          <w:trHeight w:hRule="exact" w:val="283"/>
        </w:trPr>
        <w:tc>
          <w:tcPr>
            <w:tcW w:w="270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ind w:left="14"/>
              <w:rPr>
                <w:sz w:val="24"/>
                <w:szCs w:val="24"/>
              </w:rPr>
            </w:pPr>
            <w:r w:rsidRPr="00874BC1">
              <w:rPr>
                <w:rFonts w:ascii="Times New Roman" w:hAnsi="Times New Roman" w:cs="Times New Roman"/>
                <w:sz w:val="24"/>
                <w:szCs w:val="24"/>
              </w:rPr>
              <w:t>Сооружения</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r>
      <w:tr w:rsidR="00874BC1" w:rsidRPr="00874BC1" w:rsidTr="00220533">
        <w:trPr>
          <w:trHeight w:hRule="exact" w:val="566"/>
        </w:trPr>
        <w:tc>
          <w:tcPr>
            <w:tcW w:w="270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spacing w:line="293" w:lineRule="exact"/>
              <w:ind w:left="14"/>
              <w:rPr>
                <w:sz w:val="24"/>
                <w:szCs w:val="24"/>
              </w:rPr>
            </w:pPr>
            <w:r w:rsidRPr="00874BC1">
              <w:rPr>
                <w:rFonts w:ascii="Times New Roman" w:hAnsi="Times New Roman" w:cs="Times New Roman"/>
                <w:sz w:val="24"/>
                <w:szCs w:val="24"/>
              </w:rPr>
              <w:t>Машины и оборудова</w:t>
            </w:r>
            <w:r w:rsidRPr="00874BC1">
              <w:rPr>
                <w:rFonts w:ascii="Times New Roman" w:hAnsi="Times New Roman" w:cs="Times New Roman"/>
                <w:sz w:val="24"/>
                <w:szCs w:val="24"/>
              </w:rPr>
              <w:softHyphen/>
              <w:t>ние</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r>
      <w:tr w:rsidR="00874BC1" w:rsidRPr="00874BC1" w:rsidTr="00220533">
        <w:trPr>
          <w:trHeight w:hRule="exact" w:val="283"/>
        </w:trPr>
        <w:tc>
          <w:tcPr>
            <w:tcW w:w="270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ind w:left="14"/>
              <w:rPr>
                <w:sz w:val="24"/>
                <w:szCs w:val="24"/>
              </w:rPr>
            </w:pPr>
            <w:r w:rsidRPr="00874BC1">
              <w:rPr>
                <w:rFonts w:ascii="Times New Roman" w:hAnsi="Times New Roman" w:cs="Times New Roman"/>
                <w:sz w:val="24"/>
                <w:szCs w:val="24"/>
              </w:rPr>
              <w:t>Транспортные средства</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r>
      <w:tr w:rsidR="00874BC1" w:rsidRPr="00874BC1" w:rsidTr="00220533">
        <w:trPr>
          <w:trHeight w:hRule="exact" w:val="816"/>
        </w:trPr>
        <w:tc>
          <w:tcPr>
            <w:tcW w:w="270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spacing w:line="269" w:lineRule="exact"/>
              <w:ind w:left="14"/>
              <w:rPr>
                <w:sz w:val="24"/>
                <w:szCs w:val="24"/>
              </w:rPr>
            </w:pPr>
            <w:r w:rsidRPr="00874BC1">
              <w:rPr>
                <w:rFonts w:ascii="Times New Roman" w:hAnsi="Times New Roman" w:cs="Times New Roman"/>
                <w:sz w:val="24"/>
                <w:szCs w:val="24"/>
              </w:rPr>
              <w:t>Производственный       и хозяйственный    инвен</w:t>
            </w:r>
            <w:r w:rsidRPr="00874BC1">
              <w:rPr>
                <w:rFonts w:ascii="Times New Roman" w:hAnsi="Times New Roman" w:cs="Times New Roman"/>
                <w:sz w:val="24"/>
                <w:szCs w:val="24"/>
              </w:rPr>
              <w:softHyphen/>
              <w:t>тарь</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r>
      <w:tr w:rsidR="00874BC1" w:rsidRPr="00874BC1" w:rsidTr="00220533">
        <w:trPr>
          <w:trHeight w:hRule="exact" w:val="576"/>
        </w:trPr>
        <w:tc>
          <w:tcPr>
            <w:tcW w:w="270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spacing w:line="283" w:lineRule="exact"/>
              <w:ind w:left="19"/>
              <w:rPr>
                <w:sz w:val="24"/>
                <w:szCs w:val="24"/>
              </w:rPr>
            </w:pPr>
            <w:r w:rsidRPr="00874BC1">
              <w:rPr>
                <w:rFonts w:ascii="Times New Roman" w:hAnsi="Times New Roman" w:cs="Times New Roman"/>
                <w:sz w:val="24"/>
                <w:szCs w:val="24"/>
              </w:rPr>
              <w:t>Другие виды основных средств</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r>
      <w:tr w:rsidR="00874BC1" w:rsidRPr="00874BC1" w:rsidTr="00220533">
        <w:trPr>
          <w:trHeight w:hRule="exact" w:val="307"/>
        </w:trPr>
        <w:tc>
          <w:tcPr>
            <w:tcW w:w="270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ind w:left="24"/>
              <w:rPr>
                <w:sz w:val="24"/>
                <w:szCs w:val="24"/>
              </w:rPr>
            </w:pPr>
            <w:r w:rsidRPr="00874BC1">
              <w:rPr>
                <w:rFonts w:ascii="Times New Roman" w:hAnsi="Times New Roman" w:cs="Times New Roman"/>
                <w:sz w:val="24"/>
                <w:szCs w:val="24"/>
              </w:rPr>
              <w:t>Итого</w:t>
            </w:r>
          </w:p>
        </w:tc>
        <w:tc>
          <w:tcPr>
            <w:tcW w:w="98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ind w:left="38"/>
              <w:rPr>
                <w:sz w:val="24"/>
                <w:szCs w:val="24"/>
              </w:rPr>
            </w:pPr>
            <w:r w:rsidRPr="00874BC1">
              <w:rPr>
                <w:rFonts w:ascii="Times New Roman" w:hAnsi="Times New Roman" w:cs="Times New Roman"/>
                <w:sz w:val="24"/>
                <w:szCs w:val="24"/>
              </w:rPr>
              <w:t>100</w:t>
            </w:r>
            <w:r w:rsidR="00FC6DE4">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ind w:left="34"/>
              <w:rPr>
                <w:sz w:val="24"/>
                <w:szCs w:val="24"/>
              </w:rPr>
            </w:pPr>
            <w:r w:rsidRPr="00874BC1">
              <w:rPr>
                <w:rFonts w:ascii="Times New Roman" w:hAnsi="Times New Roman" w:cs="Times New Roman"/>
                <w:sz w:val="24"/>
                <w:szCs w:val="24"/>
              </w:rPr>
              <w:t>100</w:t>
            </w:r>
            <w:r w:rsidR="00FC6DE4">
              <w:rPr>
                <w:rFonts w:ascii="Times New Roman" w:hAnsi="Times New Roman" w:cs="Times New Roman"/>
                <w:sz w:val="24"/>
                <w:szCs w:val="24"/>
              </w:rPr>
              <w:t>.0</w:t>
            </w: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ind w:left="34"/>
              <w:rPr>
                <w:sz w:val="24"/>
                <w:szCs w:val="24"/>
              </w:rPr>
            </w:pPr>
            <w:r w:rsidRPr="00874BC1">
              <w:rPr>
                <w:rFonts w:ascii="Times New Roman" w:hAnsi="Times New Roman" w:cs="Times New Roman"/>
                <w:sz w:val="24"/>
                <w:szCs w:val="24"/>
              </w:rPr>
              <w:t>100</w:t>
            </w:r>
            <w:r w:rsidR="00FC6DE4">
              <w:rPr>
                <w:rFonts w:ascii="Times New Roman" w:hAnsi="Times New Roman" w:cs="Times New Roman"/>
                <w:sz w:val="24"/>
                <w:szCs w:val="24"/>
              </w:rPr>
              <w:t>.0</w:t>
            </w: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ind w:left="10"/>
              <w:rPr>
                <w:sz w:val="24"/>
                <w:szCs w:val="24"/>
              </w:rPr>
            </w:pPr>
          </w:p>
        </w:tc>
      </w:tr>
    </w:tbl>
    <w:p w:rsidR="00C407BF" w:rsidRDefault="00C407BF" w:rsidP="00853971">
      <w:pPr>
        <w:shd w:val="clear" w:color="auto" w:fill="FFFFFF"/>
        <w:spacing w:after="0"/>
        <w:rPr>
          <w:rFonts w:ascii="Times New Roman" w:hAnsi="Times New Roman" w:cs="Times New Roman"/>
          <w:spacing w:val="-5"/>
          <w:sz w:val="24"/>
          <w:szCs w:val="24"/>
        </w:rPr>
      </w:pPr>
    </w:p>
    <w:p w:rsidR="00C407BF" w:rsidRDefault="00C407BF" w:rsidP="00853971">
      <w:pPr>
        <w:shd w:val="clear" w:color="auto" w:fill="FFFFFF"/>
        <w:spacing w:after="0"/>
        <w:rPr>
          <w:rFonts w:ascii="Times New Roman" w:hAnsi="Times New Roman" w:cs="Times New Roman"/>
          <w:spacing w:val="-5"/>
          <w:sz w:val="24"/>
          <w:szCs w:val="24"/>
        </w:rPr>
      </w:pPr>
    </w:p>
    <w:p w:rsidR="00C407BF" w:rsidRDefault="00C407BF" w:rsidP="00853971">
      <w:pPr>
        <w:shd w:val="clear" w:color="auto" w:fill="FFFFFF"/>
        <w:spacing w:after="0"/>
        <w:rPr>
          <w:rFonts w:ascii="Times New Roman" w:hAnsi="Times New Roman" w:cs="Times New Roman"/>
          <w:spacing w:val="-5"/>
          <w:sz w:val="24"/>
          <w:szCs w:val="24"/>
        </w:rPr>
      </w:pPr>
    </w:p>
    <w:p w:rsidR="00C407BF" w:rsidRDefault="00C407BF" w:rsidP="00853971">
      <w:pPr>
        <w:shd w:val="clear" w:color="auto" w:fill="FFFFFF"/>
        <w:spacing w:after="0"/>
        <w:rPr>
          <w:rFonts w:ascii="Times New Roman" w:hAnsi="Times New Roman" w:cs="Times New Roman"/>
          <w:spacing w:val="-5"/>
          <w:sz w:val="24"/>
          <w:szCs w:val="24"/>
        </w:rPr>
      </w:pPr>
    </w:p>
    <w:p w:rsidR="00C407BF" w:rsidRDefault="00C407BF" w:rsidP="00853971">
      <w:pPr>
        <w:shd w:val="clear" w:color="auto" w:fill="FFFFFF"/>
        <w:spacing w:after="0"/>
        <w:rPr>
          <w:rFonts w:ascii="Times New Roman" w:hAnsi="Times New Roman" w:cs="Times New Roman"/>
          <w:spacing w:val="-5"/>
          <w:sz w:val="24"/>
          <w:szCs w:val="24"/>
        </w:rPr>
      </w:pPr>
    </w:p>
    <w:p w:rsidR="00874BC1" w:rsidRPr="00874BC1" w:rsidRDefault="00874BC1" w:rsidP="00853971">
      <w:pPr>
        <w:shd w:val="clear" w:color="auto" w:fill="FFFFFF"/>
        <w:spacing w:after="0"/>
        <w:rPr>
          <w:rFonts w:ascii="Times New Roman" w:hAnsi="Times New Roman" w:cs="Times New Roman"/>
          <w:spacing w:val="-5"/>
          <w:sz w:val="24"/>
          <w:szCs w:val="24"/>
        </w:rPr>
      </w:pPr>
      <w:r w:rsidRPr="00874BC1">
        <w:rPr>
          <w:rFonts w:ascii="Times New Roman" w:hAnsi="Times New Roman" w:cs="Times New Roman"/>
          <w:spacing w:val="-5"/>
          <w:sz w:val="24"/>
          <w:szCs w:val="24"/>
        </w:rPr>
        <w:t>Таблица 6 – Движение и состояние основных фондов в ООО «ХХХ»</w:t>
      </w:r>
    </w:p>
    <w:p w:rsidR="00874BC1" w:rsidRPr="00874BC1" w:rsidRDefault="00874BC1" w:rsidP="00853971">
      <w:pPr>
        <w:spacing w:after="0" w:line="1" w:lineRule="exact"/>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098"/>
        <w:gridCol w:w="1152"/>
        <w:gridCol w:w="1094"/>
        <w:gridCol w:w="1099"/>
        <w:gridCol w:w="1055"/>
      </w:tblGrid>
      <w:tr w:rsidR="00874BC1" w:rsidRPr="00874BC1" w:rsidTr="00220533">
        <w:trPr>
          <w:trHeight w:hRule="exact" w:val="1142"/>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r w:rsidRPr="00874BC1">
              <w:rPr>
                <w:rFonts w:ascii="Times New Roman" w:hAnsi="Times New Roman" w:cs="Times New Roman"/>
                <w:sz w:val="24"/>
                <w:szCs w:val="24"/>
              </w:rPr>
              <w:t>Показатели</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jc w:val="center"/>
              <w:rPr>
                <w:sz w:val="24"/>
                <w:szCs w:val="24"/>
              </w:rPr>
            </w:pPr>
            <w:r w:rsidRPr="00874BC1">
              <w:rPr>
                <w:rFonts w:ascii="Times New Roman" w:hAnsi="Times New Roman" w:cs="Times New Roman"/>
                <w:sz w:val="24"/>
                <w:szCs w:val="24"/>
              </w:rPr>
              <w:t>201</w:t>
            </w:r>
            <w:r w:rsidR="00EF07A2">
              <w:rPr>
                <w:rFonts w:ascii="Times New Roman" w:hAnsi="Times New Roman" w:cs="Times New Roman"/>
                <w:sz w:val="24"/>
                <w:szCs w:val="24"/>
              </w:rPr>
              <w:t>5</w:t>
            </w:r>
            <w:r w:rsidRPr="00874BC1">
              <w:rPr>
                <w:rFonts w:ascii="Times New Roman" w:hAnsi="Times New Roman" w:cs="Times New Roman"/>
                <w:sz w:val="24"/>
                <w:szCs w:val="24"/>
              </w:rPr>
              <w:t>г.</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jc w:val="center"/>
              <w:rPr>
                <w:sz w:val="24"/>
                <w:szCs w:val="24"/>
              </w:rPr>
            </w:pPr>
            <w:r w:rsidRPr="00874BC1">
              <w:rPr>
                <w:rFonts w:ascii="Times New Roman" w:hAnsi="Times New Roman" w:cs="Times New Roman"/>
                <w:spacing w:val="-5"/>
                <w:sz w:val="24"/>
                <w:szCs w:val="24"/>
              </w:rPr>
              <w:t>201</w:t>
            </w:r>
            <w:r w:rsidR="00EF07A2">
              <w:rPr>
                <w:rFonts w:ascii="Times New Roman" w:hAnsi="Times New Roman" w:cs="Times New Roman"/>
                <w:spacing w:val="-5"/>
                <w:sz w:val="24"/>
                <w:szCs w:val="24"/>
              </w:rPr>
              <w:t>6</w:t>
            </w:r>
            <w:r w:rsidRPr="00874BC1">
              <w:rPr>
                <w:rFonts w:ascii="Times New Roman" w:hAnsi="Times New Roman" w:cs="Times New Roman"/>
                <w:spacing w:val="-5"/>
                <w:sz w:val="24"/>
                <w:szCs w:val="24"/>
              </w:rPr>
              <w:t xml:space="preserve"> г.</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jc w:val="center"/>
              <w:rPr>
                <w:sz w:val="24"/>
                <w:szCs w:val="24"/>
              </w:rPr>
            </w:pPr>
            <w:r w:rsidRPr="00874BC1">
              <w:rPr>
                <w:rFonts w:ascii="Times New Roman" w:hAnsi="Times New Roman" w:cs="Times New Roman"/>
                <w:spacing w:val="-5"/>
                <w:sz w:val="24"/>
                <w:szCs w:val="24"/>
              </w:rPr>
              <w:t>201</w:t>
            </w:r>
            <w:r w:rsidR="00EF07A2">
              <w:rPr>
                <w:rFonts w:ascii="Times New Roman" w:hAnsi="Times New Roman" w:cs="Times New Roman"/>
                <w:spacing w:val="-5"/>
                <w:sz w:val="24"/>
                <w:szCs w:val="24"/>
              </w:rPr>
              <w:t>7</w:t>
            </w:r>
            <w:r w:rsidRPr="00874BC1">
              <w:rPr>
                <w:rFonts w:ascii="Times New Roman" w:hAnsi="Times New Roman" w:cs="Times New Roman"/>
                <w:spacing w:val="-5"/>
                <w:sz w:val="24"/>
                <w:szCs w:val="24"/>
              </w:rPr>
              <w:t xml:space="preserve"> г.</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line="288" w:lineRule="exact"/>
              <w:jc w:val="center"/>
              <w:rPr>
                <w:sz w:val="24"/>
                <w:szCs w:val="24"/>
              </w:rPr>
            </w:pPr>
            <w:r w:rsidRPr="00874BC1">
              <w:rPr>
                <w:rFonts w:ascii="Times New Roman" w:hAnsi="Times New Roman" w:cs="Times New Roman"/>
                <w:spacing w:val="-5"/>
                <w:sz w:val="24"/>
                <w:szCs w:val="24"/>
              </w:rPr>
              <w:t>Изменения</w:t>
            </w:r>
          </w:p>
          <w:p w:rsidR="00874BC1" w:rsidRPr="00874BC1" w:rsidRDefault="00874BC1" w:rsidP="00853971">
            <w:pPr>
              <w:shd w:val="clear" w:color="auto" w:fill="FFFFFF"/>
              <w:spacing w:after="0" w:line="288" w:lineRule="exact"/>
              <w:jc w:val="center"/>
              <w:rPr>
                <w:sz w:val="24"/>
                <w:szCs w:val="24"/>
              </w:rPr>
            </w:pPr>
            <w:r w:rsidRPr="00874BC1">
              <w:rPr>
                <w:rFonts w:ascii="Times New Roman" w:hAnsi="Times New Roman" w:cs="Times New Roman"/>
                <w:sz w:val="24"/>
                <w:szCs w:val="24"/>
              </w:rPr>
              <w:t>201</w:t>
            </w:r>
            <w:r w:rsidR="00EF07A2">
              <w:rPr>
                <w:rFonts w:ascii="Times New Roman" w:hAnsi="Times New Roman" w:cs="Times New Roman"/>
                <w:sz w:val="24"/>
                <w:szCs w:val="24"/>
              </w:rPr>
              <w:t>7</w:t>
            </w:r>
            <w:r w:rsidRPr="00874BC1">
              <w:rPr>
                <w:rFonts w:ascii="Times New Roman" w:hAnsi="Times New Roman" w:cs="Times New Roman"/>
                <w:sz w:val="24"/>
                <w:szCs w:val="24"/>
              </w:rPr>
              <w:t xml:space="preserve"> г</w:t>
            </w:r>
            <w:r w:rsidR="00EF07A2">
              <w:rPr>
                <w:rFonts w:ascii="Times New Roman" w:hAnsi="Times New Roman" w:cs="Times New Roman"/>
                <w:sz w:val="24"/>
                <w:szCs w:val="24"/>
              </w:rPr>
              <w:t>/</w:t>
            </w:r>
          </w:p>
          <w:p w:rsidR="00874BC1" w:rsidRPr="00874BC1" w:rsidRDefault="00874BC1" w:rsidP="005062AE">
            <w:pPr>
              <w:shd w:val="clear" w:color="auto" w:fill="FFFFFF"/>
              <w:spacing w:after="0" w:line="288" w:lineRule="exact"/>
              <w:jc w:val="center"/>
              <w:rPr>
                <w:sz w:val="24"/>
                <w:szCs w:val="24"/>
              </w:rPr>
            </w:pPr>
            <w:r w:rsidRPr="00874BC1">
              <w:rPr>
                <w:rFonts w:ascii="Times New Roman" w:hAnsi="Times New Roman" w:cs="Times New Roman"/>
                <w:sz w:val="24"/>
                <w:szCs w:val="24"/>
              </w:rPr>
              <w:t>201</w:t>
            </w:r>
            <w:r w:rsidR="005062AE">
              <w:rPr>
                <w:rFonts w:ascii="Times New Roman" w:hAnsi="Times New Roman" w:cs="Times New Roman"/>
                <w:sz w:val="24"/>
                <w:szCs w:val="24"/>
              </w:rPr>
              <w:t>5,%</w:t>
            </w:r>
          </w:p>
        </w:tc>
      </w:tr>
      <w:tr w:rsidR="00874BC1" w:rsidRPr="00874BC1" w:rsidTr="00220533">
        <w:trPr>
          <w:trHeight w:hRule="exact" w:val="283"/>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jc w:val="center"/>
              <w:rPr>
                <w:sz w:val="24"/>
                <w:szCs w:val="24"/>
              </w:rPr>
            </w:pPr>
            <w:r w:rsidRPr="00874BC1">
              <w:rPr>
                <w:rFonts w:ascii="Times New Roman" w:hAnsi="Times New Roman" w:cs="Times New Roman"/>
                <w:sz w:val="24"/>
                <w:szCs w:val="24"/>
              </w:rPr>
              <w:t>1</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74BC1" w:rsidRPr="005062AE" w:rsidRDefault="00874BC1" w:rsidP="005062AE">
            <w:pPr>
              <w:shd w:val="clear" w:color="auto" w:fill="FFFFFF"/>
              <w:spacing w:after="0"/>
              <w:jc w:val="center"/>
              <w:rPr>
                <w:sz w:val="24"/>
                <w:szCs w:val="24"/>
              </w:rPr>
            </w:pPr>
            <w:r w:rsidRPr="005062AE">
              <w:rPr>
                <w:rFonts w:ascii="Times New Roman" w:hAnsi="Times New Roman" w:cs="Times New Roman"/>
                <w:iCs/>
                <w:sz w:val="24"/>
                <w:szCs w:val="24"/>
              </w:rPr>
              <w:t>2</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874BC1" w:rsidRPr="005062AE" w:rsidRDefault="00874BC1" w:rsidP="005062AE">
            <w:pPr>
              <w:shd w:val="clear" w:color="auto" w:fill="FFFFFF"/>
              <w:spacing w:after="0"/>
              <w:jc w:val="center"/>
              <w:rPr>
                <w:sz w:val="24"/>
                <w:szCs w:val="24"/>
              </w:rPr>
            </w:pPr>
            <w:r w:rsidRPr="005062AE">
              <w:rPr>
                <w:rFonts w:ascii="Times New Roman" w:hAnsi="Times New Roman" w:cs="Times New Roman"/>
                <w:iCs/>
                <w:sz w:val="24"/>
                <w:szCs w:val="24"/>
              </w:rPr>
              <w:t>3</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jc w:val="center"/>
              <w:rPr>
                <w:sz w:val="24"/>
                <w:szCs w:val="24"/>
              </w:rPr>
            </w:pPr>
            <w:r w:rsidRPr="00874BC1">
              <w:rPr>
                <w:rFonts w:ascii="Times New Roman" w:hAnsi="Times New Roman" w:cs="Times New Roman"/>
                <w:sz w:val="24"/>
                <w:szCs w:val="24"/>
              </w:rPr>
              <w:t>4</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jc w:val="center"/>
              <w:rPr>
                <w:sz w:val="24"/>
                <w:szCs w:val="24"/>
              </w:rPr>
            </w:pPr>
            <w:r w:rsidRPr="00874BC1">
              <w:rPr>
                <w:rFonts w:ascii="Times New Roman" w:hAnsi="Times New Roman" w:cs="Times New Roman"/>
                <w:sz w:val="24"/>
                <w:szCs w:val="24"/>
              </w:rPr>
              <w:t>5</w:t>
            </w:r>
          </w:p>
        </w:tc>
      </w:tr>
      <w:tr w:rsidR="00874BC1" w:rsidRPr="00874BC1" w:rsidTr="00220533">
        <w:trPr>
          <w:trHeight w:hRule="exact" w:val="298"/>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r w:rsidRPr="00874BC1">
              <w:rPr>
                <w:rFonts w:ascii="Times New Roman" w:hAnsi="Times New Roman" w:cs="Times New Roman"/>
                <w:sz w:val="24"/>
                <w:szCs w:val="24"/>
              </w:rPr>
              <w:t>Наличие на начало года. тыс. руб.</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r>
      <w:tr w:rsidR="00874BC1" w:rsidRPr="00874BC1" w:rsidTr="00220533">
        <w:trPr>
          <w:trHeight w:hRule="exact" w:val="278"/>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r w:rsidRPr="00874BC1">
              <w:rPr>
                <w:rFonts w:ascii="Times New Roman" w:hAnsi="Times New Roman" w:cs="Times New Roman"/>
                <w:sz w:val="24"/>
                <w:szCs w:val="24"/>
              </w:rPr>
              <w:t>Поступление, тыс. руб.</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r>
      <w:tr w:rsidR="00874BC1" w:rsidRPr="00874BC1" w:rsidTr="00220533">
        <w:trPr>
          <w:trHeight w:hRule="exact" w:val="293"/>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r w:rsidRPr="00874BC1">
              <w:rPr>
                <w:rFonts w:ascii="Times New Roman" w:hAnsi="Times New Roman" w:cs="Times New Roman"/>
                <w:sz w:val="24"/>
                <w:szCs w:val="24"/>
              </w:rPr>
              <w:t>Выбытие, тыс. руб.</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r>
      <w:tr w:rsidR="00874BC1" w:rsidRPr="00874BC1" w:rsidTr="00220533">
        <w:trPr>
          <w:trHeight w:hRule="exact" w:val="288"/>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r w:rsidRPr="00874BC1">
              <w:rPr>
                <w:rFonts w:ascii="Times New Roman" w:hAnsi="Times New Roman" w:cs="Times New Roman"/>
                <w:sz w:val="24"/>
                <w:szCs w:val="24"/>
              </w:rPr>
              <w:t>Наличие на конец года, тыс. руб.</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r>
      <w:tr w:rsidR="00874BC1" w:rsidRPr="00874BC1" w:rsidTr="00220533">
        <w:trPr>
          <w:trHeight w:hRule="exact" w:val="293"/>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r w:rsidRPr="00874BC1">
              <w:rPr>
                <w:rFonts w:ascii="Times New Roman" w:hAnsi="Times New Roman" w:cs="Times New Roman"/>
                <w:spacing w:val="-4"/>
                <w:sz w:val="24"/>
                <w:szCs w:val="24"/>
              </w:rPr>
              <w:t>Сумма износа на начало года, тыс. руб.</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r>
      <w:tr w:rsidR="00874BC1" w:rsidRPr="00874BC1" w:rsidTr="00220533">
        <w:trPr>
          <w:trHeight w:hRule="exact" w:val="288"/>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r w:rsidRPr="00874BC1">
              <w:rPr>
                <w:rFonts w:ascii="Times New Roman" w:hAnsi="Times New Roman" w:cs="Times New Roman"/>
                <w:spacing w:val="-4"/>
                <w:sz w:val="24"/>
                <w:szCs w:val="24"/>
              </w:rPr>
              <w:t>Сумма износа на конец года. тыс. руб.</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r>
      <w:tr w:rsidR="00874BC1" w:rsidRPr="00874BC1" w:rsidTr="00220533">
        <w:trPr>
          <w:trHeight w:hRule="exact" w:val="293"/>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r w:rsidRPr="00874BC1">
              <w:rPr>
                <w:rFonts w:ascii="Times New Roman" w:hAnsi="Times New Roman" w:cs="Times New Roman"/>
                <w:sz w:val="24"/>
                <w:szCs w:val="24"/>
              </w:rPr>
              <w:t>Коэффициент выбытия</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r>
      <w:tr w:rsidR="00874BC1" w:rsidRPr="00874BC1" w:rsidTr="00220533">
        <w:trPr>
          <w:trHeight w:hRule="exact" w:val="283"/>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r w:rsidRPr="00874BC1">
              <w:rPr>
                <w:rFonts w:ascii="Times New Roman" w:hAnsi="Times New Roman" w:cs="Times New Roman"/>
                <w:sz w:val="24"/>
                <w:szCs w:val="24"/>
              </w:rPr>
              <w:t>Коэффициент обновления</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r>
      <w:tr w:rsidR="00874BC1" w:rsidRPr="00874BC1" w:rsidTr="00220533">
        <w:trPr>
          <w:trHeight w:hRule="exact" w:val="274"/>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r w:rsidRPr="00874BC1">
              <w:rPr>
                <w:rFonts w:ascii="Times New Roman" w:hAnsi="Times New Roman" w:cs="Times New Roman"/>
                <w:sz w:val="24"/>
                <w:szCs w:val="24"/>
              </w:rPr>
              <w:t>Коэффициент прироста</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r>
      <w:tr w:rsidR="00874BC1" w:rsidRPr="00874BC1" w:rsidTr="00220533">
        <w:trPr>
          <w:trHeight w:hRule="exact" w:val="845"/>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line="283" w:lineRule="exact"/>
              <w:rPr>
                <w:rFonts w:ascii="Times New Roman" w:hAnsi="Times New Roman" w:cs="Times New Roman"/>
                <w:sz w:val="24"/>
                <w:szCs w:val="24"/>
              </w:rPr>
            </w:pPr>
            <w:r w:rsidRPr="00874BC1">
              <w:rPr>
                <w:rFonts w:ascii="Times New Roman" w:hAnsi="Times New Roman" w:cs="Times New Roman"/>
                <w:sz w:val="24"/>
                <w:szCs w:val="24"/>
              </w:rPr>
              <w:t>Коэффициент изн</w:t>
            </w:r>
            <w:r w:rsidR="00853971">
              <w:rPr>
                <w:rFonts w:ascii="Times New Roman" w:hAnsi="Times New Roman" w:cs="Times New Roman"/>
                <w:sz w:val="24"/>
                <w:szCs w:val="24"/>
              </w:rPr>
              <w:t xml:space="preserve">оса: </w:t>
            </w:r>
            <w:r w:rsidRPr="00874BC1">
              <w:rPr>
                <w:rFonts w:ascii="Times New Roman" w:hAnsi="Times New Roman" w:cs="Times New Roman"/>
                <w:sz w:val="24"/>
                <w:szCs w:val="24"/>
              </w:rPr>
              <w:t xml:space="preserve"> </w:t>
            </w:r>
            <w:r w:rsidR="005062AE">
              <w:rPr>
                <w:rFonts w:ascii="Times New Roman" w:hAnsi="Times New Roman" w:cs="Times New Roman"/>
                <w:sz w:val="24"/>
                <w:szCs w:val="24"/>
              </w:rPr>
              <w:t>н</w:t>
            </w:r>
            <w:r w:rsidRPr="00874BC1">
              <w:rPr>
                <w:rFonts w:ascii="Times New Roman" w:hAnsi="Times New Roman" w:cs="Times New Roman"/>
                <w:sz w:val="24"/>
                <w:szCs w:val="24"/>
              </w:rPr>
              <w:t>а начало года</w:t>
            </w:r>
          </w:p>
          <w:p w:rsidR="00874BC1" w:rsidRPr="00874BC1" w:rsidRDefault="00853971" w:rsidP="005062AE">
            <w:pPr>
              <w:shd w:val="clear" w:color="auto" w:fill="FFFFFF"/>
              <w:spacing w:after="0" w:line="283" w:lineRule="exact"/>
              <w:jc w:val="center"/>
              <w:rPr>
                <w:sz w:val="24"/>
                <w:szCs w:val="24"/>
              </w:rPr>
            </w:pPr>
            <w:r>
              <w:rPr>
                <w:rFonts w:ascii="Times New Roman" w:hAnsi="Times New Roman" w:cs="Times New Roman"/>
                <w:sz w:val="24"/>
                <w:szCs w:val="24"/>
              </w:rPr>
              <w:t xml:space="preserve">                   </w:t>
            </w:r>
            <w:r w:rsidR="005062AE">
              <w:rPr>
                <w:rFonts w:ascii="Times New Roman" w:hAnsi="Times New Roman" w:cs="Times New Roman"/>
                <w:sz w:val="24"/>
                <w:szCs w:val="24"/>
              </w:rPr>
              <w:t>н</w:t>
            </w:r>
            <w:r w:rsidR="00874BC1" w:rsidRPr="00874BC1">
              <w:rPr>
                <w:rFonts w:ascii="Times New Roman" w:hAnsi="Times New Roman" w:cs="Times New Roman"/>
                <w:sz w:val="24"/>
                <w:szCs w:val="24"/>
              </w:rPr>
              <w:t>а конец года</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r>
      <w:tr w:rsidR="00874BC1" w:rsidRPr="00874BC1" w:rsidTr="00220533">
        <w:trPr>
          <w:trHeight w:hRule="exact" w:val="854"/>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line="278" w:lineRule="exact"/>
              <w:rPr>
                <w:rFonts w:ascii="Times New Roman" w:hAnsi="Times New Roman" w:cs="Times New Roman"/>
                <w:sz w:val="24"/>
                <w:szCs w:val="24"/>
              </w:rPr>
            </w:pPr>
            <w:r w:rsidRPr="00874BC1">
              <w:rPr>
                <w:rFonts w:ascii="Times New Roman" w:hAnsi="Times New Roman" w:cs="Times New Roman"/>
                <w:sz w:val="24"/>
                <w:szCs w:val="24"/>
              </w:rPr>
              <w:t xml:space="preserve">Коэффициент годности: </w:t>
            </w:r>
            <w:r w:rsidR="005062AE">
              <w:rPr>
                <w:rFonts w:ascii="Times New Roman" w:hAnsi="Times New Roman" w:cs="Times New Roman"/>
                <w:sz w:val="24"/>
                <w:szCs w:val="24"/>
              </w:rPr>
              <w:t>н</w:t>
            </w:r>
            <w:r w:rsidRPr="00874BC1">
              <w:rPr>
                <w:rFonts w:ascii="Times New Roman" w:hAnsi="Times New Roman" w:cs="Times New Roman"/>
                <w:sz w:val="24"/>
                <w:szCs w:val="24"/>
              </w:rPr>
              <w:t>а начало года</w:t>
            </w:r>
          </w:p>
          <w:p w:rsidR="00874BC1" w:rsidRPr="00874BC1" w:rsidRDefault="005062AE" w:rsidP="005062AE">
            <w:pPr>
              <w:shd w:val="clear" w:color="auto" w:fill="FFFFFF"/>
              <w:spacing w:after="0" w:line="278" w:lineRule="exact"/>
              <w:jc w:val="center"/>
              <w:rPr>
                <w:sz w:val="24"/>
                <w:szCs w:val="24"/>
              </w:rPr>
            </w:pPr>
            <w:r>
              <w:rPr>
                <w:rFonts w:ascii="Times New Roman" w:hAnsi="Times New Roman" w:cs="Times New Roman"/>
                <w:sz w:val="24"/>
                <w:szCs w:val="24"/>
              </w:rPr>
              <w:t xml:space="preserve">                         н</w:t>
            </w:r>
            <w:r w:rsidR="00874BC1" w:rsidRPr="00874BC1">
              <w:rPr>
                <w:rFonts w:ascii="Times New Roman" w:hAnsi="Times New Roman" w:cs="Times New Roman"/>
                <w:sz w:val="24"/>
                <w:szCs w:val="24"/>
              </w:rPr>
              <w:t>а конец года</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853971">
            <w:pPr>
              <w:shd w:val="clear" w:color="auto" w:fill="FFFFFF"/>
              <w:spacing w:after="0"/>
              <w:rPr>
                <w:sz w:val="24"/>
                <w:szCs w:val="24"/>
              </w:rPr>
            </w:pPr>
          </w:p>
        </w:tc>
      </w:tr>
    </w:tbl>
    <w:p w:rsidR="00874BC1" w:rsidRPr="00874BC1" w:rsidRDefault="00874BC1" w:rsidP="00853971">
      <w:pPr>
        <w:shd w:val="clear" w:color="auto" w:fill="FFFFFF"/>
        <w:spacing w:after="0" w:line="317" w:lineRule="exact"/>
        <w:rPr>
          <w:rFonts w:ascii="Times New Roman" w:hAnsi="Times New Roman" w:cs="Times New Roman"/>
          <w:spacing w:val="-5"/>
          <w:sz w:val="24"/>
          <w:szCs w:val="24"/>
        </w:rPr>
      </w:pPr>
    </w:p>
    <w:p w:rsidR="00874BC1" w:rsidRPr="00874BC1" w:rsidRDefault="00874BC1" w:rsidP="005062AE">
      <w:pPr>
        <w:shd w:val="clear" w:color="auto" w:fill="FFFFFF"/>
        <w:spacing w:after="0" w:line="317" w:lineRule="exact"/>
        <w:rPr>
          <w:rFonts w:ascii="Times New Roman" w:hAnsi="Times New Roman" w:cs="Times New Roman"/>
          <w:spacing w:val="-1"/>
          <w:sz w:val="24"/>
          <w:szCs w:val="24"/>
        </w:rPr>
      </w:pPr>
      <w:r w:rsidRPr="00874BC1">
        <w:rPr>
          <w:rFonts w:ascii="Times New Roman" w:hAnsi="Times New Roman" w:cs="Times New Roman"/>
          <w:spacing w:val="-5"/>
          <w:sz w:val="24"/>
          <w:szCs w:val="24"/>
        </w:rPr>
        <w:t xml:space="preserve">Таблица 7 - </w:t>
      </w:r>
      <w:r w:rsidRPr="00874BC1">
        <w:rPr>
          <w:rFonts w:ascii="Times New Roman" w:hAnsi="Times New Roman" w:cs="Times New Roman"/>
          <w:spacing w:val="-1"/>
          <w:sz w:val="24"/>
          <w:szCs w:val="24"/>
        </w:rPr>
        <w:t>Обеспеченность ООО «</w:t>
      </w:r>
      <w:r w:rsidRPr="00874BC1">
        <w:rPr>
          <w:rFonts w:ascii="Times New Roman" w:hAnsi="Times New Roman" w:cs="Times New Roman"/>
          <w:spacing w:val="-1"/>
          <w:sz w:val="24"/>
          <w:szCs w:val="24"/>
          <w:lang w:val="en-US"/>
        </w:rPr>
        <w:t>XXX</w:t>
      </w:r>
      <w:r w:rsidRPr="00874BC1">
        <w:rPr>
          <w:rFonts w:ascii="Times New Roman" w:hAnsi="Times New Roman" w:cs="Times New Roman"/>
          <w:spacing w:val="-1"/>
          <w:sz w:val="24"/>
          <w:szCs w:val="24"/>
        </w:rPr>
        <w:t>» рабочей силой (на конец года)</w:t>
      </w:r>
    </w:p>
    <w:tbl>
      <w:tblPr>
        <w:tblW w:w="9498" w:type="dxa"/>
        <w:tblInd w:w="40" w:type="dxa"/>
        <w:tblLayout w:type="fixed"/>
        <w:tblCellMar>
          <w:left w:w="40" w:type="dxa"/>
          <w:right w:w="40" w:type="dxa"/>
        </w:tblCellMar>
        <w:tblLook w:val="0000" w:firstRow="0" w:lastRow="0" w:firstColumn="0" w:lastColumn="0" w:noHBand="0" w:noVBand="0"/>
      </w:tblPr>
      <w:tblGrid>
        <w:gridCol w:w="4570"/>
        <w:gridCol w:w="1085"/>
        <w:gridCol w:w="1099"/>
        <w:gridCol w:w="1109"/>
        <w:gridCol w:w="1635"/>
      </w:tblGrid>
      <w:tr w:rsidR="00874BC1" w:rsidRPr="00874BC1" w:rsidTr="00220533">
        <w:trPr>
          <w:trHeight w:hRule="exact" w:val="758"/>
        </w:trPr>
        <w:tc>
          <w:tcPr>
            <w:tcW w:w="4570"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rPr>
                <w:sz w:val="24"/>
                <w:szCs w:val="24"/>
              </w:rPr>
            </w:pPr>
            <w:r w:rsidRPr="00874BC1">
              <w:rPr>
                <w:rFonts w:ascii="Times New Roman" w:hAnsi="Times New Roman" w:cs="Times New Roman"/>
                <w:sz w:val="24"/>
                <w:szCs w:val="24"/>
              </w:rPr>
              <w:t>Категории работников</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rPr>
                <w:sz w:val="24"/>
                <w:szCs w:val="24"/>
              </w:rPr>
            </w:pPr>
            <w:r w:rsidRPr="00874BC1">
              <w:rPr>
                <w:rFonts w:ascii="Times New Roman" w:hAnsi="Times New Roman" w:cs="Times New Roman"/>
                <w:sz w:val="24"/>
                <w:szCs w:val="24"/>
              </w:rPr>
              <w:t>201</w:t>
            </w:r>
            <w:r w:rsidR="005062AE">
              <w:rPr>
                <w:rFonts w:ascii="Times New Roman" w:hAnsi="Times New Roman" w:cs="Times New Roman"/>
                <w:sz w:val="24"/>
                <w:szCs w:val="24"/>
              </w:rPr>
              <w:t>5</w:t>
            </w:r>
            <w:r w:rsidRPr="00874BC1">
              <w:rPr>
                <w:rFonts w:ascii="Times New Roman" w:hAnsi="Times New Roman" w:cs="Times New Roman"/>
                <w:sz w:val="24"/>
                <w:szCs w:val="24"/>
              </w:rPr>
              <w:t>г.</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rPr>
                <w:sz w:val="24"/>
                <w:szCs w:val="24"/>
              </w:rPr>
            </w:pPr>
            <w:r w:rsidRPr="00874BC1">
              <w:rPr>
                <w:rFonts w:ascii="Times New Roman" w:hAnsi="Times New Roman" w:cs="Times New Roman"/>
                <w:spacing w:val="-5"/>
                <w:sz w:val="24"/>
                <w:szCs w:val="24"/>
              </w:rPr>
              <w:t>201</w:t>
            </w:r>
            <w:r w:rsidR="005062AE">
              <w:rPr>
                <w:rFonts w:ascii="Times New Roman" w:hAnsi="Times New Roman" w:cs="Times New Roman"/>
                <w:spacing w:val="-5"/>
                <w:sz w:val="24"/>
                <w:szCs w:val="24"/>
              </w:rPr>
              <w:t>6</w:t>
            </w:r>
            <w:r w:rsidRPr="00874BC1">
              <w:rPr>
                <w:rFonts w:ascii="Times New Roman" w:hAnsi="Times New Roman" w:cs="Times New Roman"/>
                <w:spacing w:val="-5"/>
                <w:sz w:val="24"/>
                <w:szCs w:val="24"/>
              </w:rPr>
              <w:t xml:space="preserve"> г.</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rPr>
                <w:sz w:val="24"/>
                <w:szCs w:val="24"/>
              </w:rPr>
            </w:pPr>
            <w:r w:rsidRPr="00874BC1">
              <w:rPr>
                <w:rFonts w:ascii="Times New Roman" w:hAnsi="Times New Roman" w:cs="Times New Roman"/>
                <w:sz w:val="24"/>
                <w:szCs w:val="24"/>
              </w:rPr>
              <w:t>201</w:t>
            </w:r>
            <w:r w:rsidR="005062AE">
              <w:rPr>
                <w:rFonts w:ascii="Times New Roman" w:hAnsi="Times New Roman" w:cs="Times New Roman"/>
                <w:sz w:val="24"/>
                <w:szCs w:val="24"/>
              </w:rPr>
              <w:t>7</w:t>
            </w:r>
            <w:r w:rsidRPr="00874BC1">
              <w:rPr>
                <w:rFonts w:ascii="Times New Roman" w:hAnsi="Times New Roman" w:cs="Times New Roman"/>
                <w:sz w:val="24"/>
                <w:szCs w:val="24"/>
              </w:rPr>
              <w:t>г.</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line="278" w:lineRule="exact"/>
              <w:jc w:val="center"/>
              <w:rPr>
                <w:sz w:val="24"/>
                <w:szCs w:val="24"/>
              </w:rPr>
            </w:pPr>
            <w:r w:rsidRPr="00874BC1">
              <w:rPr>
                <w:rFonts w:ascii="Times New Roman" w:hAnsi="Times New Roman" w:cs="Times New Roman"/>
                <w:spacing w:val="-5"/>
                <w:sz w:val="24"/>
                <w:szCs w:val="24"/>
              </w:rPr>
              <w:t>Темп роста 201</w:t>
            </w:r>
            <w:r w:rsidR="005062AE">
              <w:rPr>
                <w:rFonts w:ascii="Times New Roman" w:hAnsi="Times New Roman" w:cs="Times New Roman"/>
                <w:spacing w:val="-5"/>
                <w:sz w:val="24"/>
                <w:szCs w:val="24"/>
              </w:rPr>
              <w:t>7/</w:t>
            </w:r>
            <w:r w:rsidRPr="00874BC1">
              <w:rPr>
                <w:rFonts w:ascii="Times New Roman" w:hAnsi="Times New Roman" w:cs="Times New Roman"/>
                <w:spacing w:val="-5"/>
                <w:sz w:val="24"/>
                <w:szCs w:val="24"/>
              </w:rPr>
              <w:t xml:space="preserve"> </w:t>
            </w:r>
            <w:r w:rsidRPr="00874BC1">
              <w:rPr>
                <w:rFonts w:ascii="Times New Roman" w:hAnsi="Times New Roman" w:cs="Times New Roman"/>
                <w:spacing w:val="-2"/>
                <w:sz w:val="24"/>
                <w:szCs w:val="24"/>
              </w:rPr>
              <w:t xml:space="preserve"> 201</w:t>
            </w:r>
            <w:r w:rsidR="005062AE">
              <w:rPr>
                <w:rFonts w:ascii="Times New Roman" w:hAnsi="Times New Roman" w:cs="Times New Roman"/>
                <w:spacing w:val="-2"/>
                <w:sz w:val="24"/>
                <w:szCs w:val="24"/>
              </w:rPr>
              <w:t>5</w:t>
            </w:r>
            <w:r w:rsidRPr="00874BC1">
              <w:rPr>
                <w:rFonts w:ascii="Times New Roman" w:hAnsi="Times New Roman" w:cs="Times New Roman"/>
                <w:spacing w:val="-2"/>
                <w:sz w:val="24"/>
                <w:szCs w:val="24"/>
              </w:rPr>
              <w:t xml:space="preserve"> </w:t>
            </w:r>
            <w:r w:rsidR="005062AE">
              <w:rPr>
                <w:rFonts w:ascii="Times New Roman" w:hAnsi="Times New Roman" w:cs="Times New Roman"/>
                <w:spacing w:val="-2"/>
                <w:sz w:val="24"/>
                <w:szCs w:val="24"/>
              </w:rPr>
              <w:t>,</w:t>
            </w:r>
            <w:r w:rsidR="005062AE" w:rsidRPr="00874BC1">
              <w:rPr>
                <w:rFonts w:ascii="Times New Roman" w:hAnsi="Times New Roman" w:cs="Times New Roman"/>
                <w:spacing w:val="-2"/>
                <w:sz w:val="24"/>
                <w:szCs w:val="24"/>
              </w:rPr>
              <w:t xml:space="preserve"> %</w:t>
            </w:r>
          </w:p>
        </w:tc>
      </w:tr>
      <w:tr w:rsidR="00874BC1" w:rsidRPr="00874BC1" w:rsidTr="00220533">
        <w:trPr>
          <w:trHeight w:hRule="exact" w:val="312"/>
        </w:trPr>
        <w:tc>
          <w:tcPr>
            <w:tcW w:w="4570"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jc w:val="center"/>
              <w:rPr>
                <w:sz w:val="24"/>
                <w:szCs w:val="24"/>
              </w:rPr>
            </w:pPr>
            <w:r w:rsidRPr="00874BC1">
              <w:rPr>
                <w:rFonts w:ascii="Times New Roman" w:hAnsi="Times New Roman" w:cs="Times New Roman"/>
                <w:sz w:val="24"/>
                <w:szCs w:val="24"/>
              </w:rPr>
              <w:t>1</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874BC1" w:rsidRPr="00874BC1" w:rsidRDefault="00874BC1" w:rsidP="005062AE">
            <w:pPr>
              <w:shd w:val="clear" w:color="auto" w:fill="FFFFFF"/>
              <w:spacing w:after="0"/>
              <w:jc w:val="center"/>
              <w:rPr>
                <w:sz w:val="24"/>
                <w:szCs w:val="24"/>
              </w:rPr>
            </w:pPr>
            <w:r w:rsidRPr="00874BC1">
              <w:rPr>
                <w:rFonts w:ascii="Times New Roman" w:hAnsi="Times New Roman" w:cs="Times New Roman"/>
                <w:sz w:val="24"/>
                <w:szCs w:val="24"/>
              </w:rPr>
              <w:t>2</w:t>
            </w: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jc w:val="center"/>
              <w:rPr>
                <w:sz w:val="24"/>
                <w:szCs w:val="24"/>
              </w:rPr>
            </w:pPr>
            <w:r w:rsidRPr="00874BC1">
              <w:rPr>
                <w:rFonts w:ascii="Times New Roman" w:hAnsi="Times New Roman" w:cs="Times New Roman"/>
                <w:sz w:val="24"/>
                <w:szCs w:val="24"/>
              </w:rPr>
              <w:t>3</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jc w:val="center"/>
              <w:rPr>
                <w:sz w:val="24"/>
                <w:szCs w:val="24"/>
              </w:rPr>
            </w:pPr>
            <w:r w:rsidRPr="00874BC1">
              <w:rPr>
                <w:rFonts w:ascii="Times New Roman" w:hAnsi="Times New Roman" w:cs="Times New Roman"/>
                <w:sz w:val="24"/>
                <w:szCs w:val="24"/>
              </w:rPr>
              <w:t>4</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jc w:val="center"/>
              <w:rPr>
                <w:sz w:val="24"/>
                <w:szCs w:val="24"/>
              </w:rPr>
            </w:pPr>
            <w:r w:rsidRPr="00874BC1">
              <w:rPr>
                <w:rFonts w:ascii="Times New Roman" w:hAnsi="Times New Roman" w:cs="Times New Roman"/>
                <w:sz w:val="24"/>
                <w:szCs w:val="24"/>
              </w:rPr>
              <w:t>5</w:t>
            </w:r>
          </w:p>
        </w:tc>
      </w:tr>
      <w:tr w:rsidR="00874BC1" w:rsidRPr="00874BC1" w:rsidTr="00220533">
        <w:trPr>
          <w:trHeight w:hRule="exact" w:val="667"/>
        </w:trPr>
        <w:tc>
          <w:tcPr>
            <w:tcW w:w="4570"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line="293" w:lineRule="exact"/>
              <w:rPr>
                <w:sz w:val="24"/>
                <w:szCs w:val="24"/>
              </w:rPr>
            </w:pPr>
            <w:r w:rsidRPr="00874BC1">
              <w:rPr>
                <w:rFonts w:ascii="Times New Roman" w:hAnsi="Times New Roman" w:cs="Times New Roman"/>
                <w:sz w:val="24"/>
                <w:szCs w:val="24"/>
              </w:rPr>
              <w:t>Численность работников всего, чел. в том числе:</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rPr>
                <w:sz w:val="24"/>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rPr>
                <w:sz w:val="24"/>
                <w:szCs w:val="24"/>
              </w:rPr>
            </w:pP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rPr>
                <w:sz w:val="24"/>
                <w:szCs w:val="24"/>
              </w:rPr>
            </w:pP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rPr>
                <w:sz w:val="24"/>
                <w:szCs w:val="24"/>
              </w:rPr>
            </w:pPr>
          </w:p>
        </w:tc>
      </w:tr>
      <w:tr w:rsidR="00874BC1" w:rsidRPr="00874BC1" w:rsidTr="00220533">
        <w:trPr>
          <w:trHeight w:hRule="exact" w:val="326"/>
        </w:trPr>
        <w:tc>
          <w:tcPr>
            <w:tcW w:w="4570"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rPr>
                <w:sz w:val="24"/>
                <w:szCs w:val="24"/>
              </w:rPr>
            </w:pPr>
            <w:r w:rsidRPr="00874BC1">
              <w:rPr>
                <w:rFonts w:ascii="Times New Roman" w:hAnsi="Times New Roman" w:cs="Times New Roman"/>
                <w:sz w:val="24"/>
                <w:szCs w:val="24"/>
              </w:rPr>
              <w:t>- руководители</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rPr>
                <w:sz w:val="24"/>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rPr>
                <w:sz w:val="24"/>
                <w:szCs w:val="24"/>
              </w:rPr>
            </w:pP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rPr>
                <w:sz w:val="24"/>
                <w:szCs w:val="24"/>
              </w:rPr>
            </w:pP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rPr>
                <w:sz w:val="24"/>
                <w:szCs w:val="24"/>
              </w:rPr>
            </w:pPr>
          </w:p>
        </w:tc>
      </w:tr>
      <w:tr w:rsidR="00874BC1" w:rsidRPr="00874BC1" w:rsidTr="00220533">
        <w:trPr>
          <w:trHeight w:hRule="exact" w:val="326"/>
        </w:trPr>
        <w:tc>
          <w:tcPr>
            <w:tcW w:w="4570"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rPr>
                <w:sz w:val="24"/>
                <w:szCs w:val="24"/>
              </w:rPr>
            </w:pPr>
            <w:r w:rsidRPr="00874BC1">
              <w:rPr>
                <w:rFonts w:ascii="Times New Roman" w:hAnsi="Times New Roman" w:cs="Times New Roman"/>
                <w:sz w:val="24"/>
                <w:szCs w:val="24"/>
              </w:rPr>
              <w:t>- служащие</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rPr>
                <w:sz w:val="24"/>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rPr>
                <w:sz w:val="24"/>
                <w:szCs w:val="24"/>
              </w:rPr>
            </w:pP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rPr>
                <w:sz w:val="24"/>
                <w:szCs w:val="24"/>
              </w:rPr>
            </w:pP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rPr>
                <w:sz w:val="24"/>
                <w:szCs w:val="24"/>
              </w:rPr>
            </w:pPr>
          </w:p>
        </w:tc>
      </w:tr>
      <w:tr w:rsidR="00874BC1" w:rsidRPr="00874BC1" w:rsidTr="00220533">
        <w:trPr>
          <w:trHeight w:hRule="exact" w:val="341"/>
        </w:trPr>
        <w:tc>
          <w:tcPr>
            <w:tcW w:w="4570"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rPr>
                <w:sz w:val="24"/>
                <w:szCs w:val="24"/>
              </w:rPr>
            </w:pPr>
            <w:r w:rsidRPr="00874BC1">
              <w:rPr>
                <w:rFonts w:ascii="Times New Roman" w:hAnsi="Times New Roman" w:cs="Times New Roman"/>
                <w:sz w:val="24"/>
                <w:szCs w:val="24"/>
              </w:rPr>
              <w:t>- специалисты</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rPr>
                <w:sz w:val="24"/>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rPr>
                <w:sz w:val="24"/>
                <w:szCs w:val="24"/>
              </w:rPr>
            </w:pP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rPr>
                <w:sz w:val="24"/>
                <w:szCs w:val="24"/>
              </w:rPr>
            </w:pP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5062AE">
            <w:pPr>
              <w:shd w:val="clear" w:color="auto" w:fill="FFFFFF"/>
              <w:spacing w:after="0"/>
              <w:rPr>
                <w:sz w:val="24"/>
                <w:szCs w:val="24"/>
              </w:rPr>
            </w:pPr>
          </w:p>
        </w:tc>
      </w:tr>
      <w:tr w:rsidR="00874BC1" w:rsidRPr="00874BC1" w:rsidTr="00220533">
        <w:trPr>
          <w:trHeight w:hRule="exact" w:val="341"/>
        </w:trPr>
        <w:tc>
          <w:tcPr>
            <w:tcW w:w="4570"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r w:rsidRPr="00874BC1">
              <w:rPr>
                <w:rFonts w:ascii="Times New Roman" w:hAnsi="Times New Roman" w:cs="Times New Roman"/>
                <w:sz w:val="24"/>
                <w:szCs w:val="24"/>
              </w:rPr>
              <w:t>- рабочие повременщики</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r>
      <w:tr w:rsidR="00874BC1" w:rsidRPr="00874BC1" w:rsidTr="00220533">
        <w:trPr>
          <w:trHeight w:hRule="exact" w:val="389"/>
        </w:trPr>
        <w:tc>
          <w:tcPr>
            <w:tcW w:w="4570"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r w:rsidRPr="00874BC1">
              <w:rPr>
                <w:rFonts w:ascii="Times New Roman" w:hAnsi="Times New Roman" w:cs="Times New Roman"/>
                <w:sz w:val="24"/>
                <w:szCs w:val="24"/>
              </w:rPr>
              <w:t>- рабочие сдельщики</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109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874BC1" w:rsidRPr="00874BC1" w:rsidRDefault="00874BC1" w:rsidP="00C47733">
            <w:pPr>
              <w:shd w:val="clear" w:color="auto" w:fill="FFFFFF"/>
              <w:rPr>
                <w:sz w:val="24"/>
                <w:szCs w:val="24"/>
              </w:rPr>
            </w:pPr>
          </w:p>
        </w:tc>
      </w:tr>
    </w:tbl>
    <w:p w:rsidR="00874BC1" w:rsidRPr="00874BC1" w:rsidRDefault="00874BC1" w:rsidP="00874BC1">
      <w:pPr>
        <w:shd w:val="clear" w:color="auto" w:fill="FFFFFF"/>
        <w:spacing w:before="370"/>
        <w:jc w:val="both"/>
        <w:rPr>
          <w:sz w:val="24"/>
          <w:szCs w:val="24"/>
        </w:rPr>
      </w:pPr>
    </w:p>
    <w:p w:rsidR="00874BC1" w:rsidRPr="00121287" w:rsidRDefault="00874BC1" w:rsidP="003A3F29">
      <w:pPr>
        <w:spacing w:after="0"/>
        <w:jc w:val="both"/>
        <w:rPr>
          <w:rFonts w:ascii="Times New Roman" w:hAnsi="Times New Roman" w:cs="Times New Roman"/>
          <w:sz w:val="24"/>
          <w:szCs w:val="24"/>
        </w:rPr>
      </w:pPr>
    </w:p>
    <w:p w:rsidR="00121287" w:rsidRDefault="00121287">
      <w:pPr>
        <w:spacing w:after="0"/>
        <w:ind w:firstLine="709"/>
        <w:jc w:val="both"/>
        <w:rPr>
          <w:rFonts w:ascii="Times New Roman" w:hAnsi="Times New Roman" w:cs="Times New Roman"/>
          <w:sz w:val="24"/>
          <w:szCs w:val="24"/>
        </w:rPr>
      </w:pPr>
    </w:p>
    <w:p w:rsidR="00AA7211" w:rsidRDefault="00AA7211" w:rsidP="00AA7211">
      <w:pPr>
        <w:autoSpaceDE w:val="0"/>
        <w:autoSpaceDN w:val="0"/>
        <w:adjustRightInd w:val="0"/>
        <w:ind w:firstLine="709"/>
        <w:jc w:val="both"/>
        <w:rPr>
          <w:bCs/>
          <w:sz w:val="28"/>
          <w:szCs w:val="28"/>
        </w:rPr>
      </w:pPr>
    </w:p>
    <w:p w:rsidR="00AA7211" w:rsidRDefault="00AA7211" w:rsidP="00AA7211">
      <w:pPr>
        <w:autoSpaceDE w:val="0"/>
        <w:autoSpaceDN w:val="0"/>
        <w:adjustRightInd w:val="0"/>
        <w:ind w:firstLine="709"/>
        <w:jc w:val="both"/>
        <w:rPr>
          <w:bCs/>
          <w:sz w:val="28"/>
          <w:szCs w:val="28"/>
        </w:rPr>
      </w:pPr>
    </w:p>
    <w:p w:rsidR="00AA7211" w:rsidRDefault="00AA7211" w:rsidP="00AA7211">
      <w:pPr>
        <w:autoSpaceDE w:val="0"/>
        <w:autoSpaceDN w:val="0"/>
        <w:adjustRightInd w:val="0"/>
        <w:ind w:firstLine="709"/>
        <w:jc w:val="both"/>
        <w:rPr>
          <w:bCs/>
          <w:sz w:val="28"/>
          <w:szCs w:val="28"/>
        </w:rPr>
      </w:pPr>
    </w:p>
    <w:p w:rsidR="00AA7211" w:rsidRDefault="00AA7211" w:rsidP="008C7E83">
      <w:pPr>
        <w:autoSpaceDE w:val="0"/>
        <w:autoSpaceDN w:val="0"/>
        <w:adjustRightInd w:val="0"/>
        <w:ind w:firstLine="567"/>
        <w:jc w:val="both"/>
        <w:rPr>
          <w:bCs/>
          <w:sz w:val="28"/>
          <w:szCs w:val="28"/>
        </w:rPr>
      </w:pPr>
    </w:p>
    <w:p w:rsidR="00AA7211" w:rsidRPr="00AA7211" w:rsidRDefault="00AA7211" w:rsidP="008C7E83">
      <w:pPr>
        <w:autoSpaceDE w:val="0"/>
        <w:autoSpaceDN w:val="0"/>
        <w:adjustRightInd w:val="0"/>
        <w:ind w:firstLine="567"/>
        <w:jc w:val="both"/>
        <w:rPr>
          <w:rFonts w:ascii="Times New Roman" w:hAnsi="Times New Roman" w:cs="Times New Roman"/>
          <w:bCs/>
          <w:sz w:val="28"/>
          <w:szCs w:val="28"/>
        </w:rPr>
      </w:pPr>
      <w:r w:rsidRPr="00AA7211">
        <w:rPr>
          <w:rFonts w:ascii="Times New Roman" w:hAnsi="Times New Roman" w:cs="Times New Roman"/>
          <w:bCs/>
          <w:sz w:val="28"/>
          <w:szCs w:val="28"/>
        </w:rPr>
        <w:t>Гистограммы и диаграммы.</w:t>
      </w:r>
    </w:p>
    <w:p w:rsidR="00AA7211" w:rsidRPr="0073688B" w:rsidRDefault="00AA7211" w:rsidP="008C7E83">
      <w:pPr>
        <w:autoSpaceDE w:val="0"/>
        <w:autoSpaceDN w:val="0"/>
        <w:adjustRightInd w:val="0"/>
        <w:ind w:firstLine="567"/>
        <w:jc w:val="both"/>
        <w:rPr>
          <w:bCs/>
          <w:sz w:val="28"/>
          <w:szCs w:val="28"/>
        </w:rPr>
      </w:pPr>
    </w:p>
    <w:p w:rsidR="00AA7211" w:rsidRPr="0073688B" w:rsidRDefault="000E1735" w:rsidP="008C7E83">
      <w:pPr>
        <w:autoSpaceDE w:val="0"/>
        <w:autoSpaceDN w:val="0"/>
        <w:adjustRightInd w:val="0"/>
        <w:ind w:firstLine="567"/>
        <w:jc w:val="both"/>
        <w:rPr>
          <w:bCs/>
          <w:sz w:val="28"/>
          <w:szCs w:val="28"/>
        </w:rPr>
      </w:pPr>
      <w:r>
        <w:rPr>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5080</wp:posOffset>
                </wp:positionV>
                <wp:extent cx="914400" cy="342900"/>
                <wp:effectExtent l="381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1833" w:rsidRPr="005A671D" w:rsidRDefault="00E01833" w:rsidP="00AA7211">
                            <w:r>
                              <w:t xml:space="preserve">млн. </w:t>
                            </w:r>
                            <w:r w:rsidRPr="005A671D">
                              <w:t xml:space="preserve"> руб.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safgIAAA4FAAAOAAAAZHJzL2Uyb0RvYy54bWysVNuO2yAQfa/Uf0C8J77UycbWOqu9NFWl&#10;7UXa7QcQwDEqBgok9rbqv3fASda9PFRV/YCBGQ4zc85weTV0Eh24dUKrGmfzFCOuqGZC7Wr86XEz&#10;W2HkPFGMSK14jZ+4w1frly8ue1PxXLdaMm4RgChX9abGrfemShJHW94RN9eGKzA22nbEw9LuEmZJ&#10;D+idTPI0XSa9tsxYTblzsHs3GvE64jcNp/5D0zjukawxxObjaOO4DWOyviTVzhLTCnoMg/xDFB0R&#10;Ci49Q90RT9Deit+gOkGtdrrxc6q7RDeNoDzmANlk6S/ZPLTE8JgLFMeZc5nc/4Ol7w8fLRIMuMNI&#10;kQ4oeuSDRzd6QHmoTm9cBU4PBtz8ANvBM2TqzL2mnx1S+rYlasevrdV9ywmD6LJwMpkcHXFcANn2&#10;7zSDa8je6wg0NLYLgFAMBOjA0tOZmRAKhc0yK4oULBRMr4q8hHm4gVSnw8Y6/4brDoVJjS0QH8HJ&#10;4d750fXkEoPXUrCNkDIu7G57Ky06EBDJJn5HdDd1kyo4Kx2OjYjjDsQIdwRbiDaS/q3M8iK9ycvZ&#10;Zrm6mBWbYjErL9LVLM3Km3KZFmVxt/keAsyKqhWMcXUvFD8JMCv+juBjK4zSiRJEPdRqkS9GhqbR&#10;u2mSafz+lGQnPPSjFF2NV2cnUgVeXysGaZPKEyHHefJz+JEQqMHpH6sSVRCIHyXgh+0AKEEaW82e&#10;QA9WA19ALTwiMGm1/YpRDw1ZY/dlTyzHSL5VoKkoAejguCgWFzmcsVPLdmohigJUjT1G4/TWj12/&#10;N1bsWrhpVLHS16DDRkSNPEd1VC80XUzm+ECErp6uo9fzM7b+AQAA//8DAFBLAwQUAAYACAAAACEA&#10;Y2DYk9sAAAAHAQAADwAAAGRycy9kb3ducmV2LnhtbEyP3U6DQBCF7018h82YeGPsIiktUpZGTTTe&#10;9ucBBpgCKTtL2G2hb+94pZdfzuTMd/LtbHt1pdF3jg28LCJQxJWrO24MHA+fzykoH5Br7B2TgRt5&#10;2Bb3dzlmtZt4R9d9aJSUsM/QQBvCkGntq5Ys+oUbiCU7udFiEBwbXY84SbntdRxFK22xY/nQ4kAf&#10;LVXn/cUaOH1PT8nrVH6F43q3XL1jty7dzZjHh/ltAyrQHP6O4Vdf1KEQp9JduPaqF45S2RIMyACJ&#10;4yQWLA0kyxR0kev//sUPAAAA//8DAFBLAQItABQABgAIAAAAIQC2gziS/gAAAOEBAAATAAAAAAAA&#10;AAAAAAAAAAAAAABbQ29udGVudF9UeXBlc10ueG1sUEsBAi0AFAAGAAgAAAAhADj9If/WAAAAlAEA&#10;AAsAAAAAAAAAAAAAAAAALwEAAF9yZWxzLy5yZWxzUEsBAi0AFAAGAAgAAAAhAKGcixp+AgAADgUA&#10;AA4AAAAAAAAAAAAAAAAALgIAAGRycy9lMm9Eb2MueG1sUEsBAi0AFAAGAAgAAAAhAGNg2JPbAAAA&#10;BwEAAA8AAAAAAAAAAAAAAAAA2AQAAGRycy9kb3ducmV2LnhtbFBLBQYAAAAABAAEAPMAAADgBQAA&#10;AAA=&#10;" stroked="f">
                <v:textbox>
                  <w:txbxContent>
                    <w:p w:rsidR="00E01833" w:rsidRPr="005A671D" w:rsidRDefault="00E01833" w:rsidP="00AA7211">
                      <w:r>
                        <w:t xml:space="preserve">млн. </w:t>
                      </w:r>
                      <w:r w:rsidRPr="005A671D">
                        <w:t xml:space="preserve"> руб.</w:t>
                      </w:r>
                    </w:p>
                  </w:txbxContent>
                </v:textbox>
              </v:shape>
            </w:pict>
          </mc:Fallback>
        </mc:AlternateContent>
      </w:r>
    </w:p>
    <w:p w:rsidR="00AA7211" w:rsidRPr="0073688B" w:rsidRDefault="00AA7211" w:rsidP="008C7E83">
      <w:pPr>
        <w:autoSpaceDE w:val="0"/>
        <w:autoSpaceDN w:val="0"/>
        <w:adjustRightInd w:val="0"/>
        <w:ind w:firstLine="567"/>
        <w:jc w:val="both"/>
        <w:rPr>
          <w:bCs/>
          <w:sz w:val="28"/>
          <w:szCs w:val="28"/>
        </w:rPr>
      </w:pPr>
      <w:r w:rsidRPr="00C451B7">
        <w:rPr>
          <w:rStyle w:val="ab"/>
          <w:noProof/>
        </w:rPr>
        <w:drawing>
          <wp:inline distT="0" distB="0" distL="0" distR="0">
            <wp:extent cx="5739973" cy="198248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A7211" w:rsidRPr="00AA7211" w:rsidRDefault="00AA7211" w:rsidP="008C7E83">
      <w:pPr>
        <w:autoSpaceDE w:val="0"/>
        <w:autoSpaceDN w:val="0"/>
        <w:adjustRightInd w:val="0"/>
        <w:ind w:firstLine="567"/>
        <w:jc w:val="center"/>
        <w:rPr>
          <w:rFonts w:ascii="Times New Roman" w:hAnsi="Times New Roman" w:cs="Times New Roman"/>
          <w:bCs/>
          <w:sz w:val="28"/>
          <w:szCs w:val="28"/>
        </w:rPr>
      </w:pPr>
      <w:r w:rsidRPr="00AA7211">
        <w:rPr>
          <w:rFonts w:ascii="Times New Roman" w:hAnsi="Times New Roman" w:cs="Times New Roman"/>
          <w:bCs/>
          <w:sz w:val="28"/>
          <w:szCs w:val="28"/>
        </w:rPr>
        <w:t xml:space="preserve">Рисунок </w:t>
      </w:r>
      <w:r w:rsidR="00BF2ADB">
        <w:rPr>
          <w:rFonts w:ascii="Times New Roman" w:hAnsi="Times New Roman" w:cs="Times New Roman"/>
          <w:bCs/>
          <w:sz w:val="28"/>
          <w:szCs w:val="28"/>
        </w:rPr>
        <w:t>1</w:t>
      </w:r>
      <w:r w:rsidRPr="00AA7211">
        <w:rPr>
          <w:rFonts w:ascii="Times New Roman" w:hAnsi="Times New Roman" w:cs="Times New Roman"/>
          <w:bCs/>
          <w:sz w:val="28"/>
          <w:szCs w:val="28"/>
        </w:rPr>
        <w:t xml:space="preserve"> - Состав основных средств</w:t>
      </w:r>
    </w:p>
    <w:p w:rsidR="00FB79CB" w:rsidRDefault="00FB79CB" w:rsidP="008C7E83">
      <w:pPr>
        <w:spacing w:after="0"/>
        <w:ind w:firstLine="567"/>
        <w:jc w:val="both"/>
        <w:rPr>
          <w:rFonts w:ascii="Times New Roman" w:hAnsi="Times New Roman" w:cs="Times New Roman"/>
          <w:sz w:val="24"/>
          <w:szCs w:val="24"/>
        </w:rPr>
      </w:pPr>
    </w:p>
    <w:p w:rsidR="00FB79CB" w:rsidRDefault="00FB79CB" w:rsidP="008C7E83">
      <w:pPr>
        <w:spacing w:after="0"/>
        <w:ind w:firstLine="567"/>
        <w:jc w:val="both"/>
        <w:rPr>
          <w:rFonts w:ascii="Times New Roman" w:hAnsi="Times New Roman" w:cs="Times New Roman"/>
          <w:sz w:val="24"/>
          <w:szCs w:val="24"/>
        </w:rPr>
      </w:pPr>
    </w:p>
    <w:p w:rsidR="00FB79CB" w:rsidRDefault="00FB79CB" w:rsidP="008C7E83">
      <w:pPr>
        <w:spacing w:after="0"/>
        <w:ind w:firstLine="567"/>
        <w:jc w:val="both"/>
        <w:rPr>
          <w:rFonts w:ascii="Times New Roman" w:hAnsi="Times New Roman" w:cs="Times New Roman"/>
          <w:sz w:val="24"/>
          <w:szCs w:val="24"/>
        </w:rPr>
      </w:pPr>
    </w:p>
    <w:p w:rsidR="00FB79CB" w:rsidRDefault="00FB79CB" w:rsidP="008C7E83">
      <w:pPr>
        <w:spacing w:after="0"/>
        <w:ind w:firstLine="567"/>
        <w:jc w:val="both"/>
        <w:rPr>
          <w:rFonts w:ascii="Times New Roman" w:hAnsi="Times New Roman" w:cs="Times New Roman"/>
          <w:sz w:val="24"/>
          <w:szCs w:val="24"/>
        </w:rPr>
      </w:pPr>
    </w:p>
    <w:p w:rsidR="00FB79CB" w:rsidRDefault="00FB79CB" w:rsidP="008C7E83">
      <w:pPr>
        <w:spacing w:after="0"/>
        <w:ind w:firstLine="567"/>
        <w:jc w:val="both"/>
        <w:rPr>
          <w:rFonts w:ascii="Times New Roman" w:hAnsi="Times New Roman" w:cs="Times New Roman"/>
          <w:sz w:val="24"/>
          <w:szCs w:val="24"/>
        </w:rPr>
      </w:pPr>
    </w:p>
    <w:p w:rsidR="00FB79CB" w:rsidRDefault="00BF2ADB" w:rsidP="008C7E83">
      <w:pPr>
        <w:spacing w:after="0"/>
        <w:ind w:right="424" w:firstLine="567"/>
        <w:jc w:val="both"/>
        <w:rPr>
          <w:rFonts w:ascii="Times New Roman" w:hAnsi="Times New Roman" w:cs="Times New Roman"/>
          <w:sz w:val="24"/>
          <w:szCs w:val="24"/>
        </w:rPr>
      </w:pPr>
      <w:r w:rsidRPr="00BF2ADB">
        <w:rPr>
          <w:rFonts w:ascii="Times New Roman" w:hAnsi="Times New Roman" w:cs="Times New Roman"/>
          <w:noProof/>
          <w:sz w:val="24"/>
          <w:szCs w:val="24"/>
        </w:rPr>
        <w:drawing>
          <wp:inline distT="0" distB="0" distL="0" distR="0">
            <wp:extent cx="5996305" cy="239522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79CB" w:rsidRPr="00BF2ADB" w:rsidRDefault="00BF2ADB" w:rsidP="008C7E83">
      <w:pPr>
        <w:spacing w:after="0"/>
        <w:ind w:firstLine="567"/>
        <w:jc w:val="center"/>
        <w:rPr>
          <w:rFonts w:ascii="Times New Roman" w:hAnsi="Times New Roman" w:cs="Times New Roman"/>
          <w:sz w:val="24"/>
          <w:szCs w:val="24"/>
        </w:rPr>
      </w:pPr>
      <w:r w:rsidRPr="00BF2ADB">
        <w:rPr>
          <w:rFonts w:ascii="Times New Roman" w:hAnsi="Times New Roman" w:cs="Times New Roman"/>
          <w:bCs/>
          <w:sz w:val="28"/>
          <w:szCs w:val="28"/>
        </w:rPr>
        <w:t xml:space="preserve">Рисунок </w:t>
      </w:r>
      <w:r>
        <w:rPr>
          <w:rFonts w:ascii="Times New Roman" w:hAnsi="Times New Roman" w:cs="Times New Roman"/>
          <w:bCs/>
          <w:sz w:val="28"/>
          <w:szCs w:val="28"/>
        </w:rPr>
        <w:t>2</w:t>
      </w:r>
      <w:r w:rsidRPr="00BF2ADB">
        <w:rPr>
          <w:rFonts w:ascii="Times New Roman" w:hAnsi="Times New Roman" w:cs="Times New Roman"/>
          <w:bCs/>
          <w:sz w:val="28"/>
          <w:szCs w:val="28"/>
        </w:rPr>
        <w:t xml:space="preserve"> - Структура основных средств в 2017 г.</w:t>
      </w:r>
    </w:p>
    <w:p w:rsidR="00FB79CB" w:rsidRPr="00000C6A" w:rsidRDefault="00FB79CB" w:rsidP="008C7E83">
      <w:pPr>
        <w:spacing w:after="0"/>
        <w:ind w:firstLine="567"/>
        <w:jc w:val="center"/>
        <w:rPr>
          <w:rFonts w:ascii="Times New Roman" w:hAnsi="Times New Roman" w:cs="Times New Roman"/>
          <w:sz w:val="24"/>
          <w:szCs w:val="24"/>
        </w:rPr>
      </w:pPr>
    </w:p>
    <w:p w:rsidR="00FB79CB" w:rsidRPr="00000C6A" w:rsidRDefault="00FB79CB" w:rsidP="008C7E83">
      <w:pPr>
        <w:pStyle w:val="Default"/>
        <w:ind w:firstLine="567"/>
        <w:jc w:val="center"/>
      </w:pPr>
    </w:p>
    <w:p w:rsidR="00AA7211" w:rsidRDefault="00AA7211" w:rsidP="008C7E83">
      <w:pPr>
        <w:pStyle w:val="Default"/>
        <w:ind w:firstLine="567"/>
        <w:jc w:val="center"/>
        <w:rPr>
          <w:b/>
          <w:bCs/>
          <w:color w:val="auto"/>
        </w:rPr>
      </w:pPr>
    </w:p>
    <w:p w:rsidR="00AA7211" w:rsidRDefault="00AA7211" w:rsidP="008C7E83">
      <w:pPr>
        <w:pStyle w:val="Default"/>
        <w:ind w:firstLine="567"/>
        <w:jc w:val="center"/>
        <w:rPr>
          <w:b/>
          <w:bCs/>
          <w:color w:val="auto"/>
        </w:rPr>
      </w:pPr>
    </w:p>
    <w:p w:rsidR="00AA7211" w:rsidRDefault="00AA7211" w:rsidP="008C7E83">
      <w:pPr>
        <w:pStyle w:val="Default"/>
        <w:ind w:firstLine="567"/>
        <w:jc w:val="center"/>
        <w:rPr>
          <w:b/>
          <w:bCs/>
          <w:color w:val="auto"/>
        </w:rPr>
      </w:pPr>
    </w:p>
    <w:p w:rsidR="00AA7211" w:rsidRDefault="00AA7211" w:rsidP="008C7E83">
      <w:pPr>
        <w:pStyle w:val="Default"/>
        <w:ind w:firstLine="567"/>
        <w:jc w:val="center"/>
        <w:rPr>
          <w:b/>
          <w:bCs/>
          <w:color w:val="auto"/>
        </w:rPr>
      </w:pPr>
    </w:p>
    <w:p w:rsidR="00AA7211" w:rsidRDefault="00AA7211" w:rsidP="008C7E83">
      <w:pPr>
        <w:pStyle w:val="Default"/>
        <w:ind w:firstLine="567"/>
        <w:jc w:val="center"/>
        <w:rPr>
          <w:b/>
          <w:bCs/>
          <w:color w:val="auto"/>
        </w:rPr>
      </w:pPr>
    </w:p>
    <w:p w:rsidR="00AA7211" w:rsidRDefault="00AA7211" w:rsidP="00000C6A">
      <w:pPr>
        <w:pStyle w:val="Default"/>
        <w:jc w:val="center"/>
        <w:rPr>
          <w:b/>
          <w:bCs/>
          <w:color w:val="auto"/>
        </w:rPr>
      </w:pPr>
    </w:p>
    <w:p w:rsidR="00AA7211" w:rsidRDefault="00AA7211" w:rsidP="00000C6A">
      <w:pPr>
        <w:pStyle w:val="Default"/>
        <w:jc w:val="center"/>
        <w:rPr>
          <w:b/>
          <w:bCs/>
          <w:color w:val="auto"/>
        </w:rPr>
      </w:pPr>
    </w:p>
    <w:p w:rsidR="00AA7211" w:rsidRDefault="00AA7211" w:rsidP="00000C6A">
      <w:pPr>
        <w:pStyle w:val="Default"/>
        <w:jc w:val="center"/>
        <w:rPr>
          <w:b/>
          <w:bCs/>
          <w:color w:val="auto"/>
        </w:rPr>
      </w:pPr>
    </w:p>
    <w:p w:rsidR="00AA7211" w:rsidRDefault="00AA7211" w:rsidP="00000C6A">
      <w:pPr>
        <w:pStyle w:val="Default"/>
        <w:jc w:val="center"/>
        <w:rPr>
          <w:b/>
          <w:bCs/>
          <w:color w:val="auto"/>
        </w:rPr>
      </w:pPr>
    </w:p>
    <w:p w:rsidR="00AA7211" w:rsidRDefault="00AA7211" w:rsidP="00000C6A">
      <w:pPr>
        <w:pStyle w:val="Default"/>
        <w:jc w:val="center"/>
        <w:rPr>
          <w:b/>
          <w:bCs/>
          <w:color w:val="auto"/>
        </w:rPr>
      </w:pPr>
    </w:p>
    <w:p w:rsidR="00AA7211" w:rsidRDefault="00AA7211" w:rsidP="00000C6A">
      <w:pPr>
        <w:pStyle w:val="Default"/>
        <w:jc w:val="center"/>
        <w:rPr>
          <w:b/>
          <w:bCs/>
          <w:color w:val="auto"/>
        </w:rPr>
      </w:pPr>
    </w:p>
    <w:p w:rsidR="00AA7211" w:rsidRDefault="00AA7211" w:rsidP="00000C6A">
      <w:pPr>
        <w:pStyle w:val="Default"/>
        <w:jc w:val="center"/>
        <w:rPr>
          <w:b/>
          <w:bCs/>
          <w:color w:val="auto"/>
        </w:rPr>
      </w:pPr>
    </w:p>
    <w:p w:rsidR="00AA7211" w:rsidRDefault="00AA7211" w:rsidP="00000C6A">
      <w:pPr>
        <w:pStyle w:val="Default"/>
        <w:jc w:val="center"/>
        <w:rPr>
          <w:b/>
          <w:bCs/>
          <w:color w:val="auto"/>
        </w:rPr>
      </w:pPr>
    </w:p>
    <w:p w:rsidR="00AA7211" w:rsidRDefault="00AA7211" w:rsidP="00000C6A">
      <w:pPr>
        <w:pStyle w:val="Default"/>
        <w:jc w:val="center"/>
        <w:rPr>
          <w:b/>
          <w:bCs/>
          <w:color w:val="auto"/>
        </w:rPr>
      </w:pPr>
    </w:p>
    <w:p w:rsidR="00AA7211" w:rsidRDefault="00AA7211" w:rsidP="00000C6A">
      <w:pPr>
        <w:pStyle w:val="Default"/>
        <w:jc w:val="center"/>
        <w:rPr>
          <w:b/>
          <w:bCs/>
          <w:color w:val="auto"/>
        </w:rPr>
      </w:pPr>
    </w:p>
    <w:p w:rsidR="00AA7211" w:rsidRDefault="00AA7211" w:rsidP="00000C6A">
      <w:pPr>
        <w:pStyle w:val="Default"/>
        <w:jc w:val="center"/>
        <w:rPr>
          <w:b/>
          <w:bCs/>
          <w:color w:val="auto"/>
        </w:rPr>
      </w:pPr>
    </w:p>
    <w:p w:rsidR="00AA7211" w:rsidRDefault="00AA7211" w:rsidP="00000C6A">
      <w:pPr>
        <w:pStyle w:val="Default"/>
        <w:jc w:val="center"/>
        <w:rPr>
          <w:b/>
          <w:bCs/>
          <w:color w:val="auto"/>
        </w:rPr>
      </w:pPr>
    </w:p>
    <w:p w:rsidR="00AA7211" w:rsidRDefault="00AA7211" w:rsidP="00000C6A">
      <w:pPr>
        <w:pStyle w:val="Default"/>
        <w:jc w:val="center"/>
        <w:rPr>
          <w:b/>
          <w:bCs/>
          <w:color w:val="auto"/>
        </w:rPr>
      </w:pPr>
    </w:p>
    <w:p w:rsidR="00AA7211" w:rsidRDefault="00AA7211" w:rsidP="00000C6A">
      <w:pPr>
        <w:pStyle w:val="Default"/>
        <w:jc w:val="center"/>
        <w:rPr>
          <w:b/>
          <w:bCs/>
          <w:color w:val="auto"/>
        </w:rPr>
      </w:pPr>
    </w:p>
    <w:p w:rsidR="00AA7211" w:rsidRDefault="00AA7211" w:rsidP="00000C6A">
      <w:pPr>
        <w:pStyle w:val="Default"/>
        <w:jc w:val="center"/>
        <w:rPr>
          <w:b/>
          <w:bCs/>
          <w:color w:val="auto"/>
        </w:rPr>
      </w:pPr>
    </w:p>
    <w:p w:rsidR="00AA7211" w:rsidRDefault="00AA7211" w:rsidP="00000C6A">
      <w:pPr>
        <w:pStyle w:val="Default"/>
        <w:jc w:val="center"/>
        <w:rPr>
          <w:b/>
          <w:bCs/>
          <w:color w:val="auto"/>
        </w:rPr>
      </w:pPr>
    </w:p>
    <w:p w:rsidR="00AA7211" w:rsidRDefault="00AA7211" w:rsidP="00000C6A">
      <w:pPr>
        <w:pStyle w:val="Default"/>
        <w:jc w:val="center"/>
        <w:rPr>
          <w:b/>
          <w:bCs/>
          <w:color w:val="auto"/>
        </w:rPr>
      </w:pPr>
    </w:p>
    <w:p w:rsidR="00AA7211" w:rsidRDefault="00AA7211" w:rsidP="00000C6A">
      <w:pPr>
        <w:pStyle w:val="Default"/>
        <w:jc w:val="center"/>
        <w:rPr>
          <w:b/>
          <w:bCs/>
          <w:color w:val="auto"/>
        </w:rPr>
      </w:pPr>
    </w:p>
    <w:p w:rsidR="00AA7211" w:rsidRDefault="00AA7211" w:rsidP="00000C6A">
      <w:pPr>
        <w:pStyle w:val="Default"/>
        <w:jc w:val="center"/>
        <w:rPr>
          <w:b/>
          <w:bCs/>
          <w:color w:val="auto"/>
        </w:rPr>
      </w:pPr>
    </w:p>
    <w:p w:rsidR="00AA7211" w:rsidRDefault="00AA7211" w:rsidP="00000C6A">
      <w:pPr>
        <w:pStyle w:val="Default"/>
        <w:jc w:val="center"/>
        <w:rPr>
          <w:b/>
          <w:bCs/>
          <w:color w:val="auto"/>
        </w:rPr>
      </w:pPr>
    </w:p>
    <w:p w:rsidR="00AA7211" w:rsidRDefault="00AA7211" w:rsidP="00000C6A">
      <w:pPr>
        <w:pStyle w:val="Default"/>
        <w:jc w:val="center"/>
        <w:rPr>
          <w:b/>
          <w:bCs/>
          <w:color w:val="auto"/>
        </w:rPr>
      </w:pPr>
    </w:p>
    <w:p w:rsidR="00AA7211" w:rsidRDefault="00AA7211" w:rsidP="00000C6A">
      <w:pPr>
        <w:pStyle w:val="Default"/>
        <w:jc w:val="center"/>
        <w:rPr>
          <w:b/>
          <w:bCs/>
          <w:color w:val="auto"/>
        </w:rPr>
      </w:pPr>
    </w:p>
    <w:p w:rsidR="00AA7211" w:rsidRDefault="00AA7211" w:rsidP="00000C6A">
      <w:pPr>
        <w:pStyle w:val="Default"/>
        <w:jc w:val="center"/>
        <w:rPr>
          <w:b/>
          <w:bCs/>
          <w:color w:val="auto"/>
        </w:rPr>
      </w:pPr>
    </w:p>
    <w:p w:rsidR="00AA7211" w:rsidRDefault="00AA7211" w:rsidP="00000C6A">
      <w:pPr>
        <w:pStyle w:val="Default"/>
        <w:jc w:val="center"/>
        <w:rPr>
          <w:b/>
          <w:bCs/>
          <w:color w:val="auto"/>
        </w:rPr>
      </w:pPr>
    </w:p>
    <w:p w:rsidR="00AA7211" w:rsidRDefault="00AA7211" w:rsidP="00000C6A">
      <w:pPr>
        <w:pStyle w:val="Default"/>
        <w:jc w:val="center"/>
        <w:rPr>
          <w:b/>
          <w:bCs/>
          <w:color w:val="auto"/>
        </w:rPr>
      </w:pPr>
    </w:p>
    <w:p w:rsidR="00673413" w:rsidRPr="00000C6A" w:rsidRDefault="00673413" w:rsidP="00673413">
      <w:pPr>
        <w:pStyle w:val="Default"/>
        <w:jc w:val="center"/>
        <w:rPr>
          <w:color w:val="auto"/>
        </w:rPr>
      </w:pPr>
      <w:r>
        <w:rPr>
          <w:b/>
          <w:bCs/>
          <w:color w:val="auto"/>
        </w:rPr>
        <w:t>Семенова Людмила Умаровна</w:t>
      </w:r>
    </w:p>
    <w:p w:rsidR="00FB79CB" w:rsidRPr="00000C6A" w:rsidRDefault="00FB79CB" w:rsidP="00000C6A">
      <w:pPr>
        <w:pStyle w:val="Default"/>
        <w:jc w:val="center"/>
        <w:rPr>
          <w:color w:val="auto"/>
        </w:rPr>
      </w:pPr>
      <w:r w:rsidRPr="00000C6A">
        <w:rPr>
          <w:b/>
          <w:bCs/>
          <w:color w:val="auto"/>
        </w:rPr>
        <w:t>Узденова Фатима Магамедовна</w:t>
      </w:r>
    </w:p>
    <w:p w:rsidR="00FB79CB" w:rsidRDefault="00FB79CB" w:rsidP="00000C6A">
      <w:pPr>
        <w:pStyle w:val="Default"/>
        <w:jc w:val="center"/>
        <w:rPr>
          <w:b/>
          <w:bCs/>
          <w:color w:val="auto"/>
        </w:rPr>
      </w:pPr>
      <w:r w:rsidRPr="00000C6A">
        <w:rPr>
          <w:b/>
          <w:bCs/>
          <w:color w:val="auto"/>
        </w:rPr>
        <w:t>Текеева Халимат Эльмурзаевна</w:t>
      </w:r>
    </w:p>
    <w:p w:rsidR="00000C6A" w:rsidRDefault="00000C6A" w:rsidP="00000C6A">
      <w:pPr>
        <w:pStyle w:val="Default"/>
        <w:jc w:val="center"/>
        <w:rPr>
          <w:b/>
          <w:bCs/>
          <w:color w:val="auto"/>
        </w:rPr>
      </w:pPr>
    </w:p>
    <w:p w:rsidR="00FB79CB" w:rsidRPr="00000C6A" w:rsidRDefault="00FB79CB" w:rsidP="00000C6A">
      <w:pPr>
        <w:pStyle w:val="Default"/>
        <w:jc w:val="center"/>
        <w:rPr>
          <w:color w:val="auto"/>
        </w:rPr>
      </w:pPr>
      <w:r w:rsidRPr="00000C6A">
        <w:rPr>
          <w:b/>
          <w:bCs/>
          <w:color w:val="auto"/>
        </w:rPr>
        <w:t>Методические указания</w:t>
      </w:r>
    </w:p>
    <w:p w:rsidR="00FB79CB" w:rsidRPr="00000C6A" w:rsidRDefault="00FB79CB" w:rsidP="00000C6A">
      <w:pPr>
        <w:pStyle w:val="Default"/>
        <w:jc w:val="center"/>
        <w:rPr>
          <w:color w:val="auto"/>
        </w:rPr>
      </w:pPr>
      <w:r w:rsidRPr="00000C6A">
        <w:rPr>
          <w:b/>
          <w:bCs/>
          <w:color w:val="auto"/>
        </w:rPr>
        <w:t>по прохождению преддипломной практики</w:t>
      </w:r>
    </w:p>
    <w:p w:rsidR="00FB79CB" w:rsidRPr="00000C6A" w:rsidRDefault="00FB79CB" w:rsidP="00000C6A">
      <w:pPr>
        <w:pStyle w:val="Default"/>
        <w:jc w:val="center"/>
        <w:rPr>
          <w:color w:val="auto"/>
        </w:rPr>
      </w:pPr>
      <w:r w:rsidRPr="00000C6A">
        <w:rPr>
          <w:b/>
          <w:bCs/>
          <w:color w:val="auto"/>
        </w:rPr>
        <w:t xml:space="preserve">для </w:t>
      </w:r>
      <w:r w:rsidR="00C407BF">
        <w:rPr>
          <w:b/>
          <w:bCs/>
          <w:color w:val="auto"/>
        </w:rPr>
        <w:t>обучающихся</w:t>
      </w:r>
      <w:r w:rsidRPr="00000C6A">
        <w:rPr>
          <w:b/>
          <w:bCs/>
          <w:color w:val="auto"/>
        </w:rPr>
        <w:t xml:space="preserve"> </w:t>
      </w:r>
      <w:r w:rsidR="00000C6A">
        <w:rPr>
          <w:b/>
          <w:bCs/>
          <w:color w:val="auto"/>
        </w:rPr>
        <w:t xml:space="preserve"> очной и </w:t>
      </w:r>
      <w:r w:rsidRPr="00000C6A">
        <w:rPr>
          <w:b/>
          <w:bCs/>
          <w:color w:val="auto"/>
        </w:rPr>
        <w:t xml:space="preserve">заочной </w:t>
      </w:r>
      <w:r w:rsidR="00000C6A">
        <w:rPr>
          <w:b/>
          <w:bCs/>
          <w:color w:val="auto"/>
        </w:rPr>
        <w:t>форм</w:t>
      </w:r>
      <w:r w:rsidRPr="00000C6A">
        <w:rPr>
          <w:b/>
          <w:bCs/>
          <w:color w:val="auto"/>
        </w:rPr>
        <w:t xml:space="preserve"> обучения</w:t>
      </w:r>
    </w:p>
    <w:p w:rsidR="00FB79CB" w:rsidRPr="00000C6A" w:rsidRDefault="00FB79CB" w:rsidP="00000C6A">
      <w:pPr>
        <w:pStyle w:val="Default"/>
        <w:jc w:val="center"/>
        <w:rPr>
          <w:color w:val="auto"/>
        </w:rPr>
      </w:pPr>
      <w:r w:rsidRPr="00000C6A">
        <w:rPr>
          <w:b/>
          <w:bCs/>
          <w:color w:val="auto"/>
        </w:rPr>
        <w:t>по направлению подготовки 38.03.01 Экономика,</w:t>
      </w:r>
    </w:p>
    <w:p w:rsidR="00FB79CB" w:rsidRPr="00000C6A" w:rsidRDefault="00FB79CB" w:rsidP="00000C6A">
      <w:pPr>
        <w:pStyle w:val="Default"/>
        <w:jc w:val="center"/>
        <w:rPr>
          <w:color w:val="auto"/>
        </w:rPr>
      </w:pPr>
      <w:r w:rsidRPr="00000C6A">
        <w:rPr>
          <w:b/>
          <w:bCs/>
          <w:color w:val="auto"/>
        </w:rPr>
        <w:t>профиль «Бухгалтерский учет, анализ и аудит»</w:t>
      </w:r>
    </w:p>
    <w:p w:rsidR="00FB79CB" w:rsidRPr="00000C6A" w:rsidRDefault="00FB79CB" w:rsidP="00000C6A">
      <w:pPr>
        <w:pStyle w:val="Default"/>
        <w:jc w:val="center"/>
        <w:rPr>
          <w:color w:val="auto"/>
        </w:rPr>
      </w:pPr>
      <w:r w:rsidRPr="00000C6A">
        <w:rPr>
          <w:color w:val="auto"/>
        </w:rPr>
        <w:t>Учебно-методическое пособие</w:t>
      </w:r>
    </w:p>
    <w:p w:rsidR="00FB79CB" w:rsidRPr="00000C6A" w:rsidRDefault="00FB79CB" w:rsidP="00000C6A">
      <w:pPr>
        <w:pStyle w:val="Default"/>
        <w:jc w:val="center"/>
        <w:rPr>
          <w:color w:val="auto"/>
        </w:rPr>
      </w:pPr>
      <w:r w:rsidRPr="00000C6A">
        <w:rPr>
          <w:color w:val="auto"/>
        </w:rPr>
        <w:t>Учебное издание</w:t>
      </w:r>
    </w:p>
    <w:p w:rsidR="00FB79CB" w:rsidRPr="00000C6A" w:rsidRDefault="00FB79CB" w:rsidP="00000C6A">
      <w:pPr>
        <w:pStyle w:val="Default"/>
        <w:jc w:val="center"/>
        <w:rPr>
          <w:color w:val="auto"/>
        </w:rPr>
      </w:pPr>
      <w:r w:rsidRPr="00000C6A">
        <w:rPr>
          <w:color w:val="auto"/>
        </w:rPr>
        <w:t xml:space="preserve">Редактор: </w:t>
      </w:r>
    </w:p>
    <w:p w:rsidR="00FB79CB" w:rsidRPr="00000C6A" w:rsidRDefault="00FB79CB" w:rsidP="00000C6A">
      <w:pPr>
        <w:pStyle w:val="Default"/>
        <w:jc w:val="center"/>
        <w:rPr>
          <w:color w:val="auto"/>
        </w:rPr>
      </w:pPr>
      <w:r w:rsidRPr="00000C6A">
        <w:rPr>
          <w:color w:val="auto"/>
        </w:rPr>
        <w:t xml:space="preserve">Компьютерная верстка: </w:t>
      </w:r>
    </w:p>
    <w:p w:rsidR="00FB79CB" w:rsidRPr="00000C6A" w:rsidRDefault="00FB79CB" w:rsidP="00000C6A">
      <w:pPr>
        <w:pStyle w:val="Default"/>
        <w:jc w:val="center"/>
        <w:rPr>
          <w:color w:val="auto"/>
        </w:rPr>
      </w:pPr>
      <w:r w:rsidRPr="00000C6A">
        <w:rPr>
          <w:color w:val="auto"/>
        </w:rPr>
        <w:t xml:space="preserve">Подписано к печати </w:t>
      </w:r>
      <w:r w:rsidR="00000C6A">
        <w:rPr>
          <w:color w:val="auto"/>
        </w:rPr>
        <w:t xml:space="preserve">      </w:t>
      </w:r>
      <w:r w:rsidRPr="00000C6A">
        <w:rPr>
          <w:color w:val="auto"/>
        </w:rPr>
        <w:t xml:space="preserve">Усл. печ. л. </w:t>
      </w:r>
    </w:p>
    <w:p w:rsidR="00FB79CB" w:rsidRPr="00000C6A" w:rsidRDefault="00FB79CB" w:rsidP="00000C6A">
      <w:pPr>
        <w:pStyle w:val="Default"/>
        <w:jc w:val="center"/>
        <w:rPr>
          <w:color w:val="auto"/>
        </w:rPr>
      </w:pPr>
      <w:r w:rsidRPr="00000C6A">
        <w:rPr>
          <w:color w:val="auto"/>
        </w:rPr>
        <w:t xml:space="preserve">Бумага офсетная. Формат 6084 . Печать офсетная. </w:t>
      </w:r>
    </w:p>
    <w:p w:rsidR="00FB79CB" w:rsidRPr="00000C6A" w:rsidRDefault="00FB79CB" w:rsidP="00000C6A">
      <w:pPr>
        <w:pStyle w:val="Default"/>
        <w:jc w:val="center"/>
        <w:rPr>
          <w:color w:val="auto"/>
        </w:rPr>
      </w:pPr>
      <w:r w:rsidRPr="00000C6A">
        <w:rPr>
          <w:color w:val="auto"/>
        </w:rPr>
        <w:t>Гарнитура «Таймс». Тираж 150 экз. Заказ №.</w:t>
      </w:r>
    </w:p>
    <w:p w:rsidR="00FB79CB" w:rsidRPr="00000C6A" w:rsidRDefault="00FB79CB" w:rsidP="00000C6A">
      <w:pPr>
        <w:pStyle w:val="Default"/>
        <w:jc w:val="center"/>
        <w:rPr>
          <w:color w:val="auto"/>
        </w:rPr>
      </w:pPr>
      <w:r w:rsidRPr="00000C6A">
        <w:rPr>
          <w:color w:val="auto"/>
        </w:rPr>
        <w:t>Отпечатано в типографии «</w:t>
      </w:r>
      <w:r w:rsidR="00000C6A">
        <w:rPr>
          <w:color w:val="auto"/>
        </w:rPr>
        <w:t>СКГА</w:t>
      </w:r>
      <w:r w:rsidRPr="00000C6A">
        <w:rPr>
          <w:color w:val="auto"/>
        </w:rPr>
        <w:t>»</w:t>
      </w:r>
    </w:p>
    <w:p w:rsidR="00FB79CB" w:rsidRPr="00000C6A" w:rsidRDefault="00000C6A" w:rsidP="00000C6A">
      <w:pPr>
        <w:spacing w:after="0"/>
        <w:ind w:firstLine="709"/>
        <w:jc w:val="center"/>
        <w:rPr>
          <w:rFonts w:ascii="Times New Roman" w:hAnsi="Times New Roman" w:cs="Times New Roman"/>
          <w:sz w:val="24"/>
          <w:szCs w:val="24"/>
        </w:rPr>
      </w:pPr>
      <w:r>
        <w:rPr>
          <w:rFonts w:ascii="Times New Roman" w:hAnsi="Times New Roman" w:cs="Times New Roman"/>
          <w:sz w:val="24"/>
          <w:szCs w:val="24"/>
        </w:rPr>
        <w:t>г.</w:t>
      </w:r>
      <w:r w:rsidR="00221D09">
        <w:rPr>
          <w:rFonts w:ascii="Times New Roman" w:hAnsi="Times New Roman" w:cs="Times New Roman"/>
          <w:sz w:val="24"/>
          <w:szCs w:val="24"/>
        </w:rPr>
        <w:t xml:space="preserve"> </w:t>
      </w:r>
      <w:r>
        <w:rPr>
          <w:rFonts w:ascii="Times New Roman" w:hAnsi="Times New Roman" w:cs="Times New Roman"/>
          <w:sz w:val="24"/>
          <w:szCs w:val="24"/>
        </w:rPr>
        <w:t>Черкесск, Ставропольская 36</w:t>
      </w:r>
    </w:p>
    <w:sectPr w:rsidR="00FB79CB" w:rsidRPr="00000C6A" w:rsidSect="00971D5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1AC" w:rsidRDefault="00D441AC" w:rsidP="002C0E3A">
      <w:pPr>
        <w:spacing w:after="0" w:line="240" w:lineRule="auto"/>
      </w:pPr>
      <w:r>
        <w:separator/>
      </w:r>
    </w:p>
  </w:endnote>
  <w:endnote w:type="continuationSeparator" w:id="0">
    <w:p w:rsidR="00D441AC" w:rsidRDefault="00D441AC" w:rsidP="002C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2989"/>
      <w:docPartObj>
        <w:docPartGallery w:val="Page Numbers (Bottom of Page)"/>
        <w:docPartUnique/>
      </w:docPartObj>
    </w:sdtPr>
    <w:sdtEndPr/>
    <w:sdtContent>
      <w:p w:rsidR="00E01833" w:rsidRDefault="00D441AC">
        <w:pPr>
          <w:pStyle w:val="a9"/>
          <w:jc w:val="center"/>
        </w:pPr>
        <w:r>
          <w:fldChar w:fldCharType="begin"/>
        </w:r>
        <w:r>
          <w:instrText xml:space="preserve"> PAGE   \* MERGEFORMAT </w:instrText>
        </w:r>
        <w:r>
          <w:fldChar w:fldCharType="separate"/>
        </w:r>
        <w:r w:rsidR="000E1735">
          <w:rPr>
            <w:noProof/>
          </w:rPr>
          <w:t>1</w:t>
        </w:r>
        <w:r>
          <w:rPr>
            <w:noProof/>
          </w:rPr>
          <w:fldChar w:fldCharType="end"/>
        </w:r>
      </w:p>
    </w:sdtContent>
  </w:sdt>
  <w:p w:rsidR="00E01833" w:rsidRDefault="00E0183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1AC" w:rsidRDefault="00D441AC" w:rsidP="002C0E3A">
      <w:pPr>
        <w:spacing w:after="0" w:line="240" w:lineRule="auto"/>
      </w:pPr>
      <w:r>
        <w:separator/>
      </w:r>
    </w:p>
  </w:footnote>
  <w:footnote w:type="continuationSeparator" w:id="0">
    <w:p w:rsidR="00D441AC" w:rsidRDefault="00D441AC" w:rsidP="002C0E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2B9E53"/>
    <w:multiLevelType w:val="hybridMultilevel"/>
    <w:tmpl w:val="EDB9FB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914BD84"/>
    <w:multiLevelType w:val="hybridMultilevel"/>
    <w:tmpl w:val="9A0C00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FA4F19F"/>
    <w:multiLevelType w:val="hybridMultilevel"/>
    <w:tmpl w:val="14235B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46DF9C9"/>
    <w:multiLevelType w:val="hybridMultilevel"/>
    <w:tmpl w:val="486EA3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75B28F4"/>
    <w:multiLevelType w:val="hybridMultilevel"/>
    <w:tmpl w:val="A6697C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890911F"/>
    <w:multiLevelType w:val="hybridMultilevel"/>
    <w:tmpl w:val="E7F209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B0FE124"/>
    <w:multiLevelType w:val="hybridMultilevel"/>
    <w:tmpl w:val="DDD517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BF2B02C"/>
    <w:multiLevelType w:val="hybridMultilevel"/>
    <w:tmpl w:val="A8DB6C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01A7AB0"/>
    <w:multiLevelType w:val="hybridMultilevel"/>
    <w:tmpl w:val="F0DCC25C"/>
    <w:lvl w:ilvl="0" w:tplc="A670B2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30306F"/>
    <w:multiLevelType w:val="hybridMultilevel"/>
    <w:tmpl w:val="399226E8"/>
    <w:lvl w:ilvl="0" w:tplc="0419000F">
      <w:start w:val="1"/>
      <w:numFmt w:val="decimal"/>
      <w:lvlText w:val="%1."/>
      <w:lvlJc w:val="left"/>
      <w:pPr>
        <w:tabs>
          <w:tab w:val="num" w:pos="786"/>
        </w:tabs>
        <w:ind w:left="426"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0AE859"/>
    <w:multiLevelType w:val="hybridMultilevel"/>
    <w:tmpl w:val="4D758A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E6215E1"/>
    <w:multiLevelType w:val="multilevel"/>
    <w:tmpl w:val="35CE9164"/>
    <w:lvl w:ilvl="0">
      <w:start w:val="1"/>
      <w:numFmt w:val="decimal"/>
      <w:lvlText w:val="%1."/>
      <w:lvlJc w:val="left"/>
      <w:pPr>
        <w:ind w:left="-491"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3633" w:hanging="1080"/>
      </w:pPr>
      <w:rPr>
        <w:rFonts w:hint="default"/>
      </w:rPr>
    </w:lvl>
    <w:lvl w:ilvl="5">
      <w:start w:val="1"/>
      <w:numFmt w:val="decimal"/>
      <w:isLgl/>
      <w:lvlText w:val="%1.%2.%3.%4.%5.%6"/>
      <w:lvlJc w:val="left"/>
      <w:pPr>
        <w:ind w:left="4484" w:hanging="1080"/>
      </w:pPr>
      <w:rPr>
        <w:rFonts w:hint="default"/>
      </w:rPr>
    </w:lvl>
    <w:lvl w:ilvl="6">
      <w:start w:val="1"/>
      <w:numFmt w:val="decimal"/>
      <w:isLgl/>
      <w:lvlText w:val="%1.%2.%3.%4.%5.%6.%7"/>
      <w:lvlJc w:val="left"/>
      <w:pPr>
        <w:ind w:left="5695" w:hanging="1440"/>
      </w:pPr>
      <w:rPr>
        <w:rFonts w:hint="default"/>
      </w:rPr>
    </w:lvl>
    <w:lvl w:ilvl="7">
      <w:start w:val="1"/>
      <w:numFmt w:val="decimal"/>
      <w:isLgl/>
      <w:lvlText w:val="%1.%2.%3.%4.%5.%6.%7.%8"/>
      <w:lvlJc w:val="left"/>
      <w:pPr>
        <w:ind w:left="6546" w:hanging="1440"/>
      </w:pPr>
      <w:rPr>
        <w:rFonts w:hint="default"/>
      </w:rPr>
    </w:lvl>
    <w:lvl w:ilvl="8">
      <w:start w:val="1"/>
      <w:numFmt w:val="decimal"/>
      <w:isLgl/>
      <w:lvlText w:val="%1.%2.%3.%4.%5.%6.%7.%8.%9"/>
      <w:lvlJc w:val="left"/>
      <w:pPr>
        <w:ind w:left="7757" w:hanging="1800"/>
      </w:pPr>
      <w:rPr>
        <w:rFonts w:hint="default"/>
      </w:rPr>
    </w:lvl>
  </w:abstractNum>
  <w:abstractNum w:abstractNumId="12">
    <w:nsid w:val="327C079B"/>
    <w:multiLevelType w:val="hybridMultilevel"/>
    <w:tmpl w:val="F190E100"/>
    <w:lvl w:ilvl="0" w:tplc="2C4CE3FA">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3">
    <w:nsid w:val="3B295DA7"/>
    <w:multiLevelType w:val="hybridMultilevel"/>
    <w:tmpl w:val="22C2D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0AAE66"/>
    <w:multiLevelType w:val="hybridMultilevel"/>
    <w:tmpl w:val="7FFDDB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5FDFFC0"/>
    <w:multiLevelType w:val="hybridMultilevel"/>
    <w:tmpl w:val="45CFB6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D0922E8"/>
    <w:multiLevelType w:val="multilevel"/>
    <w:tmpl w:val="B1B27B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D1BF2DD"/>
    <w:multiLevelType w:val="hybridMultilevel"/>
    <w:tmpl w:val="4BDBDA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ECF0824"/>
    <w:multiLevelType w:val="hybridMultilevel"/>
    <w:tmpl w:val="51737B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33F6CEE"/>
    <w:multiLevelType w:val="hybridMultilevel"/>
    <w:tmpl w:val="827A2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4766C6"/>
    <w:multiLevelType w:val="hybridMultilevel"/>
    <w:tmpl w:val="3AAADC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7A14EC5"/>
    <w:multiLevelType w:val="hybridMultilevel"/>
    <w:tmpl w:val="4370F6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5B422A8"/>
    <w:multiLevelType w:val="hybridMultilevel"/>
    <w:tmpl w:val="F17B93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08AAA25"/>
    <w:multiLevelType w:val="hybridMultilevel"/>
    <w:tmpl w:val="7D98D0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4"/>
  </w:num>
  <w:num w:numId="3">
    <w:abstractNumId w:val="22"/>
  </w:num>
  <w:num w:numId="4">
    <w:abstractNumId w:val="18"/>
  </w:num>
  <w:num w:numId="5">
    <w:abstractNumId w:val="11"/>
  </w:num>
  <w:num w:numId="6">
    <w:abstractNumId w:val="7"/>
  </w:num>
  <w:num w:numId="7">
    <w:abstractNumId w:val="6"/>
  </w:num>
  <w:num w:numId="8">
    <w:abstractNumId w:val="3"/>
  </w:num>
  <w:num w:numId="9">
    <w:abstractNumId w:val="17"/>
  </w:num>
  <w:num w:numId="10">
    <w:abstractNumId w:val="20"/>
  </w:num>
  <w:num w:numId="11">
    <w:abstractNumId w:val="5"/>
  </w:num>
  <w:num w:numId="12">
    <w:abstractNumId w:val="21"/>
  </w:num>
  <w:num w:numId="13">
    <w:abstractNumId w:val="12"/>
  </w:num>
  <w:num w:numId="14">
    <w:abstractNumId w:val="23"/>
  </w:num>
  <w:num w:numId="15">
    <w:abstractNumId w:val="0"/>
  </w:num>
  <w:num w:numId="16">
    <w:abstractNumId w:val="4"/>
  </w:num>
  <w:num w:numId="17">
    <w:abstractNumId w:val="15"/>
  </w:num>
  <w:num w:numId="18">
    <w:abstractNumId w:val="1"/>
  </w:num>
  <w:num w:numId="19">
    <w:abstractNumId w:val="10"/>
  </w:num>
  <w:num w:numId="20">
    <w:abstractNumId w:val="16"/>
  </w:num>
  <w:num w:numId="21">
    <w:abstractNumId w:val="9"/>
  </w:num>
  <w:num w:numId="22">
    <w:abstractNumId w:val="19"/>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E3A"/>
    <w:rsid w:val="00000C6A"/>
    <w:rsid w:val="000028D4"/>
    <w:rsid w:val="000137DA"/>
    <w:rsid w:val="0001443D"/>
    <w:rsid w:val="000216F3"/>
    <w:rsid w:val="00040140"/>
    <w:rsid w:val="000708ED"/>
    <w:rsid w:val="00085060"/>
    <w:rsid w:val="00092E82"/>
    <w:rsid w:val="000A2B9D"/>
    <w:rsid w:val="000B7078"/>
    <w:rsid w:val="000D0B7F"/>
    <w:rsid w:val="000D1866"/>
    <w:rsid w:val="000D7B8F"/>
    <w:rsid w:val="000D7DCA"/>
    <w:rsid w:val="000E030B"/>
    <w:rsid w:val="000E1735"/>
    <w:rsid w:val="000F0B54"/>
    <w:rsid w:val="00107363"/>
    <w:rsid w:val="00121287"/>
    <w:rsid w:val="00161B18"/>
    <w:rsid w:val="00170E33"/>
    <w:rsid w:val="00194319"/>
    <w:rsid w:val="001C59C4"/>
    <w:rsid w:val="00220533"/>
    <w:rsid w:val="00221D09"/>
    <w:rsid w:val="0025506C"/>
    <w:rsid w:val="00256296"/>
    <w:rsid w:val="0027674B"/>
    <w:rsid w:val="002C0E3A"/>
    <w:rsid w:val="00330647"/>
    <w:rsid w:val="003339A2"/>
    <w:rsid w:val="00346825"/>
    <w:rsid w:val="0037450C"/>
    <w:rsid w:val="003876E9"/>
    <w:rsid w:val="00390F4F"/>
    <w:rsid w:val="003A3F29"/>
    <w:rsid w:val="003A74DF"/>
    <w:rsid w:val="003B7378"/>
    <w:rsid w:val="003C2579"/>
    <w:rsid w:val="00404792"/>
    <w:rsid w:val="004062F1"/>
    <w:rsid w:val="00445DE1"/>
    <w:rsid w:val="00456E7F"/>
    <w:rsid w:val="004B1E2A"/>
    <w:rsid w:val="004C47DC"/>
    <w:rsid w:val="004E09C9"/>
    <w:rsid w:val="004E164E"/>
    <w:rsid w:val="005062AE"/>
    <w:rsid w:val="0051107F"/>
    <w:rsid w:val="00533BFE"/>
    <w:rsid w:val="00551561"/>
    <w:rsid w:val="00552D38"/>
    <w:rsid w:val="00571AFE"/>
    <w:rsid w:val="00576DE8"/>
    <w:rsid w:val="0058357B"/>
    <w:rsid w:val="005D7D35"/>
    <w:rsid w:val="005E026A"/>
    <w:rsid w:val="005E2A06"/>
    <w:rsid w:val="005F2576"/>
    <w:rsid w:val="005F7671"/>
    <w:rsid w:val="006069E7"/>
    <w:rsid w:val="006071BC"/>
    <w:rsid w:val="006102F4"/>
    <w:rsid w:val="006118A9"/>
    <w:rsid w:val="00615769"/>
    <w:rsid w:val="00625D7E"/>
    <w:rsid w:val="006638BA"/>
    <w:rsid w:val="00673413"/>
    <w:rsid w:val="00676235"/>
    <w:rsid w:val="00684E26"/>
    <w:rsid w:val="00686374"/>
    <w:rsid w:val="0069438F"/>
    <w:rsid w:val="006B386E"/>
    <w:rsid w:val="006C0FF8"/>
    <w:rsid w:val="0070682F"/>
    <w:rsid w:val="00740FA7"/>
    <w:rsid w:val="0075307F"/>
    <w:rsid w:val="00785F90"/>
    <w:rsid w:val="00796FD2"/>
    <w:rsid w:val="007C6A6C"/>
    <w:rsid w:val="00853971"/>
    <w:rsid w:val="00872401"/>
    <w:rsid w:val="00874BC1"/>
    <w:rsid w:val="008A16BC"/>
    <w:rsid w:val="008B3971"/>
    <w:rsid w:val="008C171A"/>
    <w:rsid w:val="008C7E83"/>
    <w:rsid w:val="00971D5F"/>
    <w:rsid w:val="00A21A00"/>
    <w:rsid w:val="00A24F31"/>
    <w:rsid w:val="00A42FBF"/>
    <w:rsid w:val="00A96FAA"/>
    <w:rsid w:val="00AA06C1"/>
    <w:rsid w:val="00AA7211"/>
    <w:rsid w:val="00AD2EAD"/>
    <w:rsid w:val="00AD33D9"/>
    <w:rsid w:val="00B02E26"/>
    <w:rsid w:val="00B3148E"/>
    <w:rsid w:val="00B673BA"/>
    <w:rsid w:val="00B76FCC"/>
    <w:rsid w:val="00BA4741"/>
    <w:rsid w:val="00BA709E"/>
    <w:rsid w:val="00BB438E"/>
    <w:rsid w:val="00BC2E58"/>
    <w:rsid w:val="00BC56E5"/>
    <w:rsid w:val="00BF2ADB"/>
    <w:rsid w:val="00BF3E3A"/>
    <w:rsid w:val="00C006D7"/>
    <w:rsid w:val="00C01450"/>
    <w:rsid w:val="00C407BF"/>
    <w:rsid w:val="00C418D2"/>
    <w:rsid w:val="00C4435F"/>
    <w:rsid w:val="00C44435"/>
    <w:rsid w:val="00C451B7"/>
    <w:rsid w:val="00C458AC"/>
    <w:rsid w:val="00C47733"/>
    <w:rsid w:val="00C47A25"/>
    <w:rsid w:val="00C72A24"/>
    <w:rsid w:val="00C7530E"/>
    <w:rsid w:val="00C75621"/>
    <w:rsid w:val="00CD2137"/>
    <w:rsid w:val="00D07FC1"/>
    <w:rsid w:val="00D26FD5"/>
    <w:rsid w:val="00D441AC"/>
    <w:rsid w:val="00D82827"/>
    <w:rsid w:val="00D8621C"/>
    <w:rsid w:val="00DA0873"/>
    <w:rsid w:val="00DB7318"/>
    <w:rsid w:val="00DC1B1F"/>
    <w:rsid w:val="00DD3954"/>
    <w:rsid w:val="00E01833"/>
    <w:rsid w:val="00E0448A"/>
    <w:rsid w:val="00E07D56"/>
    <w:rsid w:val="00E51A9D"/>
    <w:rsid w:val="00E616DB"/>
    <w:rsid w:val="00E62466"/>
    <w:rsid w:val="00E74631"/>
    <w:rsid w:val="00EA4E2D"/>
    <w:rsid w:val="00EC14AD"/>
    <w:rsid w:val="00EC29BB"/>
    <w:rsid w:val="00ED002C"/>
    <w:rsid w:val="00EF07A2"/>
    <w:rsid w:val="00F01FB5"/>
    <w:rsid w:val="00F0602F"/>
    <w:rsid w:val="00F44243"/>
    <w:rsid w:val="00F54FD9"/>
    <w:rsid w:val="00F7301E"/>
    <w:rsid w:val="00F85CFD"/>
    <w:rsid w:val="00FB79CB"/>
    <w:rsid w:val="00FC6DE4"/>
    <w:rsid w:val="00FD6207"/>
    <w:rsid w:val="00FE4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C59C4"/>
    <w:pPr>
      <w:keepNext/>
      <w:tabs>
        <w:tab w:val="num" w:pos="0"/>
      </w:tabs>
      <w:suppressAutoHyphens/>
      <w:spacing w:after="0" w:line="240" w:lineRule="auto"/>
      <w:ind w:left="432" w:hanging="432"/>
      <w:outlineLvl w:val="0"/>
    </w:pPr>
    <w:rPr>
      <w:rFonts w:ascii="Arial" w:eastAsia="Times New Roman" w:hAnsi="Arial" w:cs="Arial"/>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3E3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
    <w:name w:val="Абзац списка3"/>
    <w:basedOn w:val="a"/>
    <w:uiPriority w:val="99"/>
    <w:rsid w:val="000708ED"/>
    <w:pPr>
      <w:spacing w:after="0" w:line="240" w:lineRule="auto"/>
      <w:ind w:left="720"/>
    </w:pPr>
    <w:rPr>
      <w:rFonts w:ascii="Times New Roman" w:eastAsia="Times New Roman" w:hAnsi="Times New Roman" w:cs="Times New Roman"/>
      <w:sz w:val="20"/>
      <w:szCs w:val="20"/>
    </w:rPr>
  </w:style>
  <w:style w:type="table" w:styleId="a3">
    <w:name w:val="Table Grid"/>
    <w:basedOn w:val="a1"/>
    <w:uiPriority w:val="59"/>
    <w:rsid w:val="005E2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2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7211"/>
    <w:rPr>
      <w:rFonts w:ascii="Tahoma" w:hAnsi="Tahoma" w:cs="Tahoma"/>
      <w:sz w:val="16"/>
      <w:szCs w:val="16"/>
    </w:rPr>
  </w:style>
  <w:style w:type="character" w:customStyle="1" w:styleId="10">
    <w:name w:val="Заголовок 1 Знак"/>
    <w:basedOn w:val="a0"/>
    <w:link w:val="1"/>
    <w:uiPriority w:val="99"/>
    <w:rsid w:val="001C59C4"/>
    <w:rPr>
      <w:rFonts w:ascii="Arial" w:eastAsia="Times New Roman" w:hAnsi="Arial" w:cs="Arial"/>
      <w:b/>
      <w:bCs/>
      <w:sz w:val="24"/>
      <w:szCs w:val="24"/>
      <w:lang w:eastAsia="ar-SA"/>
    </w:rPr>
  </w:style>
  <w:style w:type="character" w:customStyle="1" w:styleId="30">
    <w:name w:val="Заголовок №3_"/>
    <w:basedOn w:val="a0"/>
    <w:link w:val="31"/>
    <w:uiPriority w:val="99"/>
    <w:locked/>
    <w:rsid w:val="00C407BF"/>
    <w:rPr>
      <w:rFonts w:ascii="Times New Roman" w:hAnsi="Times New Roman" w:cs="Times New Roman"/>
      <w:b/>
      <w:bCs/>
      <w:shd w:val="clear" w:color="auto" w:fill="FFFFFF"/>
    </w:rPr>
  </w:style>
  <w:style w:type="paragraph" w:customStyle="1" w:styleId="31">
    <w:name w:val="Заголовок №3"/>
    <w:basedOn w:val="a"/>
    <w:link w:val="30"/>
    <w:uiPriority w:val="99"/>
    <w:rsid w:val="00C407BF"/>
    <w:pPr>
      <w:widowControl w:val="0"/>
      <w:shd w:val="clear" w:color="auto" w:fill="FFFFFF"/>
      <w:spacing w:before="1260" w:after="60" w:line="240" w:lineRule="atLeast"/>
      <w:jc w:val="center"/>
      <w:outlineLvl w:val="2"/>
    </w:pPr>
    <w:rPr>
      <w:rFonts w:ascii="Times New Roman" w:hAnsi="Times New Roman" w:cs="Times New Roman"/>
      <w:b/>
      <w:bCs/>
    </w:rPr>
  </w:style>
  <w:style w:type="character" w:customStyle="1" w:styleId="2">
    <w:name w:val="Основной текст (2)"/>
    <w:uiPriority w:val="99"/>
    <w:rsid w:val="00ED002C"/>
    <w:rPr>
      <w:rFonts w:ascii="Times New Roman" w:hAnsi="Times New Roman" w:cs="Times New Roman"/>
      <w:color w:val="000000"/>
      <w:spacing w:val="0"/>
      <w:w w:val="100"/>
      <w:position w:val="0"/>
      <w:sz w:val="24"/>
      <w:szCs w:val="24"/>
      <w:u w:val="none"/>
      <w:lang w:val="ru-RU" w:eastAsia="ru-RU"/>
    </w:rPr>
  </w:style>
  <w:style w:type="paragraph" w:styleId="a6">
    <w:name w:val="List Paragraph"/>
    <w:basedOn w:val="a"/>
    <w:uiPriority w:val="34"/>
    <w:qFormat/>
    <w:rsid w:val="00ED002C"/>
    <w:pPr>
      <w:ind w:left="720"/>
      <w:contextualSpacing/>
    </w:pPr>
    <w:rPr>
      <w:rFonts w:ascii="Calibri" w:eastAsia="Times New Roman" w:hAnsi="Calibri" w:cs="Calibri"/>
    </w:rPr>
  </w:style>
  <w:style w:type="paragraph" w:styleId="a7">
    <w:name w:val="header"/>
    <w:basedOn w:val="a"/>
    <w:link w:val="a8"/>
    <w:uiPriority w:val="99"/>
    <w:semiHidden/>
    <w:unhideWhenUsed/>
    <w:rsid w:val="002C0E3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C0E3A"/>
  </w:style>
  <w:style w:type="paragraph" w:styleId="a9">
    <w:name w:val="footer"/>
    <w:basedOn w:val="a"/>
    <w:link w:val="aa"/>
    <w:uiPriority w:val="99"/>
    <w:unhideWhenUsed/>
    <w:rsid w:val="002C0E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0E3A"/>
  </w:style>
  <w:style w:type="character" w:styleId="ab">
    <w:name w:val="Subtle Emphasis"/>
    <w:basedOn w:val="a0"/>
    <w:uiPriority w:val="19"/>
    <w:qFormat/>
    <w:rsid w:val="00C451B7"/>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C59C4"/>
    <w:pPr>
      <w:keepNext/>
      <w:tabs>
        <w:tab w:val="num" w:pos="0"/>
      </w:tabs>
      <w:suppressAutoHyphens/>
      <w:spacing w:after="0" w:line="240" w:lineRule="auto"/>
      <w:ind w:left="432" w:hanging="432"/>
      <w:outlineLvl w:val="0"/>
    </w:pPr>
    <w:rPr>
      <w:rFonts w:ascii="Arial" w:eastAsia="Times New Roman" w:hAnsi="Arial" w:cs="Arial"/>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3E3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
    <w:name w:val="Абзац списка3"/>
    <w:basedOn w:val="a"/>
    <w:uiPriority w:val="99"/>
    <w:rsid w:val="000708ED"/>
    <w:pPr>
      <w:spacing w:after="0" w:line="240" w:lineRule="auto"/>
      <w:ind w:left="720"/>
    </w:pPr>
    <w:rPr>
      <w:rFonts w:ascii="Times New Roman" w:eastAsia="Times New Roman" w:hAnsi="Times New Roman" w:cs="Times New Roman"/>
      <w:sz w:val="20"/>
      <w:szCs w:val="20"/>
    </w:rPr>
  </w:style>
  <w:style w:type="table" w:styleId="a3">
    <w:name w:val="Table Grid"/>
    <w:basedOn w:val="a1"/>
    <w:uiPriority w:val="59"/>
    <w:rsid w:val="005E2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2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7211"/>
    <w:rPr>
      <w:rFonts w:ascii="Tahoma" w:hAnsi="Tahoma" w:cs="Tahoma"/>
      <w:sz w:val="16"/>
      <w:szCs w:val="16"/>
    </w:rPr>
  </w:style>
  <w:style w:type="character" w:customStyle="1" w:styleId="10">
    <w:name w:val="Заголовок 1 Знак"/>
    <w:basedOn w:val="a0"/>
    <w:link w:val="1"/>
    <w:uiPriority w:val="99"/>
    <w:rsid w:val="001C59C4"/>
    <w:rPr>
      <w:rFonts w:ascii="Arial" w:eastAsia="Times New Roman" w:hAnsi="Arial" w:cs="Arial"/>
      <w:b/>
      <w:bCs/>
      <w:sz w:val="24"/>
      <w:szCs w:val="24"/>
      <w:lang w:eastAsia="ar-SA"/>
    </w:rPr>
  </w:style>
  <w:style w:type="character" w:customStyle="1" w:styleId="30">
    <w:name w:val="Заголовок №3_"/>
    <w:basedOn w:val="a0"/>
    <w:link w:val="31"/>
    <w:uiPriority w:val="99"/>
    <w:locked/>
    <w:rsid w:val="00C407BF"/>
    <w:rPr>
      <w:rFonts w:ascii="Times New Roman" w:hAnsi="Times New Roman" w:cs="Times New Roman"/>
      <w:b/>
      <w:bCs/>
      <w:shd w:val="clear" w:color="auto" w:fill="FFFFFF"/>
    </w:rPr>
  </w:style>
  <w:style w:type="paragraph" w:customStyle="1" w:styleId="31">
    <w:name w:val="Заголовок №3"/>
    <w:basedOn w:val="a"/>
    <w:link w:val="30"/>
    <w:uiPriority w:val="99"/>
    <w:rsid w:val="00C407BF"/>
    <w:pPr>
      <w:widowControl w:val="0"/>
      <w:shd w:val="clear" w:color="auto" w:fill="FFFFFF"/>
      <w:spacing w:before="1260" w:after="60" w:line="240" w:lineRule="atLeast"/>
      <w:jc w:val="center"/>
      <w:outlineLvl w:val="2"/>
    </w:pPr>
    <w:rPr>
      <w:rFonts w:ascii="Times New Roman" w:hAnsi="Times New Roman" w:cs="Times New Roman"/>
      <w:b/>
      <w:bCs/>
    </w:rPr>
  </w:style>
  <w:style w:type="character" w:customStyle="1" w:styleId="2">
    <w:name w:val="Основной текст (2)"/>
    <w:uiPriority w:val="99"/>
    <w:rsid w:val="00ED002C"/>
    <w:rPr>
      <w:rFonts w:ascii="Times New Roman" w:hAnsi="Times New Roman" w:cs="Times New Roman"/>
      <w:color w:val="000000"/>
      <w:spacing w:val="0"/>
      <w:w w:val="100"/>
      <w:position w:val="0"/>
      <w:sz w:val="24"/>
      <w:szCs w:val="24"/>
      <w:u w:val="none"/>
      <w:lang w:val="ru-RU" w:eastAsia="ru-RU"/>
    </w:rPr>
  </w:style>
  <w:style w:type="paragraph" w:styleId="a6">
    <w:name w:val="List Paragraph"/>
    <w:basedOn w:val="a"/>
    <w:uiPriority w:val="34"/>
    <w:qFormat/>
    <w:rsid w:val="00ED002C"/>
    <w:pPr>
      <w:ind w:left="720"/>
      <w:contextualSpacing/>
    </w:pPr>
    <w:rPr>
      <w:rFonts w:ascii="Calibri" w:eastAsia="Times New Roman" w:hAnsi="Calibri" w:cs="Calibri"/>
    </w:rPr>
  </w:style>
  <w:style w:type="paragraph" w:styleId="a7">
    <w:name w:val="header"/>
    <w:basedOn w:val="a"/>
    <w:link w:val="a8"/>
    <w:uiPriority w:val="99"/>
    <w:semiHidden/>
    <w:unhideWhenUsed/>
    <w:rsid w:val="002C0E3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C0E3A"/>
  </w:style>
  <w:style w:type="paragraph" w:styleId="a9">
    <w:name w:val="footer"/>
    <w:basedOn w:val="a"/>
    <w:link w:val="aa"/>
    <w:uiPriority w:val="99"/>
    <w:unhideWhenUsed/>
    <w:rsid w:val="002C0E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0E3A"/>
  </w:style>
  <w:style w:type="character" w:styleId="ab">
    <w:name w:val="Subtle Emphasis"/>
    <w:basedOn w:val="a0"/>
    <w:uiPriority w:val="19"/>
    <w:qFormat/>
    <w:rsid w:val="00C451B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55987055016182"/>
          <c:y val="0.1161616161616168"/>
          <c:w val="0.89805825242719006"/>
          <c:h val="0.34343434343434409"/>
        </c:manualLayout>
      </c:layout>
      <c:barChart>
        <c:barDir val="col"/>
        <c:grouping val="clustered"/>
        <c:varyColors val="0"/>
        <c:ser>
          <c:idx val="0"/>
          <c:order val="0"/>
          <c:tx>
            <c:strRef>
              <c:f>Sheet1!$A$2</c:f>
              <c:strCache>
                <c:ptCount val="1"/>
                <c:pt idx="0">
                  <c:v>Здания</c:v>
                </c:pt>
              </c:strCache>
            </c:strRef>
          </c:tx>
          <c:spPr>
            <a:solidFill>
              <a:srgbClr val="9999FF"/>
            </a:solidFill>
            <a:ln w="12680">
              <a:solidFill>
                <a:srgbClr val="000000"/>
              </a:solidFill>
              <a:prstDash val="solid"/>
            </a:ln>
          </c:spPr>
          <c:invertIfNegative val="0"/>
          <c:cat>
            <c:numRef>
              <c:f>Sheet1!$B$1:$E$1</c:f>
              <c:numCache>
                <c:formatCode>General</c:formatCode>
                <c:ptCount val="4"/>
                <c:pt idx="0">
                  <c:v>2014</c:v>
                </c:pt>
                <c:pt idx="1">
                  <c:v>2015</c:v>
                </c:pt>
                <c:pt idx="2">
                  <c:v>2016</c:v>
                </c:pt>
                <c:pt idx="3">
                  <c:v>2017</c:v>
                </c:pt>
              </c:numCache>
            </c:num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Сооружения</c:v>
                </c:pt>
              </c:strCache>
            </c:strRef>
          </c:tx>
          <c:spPr>
            <a:solidFill>
              <a:srgbClr val="993366"/>
            </a:solidFill>
            <a:ln w="12680">
              <a:solidFill>
                <a:srgbClr val="000000"/>
              </a:solidFill>
              <a:prstDash val="solid"/>
            </a:ln>
          </c:spPr>
          <c:invertIfNegative val="0"/>
          <c:cat>
            <c:numRef>
              <c:f>Sheet1!$B$1:$E$1</c:f>
              <c:numCache>
                <c:formatCode>General</c:formatCode>
                <c:ptCount val="4"/>
                <c:pt idx="0">
                  <c:v>2014</c:v>
                </c:pt>
                <c:pt idx="1">
                  <c:v>2015</c:v>
                </c:pt>
                <c:pt idx="2">
                  <c:v>2016</c:v>
                </c:pt>
                <c:pt idx="3">
                  <c:v>2017</c:v>
                </c:pt>
              </c:numCache>
            </c:num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Оборудование</c:v>
                </c:pt>
              </c:strCache>
            </c:strRef>
          </c:tx>
          <c:spPr>
            <a:solidFill>
              <a:srgbClr val="FFFFCC"/>
            </a:solidFill>
            <a:ln w="12680">
              <a:solidFill>
                <a:srgbClr val="000000"/>
              </a:solidFill>
              <a:prstDash val="solid"/>
            </a:ln>
          </c:spPr>
          <c:invertIfNegative val="0"/>
          <c:cat>
            <c:numRef>
              <c:f>Sheet1!$B$1:$E$1</c:f>
              <c:numCache>
                <c:formatCode>General</c:formatCode>
                <c:ptCount val="4"/>
                <c:pt idx="0">
                  <c:v>2014</c:v>
                </c:pt>
                <c:pt idx="1">
                  <c:v>2015</c:v>
                </c:pt>
                <c:pt idx="2">
                  <c:v>2016</c:v>
                </c:pt>
                <c:pt idx="3">
                  <c:v>2017</c:v>
                </c:pt>
              </c:numCache>
            </c:num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dLbls>
        <c:gapWidth val="150"/>
        <c:axId val="156684288"/>
        <c:axId val="156686208"/>
      </c:barChart>
      <c:catAx>
        <c:axId val="156684288"/>
        <c:scaling>
          <c:orientation val="minMax"/>
        </c:scaling>
        <c:delete val="0"/>
        <c:axPos val="b"/>
        <c:title>
          <c:tx>
            <c:rich>
              <a:bodyPr/>
              <a:lstStyle/>
              <a:p>
                <a:pPr>
                  <a:defRPr sz="874" b="0" i="0" u="none" strike="noStrike" baseline="0">
                    <a:solidFill>
                      <a:srgbClr val="000000"/>
                    </a:solidFill>
                    <a:latin typeface="Times New Roman"/>
                    <a:ea typeface="Times New Roman"/>
                    <a:cs typeface="Times New Roman"/>
                  </a:defRPr>
                </a:pPr>
                <a:r>
                  <a:rPr lang="ru-RU"/>
                  <a:t>годы</a:t>
                </a:r>
              </a:p>
            </c:rich>
          </c:tx>
          <c:layout>
            <c:manualLayout>
              <c:xMode val="edge"/>
              <c:yMode val="edge"/>
              <c:x val="0.95145631067961167"/>
              <c:y val="0.5757575757575758"/>
            </c:manualLayout>
          </c:layout>
          <c:overlay val="0"/>
          <c:spPr>
            <a:noFill/>
            <a:ln w="25360">
              <a:noFill/>
            </a:ln>
          </c:spPr>
        </c:title>
        <c:numFmt formatCode="General" sourceLinked="1"/>
        <c:majorTickMark val="out"/>
        <c:minorTickMark val="none"/>
        <c:tickLblPos val="nextTo"/>
        <c:spPr>
          <a:ln w="3170">
            <a:solidFill>
              <a:srgbClr val="000000"/>
            </a:solidFill>
            <a:prstDash val="solid"/>
          </a:ln>
        </c:spPr>
        <c:txPr>
          <a:bodyPr rot="0" vert="horz"/>
          <a:lstStyle/>
          <a:p>
            <a:pPr>
              <a:defRPr sz="874" b="0" i="0" u="none" strike="noStrike" baseline="0">
                <a:solidFill>
                  <a:srgbClr val="000000"/>
                </a:solidFill>
                <a:latin typeface="Times New Roman"/>
                <a:ea typeface="Times New Roman"/>
                <a:cs typeface="Times New Roman"/>
              </a:defRPr>
            </a:pPr>
            <a:endParaRPr lang="ru-RU"/>
          </a:p>
        </c:txPr>
        <c:crossAx val="156686208"/>
        <c:crosses val="autoZero"/>
        <c:auto val="1"/>
        <c:lblAlgn val="ctr"/>
        <c:lblOffset val="100"/>
        <c:tickLblSkip val="1"/>
        <c:tickMarkSkip val="1"/>
        <c:noMultiLvlLbl val="0"/>
      </c:catAx>
      <c:valAx>
        <c:axId val="156686208"/>
        <c:scaling>
          <c:orientation val="minMax"/>
        </c:scaling>
        <c:delete val="0"/>
        <c:axPos val="l"/>
        <c:numFmt formatCode="General" sourceLinked="1"/>
        <c:majorTickMark val="out"/>
        <c:minorTickMark val="none"/>
        <c:tickLblPos val="nextTo"/>
        <c:spPr>
          <a:ln w="3170">
            <a:solidFill>
              <a:srgbClr val="000000"/>
            </a:solidFill>
            <a:prstDash val="solid"/>
          </a:ln>
        </c:spPr>
        <c:txPr>
          <a:bodyPr rot="0" vert="horz"/>
          <a:lstStyle/>
          <a:p>
            <a:pPr>
              <a:defRPr sz="874" b="0" i="0" u="none" strike="noStrike" baseline="0">
                <a:solidFill>
                  <a:srgbClr val="000000"/>
                </a:solidFill>
                <a:latin typeface="Times New Roman"/>
                <a:ea typeface="Times New Roman"/>
                <a:cs typeface="Times New Roman"/>
              </a:defRPr>
            </a:pPr>
            <a:endParaRPr lang="ru-RU"/>
          </a:p>
        </c:txPr>
        <c:crossAx val="156684288"/>
        <c:crosses val="autoZero"/>
        <c:crossBetween val="between"/>
      </c:valAx>
      <c:spPr>
        <a:noFill/>
        <a:ln w="25360">
          <a:noFill/>
        </a:ln>
      </c:spPr>
    </c:plotArea>
    <c:legend>
      <c:legendPos val="b"/>
      <c:layout>
        <c:manualLayout>
          <c:xMode val="edge"/>
          <c:yMode val="edge"/>
          <c:x val="9.7087378640776708E-3"/>
          <c:y val="0.68181818181818243"/>
          <c:w val="0.9773462783171516"/>
          <c:h val="0.32323232323232332"/>
        </c:manualLayout>
      </c:layout>
      <c:overlay val="0"/>
      <c:spPr>
        <a:noFill/>
        <a:ln w="25360">
          <a:noFill/>
        </a:ln>
      </c:spPr>
      <c:txPr>
        <a:bodyPr/>
        <a:lstStyle/>
        <a:p>
          <a:pPr>
            <a:defRPr sz="1283"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87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938511326861143"/>
          <c:y val="5.3719008264462777E-2"/>
          <c:w val="0.24110032362459538"/>
          <c:h val="0.61570247933884714"/>
        </c:manualLayout>
      </c:layout>
      <c:pieChart>
        <c:varyColors val="1"/>
        <c:ser>
          <c:idx val="0"/>
          <c:order val="0"/>
          <c:tx>
            <c:strRef>
              <c:f>Sheet1!$A$2</c:f>
              <c:strCache>
                <c:ptCount val="1"/>
              </c:strCache>
            </c:strRef>
          </c:tx>
          <c:spPr>
            <a:solidFill>
              <a:srgbClr val="9999FF"/>
            </a:solidFill>
            <a:ln w="12674">
              <a:solidFill>
                <a:srgbClr val="000000"/>
              </a:solidFill>
              <a:prstDash val="solid"/>
            </a:ln>
          </c:spPr>
          <c:dPt>
            <c:idx val="1"/>
            <c:bubble3D val="0"/>
            <c:spPr>
              <a:solidFill>
                <a:srgbClr val="993366"/>
              </a:solidFill>
              <a:ln w="12674">
                <a:solidFill>
                  <a:srgbClr val="000000"/>
                </a:solidFill>
                <a:prstDash val="solid"/>
              </a:ln>
            </c:spPr>
          </c:dPt>
          <c:dPt>
            <c:idx val="2"/>
            <c:bubble3D val="0"/>
            <c:spPr>
              <a:solidFill>
                <a:srgbClr val="FFFFCC"/>
              </a:solidFill>
              <a:ln w="12674">
                <a:solidFill>
                  <a:srgbClr val="000000"/>
                </a:solidFill>
                <a:prstDash val="solid"/>
              </a:ln>
            </c:spPr>
          </c:dPt>
          <c:dPt>
            <c:idx val="3"/>
            <c:bubble3D val="0"/>
            <c:spPr>
              <a:solidFill>
                <a:srgbClr val="CCFFFF"/>
              </a:solidFill>
              <a:ln w="12674">
                <a:solidFill>
                  <a:srgbClr val="000000"/>
                </a:solidFill>
                <a:prstDash val="solid"/>
              </a:ln>
            </c:spPr>
          </c:dPt>
          <c:dLbls>
            <c:dLbl>
              <c:idx val="0"/>
              <c:layout>
                <c:manualLayout>
                  <c:x val="4.7389092628616507E-2"/>
                  <c:y val="4.1322314049587125E-3"/>
                </c:manualLayout>
              </c:layout>
              <c:dLblPos val="bestFit"/>
              <c:showLegendKey val="0"/>
              <c:showVal val="0"/>
              <c:showCatName val="0"/>
              <c:showSerName val="0"/>
              <c:showPercent val="1"/>
              <c:showBubbleSize val="0"/>
            </c:dLbl>
            <c:dLbl>
              <c:idx val="1"/>
              <c:layout>
                <c:manualLayout>
                  <c:x val="2.8611996164876852E-2"/>
                  <c:y val="-3.7939243456026901E-2"/>
                </c:manualLayout>
              </c:layout>
              <c:dLblPos val="bestFit"/>
              <c:showLegendKey val="0"/>
              <c:showVal val="0"/>
              <c:showCatName val="0"/>
              <c:showSerName val="0"/>
              <c:showPercent val="1"/>
              <c:showBubbleSize val="0"/>
            </c:dLbl>
            <c:dLbl>
              <c:idx val="2"/>
              <c:layout>
                <c:manualLayout>
                  <c:x val="-5.4444748686103557E-2"/>
                  <c:y val="-6.398925656408927E-2"/>
                </c:manualLayout>
              </c:layout>
              <c:dLblPos val="bestFit"/>
              <c:showLegendKey val="0"/>
              <c:showVal val="0"/>
              <c:showCatName val="0"/>
              <c:showSerName val="0"/>
              <c:showPercent val="1"/>
              <c:showBubbleSize val="0"/>
            </c:dLbl>
            <c:dLbl>
              <c:idx val="3"/>
              <c:layout>
                <c:manualLayout>
                  <c:x val="-5.7149735974540074E-2"/>
                  <c:y val="1.2396694214876033E-2"/>
                </c:manualLayout>
              </c:layout>
              <c:dLblPos val="bestFit"/>
              <c:showLegendKey val="0"/>
              <c:showVal val="0"/>
              <c:showCatName val="0"/>
              <c:showSerName val="0"/>
              <c:showPercent val="1"/>
              <c:showBubbleSize val="0"/>
            </c:dLbl>
            <c:numFmt formatCode="0%" sourceLinked="0"/>
            <c:spPr>
              <a:noFill/>
              <a:ln w="25347">
                <a:noFill/>
              </a:ln>
            </c:spPr>
            <c:txPr>
              <a:bodyPr/>
              <a:lstStyle/>
              <a:p>
                <a:pPr>
                  <a:defRPr sz="1073" b="0"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dLbls>
          <c:cat>
            <c:strRef>
              <c:f>Sheet1!$B$1:$E$1</c:f>
              <c:strCache>
                <c:ptCount val="4"/>
                <c:pt idx="0">
                  <c:v>Здания</c:v>
                </c:pt>
                <c:pt idx="1">
                  <c:v>Сооружения</c:v>
                </c:pt>
                <c:pt idx="2">
                  <c:v>Оборудование</c:v>
                </c:pt>
                <c:pt idx="3">
                  <c:v>Транспортные средства</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strCache>
            </c:strRef>
          </c:tx>
          <c:spPr>
            <a:solidFill>
              <a:srgbClr val="993366"/>
            </a:solidFill>
            <a:ln w="12674">
              <a:solidFill>
                <a:srgbClr val="000000"/>
              </a:solidFill>
              <a:prstDash val="solid"/>
            </a:ln>
          </c:spPr>
          <c:dPt>
            <c:idx val="0"/>
            <c:bubble3D val="0"/>
            <c:spPr>
              <a:solidFill>
                <a:srgbClr val="9999FF"/>
              </a:solidFill>
              <a:ln w="12674">
                <a:solidFill>
                  <a:srgbClr val="000000"/>
                </a:solidFill>
                <a:prstDash val="solid"/>
              </a:ln>
            </c:spPr>
          </c:dPt>
          <c:dPt>
            <c:idx val="2"/>
            <c:bubble3D val="0"/>
            <c:spPr>
              <a:solidFill>
                <a:srgbClr val="FFFFCC"/>
              </a:solidFill>
              <a:ln w="12674">
                <a:solidFill>
                  <a:srgbClr val="000000"/>
                </a:solidFill>
                <a:prstDash val="solid"/>
              </a:ln>
            </c:spPr>
          </c:dPt>
          <c:dPt>
            <c:idx val="3"/>
            <c:bubble3D val="0"/>
            <c:spPr>
              <a:solidFill>
                <a:srgbClr val="CCFFFF"/>
              </a:solidFill>
              <a:ln w="12674">
                <a:solidFill>
                  <a:srgbClr val="000000"/>
                </a:solidFill>
                <a:prstDash val="solid"/>
              </a:ln>
            </c:spPr>
          </c:dPt>
          <c:dLbls>
            <c:numFmt formatCode="0%" sourceLinked="0"/>
            <c:spPr>
              <a:noFill/>
              <a:ln w="25347">
                <a:noFill/>
              </a:ln>
            </c:spPr>
            <c:txPr>
              <a:bodyPr/>
              <a:lstStyle/>
              <a:p>
                <a:pPr>
                  <a:defRPr sz="1073"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dLbls>
          <c:cat>
            <c:strRef>
              <c:f>Sheet1!$B$1:$E$1</c:f>
              <c:strCache>
                <c:ptCount val="4"/>
                <c:pt idx="0">
                  <c:v>Здания</c:v>
                </c:pt>
                <c:pt idx="1">
                  <c:v>Сооружения</c:v>
                </c:pt>
                <c:pt idx="2">
                  <c:v>Оборудование</c:v>
                </c:pt>
                <c:pt idx="3">
                  <c:v>Транспортные средства</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strCache>
            </c:strRef>
          </c:tx>
          <c:spPr>
            <a:solidFill>
              <a:srgbClr val="FFFFCC"/>
            </a:solidFill>
            <a:ln w="12674">
              <a:solidFill>
                <a:srgbClr val="000000"/>
              </a:solidFill>
              <a:prstDash val="solid"/>
            </a:ln>
          </c:spPr>
          <c:dPt>
            <c:idx val="0"/>
            <c:bubble3D val="0"/>
            <c:spPr>
              <a:solidFill>
                <a:srgbClr val="9999FF"/>
              </a:solidFill>
              <a:ln w="12674">
                <a:solidFill>
                  <a:srgbClr val="000000"/>
                </a:solidFill>
                <a:prstDash val="solid"/>
              </a:ln>
            </c:spPr>
          </c:dPt>
          <c:dPt>
            <c:idx val="1"/>
            <c:bubble3D val="0"/>
            <c:spPr>
              <a:solidFill>
                <a:srgbClr val="993366"/>
              </a:solidFill>
              <a:ln w="12674">
                <a:solidFill>
                  <a:srgbClr val="000000"/>
                </a:solidFill>
                <a:prstDash val="solid"/>
              </a:ln>
            </c:spPr>
          </c:dPt>
          <c:dPt>
            <c:idx val="3"/>
            <c:bubble3D val="0"/>
            <c:spPr>
              <a:solidFill>
                <a:srgbClr val="CCFFFF"/>
              </a:solidFill>
              <a:ln w="12674">
                <a:solidFill>
                  <a:srgbClr val="000000"/>
                </a:solidFill>
                <a:prstDash val="solid"/>
              </a:ln>
            </c:spPr>
          </c:dPt>
          <c:dLbls>
            <c:numFmt formatCode="0%" sourceLinked="0"/>
            <c:spPr>
              <a:noFill/>
              <a:ln w="25347">
                <a:noFill/>
              </a:ln>
            </c:spPr>
            <c:txPr>
              <a:bodyPr/>
              <a:lstStyle/>
              <a:p>
                <a:pPr>
                  <a:defRPr sz="1073"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dLbls>
          <c:cat>
            <c:strRef>
              <c:f>Sheet1!$B$1:$E$1</c:f>
              <c:strCache>
                <c:ptCount val="4"/>
                <c:pt idx="0">
                  <c:v>Здания</c:v>
                </c:pt>
                <c:pt idx="1">
                  <c:v>Сооружения</c:v>
                </c:pt>
                <c:pt idx="2">
                  <c:v>Оборудование</c:v>
                </c:pt>
                <c:pt idx="3">
                  <c:v>Транспортные средства</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1"/>
          <c:showBubbleSize val="0"/>
          <c:showLeaderLines val="1"/>
        </c:dLbls>
        <c:firstSliceAng val="0"/>
      </c:pieChart>
      <c:spPr>
        <a:noFill/>
        <a:ln w="25347">
          <a:noFill/>
        </a:ln>
      </c:spPr>
    </c:plotArea>
    <c:legend>
      <c:legendPos val="b"/>
      <c:layout>
        <c:manualLayout>
          <c:xMode val="edge"/>
          <c:yMode val="edge"/>
          <c:x val="2.2653721682848002E-2"/>
          <c:y val="0.73140495867768662"/>
          <c:w val="0.97734627831715215"/>
          <c:h val="0.26446280991735838"/>
        </c:manualLayout>
      </c:layout>
      <c:overlay val="0"/>
      <c:spPr>
        <a:noFill/>
        <a:ln w="25347">
          <a:noFill/>
        </a:ln>
      </c:spPr>
      <c:txPr>
        <a:bodyPr/>
        <a:lstStyle/>
        <a:p>
          <a:pPr>
            <a:defRPr sz="1282"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1073"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2AA5E-14A0-432A-AC5A-26453000F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8887</Words>
  <Characters>50656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Fatima.M.Uzdenova</dc:creator>
  <cp:lastModifiedBy>Узденова Фатима Магамедовна</cp:lastModifiedBy>
  <cp:revision>2</cp:revision>
  <cp:lastPrinted>2018-09-24T12:47:00Z</cp:lastPrinted>
  <dcterms:created xsi:type="dcterms:W3CDTF">2021-01-13T11:57:00Z</dcterms:created>
  <dcterms:modified xsi:type="dcterms:W3CDTF">2021-01-13T11:57:00Z</dcterms:modified>
</cp:coreProperties>
</file>