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F74" w:rsidRPr="0027776F" w:rsidRDefault="00550848" w:rsidP="00CB5F74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Старший преподаватель  Г.С</w:t>
      </w:r>
      <w:r w:rsidR="00233210">
        <w:rPr>
          <w:rFonts w:ascii="Times New Roman" w:hAnsi="Times New Roman"/>
          <w:b/>
          <w:szCs w:val="20"/>
        </w:rPr>
        <w:t>.</w:t>
      </w:r>
      <w:r w:rsidR="00CB5F74"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b/>
          <w:szCs w:val="20"/>
        </w:rPr>
        <w:t>Айбаз</w:t>
      </w:r>
      <w:r w:rsidR="00CB5F74" w:rsidRPr="0027776F">
        <w:rPr>
          <w:rFonts w:ascii="Times New Roman" w:hAnsi="Times New Roman"/>
          <w:b/>
          <w:szCs w:val="20"/>
        </w:rPr>
        <w:t>ова</w:t>
      </w:r>
    </w:p>
    <w:p w:rsidR="00CB5F74" w:rsidRDefault="00CB5F74" w:rsidP="00CB5F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B5F74" w:rsidRPr="0027776F" w:rsidRDefault="00CB5F74" w:rsidP="00CB5F7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27776F">
        <w:rPr>
          <w:rFonts w:ascii="Times New Roman" w:hAnsi="Times New Roman"/>
          <w:b/>
          <w:sz w:val="24"/>
          <w:szCs w:val="20"/>
        </w:rPr>
        <w:t>Задания для самостоятельной работы по</w:t>
      </w:r>
      <w:r w:rsidR="00233210">
        <w:rPr>
          <w:rFonts w:ascii="Times New Roman" w:hAnsi="Times New Roman"/>
          <w:b/>
          <w:sz w:val="24"/>
          <w:szCs w:val="20"/>
        </w:rPr>
        <w:t xml:space="preserve"> дисци</w:t>
      </w:r>
      <w:r w:rsidR="00550848">
        <w:rPr>
          <w:rFonts w:ascii="Times New Roman" w:hAnsi="Times New Roman"/>
          <w:b/>
          <w:sz w:val="24"/>
          <w:szCs w:val="20"/>
        </w:rPr>
        <w:t xml:space="preserve">плине </w:t>
      </w:r>
      <w:bookmarkStart w:id="0" w:name="_GoBack"/>
      <w:r w:rsidR="00550848">
        <w:rPr>
          <w:rFonts w:ascii="Times New Roman" w:hAnsi="Times New Roman"/>
          <w:b/>
          <w:sz w:val="24"/>
          <w:szCs w:val="20"/>
        </w:rPr>
        <w:t>«Поликлиническая терапия</w:t>
      </w:r>
      <w:r w:rsidRPr="0027776F">
        <w:rPr>
          <w:rFonts w:ascii="Times New Roman" w:hAnsi="Times New Roman"/>
          <w:b/>
          <w:sz w:val="24"/>
          <w:szCs w:val="20"/>
        </w:rPr>
        <w:t>»</w:t>
      </w:r>
      <w:bookmarkEnd w:id="0"/>
    </w:p>
    <w:p w:rsidR="00CB5F74" w:rsidRPr="0027776F" w:rsidRDefault="00CB5F74" w:rsidP="00CB5F7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д</w:t>
      </w:r>
      <w:r w:rsidRPr="0027776F">
        <w:rPr>
          <w:rFonts w:ascii="Times New Roman" w:hAnsi="Times New Roman"/>
          <w:b/>
          <w:sz w:val="24"/>
          <w:szCs w:val="20"/>
        </w:rPr>
        <w:t>ля обу</w:t>
      </w:r>
      <w:r w:rsidR="00550848">
        <w:rPr>
          <w:rFonts w:ascii="Times New Roman" w:hAnsi="Times New Roman"/>
          <w:b/>
          <w:sz w:val="24"/>
          <w:szCs w:val="20"/>
        </w:rPr>
        <w:t>чающихся 5</w:t>
      </w:r>
      <w:r w:rsidR="00233210">
        <w:rPr>
          <w:rFonts w:ascii="Times New Roman" w:hAnsi="Times New Roman"/>
          <w:b/>
          <w:sz w:val="24"/>
          <w:szCs w:val="20"/>
        </w:rPr>
        <w:t xml:space="preserve"> курса, спец. 31.05.01</w:t>
      </w:r>
      <w:r w:rsidRPr="0027776F">
        <w:rPr>
          <w:rFonts w:ascii="Times New Roman" w:hAnsi="Times New Roman"/>
          <w:b/>
          <w:sz w:val="24"/>
          <w:szCs w:val="20"/>
        </w:rPr>
        <w:t>.</w:t>
      </w:r>
      <w:r w:rsidR="00233210">
        <w:rPr>
          <w:rFonts w:ascii="Times New Roman" w:hAnsi="Times New Roman"/>
          <w:b/>
          <w:sz w:val="24"/>
          <w:szCs w:val="20"/>
        </w:rPr>
        <w:t xml:space="preserve"> Лечебное дело</w:t>
      </w:r>
    </w:p>
    <w:p w:rsidR="00CB5F74" w:rsidRPr="0049439E" w:rsidRDefault="00CB5F74" w:rsidP="00CB5F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B5F74" w:rsidRDefault="00CB5F74" w:rsidP="00A7184A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7A5950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D5053">
        <w:rPr>
          <w:rFonts w:ascii="Times New Roman" w:hAnsi="Times New Roman"/>
          <w:b/>
          <w:sz w:val="24"/>
          <w:szCs w:val="24"/>
        </w:rPr>
        <w:t xml:space="preserve">1: </w:t>
      </w:r>
      <w:r w:rsidRPr="0049439E">
        <w:rPr>
          <w:rFonts w:ascii="Times New Roman" w:hAnsi="Times New Roman"/>
          <w:b/>
          <w:szCs w:val="20"/>
        </w:rPr>
        <w:t xml:space="preserve"> </w:t>
      </w:r>
      <w:r w:rsidR="00A7184A" w:rsidRPr="00A7184A">
        <w:rPr>
          <w:rFonts w:ascii="Times New Roman" w:hAnsi="Times New Roman"/>
          <w:b/>
          <w:szCs w:val="20"/>
        </w:rPr>
        <w:t>Синдром болей в животе и диспептический синдром: хронические гастриты и язвенная болезнь в практике участкового терапевта. Особенности течения и лечения заболеваний органов пищеварения у пожилых</w:t>
      </w:r>
    </w:p>
    <w:p w:rsidR="00CB5F74" w:rsidRPr="0049439E" w:rsidRDefault="00CB5F74" w:rsidP="00CB5F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B5F74" w:rsidRPr="0027776F" w:rsidRDefault="00CB5F74" w:rsidP="00CB5F74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27776F">
        <w:rPr>
          <w:rFonts w:ascii="Times New Roman" w:hAnsi="Times New Roman"/>
          <w:b/>
          <w:szCs w:val="20"/>
        </w:rPr>
        <w:t>Вопросы для самостоятельной работы</w:t>
      </w:r>
    </w:p>
    <w:p w:rsidR="00CB5F74" w:rsidRPr="0049439E" w:rsidRDefault="00CB5F74" w:rsidP="00CB5F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7184A" w:rsidRPr="00A7184A" w:rsidRDefault="00A7184A" w:rsidP="00A7184A">
      <w:pPr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7184A">
        <w:rPr>
          <w:rFonts w:ascii="Times New Roman" w:eastAsia="Times New Roman" w:hAnsi="Times New Roman"/>
          <w:lang w:eastAsia="ru-RU"/>
        </w:rPr>
        <w:t>Международная классификация хронических гастритов (Сидней,1</w:t>
      </w:r>
      <w:r>
        <w:rPr>
          <w:rFonts w:ascii="Times New Roman" w:eastAsia="Times New Roman" w:hAnsi="Times New Roman"/>
          <w:lang w:eastAsia="ru-RU"/>
        </w:rPr>
        <w:t>990</w:t>
      </w:r>
      <w:r w:rsidRPr="00A7184A">
        <w:rPr>
          <w:rFonts w:ascii="Times New Roman" w:eastAsia="Times New Roman" w:hAnsi="Times New Roman"/>
          <w:lang w:eastAsia="ru-RU"/>
        </w:rPr>
        <w:t>).</w:t>
      </w:r>
    </w:p>
    <w:p w:rsidR="00A7184A" w:rsidRPr="00A7184A" w:rsidRDefault="00A7184A" w:rsidP="00A7184A">
      <w:pPr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7184A">
        <w:rPr>
          <w:rFonts w:ascii="Times New Roman" w:eastAsia="Times New Roman" w:hAnsi="Times New Roman"/>
          <w:lang w:eastAsia="ru-RU"/>
        </w:rPr>
        <w:t>Диагностика гастритов в условиях поликлиники, методы обследования, особые формы гастритов.</w:t>
      </w:r>
    </w:p>
    <w:p w:rsidR="00A7184A" w:rsidRPr="00A7184A" w:rsidRDefault="00A7184A" w:rsidP="00A7184A">
      <w:pPr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7184A">
        <w:rPr>
          <w:rFonts w:ascii="Times New Roman" w:eastAsia="Times New Roman" w:hAnsi="Times New Roman"/>
          <w:lang w:eastAsia="ru-RU"/>
        </w:rPr>
        <w:t>Особенности течения гастритов у больных старшей возрастной группы.</w:t>
      </w:r>
    </w:p>
    <w:p w:rsidR="00A7184A" w:rsidRPr="00A7184A" w:rsidRDefault="00A7184A" w:rsidP="00A7184A">
      <w:pPr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7184A">
        <w:rPr>
          <w:rFonts w:ascii="Times New Roman" w:eastAsia="Times New Roman" w:hAnsi="Times New Roman"/>
          <w:lang w:eastAsia="ru-RU"/>
        </w:rPr>
        <w:t>Лечение, показания к госпитализации, экспертиза нетрудоспособности.</w:t>
      </w:r>
    </w:p>
    <w:p w:rsidR="00A7184A" w:rsidRPr="00A7184A" w:rsidRDefault="00A7184A" w:rsidP="00A7184A">
      <w:pPr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7184A">
        <w:rPr>
          <w:rFonts w:ascii="Times New Roman" w:eastAsia="Times New Roman" w:hAnsi="Times New Roman"/>
          <w:lang w:eastAsia="ru-RU"/>
        </w:rPr>
        <w:t>Диспансеризация, реабилитация, санаторно-курортное лечение.</w:t>
      </w:r>
    </w:p>
    <w:p w:rsidR="00A7184A" w:rsidRPr="00A7184A" w:rsidRDefault="00A7184A" w:rsidP="00A7184A">
      <w:pPr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7184A">
        <w:rPr>
          <w:rFonts w:ascii="Times New Roman" w:eastAsia="Times New Roman" w:hAnsi="Times New Roman"/>
          <w:lang w:eastAsia="ru-RU"/>
        </w:rPr>
        <w:t>Основные клинические формы хронического панкреатита.</w:t>
      </w:r>
    </w:p>
    <w:p w:rsidR="00A7184A" w:rsidRPr="00A7184A" w:rsidRDefault="00A7184A" w:rsidP="00A7184A">
      <w:pPr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7184A">
        <w:rPr>
          <w:rFonts w:ascii="Times New Roman" w:eastAsia="Times New Roman" w:hAnsi="Times New Roman"/>
          <w:lang w:eastAsia="ru-RU"/>
        </w:rPr>
        <w:t>Лечение панкреатита в период обострения и ремиссии.</w:t>
      </w:r>
    </w:p>
    <w:p w:rsidR="00A7184A" w:rsidRPr="00A7184A" w:rsidRDefault="00A7184A" w:rsidP="00A7184A">
      <w:pPr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7184A">
        <w:rPr>
          <w:rFonts w:ascii="Times New Roman" w:eastAsia="Times New Roman" w:hAnsi="Times New Roman"/>
          <w:lang w:eastAsia="ru-RU"/>
        </w:rPr>
        <w:t>Медико-социальная экспертиза, трудоустройство, диспансеризация и реабилитация больных хроническим панкреатитом.</w:t>
      </w:r>
    </w:p>
    <w:p w:rsidR="00A7184A" w:rsidRPr="00A7184A" w:rsidRDefault="00A7184A" w:rsidP="00A7184A">
      <w:pPr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7184A">
        <w:rPr>
          <w:rFonts w:ascii="Times New Roman" w:eastAsia="Times New Roman" w:hAnsi="Times New Roman"/>
          <w:lang w:eastAsia="ru-RU"/>
        </w:rPr>
        <w:t>Классификация язвенной болезни желудка и 12-ти перстной кишки, предъязвенные состояния, варианты течения.</w:t>
      </w:r>
    </w:p>
    <w:p w:rsidR="00A7184A" w:rsidRPr="00A7184A" w:rsidRDefault="00A7184A" w:rsidP="00A7184A">
      <w:pPr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7184A">
        <w:rPr>
          <w:rFonts w:ascii="Times New Roman" w:eastAsia="Times New Roman" w:hAnsi="Times New Roman"/>
          <w:lang w:eastAsia="ru-RU"/>
        </w:rPr>
        <w:t>Диагностика в амбулаторных условиях.</w:t>
      </w:r>
    </w:p>
    <w:p w:rsidR="00A7184A" w:rsidRPr="00A7184A" w:rsidRDefault="00A7184A" w:rsidP="00A7184A">
      <w:pPr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7184A">
        <w:rPr>
          <w:rFonts w:ascii="Times New Roman" w:eastAsia="Times New Roman" w:hAnsi="Times New Roman"/>
          <w:lang w:eastAsia="ru-RU"/>
        </w:rPr>
        <w:t>Лечение и ведение больных язвенной болезнью в условиях поликлиники.</w:t>
      </w:r>
    </w:p>
    <w:p w:rsidR="00A7184A" w:rsidRPr="00A7184A" w:rsidRDefault="00A7184A" w:rsidP="00A7184A">
      <w:pPr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7184A">
        <w:rPr>
          <w:rFonts w:ascii="Times New Roman" w:eastAsia="Times New Roman" w:hAnsi="Times New Roman"/>
          <w:lang w:eastAsia="ru-RU"/>
        </w:rPr>
        <w:t>Показания к госпитализации.</w:t>
      </w:r>
    </w:p>
    <w:p w:rsidR="00A7184A" w:rsidRPr="00A7184A" w:rsidRDefault="00A7184A" w:rsidP="00A7184A">
      <w:pPr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7184A">
        <w:rPr>
          <w:rFonts w:ascii="Times New Roman" w:eastAsia="Times New Roman" w:hAnsi="Times New Roman"/>
          <w:lang w:eastAsia="ru-RU"/>
        </w:rPr>
        <w:t>Диагностика осложнений, тактика участкового врача-терапевта при них.</w:t>
      </w:r>
    </w:p>
    <w:p w:rsidR="00A7184A" w:rsidRPr="00A7184A" w:rsidRDefault="00A7184A" w:rsidP="00A7184A">
      <w:pPr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7184A">
        <w:rPr>
          <w:rFonts w:ascii="Times New Roman" w:eastAsia="Times New Roman" w:hAnsi="Times New Roman"/>
          <w:lang w:eastAsia="ru-RU"/>
        </w:rPr>
        <w:t>Болезнь оперированного желудка.</w:t>
      </w:r>
    </w:p>
    <w:p w:rsidR="00A7184A" w:rsidRPr="00A7184A" w:rsidRDefault="00A7184A" w:rsidP="00A7184A">
      <w:pPr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7184A">
        <w:rPr>
          <w:rFonts w:ascii="Times New Roman" w:eastAsia="Times New Roman" w:hAnsi="Times New Roman"/>
          <w:lang w:eastAsia="ru-RU"/>
        </w:rPr>
        <w:t>Экспертиза временной и стойкой утраты трудоспособности, диспансеризация, реабилитация.</w:t>
      </w:r>
    </w:p>
    <w:p w:rsidR="00A7184A" w:rsidRPr="00A7184A" w:rsidRDefault="00A7184A" w:rsidP="00A7184A">
      <w:pPr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7184A">
        <w:rPr>
          <w:rFonts w:ascii="Times New Roman" w:eastAsia="Times New Roman" w:hAnsi="Times New Roman"/>
          <w:lang w:eastAsia="ru-RU"/>
        </w:rPr>
        <w:t>Профилактика, санаторно-курортное лечение.</w:t>
      </w:r>
    </w:p>
    <w:p w:rsidR="00A7184A" w:rsidRPr="00A7184A" w:rsidRDefault="00A7184A" w:rsidP="00A7184A">
      <w:pPr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7184A">
        <w:rPr>
          <w:rFonts w:ascii="Times New Roman" w:eastAsia="Times New Roman" w:hAnsi="Times New Roman"/>
          <w:lang w:eastAsia="ru-RU"/>
        </w:rPr>
        <w:t>Особенности диагностики и лечения язвенной болезни у лиц старших возрастных групп.</w:t>
      </w:r>
    </w:p>
    <w:p w:rsidR="00CB5F74" w:rsidRDefault="00CB5F74" w:rsidP="00CB5F74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5F74" w:rsidRDefault="00CB5F74" w:rsidP="00CB5F74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CB5F74" w:rsidRDefault="00CB5F74" w:rsidP="00CB5F7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CB5F74" w:rsidRPr="0027776F" w:rsidRDefault="00CB5F74" w:rsidP="00CB5F74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Cs w:val="20"/>
        </w:rPr>
      </w:pPr>
      <w:r w:rsidRPr="0027776F">
        <w:rPr>
          <w:rFonts w:ascii="Times New Roman" w:hAnsi="Times New Roman"/>
          <w:b/>
          <w:bCs/>
          <w:szCs w:val="20"/>
        </w:rPr>
        <w:t>Перечень основной и дополнительной учебной литературы</w:t>
      </w:r>
    </w:p>
    <w:p w:rsidR="00CB5F74" w:rsidRPr="008521B6" w:rsidRDefault="00CB5F74" w:rsidP="00CB5F74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CB5F74" w:rsidRPr="008521B6" w:rsidTr="00FD5053">
        <w:trPr>
          <w:trHeight w:val="678"/>
          <w:tblCellSpacing w:w="0" w:type="dxa"/>
        </w:trPr>
        <w:tc>
          <w:tcPr>
            <w:tcW w:w="9374" w:type="dxa"/>
          </w:tcPr>
          <w:p w:rsidR="00A7184A" w:rsidRPr="00A7184A" w:rsidRDefault="00A7184A" w:rsidP="00A71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7184A">
              <w:rPr>
                <w:rFonts w:ascii="Times New Roman" w:eastAsia="Times New Roman" w:hAnsi="Times New Roman"/>
                <w:b/>
                <w:lang w:eastAsia="ru-RU"/>
              </w:rPr>
              <w:t>Основная литература:</w:t>
            </w:r>
          </w:p>
          <w:p w:rsidR="00A7184A" w:rsidRPr="00A7184A" w:rsidRDefault="00A7184A" w:rsidP="00A7184A">
            <w:pPr>
              <w:numPr>
                <w:ilvl w:val="0"/>
                <w:numId w:val="76"/>
              </w:numPr>
              <w:tabs>
                <w:tab w:val="num" w:pos="360"/>
              </w:tabs>
              <w:spacing w:after="0" w:line="240" w:lineRule="auto"/>
              <w:ind w:hanging="99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184A">
              <w:rPr>
                <w:rFonts w:ascii="Times New Roman" w:eastAsia="Times New Roman" w:hAnsi="Times New Roman"/>
                <w:lang w:eastAsia="ru-RU"/>
              </w:rPr>
              <w:t>Поликлиническая терапия. В.И. Бразулевич, Е.А. Уланова, З.И. Веремеева и др., 2007.</w:t>
            </w:r>
          </w:p>
          <w:p w:rsidR="00A7184A" w:rsidRPr="00A7184A" w:rsidRDefault="00A7184A" w:rsidP="00A7184A">
            <w:pPr>
              <w:numPr>
                <w:ilvl w:val="0"/>
                <w:numId w:val="76"/>
              </w:numPr>
              <w:tabs>
                <w:tab w:val="num" w:pos="360"/>
              </w:tabs>
              <w:spacing w:after="0" w:line="240" w:lineRule="auto"/>
              <w:ind w:hanging="99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7184A">
              <w:rPr>
                <w:rFonts w:ascii="Times New Roman" w:eastAsia="Times New Roman" w:hAnsi="Times New Roman"/>
                <w:lang w:eastAsia="ru-RU"/>
              </w:rPr>
              <w:t>Поликлиническая терапия. Под ред. Галкина В.А., 2008.</w:t>
            </w:r>
          </w:p>
          <w:p w:rsidR="00A7184A" w:rsidRPr="00A7184A" w:rsidRDefault="00A7184A" w:rsidP="00A7184A">
            <w:pPr>
              <w:numPr>
                <w:ilvl w:val="0"/>
                <w:numId w:val="76"/>
              </w:numPr>
              <w:tabs>
                <w:tab w:val="num" w:pos="360"/>
              </w:tabs>
              <w:spacing w:after="0" w:line="240" w:lineRule="auto"/>
              <w:ind w:hanging="99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7184A">
              <w:rPr>
                <w:rFonts w:ascii="Times New Roman" w:eastAsia="Times New Roman" w:hAnsi="Times New Roman"/>
                <w:lang w:eastAsia="ru-RU"/>
              </w:rPr>
              <w:t>Диспепсический синдром и абдоминальная боль. Хурса Р.В., 2000.</w:t>
            </w:r>
          </w:p>
          <w:p w:rsidR="00CB5F74" w:rsidRPr="008521B6" w:rsidRDefault="00A7184A" w:rsidP="00A7184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84A">
              <w:rPr>
                <w:rFonts w:ascii="Times New Roman" w:eastAsia="Times New Roman" w:hAnsi="Times New Roman"/>
                <w:lang w:eastAsia="ru-RU"/>
              </w:rPr>
              <w:t>Амбулаторная диагностика и лечение болезней пищевода и желудка. Хурса Р.В., 2002</w:t>
            </w:r>
          </w:p>
        </w:tc>
      </w:tr>
      <w:tr w:rsidR="00CB5F74" w:rsidRPr="008521B6" w:rsidTr="00FD5053">
        <w:trPr>
          <w:trHeight w:val="678"/>
          <w:tblCellSpacing w:w="0" w:type="dxa"/>
        </w:trPr>
        <w:tc>
          <w:tcPr>
            <w:tcW w:w="9374" w:type="dxa"/>
          </w:tcPr>
          <w:p w:rsidR="00CB5F74" w:rsidRPr="00A7184A" w:rsidRDefault="00CB5F74" w:rsidP="00A71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F74" w:rsidRPr="008521B6" w:rsidTr="00FD5053">
        <w:trPr>
          <w:tblCellSpacing w:w="0" w:type="dxa"/>
        </w:trPr>
        <w:tc>
          <w:tcPr>
            <w:tcW w:w="9374" w:type="dxa"/>
          </w:tcPr>
          <w:p w:rsidR="00CB5F74" w:rsidRPr="002B7DDC" w:rsidRDefault="00CB5F74" w:rsidP="002B7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F74" w:rsidRPr="008521B6" w:rsidTr="00FD5053">
        <w:trPr>
          <w:tblCellSpacing w:w="0" w:type="dxa"/>
        </w:trPr>
        <w:tc>
          <w:tcPr>
            <w:tcW w:w="9374" w:type="dxa"/>
          </w:tcPr>
          <w:p w:rsidR="00CB5F74" w:rsidRPr="002B7DDC" w:rsidRDefault="00CB5F74" w:rsidP="002B7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F74" w:rsidRPr="008521B6" w:rsidTr="00233210">
        <w:trPr>
          <w:tblCellSpacing w:w="0" w:type="dxa"/>
        </w:trPr>
        <w:tc>
          <w:tcPr>
            <w:tcW w:w="9374" w:type="dxa"/>
          </w:tcPr>
          <w:p w:rsidR="00CB5F74" w:rsidRPr="00B461A5" w:rsidRDefault="00CB5F74" w:rsidP="002B7DDC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B5F74" w:rsidRPr="008521B6" w:rsidTr="00233210">
        <w:trPr>
          <w:tblCellSpacing w:w="0" w:type="dxa"/>
        </w:trPr>
        <w:tc>
          <w:tcPr>
            <w:tcW w:w="9374" w:type="dxa"/>
            <w:hideMark/>
          </w:tcPr>
          <w:p w:rsidR="00CB5F74" w:rsidRPr="008521B6" w:rsidRDefault="00CB5F74" w:rsidP="00233210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5F74" w:rsidRPr="007A5950" w:rsidRDefault="00CB5F74" w:rsidP="00CB5F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B5F74" w:rsidRDefault="00CB5F74" w:rsidP="00CB5F74">
      <w:pPr>
        <w:pStyle w:val="a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521B6">
        <w:rPr>
          <w:rFonts w:ascii="Times New Roman" w:hAnsi="Times New Roman"/>
          <w:b/>
          <w:sz w:val="20"/>
          <w:szCs w:val="20"/>
        </w:rPr>
        <w:t>Перечень ресурсов информационно-теле</w:t>
      </w:r>
      <w:r>
        <w:rPr>
          <w:rFonts w:ascii="Times New Roman" w:hAnsi="Times New Roman"/>
          <w:b/>
          <w:sz w:val="20"/>
          <w:szCs w:val="20"/>
        </w:rPr>
        <w:t>коммуникационной сети «Интернет»</w:t>
      </w:r>
    </w:p>
    <w:p w:rsidR="00CB5F74" w:rsidRDefault="00CB5F74" w:rsidP="00CB5F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4275"/>
        <w:gridCol w:w="3124"/>
      </w:tblGrid>
      <w:tr w:rsidR="00CB5F74" w:rsidTr="00233210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договоров ЭБС</w:t>
            </w:r>
          </w:p>
        </w:tc>
      </w:tr>
      <w:tr w:rsidR="00CB5F74" w:rsidTr="0023321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действия документа</w:t>
            </w:r>
          </w:p>
        </w:tc>
      </w:tr>
      <w:tr w:rsidR="00CB5F74" w:rsidTr="0023321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01.03.2015г.  по 01.07.2016г.</w:t>
            </w:r>
          </w:p>
        </w:tc>
      </w:tr>
      <w:tr w:rsidR="00CB5F74" w:rsidTr="0023321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№1801/16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01.07.2016г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01.07.2016г. по 01.07.2017г.</w:t>
            </w:r>
          </w:p>
        </w:tc>
      </w:tr>
      <w:tr w:rsidR="00CB5F74" w:rsidTr="0023321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№2947/17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01.07.2017г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01.07.2017г. по 01.07.2018</w:t>
            </w:r>
          </w:p>
        </w:tc>
      </w:tr>
      <w:tr w:rsidR="00CB5F74" w:rsidTr="0023321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№4213/18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01.07.2018г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01.07.2018г. по 01.07.2019</w:t>
            </w:r>
          </w:p>
        </w:tc>
      </w:tr>
    </w:tbl>
    <w:p w:rsidR="00CB5F74" w:rsidRPr="00CB4230" w:rsidRDefault="00CB5F74" w:rsidP="00CB5F74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5F74" w:rsidRPr="00CB4230" w:rsidRDefault="00CB5F74" w:rsidP="00CB5F74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 Медицинский портал Мед.универ:   </w:t>
      </w:r>
      <w:hyperlink r:id="rId6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http://meduniver.com/</w:t>
        </w:r>
      </w:hyperlink>
      <w:r w:rsidRPr="00CB4230">
        <w:rPr>
          <w:rFonts w:ascii="Times New Roman" w:hAnsi="Times New Roman"/>
          <w:sz w:val="20"/>
          <w:szCs w:val="20"/>
        </w:rPr>
        <w:t xml:space="preserve">   </w:t>
      </w:r>
    </w:p>
    <w:p w:rsidR="00CB5F74" w:rsidRPr="00CB4230" w:rsidRDefault="00CB5F74" w:rsidP="00CB5F74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5F74" w:rsidRPr="00CB4230" w:rsidRDefault="00CB5F74" w:rsidP="00CB5F74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Центральная научная медицинская библиотека: </w:t>
      </w:r>
      <w:hyperlink r:id="rId7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http://www.scsml.rssi.ru/</w:t>
        </w:r>
      </w:hyperlink>
      <w:r w:rsidRPr="00CB4230">
        <w:rPr>
          <w:rFonts w:ascii="Times New Roman" w:hAnsi="Times New Roman"/>
          <w:sz w:val="20"/>
          <w:szCs w:val="20"/>
        </w:rPr>
        <w:t xml:space="preserve"> </w:t>
      </w:r>
    </w:p>
    <w:p w:rsidR="00CB5F74" w:rsidRPr="00CB4230" w:rsidRDefault="00CB5F74" w:rsidP="00CB5F74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Электронная библиотека учебников: </w:t>
      </w:r>
      <w:hyperlink r:id="rId8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http://studentam.net/</w:t>
        </w:r>
      </w:hyperlink>
    </w:p>
    <w:p w:rsidR="00CB5F74" w:rsidRPr="00CB4230" w:rsidRDefault="00CB5F74" w:rsidP="00CB5F74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</w:t>
      </w:r>
      <w:r w:rsidRPr="00CB4230">
        <w:rPr>
          <w:rFonts w:ascii="Times New Roman" w:hAnsi="Times New Roman"/>
          <w:sz w:val="20"/>
          <w:szCs w:val="20"/>
          <w:lang w:val="en-US"/>
        </w:rPr>
        <w:t>BooksMed</w:t>
      </w:r>
      <w:r w:rsidRPr="00CB4230">
        <w:rPr>
          <w:rFonts w:ascii="Times New Roman" w:hAnsi="Times New Roman"/>
          <w:sz w:val="20"/>
          <w:szCs w:val="20"/>
        </w:rPr>
        <w:t xml:space="preserve"> (электронная библиотека): http://www.booksmed.com/</w:t>
      </w:r>
    </w:p>
    <w:p w:rsidR="00CB5F74" w:rsidRDefault="00CB5F74" w:rsidP="00CB5F74"/>
    <w:p w:rsidR="00CB5F74" w:rsidRPr="002B7DDC" w:rsidRDefault="00CB5F74" w:rsidP="003154A4">
      <w:pPr>
        <w:ind w:firstLine="708"/>
        <w:rPr>
          <w:rFonts w:ascii="Times New Roman" w:hAnsi="Times New Roman"/>
          <w:b/>
          <w:sz w:val="24"/>
          <w:szCs w:val="24"/>
        </w:rPr>
      </w:pPr>
      <w:r w:rsidRPr="007A5950">
        <w:rPr>
          <w:rFonts w:ascii="Times New Roman" w:hAnsi="Times New Roman"/>
          <w:b/>
          <w:sz w:val="24"/>
          <w:szCs w:val="24"/>
        </w:rPr>
        <w:t xml:space="preserve">Тема 2: </w:t>
      </w:r>
      <w:r w:rsidR="002B7DDC" w:rsidRPr="002B7DDC">
        <w:rPr>
          <w:rFonts w:ascii="Times New Roman" w:hAnsi="Times New Roman"/>
          <w:b/>
          <w:sz w:val="24"/>
          <w:szCs w:val="24"/>
        </w:rPr>
        <w:t>Основные синдромы при заболеваниях крови. Анемии. Гемобластозы.</w:t>
      </w:r>
    </w:p>
    <w:p w:rsidR="00CB5F74" w:rsidRPr="003154A4" w:rsidRDefault="003154A4" w:rsidP="00CB5F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4A4">
        <w:rPr>
          <w:rFonts w:ascii="Times New Roman" w:hAnsi="Times New Roman"/>
          <w:b/>
          <w:sz w:val="24"/>
          <w:szCs w:val="24"/>
        </w:rPr>
        <w:t>Вопросы для самостоятельной работы</w:t>
      </w:r>
    </w:p>
    <w:p w:rsidR="003154A4" w:rsidRDefault="003154A4" w:rsidP="00CB5F7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5F74" w:rsidRPr="007A5950" w:rsidRDefault="00CB5F74" w:rsidP="00CB5F7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B7DDC">
        <w:rPr>
          <w:rFonts w:ascii="Times New Roman" w:hAnsi="Times New Roman"/>
          <w:sz w:val="20"/>
          <w:szCs w:val="20"/>
        </w:rPr>
        <w:t xml:space="preserve">1. Острый лейкоз. </w:t>
      </w:r>
      <w:r w:rsidR="002B7DDC" w:rsidRPr="002B7DDC">
        <w:rPr>
          <w:rFonts w:ascii="Times New Roman" w:hAnsi="Times New Roman"/>
          <w:sz w:val="20"/>
          <w:szCs w:val="20"/>
        </w:rPr>
        <w:t>Патогенез, клиника, лечение. Классификация.</w:t>
      </w:r>
    </w:p>
    <w:p w:rsidR="00CB5F74" w:rsidRPr="007A5950" w:rsidRDefault="002B7DDC" w:rsidP="00CB5F7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2. Хронический лейкох</w:t>
      </w:r>
      <w:r w:rsidR="00CB5F74" w:rsidRPr="007A5950">
        <w:rPr>
          <w:rFonts w:ascii="Times New Roman" w:hAnsi="Times New Roman"/>
          <w:sz w:val="20"/>
          <w:szCs w:val="20"/>
        </w:rPr>
        <w:t xml:space="preserve">. Патогенез, клиника, лечение. Классификация. </w:t>
      </w:r>
    </w:p>
    <w:p w:rsidR="00CB5F74" w:rsidRPr="007A5950" w:rsidRDefault="002B7DDC" w:rsidP="00CB5F7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3. Миелолейкоз</w:t>
      </w:r>
      <w:r w:rsidR="00CB5F74" w:rsidRPr="007A5950">
        <w:rPr>
          <w:rFonts w:ascii="Times New Roman" w:hAnsi="Times New Roman"/>
          <w:sz w:val="20"/>
          <w:szCs w:val="20"/>
        </w:rPr>
        <w:t>. Этиология, клиника, диагностика, лечение.</w:t>
      </w:r>
    </w:p>
    <w:p w:rsidR="00CB5F74" w:rsidRPr="007A5950" w:rsidRDefault="002B7DDC" w:rsidP="00CB5F7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4. Лимфолейкоз</w:t>
      </w:r>
      <w:r w:rsidR="00CB5F74" w:rsidRPr="007A5950">
        <w:rPr>
          <w:rFonts w:ascii="Times New Roman" w:hAnsi="Times New Roman"/>
          <w:sz w:val="20"/>
          <w:szCs w:val="20"/>
        </w:rPr>
        <w:t>. Классификация, диагностика, лечение.</w:t>
      </w:r>
    </w:p>
    <w:p w:rsidR="00CB5F74" w:rsidRDefault="002B7DDC" w:rsidP="00CB5F7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5. Лимфогрануломатоз</w:t>
      </w:r>
      <w:r w:rsidR="00CB5F74" w:rsidRPr="007A5950">
        <w:rPr>
          <w:rFonts w:ascii="Times New Roman" w:hAnsi="Times New Roman"/>
          <w:sz w:val="20"/>
          <w:szCs w:val="20"/>
        </w:rPr>
        <w:t>. Клиника. Диагностика.</w:t>
      </w:r>
    </w:p>
    <w:p w:rsidR="00CB5F74" w:rsidRPr="008521B6" w:rsidRDefault="00CB5F74" w:rsidP="00CB5F74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521B6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</w:t>
      </w:r>
      <w:r w:rsidRPr="0027776F">
        <w:rPr>
          <w:rFonts w:ascii="Times New Roman" w:hAnsi="Times New Roman"/>
          <w:b/>
          <w:bCs/>
          <w:szCs w:val="20"/>
        </w:rPr>
        <w:t>Перечень основной и дополнительной учебной литературы</w:t>
      </w:r>
    </w:p>
    <w:p w:rsidR="00CB5F74" w:rsidRPr="008521B6" w:rsidRDefault="00CB5F74" w:rsidP="00CB5F74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3154A4" w:rsidRPr="008521B6" w:rsidTr="003154A4">
        <w:trPr>
          <w:trHeight w:val="678"/>
          <w:tblCellSpacing w:w="0" w:type="dxa"/>
        </w:trPr>
        <w:tc>
          <w:tcPr>
            <w:tcW w:w="9705" w:type="dxa"/>
          </w:tcPr>
          <w:p w:rsidR="003154A4" w:rsidRPr="002B7DDC" w:rsidRDefault="003154A4" w:rsidP="00724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DDC">
              <w:rPr>
                <w:rFonts w:ascii="Times New Roman" w:hAnsi="Times New Roman"/>
                <w:b/>
                <w:sz w:val="20"/>
                <w:szCs w:val="20"/>
              </w:rPr>
              <w:t>Основная литература</w:t>
            </w:r>
          </w:p>
          <w:p w:rsidR="003154A4" w:rsidRPr="00FD5053" w:rsidRDefault="003154A4" w:rsidP="00724CC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05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154A4" w:rsidRPr="00FD5053" w:rsidRDefault="003154A4" w:rsidP="00724CC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053">
              <w:rPr>
                <w:rFonts w:ascii="Times New Roman" w:hAnsi="Times New Roman"/>
                <w:sz w:val="20"/>
                <w:szCs w:val="20"/>
              </w:rPr>
              <w:tab/>
              <w:t xml:space="preserve">Мухин, Николай Алексеевич. </w:t>
            </w:r>
          </w:p>
          <w:p w:rsidR="003154A4" w:rsidRPr="00FD5053" w:rsidRDefault="003154A4" w:rsidP="00724CC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053">
              <w:rPr>
                <w:rFonts w:ascii="Times New Roman" w:hAnsi="Times New Roman"/>
                <w:sz w:val="20"/>
                <w:szCs w:val="20"/>
              </w:rPr>
              <w:t>Пропедевтика внутренних болезней : учебник с прил. на компакт-диске / Н.А. Мухин, В.С. Моисеев. – Изд. 2-е, доп. и перераб. – М. : ГЭОТАР-Медиа, 2013. – 848 с.</w:t>
            </w:r>
          </w:p>
          <w:p w:rsidR="003154A4" w:rsidRPr="00FD5053" w:rsidRDefault="003154A4" w:rsidP="00724CC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053">
              <w:rPr>
                <w:rFonts w:ascii="Times New Roman" w:hAnsi="Times New Roman"/>
                <w:sz w:val="20"/>
                <w:szCs w:val="20"/>
              </w:rPr>
              <w:tab/>
              <w:t xml:space="preserve">Мухин, Николай Алексеевич. </w:t>
            </w:r>
          </w:p>
          <w:p w:rsidR="003154A4" w:rsidRPr="00FD5053" w:rsidRDefault="003154A4" w:rsidP="00724CC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053">
              <w:rPr>
                <w:rFonts w:ascii="Times New Roman" w:hAnsi="Times New Roman"/>
                <w:sz w:val="20"/>
                <w:szCs w:val="20"/>
              </w:rPr>
              <w:t xml:space="preserve">Пропедевтика внутренних болезней : учебник с прил. на компакт-диске / Н.А. Мухин, В.С. Моисеев. – Изд. 2-е, доп. и перераб. – М. : ГЭОТАР-Медиа, 2007. – 847 с. </w:t>
            </w:r>
          </w:p>
          <w:p w:rsidR="003154A4" w:rsidRPr="00FD5053" w:rsidRDefault="003154A4" w:rsidP="00724CC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053">
              <w:rPr>
                <w:rFonts w:ascii="Times New Roman" w:hAnsi="Times New Roman"/>
                <w:sz w:val="20"/>
                <w:szCs w:val="20"/>
              </w:rPr>
              <w:tab/>
              <w:t xml:space="preserve">Мухин, Николай Алексеевич. </w:t>
            </w:r>
          </w:p>
          <w:p w:rsidR="003154A4" w:rsidRPr="00FD5053" w:rsidRDefault="003154A4" w:rsidP="00724CC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053">
              <w:rPr>
                <w:rFonts w:ascii="Times New Roman" w:hAnsi="Times New Roman"/>
                <w:sz w:val="20"/>
                <w:szCs w:val="20"/>
              </w:rPr>
              <w:t xml:space="preserve">Пропедевтика внутренних болезней : учебник с приложением на компакт-диске для студентов мед. вузов / Н.А. Мухин, В.С. Моисеев. – Изд. 2-е, доп. и перераб. – М. : ГЭОТАР-Медиа, 2009. – 847 с. </w:t>
            </w:r>
          </w:p>
          <w:p w:rsidR="003154A4" w:rsidRPr="00FD5053" w:rsidRDefault="003154A4" w:rsidP="00724CC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053">
              <w:rPr>
                <w:rFonts w:ascii="Times New Roman" w:hAnsi="Times New Roman"/>
                <w:sz w:val="20"/>
                <w:szCs w:val="20"/>
              </w:rPr>
              <w:tab/>
              <w:t xml:space="preserve">Основы семиотики заболеваний внутренних органов : учеб. пособие для студентов мед. вузов / А.В. Струтынский [и др.]. – 7-е изд. –  М. : МЕДпресс-информ, 2011. – 298 с. </w:t>
            </w:r>
          </w:p>
          <w:p w:rsidR="003154A4" w:rsidRPr="00FD5053" w:rsidRDefault="003154A4" w:rsidP="00724CC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053">
              <w:rPr>
                <w:rFonts w:ascii="Times New Roman" w:hAnsi="Times New Roman"/>
                <w:sz w:val="20"/>
                <w:szCs w:val="20"/>
              </w:rPr>
              <w:tab/>
              <w:t>Основы семиотики заболеваний внутренних органов : учеб. пособие для студентов мед. вузов / А. В. Струтынский, А. П. Баранов, Г. Е. Ройтберг, Ю. П. Гапоненков. – 3-е изд. – М. : МЕДпресс-информ, 2006. – 298, [6] с. : рис., табл. ;</w:t>
            </w:r>
          </w:p>
          <w:p w:rsidR="003154A4" w:rsidRPr="00FD5053" w:rsidRDefault="003154A4" w:rsidP="00724CC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053">
              <w:rPr>
                <w:rFonts w:ascii="Times New Roman" w:hAnsi="Times New Roman"/>
                <w:sz w:val="20"/>
                <w:szCs w:val="20"/>
              </w:rPr>
              <w:tab/>
              <w:t xml:space="preserve">Основы семиотики заболеваний внутренних органов : учеб. пособие для студентов мед. вузов / А. В. Струтынский [и др.]. – 6-е изд. – М. : МЕДпресс-информ, 2009. – 298 с. </w:t>
            </w:r>
          </w:p>
          <w:p w:rsidR="003154A4" w:rsidRPr="00FD5053" w:rsidRDefault="003154A4" w:rsidP="00724CC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053">
              <w:rPr>
                <w:rFonts w:ascii="Times New Roman" w:hAnsi="Times New Roman"/>
                <w:sz w:val="20"/>
                <w:szCs w:val="20"/>
              </w:rPr>
              <w:tab/>
              <w:t>Основы семиотики заболеваний внутренних органов  : учеб. пособие  / А. В. Струтынский, А. П. Баранов, Г. Е. Ройтберг, Ю. П. Гапоненков. – 2-е изд.,  доп. и перераб. – М. : МЕДпресс-информ, 2004. – 298, [6] с. : ил ;</w:t>
            </w:r>
          </w:p>
          <w:p w:rsidR="003154A4" w:rsidRPr="00FD5053" w:rsidRDefault="003154A4" w:rsidP="00724CC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053">
              <w:rPr>
                <w:rFonts w:ascii="Times New Roman" w:hAnsi="Times New Roman"/>
                <w:sz w:val="20"/>
                <w:szCs w:val="20"/>
              </w:rPr>
              <w:tab/>
              <w:t>Основы семиотики заболеваний внутренних органов : учеб. пособие для студентов мед. вузов / А.В. Струтынский [и др.]. – 5-е изд. – М. : МЕДпресс-информ, 2008. – 298, [6] с. : рис., табл. ;</w:t>
            </w:r>
          </w:p>
          <w:p w:rsidR="003154A4" w:rsidRPr="00FD5053" w:rsidRDefault="003154A4" w:rsidP="00724CC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053">
              <w:rPr>
                <w:rFonts w:ascii="Times New Roman" w:hAnsi="Times New Roman"/>
                <w:sz w:val="20"/>
                <w:szCs w:val="20"/>
              </w:rPr>
              <w:tab/>
              <w:t xml:space="preserve">Основы семиотики заболеваний внутренних органов : учеб. пособие для мед. вузов / А.В. Струтынский [и др.]. –   4-е изд. – М. : МЕДпресс-информ, 2007 . – 298 с. </w:t>
            </w:r>
          </w:p>
          <w:p w:rsidR="003154A4" w:rsidRPr="008521B6" w:rsidRDefault="003154A4" w:rsidP="00724CC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4A4" w:rsidRPr="008521B6" w:rsidTr="003154A4">
        <w:trPr>
          <w:trHeight w:val="678"/>
          <w:tblCellSpacing w:w="0" w:type="dxa"/>
        </w:trPr>
        <w:tc>
          <w:tcPr>
            <w:tcW w:w="9705" w:type="dxa"/>
          </w:tcPr>
          <w:p w:rsidR="003154A4" w:rsidRPr="008521B6" w:rsidRDefault="003154A4" w:rsidP="00724CC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4A4" w:rsidRPr="008521B6" w:rsidTr="003154A4">
        <w:trPr>
          <w:tblCellSpacing w:w="0" w:type="dxa"/>
        </w:trPr>
        <w:tc>
          <w:tcPr>
            <w:tcW w:w="9705" w:type="dxa"/>
          </w:tcPr>
          <w:p w:rsidR="003154A4" w:rsidRPr="002B7DDC" w:rsidRDefault="003154A4" w:rsidP="00724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4A4" w:rsidRPr="008521B6" w:rsidTr="003154A4">
        <w:trPr>
          <w:tblCellSpacing w:w="0" w:type="dxa"/>
        </w:trPr>
        <w:tc>
          <w:tcPr>
            <w:tcW w:w="9705" w:type="dxa"/>
          </w:tcPr>
          <w:p w:rsidR="003154A4" w:rsidRPr="002B7DDC" w:rsidRDefault="003154A4" w:rsidP="00724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4A4" w:rsidRPr="008521B6" w:rsidTr="003154A4">
        <w:trPr>
          <w:tblCellSpacing w:w="0" w:type="dxa"/>
        </w:trPr>
        <w:tc>
          <w:tcPr>
            <w:tcW w:w="9705" w:type="dxa"/>
          </w:tcPr>
          <w:p w:rsidR="003154A4" w:rsidRPr="002B7DDC" w:rsidRDefault="003154A4" w:rsidP="00724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DDC">
              <w:rPr>
                <w:rFonts w:ascii="Times New Roman" w:hAnsi="Times New Roman"/>
                <w:b/>
                <w:sz w:val="20"/>
                <w:szCs w:val="20"/>
              </w:rPr>
              <w:t>Дополнительная литература</w:t>
            </w:r>
          </w:p>
          <w:p w:rsidR="003154A4" w:rsidRPr="002B7DDC" w:rsidRDefault="003154A4" w:rsidP="00724CC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C">
              <w:rPr>
                <w:rFonts w:ascii="Times New Roman" w:hAnsi="Times New Roman"/>
                <w:sz w:val="20"/>
                <w:szCs w:val="20"/>
              </w:rPr>
              <w:t xml:space="preserve">Ивашкин, Владимир Трофимович. Пропедевтика внутренних болезней: практикум : уч.-метод. пособие для студ. мед. вузов / В.Т. Ивашкин,       В.К. Султанов, О.М. Драпкина. –  3-е изд., перераб. и доп. – М. : </w:t>
            </w:r>
            <w:r w:rsidRPr="002B7D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Литтерра, 2007. – 554 с. </w:t>
            </w:r>
          </w:p>
          <w:p w:rsidR="003154A4" w:rsidRPr="002B7DDC" w:rsidRDefault="003154A4" w:rsidP="00724CC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C">
              <w:rPr>
                <w:rFonts w:ascii="Times New Roman" w:hAnsi="Times New Roman"/>
                <w:sz w:val="20"/>
                <w:szCs w:val="20"/>
              </w:rPr>
              <w:t xml:space="preserve">Мурашко, Владислав Владимирович. Электрокардиография : учеб. пособие для студентов мед. вузов / В.В. Мурашко, А.В. Струтынский.– 10-е изд. – М. : МЕДпресс-информ, 2011. – 314 с. </w:t>
            </w:r>
          </w:p>
          <w:p w:rsidR="003154A4" w:rsidRPr="002B7DDC" w:rsidRDefault="003154A4" w:rsidP="00724CC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C">
              <w:rPr>
                <w:rFonts w:ascii="Times New Roman" w:hAnsi="Times New Roman"/>
                <w:sz w:val="20"/>
                <w:szCs w:val="20"/>
              </w:rPr>
              <w:t xml:space="preserve">Основы лабораторной диагностики в клинике внутренних болезней: учеб.-справ. пособие для студентов / Казан. гос. мед. ун-т Федер. агентства по здравоохранению и соц. развитию, Каф. внутр. болезней № 2 ; [сост.: Р.Ф. Хамитов и др.]. – Казань : КГМУ, 2010. – 98 с. </w:t>
            </w:r>
          </w:p>
          <w:p w:rsidR="003154A4" w:rsidRPr="002B7DDC" w:rsidRDefault="003154A4" w:rsidP="00724CC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C">
              <w:rPr>
                <w:rFonts w:ascii="Times New Roman" w:hAnsi="Times New Roman"/>
                <w:sz w:val="20"/>
                <w:szCs w:val="20"/>
              </w:rPr>
              <w:t xml:space="preserve">Пропедевтика внутренних болезней: ключевые моменты : учеб. пособие для мед. вузов / [авт. колл.: Ю. В. Котовская [и др.] ; под ред. Ж. Д. Кобалава, В. С. Моисеева. – М. : ГЭОТАР-Медиа, 2008. – 397 с.  </w:t>
            </w:r>
          </w:p>
          <w:p w:rsidR="003154A4" w:rsidRPr="002B7DDC" w:rsidRDefault="003154A4" w:rsidP="00724CC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C">
              <w:rPr>
                <w:rFonts w:ascii="Times New Roman" w:hAnsi="Times New Roman"/>
                <w:sz w:val="20"/>
                <w:szCs w:val="20"/>
              </w:rPr>
              <w:t>Пропедевтика внутренних болезней  : Атлас: Учеб. пособие: Пер. с англ., доп./ Редкол.: И. Н. Денисов и др. . – М.: ГЭОТАР-МЕД, 2003. – 704 с.</w:t>
            </w:r>
          </w:p>
          <w:p w:rsidR="003154A4" w:rsidRPr="002B7DDC" w:rsidRDefault="003154A4" w:rsidP="00724CC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C">
              <w:rPr>
                <w:rFonts w:ascii="Times New Roman" w:hAnsi="Times New Roman"/>
                <w:sz w:val="20"/>
                <w:szCs w:val="20"/>
              </w:rPr>
              <w:t>Шамов И. А. Пропедевтика внутренних болезней : (для леч. фак.)  : учебник / И. А. Шамов. – М.: ФГОУ  ВУНМЦ Росздрава, 2005. – 524 с.</w:t>
            </w:r>
          </w:p>
          <w:p w:rsidR="003154A4" w:rsidRPr="002B7DDC" w:rsidRDefault="003154A4" w:rsidP="00724CC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C">
              <w:rPr>
                <w:rFonts w:ascii="Times New Roman" w:hAnsi="Times New Roman"/>
                <w:sz w:val="20"/>
                <w:szCs w:val="20"/>
              </w:rPr>
              <w:t>Шестаков А.Ф. Пропедевтика внутренних болезней: метод. рек./А.Ф. Шестаков, А.Р. Вайсберг, Е Ю. Иванченко; Нижегор. гос. мед. акад., Фак. высш. сестр. образования, Каф. внутр. болезней. –  Н. Новгород: НГМА, 2003. – 113 с.</w:t>
            </w:r>
          </w:p>
          <w:p w:rsidR="003154A4" w:rsidRPr="00B461A5" w:rsidRDefault="003154A4" w:rsidP="00724CC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7DDC">
              <w:rPr>
                <w:rFonts w:ascii="Times New Roman" w:hAnsi="Times New Roman"/>
                <w:sz w:val="20"/>
                <w:szCs w:val="20"/>
              </w:rPr>
              <w:t>Пропедевтика внутренних болезней: учебник / под ред. А. С. Свистова, Ю. С. Малова, С. Н. Шуленина. – М.: Медицина , 2005. – 544 с.</w:t>
            </w:r>
          </w:p>
        </w:tc>
      </w:tr>
      <w:tr w:rsidR="003154A4" w:rsidRPr="008521B6" w:rsidTr="003154A4">
        <w:trPr>
          <w:tblCellSpacing w:w="0" w:type="dxa"/>
        </w:trPr>
        <w:tc>
          <w:tcPr>
            <w:tcW w:w="9705" w:type="dxa"/>
            <w:hideMark/>
          </w:tcPr>
          <w:p w:rsidR="003154A4" w:rsidRPr="003154A4" w:rsidRDefault="003154A4" w:rsidP="00315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5F74" w:rsidRPr="007A5950" w:rsidRDefault="00CB5F74" w:rsidP="00CB5F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B5F74" w:rsidRDefault="00CB5F74" w:rsidP="00CB5F74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8521B6">
        <w:rPr>
          <w:rFonts w:ascii="Times New Roman" w:hAnsi="Times New Roman"/>
          <w:b/>
          <w:sz w:val="20"/>
          <w:szCs w:val="20"/>
        </w:rPr>
        <w:t xml:space="preserve"> Перечень ресурсов информационно-теле</w:t>
      </w:r>
      <w:r>
        <w:rPr>
          <w:rFonts w:ascii="Times New Roman" w:hAnsi="Times New Roman"/>
          <w:b/>
          <w:sz w:val="20"/>
          <w:szCs w:val="20"/>
        </w:rPr>
        <w:t>коммуникационной сети «Интернет»</w:t>
      </w:r>
    </w:p>
    <w:p w:rsidR="00CB5F74" w:rsidRDefault="00CB5F74" w:rsidP="00CB5F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4275"/>
        <w:gridCol w:w="3124"/>
      </w:tblGrid>
      <w:tr w:rsidR="00CB5F74" w:rsidTr="00233210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договоров ЭБС</w:t>
            </w:r>
          </w:p>
        </w:tc>
      </w:tr>
      <w:tr w:rsidR="00CB5F74" w:rsidTr="0023321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действия документа</w:t>
            </w:r>
          </w:p>
        </w:tc>
      </w:tr>
      <w:tr w:rsidR="00CB5F74" w:rsidTr="0023321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01.03.2015г.  по 01.07.2016г.</w:t>
            </w:r>
          </w:p>
        </w:tc>
      </w:tr>
      <w:tr w:rsidR="00CB5F74" w:rsidTr="0023321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№1801/16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01.07.2016г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01.07.2016г. по 01.07.2017г.</w:t>
            </w:r>
          </w:p>
        </w:tc>
      </w:tr>
      <w:tr w:rsidR="00CB5F74" w:rsidTr="0023321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№2947/17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01.07.2017г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01.07.2017г. по 01.07.2018</w:t>
            </w:r>
          </w:p>
        </w:tc>
      </w:tr>
      <w:tr w:rsidR="00CB5F74" w:rsidTr="0023321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№4213/18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01.07.2018г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01.07.2018г. по 01.07.2019</w:t>
            </w:r>
          </w:p>
        </w:tc>
      </w:tr>
    </w:tbl>
    <w:p w:rsidR="00CB5F74" w:rsidRDefault="00CB5F74" w:rsidP="00CB5F74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5F74" w:rsidRDefault="00CB5F74" w:rsidP="00CB5F74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5F74" w:rsidRPr="00CB4230" w:rsidRDefault="00CB5F74" w:rsidP="00CB5F74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 Медицинский портал Мед.универ:   </w:t>
      </w:r>
      <w:hyperlink r:id="rId9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http://meduniver.com/</w:t>
        </w:r>
      </w:hyperlink>
      <w:r w:rsidRPr="00CB4230">
        <w:rPr>
          <w:rFonts w:ascii="Times New Roman" w:hAnsi="Times New Roman"/>
          <w:sz w:val="20"/>
          <w:szCs w:val="20"/>
        </w:rPr>
        <w:t xml:space="preserve">   </w:t>
      </w:r>
    </w:p>
    <w:p w:rsidR="00CB5F74" w:rsidRPr="00CB4230" w:rsidRDefault="00CB5F74" w:rsidP="00CB5F74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5F74" w:rsidRPr="00CB4230" w:rsidRDefault="00CB5F74" w:rsidP="00CB5F74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Центральная научная медицинская библиотека: </w:t>
      </w:r>
      <w:hyperlink r:id="rId10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http://www.scsml.rssi.ru/</w:t>
        </w:r>
      </w:hyperlink>
      <w:r w:rsidRPr="00CB4230">
        <w:rPr>
          <w:rFonts w:ascii="Times New Roman" w:hAnsi="Times New Roman"/>
          <w:sz w:val="20"/>
          <w:szCs w:val="20"/>
        </w:rPr>
        <w:t xml:space="preserve"> </w:t>
      </w:r>
    </w:p>
    <w:p w:rsidR="00CB5F74" w:rsidRPr="00CB4230" w:rsidRDefault="00CB5F74" w:rsidP="00CB5F74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Электронная библиотека учебников: </w:t>
      </w:r>
      <w:hyperlink r:id="rId11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http://studentam.net/</w:t>
        </w:r>
      </w:hyperlink>
    </w:p>
    <w:p w:rsidR="00CB5F74" w:rsidRDefault="00CB5F74" w:rsidP="00CB5F74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</w:t>
      </w:r>
      <w:r w:rsidRPr="00CB4230">
        <w:rPr>
          <w:rFonts w:ascii="Times New Roman" w:hAnsi="Times New Roman"/>
          <w:sz w:val="20"/>
          <w:szCs w:val="20"/>
          <w:lang w:val="en-US"/>
        </w:rPr>
        <w:t>BooksMed</w:t>
      </w:r>
      <w:r w:rsidRPr="00CB4230">
        <w:rPr>
          <w:rFonts w:ascii="Times New Roman" w:hAnsi="Times New Roman"/>
          <w:sz w:val="20"/>
          <w:szCs w:val="20"/>
        </w:rPr>
        <w:t xml:space="preserve"> (электронная библиотека): </w:t>
      </w:r>
      <w:hyperlink r:id="rId12" w:history="1">
        <w:r w:rsidRPr="004160C6">
          <w:rPr>
            <w:rStyle w:val="a4"/>
            <w:rFonts w:ascii="Times New Roman" w:hAnsi="Times New Roman"/>
            <w:sz w:val="20"/>
            <w:szCs w:val="20"/>
          </w:rPr>
          <w:t>http://www.booksmed.com</w:t>
        </w:r>
      </w:hyperlink>
    </w:p>
    <w:p w:rsidR="00CB5F74" w:rsidRPr="00CB4230" w:rsidRDefault="00CB5F74" w:rsidP="00CB5F74">
      <w:pPr>
        <w:rPr>
          <w:rFonts w:ascii="Times New Roman" w:hAnsi="Times New Roman"/>
          <w:sz w:val="20"/>
          <w:szCs w:val="20"/>
        </w:rPr>
      </w:pPr>
    </w:p>
    <w:p w:rsidR="00CB5F74" w:rsidRDefault="00CB5F74" w:rsidP="00391E0A">
      <w:pPr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3154A4">
        <w:rPr>
          <w:rFonts w:ascii="Times New Roman" w:hAnsi="Times New Roman"/>
          <w:b/>
          <w:sz w:val="24"/>
          <w:szCs w:val="24"/>
        </w:rPr>
        <w:t xml:space="preserve">Тема 3: </w:t>
      </w:r>
      <w:r w:rsidR="00391E0A" w:rsidRPr="00391E0A">
        <w:rPr>
          <w:rFonts w:ascii="Times New Roman" w:hAnsi="Times New Roman"/>
          <w:b/>
          <w:sz w:val="24"/>
          <w:szCs w:val="24"/>
        </w:rPr>
        <w:t>Синдром желтухи: диагностика и лечение заболеваний печени и желчевыводящих путей в амбулаторных условиях</w:t>
      </w:r>
      <w:r w:rsidR="00391E0A">
        <w:rPr>
          <w:rFonts w:ascii="Times New Roman" w:hAnsi="Times New Roman"/>
          <w:b/>
          <w:sz w:val="24"/>
          <w:szCs w:val="24"/>
        </w:rPr>
        <w:t>.</w:t>
      </w:r>
    </w:p>
    <w:p w:rsidR="00CB5F74" w:rsidRPr="0027776F" w:rsidRDefault="00CB5F74" w:rsidP="00CB5F74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27776F">
        <w:rPr>
          <w:rFonts w:ascii="Times New Roman" w:hAnsi="Times New Roman"/>
          <w:b/>
          <w:sz w:val="28"/>
          <w:szCs w:val="24"/>
        </w:rPr>
        <w:t xml:space="preserve">    </w:t>
      </w:r>
      <w:r w:rsidRPr="0027776F">
        <w:rPr>
          <w:rFonts w:ascii="Times New Roman" w:hAnsi="Times New Roman"/>
          <w:b/>
          <w:szCs w:val="20"/>
        </w:rPr>
        <w:t>Вопросы для самостоятельной работы</w:t>
      </w:r>
    </w:p>
    <w:p w:rsidR="00CB5F74" w:rsidRDefault="00CB5F74" w:rsidP="00CB5F74">
      <w:pPr>
        <w:rPr>
          <w:rFonts w:ascii="Times New Roman" w:hAnsi="Times New Roman"/>
          <w:b/>
          <w:sz w:val="20"/>
          <w:szCs w:val="20"/>
        </w:rPr>
      </w:pPr>
    </w:p>
    <w:p w:rsidR="00391E0A" w:rsidRPr="00391E0A" w:rsidRDefault="00391E0A" w:rsidP="00391E0A">
      <w:pPr>
        <w:numPr>
          <w:ilvl w:val="0"/>
          <w:numId w:val="73"/>
        </w:num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ru-RU"/>
        </w:rPr>
      </w:pPr>
      <w:r w:rsidRPr="00391E0A">
        <w:rPr>
          <w:rFonts w:ascii="Times New Roman" w:eastAsia="Times New Roman" w:hAnsi="Times New Roman"/>
          <w:lang w:eastAsia="ru-RU"/>
        </w:rPr>
        <w:t>Диагностика, лечение, диспансеризация и экспертиза нетрудоспособности при заболеваниях желчевыводящих путей в поликлинических условиях:</w:t>
      </w:r>
    </w:p>
    <w:p w:rsidR="00391E0A" w:rsidRPr="00391E0A" w:rsidRDefault="00391E0A" w:rsidP="00391E0A">
      <w:pPr>
        <w:suppressAutoHyphens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eastAsia="Times New Roman" w:hAnsi="Times New Roman"/>
          <w:lang w:eastAsia="ru-RU"/>
        </w:rPr>
      </w:pPr>
      <w:r w:rsidRPr="00391E0A">
        <w:rPr>
          <w:rFonts w:ascii="Times New Roman" w:eastAsia="Times New Roman" w:hAnsi="Times New Roman"/>
          <w:lang w:eastAsia="ru-RU"/>
        </w:rPr>
        <w:t>- диагностика и лечение больных с заболеваниями желчевыводящих путей;</w:t>
      </w:r>
    </w:p>
    <w:p w:rsidR="00391E0A" w:rsidRPr="00391E0A" w:rsidRDefault="00391E0A" w:rsidP="00391E0A">
      <w:pPr>
        <w:suppressAutoHyphens/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eastAsia="Times New Roman" w:hAnsi="Times New Roman"/>
          <w:lang w:eastAsia="ru-RU"/>
        </w:rPr>
      </w:pPr>
      <w:r w:rsidRPr="00391E0A">
        <w:rPr>
          <w:rFonts w:ascii="Times New Roman" w:eastAsia="Times New Roman" w:hAnsi="Times New Roman"/>
          <w:lang w:eastAsia="ru-RU"/>
        </w:rPr>
        <w:t>- реабилитация больных в поликлинических условиях;</w:t>
      </w:r>
    </w:p>
    <w:p w:rsidR="00391E0A" w:rsidRPr="00391E0A" w:rsidRDefault="00391E0A" w:rsidP="00391E0A">
      <w:pPr>
        <w:suppressAutoHyphens/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eastAsia="Times New Roman" w:hAnsi="Times New Roman"/>
          <w:lang w:eastAsia="ru-RU"/>
        </w:rPr>
      </w:pPr>
      <w:r w:rsidRPr="00391E0A">
        <w:rPr>
          <w:rFonts w:ascii="Times New Roman" w:eastAsia="Times New Roman" w:hAnsi="Times New Roman"/>
          <w:lang w:eastAsia="ru-RU"/>
        </w:rPr>
        <w:t>- показания для направления больных на консультацию к хирургу;</w:t>
      </w:r>
    </w:p>
    <w:p w:rsidR="00391E0A" w:rsidRPr="00391E0A" w:rsidRDefault="00391E0A" w:rsidP="00391E0A">
      <w:pPr>
        <w:suppressAutoHyphens/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eastAsia="Times New Roman" w:hAnsi="Times New Roman"/>
          <w:lang w:eastAsia="ru-RU"/>
        </w:rPr>
      </w:pPr>
      <w:r w:rsidRPr="00391E0A">
        <w:rPr>
          <w:rFonts w:ascii="Times New Roman" w:eastAsia="Times New Roman" w:hAnsi="Times New Roman"/>
          <w:lang w:eastAsia="ru-RU"/>
        </w:rPr>
        <w:t>- медико-социальная экспертиза, диспансеризация, сан-кур. лечение, профилактика.</w:t>
      </w:r>
    </w:p>
    <w:p w:rsidR="00391E0A" w:rsidRPr="00391E0A" w:rsidRDefault="00391E0A" w:rsidP="00391E0A">
      <w:pPr>
        <w:numPr>
          <w:ilvl w:val="0"/>
          <w:numId w:val="73"/>
        </w:num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ru-RU"/>
        </w:rPr>
      </w:pPr>
      <w:r w:rsidRPr="00391E0A">
        <w:rPr>
          <w:rFonts w:ascii="Times New Roman" w:eastAsia="Times New Roman" w:hAnsi="Times New Roman"/>
          <w:lang w:eastAsia="ru-RU"/>
        </w:rPr>
        <w:t>Постхолецистэктомический синдром в поликлинических условиях.</w:t>
      </w:r>
    </w:p>
    <w:p w:rsidR="00391E0A" w:rsidRPr="00391E0A" w:rsidRDefault="00391E0A" w:rsidP="00391E0A">
      <w:pPr>
        <w:numPr>
          <w:ilvl w:val="0"/>
          <w:numId w:val="73"/>
        </w:num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ru-RU"/>
        </w:rPr>
      </w:pPr>
      <w:r w:rsidRPr="00391E0A">
        <w:rPr>
          <w:rFonts w:ascii="Times New Roman" w:eastAsia="Times New Roman" w:hAnsi="Times New Roman"/>
          <w:lang w:eastAsia="ru-RU"/>
        </w:rPr>
        <w:t>Хронические гепатиты и циррозы печени в практике участкового терапевта:</w:t>
      </w:r>
    </w:p>
    <w:p w:rsidR="00391E0A" w:rsidRPr="00391E0A" w:rsidRDefault="00391E0A" w:rsidP="00391E0A">
      <w:pPr>
        <w:suppressAutoHyphens/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Times New Roman" w:eastAsia="Times New Roman" w:hAnsi="Times New Roman"/>
          <w:lang w:eastAsia="ru-RU"/>
        </w:rPr>
      </w:pPr>
      <w:r w:rsidRPr="00391E0A">
        <w:rPr>
          <w:rFonts w:ascii="Times New Roman" w:eastAsia="Times New Roman" w:hAnsi="Times New Roman"/>
          <w:lang w:eastAsia="ru-RU"/>
        </w:rPr>
        <w:t>- классификация, варианты течения, клинические особенности;</w:t>
      </w:r>
    </w:p>
    <w:p w:rsidR="00391E0A" w:rsidRPr="00391E0A" w:rsidRDefault="00391E0A" w:rsidP="00391E0A">
      <w:pPr>
        <w:suppressAutoHyphens/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Times New Roman" w:eastAsia="Times New Roman" w:hAnsi="Times New Roman"/>
          <w:lang w:eastAsia="ru-RU"/>
        </w:rPr>
      </w:pPr>
      <w:r w:rsidRPr="00391E0A">
        <w:rPr>
          <w:rFonts w:ascii="Times New Roman" w:eastAsia="Times New Roman" w:hAnsi="Times New Roman"/>
          <w:lang w:eastAsia="ru-RU"/>
        </w:rPr>
        <w:t>- клинико-лабораторные синдромы;</w:t>
      </w:r>
    </w:p>
    <w:p w:rsidR="00391E0A" w:rsidRPr="00391E0A" w:rsidRDefault="00391E0A" w:rsidP="00391E0A">
      <w:pPr>
        <w:suppressAutoHyphens/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Times New Roman" w:eastAsia="Times New Roman" w:hAnsi="Times New Roman"/>
          <w:lang w:eastAsia="ru-RU"/>
        </w:rPr>
      </w:pPr>
      <w:r w:rsidRPr="00391E0A">
        <w:rPr>
          <w:rFonts w:ascii="Times New Roman" w:eastAsia="Times New Roman" w:hAnsi="Times New Roman"/>
          <w:lang w:eastAsia="ru-RU"/>
        </w:rPr>
        <w:t>- диагностика и лечение в поликлинических условиях;</w:t>
      </w:r>
    </w:p>
    <w:p w:rsidR="00391E0A" w:rsidRPr="00391E0A" w:rsidRDefault="00391E0A" w:rsidP="00391E0A">
      <w:pPr>
        <w:suppressAutoHyphens/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Times New Roman" w:eastAsia="Times New Roman" w:hAnsi="Times New Roman"/>
          <w:lang w:eastAsia="ru-RU"/>
        </w:rPr>
      </w:pPr>
      <w:r w:rsidRPr="00391E0A">
        <w:rPr>
          <w:rFonts w:ascii="Times New Roman" w:eastAsia="Times New Roman" w:hAnsi="Times New Roman"/>
          <w:lang w:eastAsia="ru-RU"/>
        </w:rPr>
        <w:t>- особенности диагностики и лечения в пожилом и старческом возрасте;</w:t>
      </w:r>
    </w:p>
    <w:p w:rsidR="00391E0A" w:rsidRPr="00391E0A" w:rsidRDefault="00391E0A" w:rsidP="00391E0A">
      <w:pPr>
        <w:suppressAutoHyphens/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Times New Roman" w:eastAsia="Times New Roman" w:hAnsi="Times New Roman"/>
          <w:lang w:eastAsia="ru-RU"/>
        </w:rPr>
      </w:pPr>
      <w:r w:rsidRPr="00391E0A">
        <w:rPr>
          <w:rFonts w:ascii="Times New Roman" w:eastAsia="Times New Roman" w:hAnsi="Times New Roman"/>
          <w:lang w:eastAsia="ru-RU"/>
        </w:rPr>
        <w:lastRenderedPageBreak/>
        <w:t xml:space="preserve">- синдромы,  отягощающие  течение  циррозов,  осложнения,  показания  для  направления  на </w:t>
      </w:r>
    </w:p>
    <w:p w:rsidR="00391E0A" w:rsidRPr="00391E0A" w:rsidRDefault="00391E0A" w:rsidP="00391E0A">
      <w:pPr>
        <w:suppressAutoHyphens/>
        <w:autoSpaceDE w:val="0"/>
        <w:autoSpaceDN w:val="0"/>
        <w:adjustRightInd w:val="0"/>
        <w:spacing w:after="0" w:line="240" w:lineRule="auto"/>
        <w:ind w:left="1080" w:hanging="900"/>
        <w:jc w:val="both"/>
        <w:rPr>
          <w:rFonts w:ascii="Times New Roman" w:eastAsia="Times New Roman" w:hAnsi="Times New Roman"/>
          <w:lang w:eastAsia="ru-RU"/>
        </w:rPr>
      </w:pPr>
      <w:r w:rsidRPr="00391E0A">
        <w:rPr>
          <w:rFonts w:ascii="Times New Roman" w:eastAsia="Times New Roman" w:hAnsi="Times New Roman"/>
          <w:lang w:eastAsia="ru-RU"/>
        </w:rPr>
        <w:t xml:space="preserve">   консультацию к хирургу;</w:t>
      </w:r>
    </w:p>
    <w:p w:rsidR="00391E0A" w:rsidRPr="00391E0A" w:rsidRDefault="00391E0A" w:rsidP="00391E0A">
      <w:pPr>
        <w:suppressAutoHyphens/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Times New Roman" w:eastAsia="Times New Roman" w:hAnsi="Times New Roman"/>
          <w:lang w:eastAsia="ru-RU"/>
        </w:rPr>
      </w:pPr>
      <w:r w:rsidRPr="00391E0A">
        <w:rPr>
          <w:rFonts w:ascii="Times New Roman" w:eastAsia="Times New Roman" w:hAnsi="Times New Roman"/>
          <w:lang w:eastAsia="ru-RU"/>
        </w:rPr>
        <w:t>- медико-социальная экспертиза, диспансеризация, профилактика.</w:t>
      </w:r>
    </w:p>
    <w:p w:rsidR="00CB5F74" w:rsidRPr="0027776F" w:rsidRDefault="00CB5F74" w:rsidP="00CB5F74">
      <w:pPr>
        <w:rPr>
          <w:rFonts w:ascii="Times New Roman" w:hAnsi="Times New Roman"/>
          <w:b/>
          <w:szCs w:val="20"/>
        </w:rPr>
      </w:pPr>
    </w:p>
    <w:p w:rsidR="00CB5F74" w:rsidRDefault="00CB5F74" w:rsidP="00CB5F74">
      <w:pPr>
        <w:pStyle w:val="a3"/>
        <w:spacing w:after="0" w:line="240" w:lineRule="auto"/>
        <w:rPr>
          <w:rFonts w:ascii="Times New Roman" w:hAnsi="Times New Roman"/>
          <w:b/>
          <w:bCs/>
          <w:szCs w:val="20"/>
        </w:rPr>
      </w:pPr>
      <w:r w:rsidRPr="0027776F">
        <w:rPr>
          <w:rFonts w:ascii="Times New Roman" w:hAnsi="Times New Roman"/>
          <w:b/>
          <w:bCs/>
          <w:szCs w:val="20"/>
        </w:rPr>
        <w:t xml:space="preserve">                            Перечень основной и дополнительной учебной литературы</w:t>
      </w:r>
    </w:p>
    <w:p w:rsidR="00A7184A" w:rsidRDefault="00A7184A" w:rsidP="00A7184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Cs w:val="20"/>
        </w:rPr>
      </w:pPr>
    </w:p>
    <w:p w:rsidR="00A7184A" w:rsidRPr="0027776F" w:rsidRDefault="00A7184A" w:rsidP="00A7184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Cs w:val="20"/>
        </w:rPr>
      </w:pPr>
      <w:r w:rsidRPr="00A7184A">
        <w:rPr>
          <w:rFonts w:ascii="Times New Roman" w:hAnsi="Times New Roman"/>
          <w:b/>
          <w:bCs/>
          <w:szCs w:val="20"/>
        </w:rPr>
        <w:t>Основная литература:</w:t>
      </w:r>
    </w:p>
    <w:p w:rsidR="00CB5F74" w:rsidRPr="008521B6" w:rsidRDefault="00CB5F74" w:rsidP="00CB5F74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3154A4" w:rsidRPr="008521B6" w:rsidTr="003154A4">
        <w:trPr>
          <w:trHeight w:val="678"/>
          <w:tblCellSpacing w:w="0" w:type="dxa"/>
        </w:trPr>
        <w:tc>
          <w:tcPr>
            <w:tcW w:w="9705" w:type="dxa"/>
          </w:tcPr>
          <w:p w:rsidR="00391E0A" w:rsidRPr="00391E0A" w:rsidRDefault="00391E0A" w:rsidP="00391E0A">
            <w:pPr>
              <w:numPr>
                <w:ilvl w:val="0"/>
                <w:numId w:val="74"/>
              </w:numPr>
              <w:tabs>
                <w:tab w:val="num" w:pos="36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91E0A">
              <w:rPr>
                <w:rFonts w:ascii="Times New Roman" w:eastAsia="Times New Roman" w:hAnsi="Times New Roman"/>
                <w:lang w:eastAsia="ru-RU"/>
              </w:rPr>
              <w:t>Поликлиническая терапия. В.И. Бразулевич, Е.А. Уланова, З.И. Веремеева и др., 2007.</w:t>
            </w:r>
          </w:p>
          <w:p w:rsidR="00391E0A" w:rsidRPr="00391E0A" w:rsidRDefault="00391E0A" w:rsidP="00391E0A">
            <w:pPr>
              <w:numPr>
                <w:ilvl w:val="0"/>
                <w:numId w:val="74"/>
              </w:numPr>
              <w:tabs>
                <w:tab w:val="num" w:pos="36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91E0A">
              <w:rPr>
                <w:rFonts w:ascii="Times New Roman" w:eastAsia="Times New Roman" w:hAnsi="Times New Roman"/>
                <w:lang w:eastAsia="ru-RU"/>
              </w:rPr>
              <w:t>Поликлиническая терапия. Под ред. В.А. Галкина, 2008.</w:t>
            </w:r>
          </w:p>
          <w:p w:rsidR="00391E0A" w:rsidRPr="00391E0A" w:rsidRDefault="00391E0A" w:rsidP="00391E0A">
            <w:pPr>
              <w:numPr>
                <w:ilvl w:val="0"/>
                <w:numId w:val="74"/>
              </w:numPr>
              <w:tabs>
                <w:tab w:val="num" w:pos="36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91E0A">
              <w:rPr>
                <w:rFonts w:ascii="Times New Roman" w:eastAsia="Times New Roman" w:hAnsi="Times New Roman"/>
                <w:lang w:eastAsia="ru-RU"/>
              </w:rPr>
              <w:t>Амбулаторная диагностика и лечение заболеваний печени. Р.В. Хурса., 2005.</w:t>
            </w:r>
          </w:p>
          <w:p w:rsidR="00391E0A" w:rsidRPr="00391E0A" w:rsidRDefault="00391E0A" w:rsidP="00391E0A">
            <w:pPr>
              <w:numPr>
                <w:ilvl w:val="0"/>
                <w:numId w:val="74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91E0A">
              <w:rPr>
                <w:rFonts w:ascii="Times New Roman" w:eastAsia="Times New Roman" w:hAnsi="Times New Roman"/>
                <w:lang w:eastAsia="ru-RU"/>
              </w:rPr>
              <w:t>Диагностика болезней внутренних органов, А.Н. Окороков, 2000. т. 1.:Лечение болезней органов дыхания. Лечение болезней органов пищеварения;</w:t>
            </w:r>
          </w:p>
          <w:p w:rsidR="003154A4" w:rsidRPr="00391E0A" w:rsidRDefault="003154A4" w:rsidP="0039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4A4" w:rsidRPr="008521B6" w:rsidTr="003154A4">
        <w:trPr>
          <w:trHeight w:val="678"/>
          <w:tblCellSpacing w:w="0" w:type="dxa"/>
        </w:trPr>
        <w:tc>
          <w:tcPr>
            <w:tcW w:w="9705" w:type="dxa"/>
          </w:tcPr>
          <w:p w:rsidR="003154A4" w:rsidRPr="00391E0A" w:rsidRDefault="003154A4" w:rsidP="0039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4A4" w:rsidRPr="008521B6" w:rsidTr="003154A4">
        <w:trPr>
          <w:tblCellSpacing w:w="0" w:type="dxa"/>
        </w:trPr>
        <w:tc>
          <w:tcPr>
            <w:tcW w:w="9705" w:type="dxa"/>
          </w:tcPr>
          <w:p w:rsidR="003154A4" w:rsidRPr="002B7DDC" w:rsidRDefault="003154A4" w:rsidP="00724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4A4" w:rsidRPr="008521B6" w:rsidTr="003154A4">
        <w:trPr>
          <w:tblCellSpacing w:w="0" w:type="dxa"/>
        </w:trPr>
        <w:tc>
          <w:tcPr>
            <w:tcW w:w="9705" w:type="dxa"/>
          </w:tcPr>
          <w:p w:rsidR="003154A4" w:rsidRPr="002B7DDC" w:rsidRDefault="003154A4" w:rsidP="00724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4A4" w:rsidRPr="008521B6" w:rsidTr="003154A4">
        <w:trPr>
          <w:tblCellSpacing w:w="0" w:type="dxa"/>
        </w:trPr>
        <w:tc>
          <w:tcPr>
            <w:tcW w:w="9705" w:type="dxa"/>
          </w:tcPr>
          <w:p w:rsidR="003154A4" w:rsidRPr="00B461A5" w:rsidRDefault="003154A4" w:rsidP="00724CC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54A4" w:rsidRPr="008521B6" w:rsidTr="003154A4">
        <w:trPr>
          <w:tblCellSpacing w:w="0" w:type="dxa"/>
        </w:trPr>
        <w:tc>
          <w:tcPr>
            <w:tcW w:w="9705" w:type="dxa"/>
          </w:tcPr>
          <w:p w:rsidR="003154A4" w:rsidRPr="00391E0A" w:rsidRDefault="003154A4" w:rsidP="0039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5F74" w:rsidRPr="007A5950" w:rsidRDefault="00CB5F74" w:rsidP="00CB5F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B5F74" w:rsidRDefault="00CB5F74" w:rsidP="00CB5F74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8521B6">
        <w:rPr>
          <w:rFonts w:ascii="Times New Roman" w:hAnsi="Times New Roman"/>
          <w:b/>
          <w:sz w:val="20"/>
          <w:szCs w:val="20"/>
        </w:rPr>
        <w:t xml:space="preserve"> Перечень ресурсов информационно-теле</w:t>
      </w:r>
      <w:r>
        <w:rPr>
          <w:rFonts w:ascii="Times New Roman" w:hAnsi="Times New Roman"/>
          <w:b/>
          <w:sz w:val="20"/>
          <w:szCs w:val="20"/>
        </w:rPr>
        <w:t>коммуникационной сети «Интернет»</w:t>
      </w:r>
    </w:p>
    <w:p w:rsidR="00CB5F74" w:rsidRDefault="00CB5F74" w:rsidP="00CB5F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4275"/>
        <w:gridCol w:w="3124"/>
      </w:tblGrid>
      <w:tr w:rsidR="00CB5F74" w:rsidTr="00233210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договоров ЭБС</w:t>
            </w:r>
          </w:p>
        </w:tc>
      </w:tr>
      <w:tr w:rsidR="00CB5F74" w:rsidTr="0023321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действия документа</w:t>
            </w:r>
          </w:p>
        </w:tc>
      </w:tr>
      <w:tr w:rsidR="00CB5F74" w:rsidTr="0023321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01.03.2015г.  по 01.07.2016г.</w:t>
            </w:r>
          </w:p>
        </w:tc>
      </w:tr>
      <w:tr w:rsidR="00CB5F74" w:rsidTr="0023321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№1801/16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01.07.2016г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01.07.2016г. по 01.07.2017г.</w:t>
            </w:r>
          </w:p>
        </w:tc>
      </w:tr>
      <w:tr w:rsidR="00CB5F74" w:rsidTr="0023321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№2947/17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01.07.2017г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01.07.2017г. по 01.07.2018</w:t>
            </w:r>
          </w:p>
        </w:tc>
      </w:tr>
      <w:tr w:rsidR="00CB5F74" w:rsidTr="0023321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№4213/18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01.07.2018г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01.07.2018г. по 01.07.2019</w:t>
            </w:r>
          </w:p>
        </w:tc>
      </w:tr>
    </w:tbl>
    <w:p w:rsidR="00CB5F74" w:rsidRDefault="00CB5F74" w:rsidP="00CB5F74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5F74" w:rsidRDefault="00CB5F74" w:rsidP="00CB5F74">
      <w:pPr>
        <w:rPr>
          <w:rFonts w:ascii="Times New Roman" w:hAnsi="Times New Roman"/>
          <w:b/>
          <w:sz w:val="20"/>
          <w:szCs w:val="20"/>
        </w:rPr>
      </w:pPr>
    </w:p>
    <w:p w:rsidR="00CB5F74" w:rsidRPr="00CB4230" w:rsidRDefault="00CB5F74" w:rsidP="00CB5F74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 Медицинский портал Мед.универ:   </w:t>
      </w:r>
      <w:hyperlink r:id="rId13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http://meduniver.com/</w:t>
        </w:r>
      </w:hyperlink>
      <w:r w:rsidRPr="00CB4230">
        <w:rPr>
          <w:rFonts w:ascii="Times New Roman" w:hAnsi="Times New Roman"/>
          <w:sz w:val="20"/>
          <w:szCs w:val="20"/>
        </w:rPr>
        <w:t xml:space="preserve">   </w:t>
      </w:r>
    </w:p>
    <w:p w:rsidR="00CB5F74" w:rsidRPr="00CB4230" w:rsidRDefault="00CB5F74" w:rsidP="00CB5F74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5F74" w:rsidRPr="00CB4230" w:rsidRDefault="00CB5F74" w:rsidP="00CB5F74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Центральная научная медицинская библиотека: </w:t>
      </w:r>
      <w:hyperlink r:id="rId14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http://www.scsml.rssi.ru/</w:t>
        </w:r>
      </w:hyperlink>
      <w:r w:rsidRPr="00CB4230">
        <w:rPr>
          <w:rFonts w:ascii="Times New Roman" w:hAnsi="Times New Roman"/>
          <w:sz w:val="20"/>
          <w:szCs w:val="20"/>
        </w:rPr>
        <w:t xml:space="preserve"> </w:t>
      </w:r>
    </w:p>
    <w:p w:rsidR="00CB5F74" w:rsidRPr="00CB4230" w:rsidRDefault="00CB5F74" w:rsidP="00CB5F74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Электронная библиотека учебников: </w:t>
      </w:r>
      <w:hyperlink r:id="rId15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http://studentam.net/</w:t>
        </w:r>
      </w:hyperlink>
    </w:p>
    <w:p w:rsidR="00CB5F74" w:rsidRPr="00CB4230" w:rsidRDefault="00CB5F74" w:rsidP="00CB5F74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</w:t>
      </w:r>
      <w:r w:rsidRPr="00CB4230">
        <w:rPr>
          <w:rFonts w:ascii="Times New Roman" w:hAnsi="Times New Roman"/>
          <w:sz w:val="20"/>
          <w:szCs w:val="20"/>
          <w:lang w:val="en-US"/>
        </w:rPr>
        <w:t>BooksMed</w:t>
      </w:r>
      <w:r w:rsidRPr="00CB4230">
        <w:rPr>
          <w:rFonts w:ascii="Times New Roman" w:hAnsi="Times New Roman"/>
          <w:sz w:val="20"/>
          <w:szCs w:val="20"/>
        </w:rPr>
        <w:t xml:space="preserve"> (электронная библиотека): http://www.booksmed.com/</w:t>
      </w:r>
    </w:p>
    <w:p w:rsidR="00CB5F74" w:rsidRDefault="00CB5F74" w:rsidP="00CB5F74">
      <w:pPr>
        <w:rPr>
          <w:rFonts w:ascii="Times New Roman" w:hAnsi="Times New Roman"/>
          <w:b/>
          <w:sz w:val="20"/>
          <w:szCs w:val="20"/>
        </w:rPr>
      </w:pPr>
    </w:p>
    <w:p w:rsidR="00391E0A" w:rsidRPr="00391E0A" w:rsidRDefault="00CB5F74" w:rsidP="00391E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4: </w:t>
      </w:r>
      <w:r w:rsidR="00391E0A" w:rsidRPr="00391E0A">
        <w:rPr>
          <w:rFonts w:ascii="Times New Roman" w:hAnsi="Times New Roman"/>
          <w:b/>
          <w:sz w:val="24"/>
          <w:szCs w:val="24"/>
        </w:rPr>
        <w:t>Лихорадочный синдром в практике участкового терапевта.</w:t>
      </w:r>
    </w:p>
    <w:p w:rsidR="00391E0A" w:rsidRPr="00391E0A" w:rsidRDefault="00391E0A" w:rsidP="00391E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1E0A">
        <w:rPr>
          <w:rFonts w:ascii="Times New Roman" w:hAnsi="Times New Roman"/>
          <w:b/>
          <w:sz w:val="24"/>
          <w:szCs w:val="24"/>
        </w:rPr>
        <w:t>Особенности течения соматических заболеваний у подростков.</w:t>
      </w:r>
    </w:p>
    <w:p w:rsidR="00CB5F74" w:rsidRPr="0049439E" w:rsidRDefault="00CB5F74" w:rsidP="00391E0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B5F74" w:rsidRDefault="00CB5F74" w:rsidP="00CB5F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A6DEA">
        <w:rPr>
          <w:rFonts w:ascii="Times New Roman" w:hAnsi="Times New Roman"/>
          <w:b/>
          <w:sz w:val="20"/>
          <w:szCs w:val="20"/>
        </w:rPr>
        <w:t>Вопросы для самостоятельной работы</w:t>
      </w:r>
    </w:p>
    <w:p w:rsidR="00CB5F74" w:rsidRPr="006A6DEA" w:rsidRDefault="00CB5F74" w:rsidP="00CB5F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91E0A" w:rsidRPr="00391E0A" w:rsidRDefault="00391E0A" w:rsidP="00391E0A">
      <w:pPr>
        <w:numPr>
          <w:ilvl w:val="0"/>
          <w:numId w:val="71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391E0A">
        <w:rPr>
          <w:rFonts w:ascii="Times New Roman" w:eastAsia="Times New Roman" w:hAnsi="Times New Roman"/>
          <w:lang w:eastAsia="ru-RU"/>
        </w:rPr>
        <w:t>1.Причины возможного затяжного повышения температуры тела.</w:t>
      </w:r>
    </w:p>
    <w:p w:rsidR="00391E0A" w:rsidRPr="00391E0A" w:rsidRDefault="00391E0A" w:rsidP="00391E0A">
      <w:pPr>
        <w:numPr>
          <w:ilvl w:val="0"/>
          <w:numId w:val="71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391E0A">
        <w:rPr>
          <w:rFonts w:ascii="Times New Roman" w:eastAsia="Times New Roman" w:hAnsi="Times New Roman"/>
          <w:lang w:eastAsia="ru-RU"/>
        </w:rPr>
        <w:t>Типы лихорадок и их значение в дифференциальной диагностике.</w:t>
      </w:r>
    </w:p>
    <w:p w:rsidR="00391E0A" w:rsidRPr="00391E0A" w:rsidRDefault="00391E0A" w:rsidP="00391E0A">
      <w:pPr>
        <w:numPr>
          <w:ilvl w:val="0"/>
          <w:numId w:val="71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391E0A">
        <w:rPr>
          <w:rFonts w:ascii="Times New Roman" w:eastAsia="Times New Roman" w:hAnsi="Times New Roman"/>
          <w:lang w:eastAsia="ru-RU"/>
        </w:rPr>
        <w:t>Дифференциальный диагноз лихорадки при инфекционных заболеваниях.</w:t>
      </w:r>
    </w:p>
    <w:p w:rsidR="00391E0A" w:rsidRPr="00391E0A" w:rsidRDefault="00391E0A" w:rsidP="00391E0A">
      <w:pPr>
        <w:numPr>
          <w:ilvl w:val="0"/>
          <w:numId w:val="71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391E0A">
        <w:rPr>
          <w:rFonts w:ascii="Times New Roman" w:eastAsia="Times New Roman" w:hAnsi="Times New Roman"/>
          <w:lang w:eastAsia="ru-RU"/>
        </w:rPr>
        <w:lastRenderedPageBreak/>
        <w:t>Дифференциальный диагноз лихорадки у больных с соматическими заболеваниями (пневмония, плеврит, инфекционный эндокардит, сепсис, пиелонефрит, коллагенозы, паранеопластический синдром).</w:t>
      </w:r>
    </w:p>
    <w:p w:rsidR="00391E0A" w:rsidRPr="00391E0A" w:rsidRDefault="00391E0A" w:rsidP="00391E0A">
      <w:pPr>
        <w:numPr>
          <w:ilvl w:val="0"/>
          <w:numId w:val="71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391E0A">
        <w:rPr>
          <w:rFonts w:ascii="Times New Roman" w:eastAsia="Times New Roman" w:hAnsi="Times New Roman"/>
          <w:lang w:eastAsia="ru-RU"/>
        </w:rPr>
        <w:t>Лихорадка при заболеваниях крови (острые лейкозы, бластный криз при хронических лейкозах, агранулоцитоз, лимфомы).</w:t>
      </w:r>
    </w:p>
    <w:p w:rsidR="00391E0A" w:rsidRPr="00391E0A" w:rsidRDefault="00391E0A" w:rsidP="00391E0A">
      <w:pPr>
        <w:numPr>
          <w:ilvl w:val="0"/>
          <w:numId w:val="71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391E0A">
        <w:rPr>
          <w:rFonts w:ascii="Times New Roman" w:eastAsia="Times New Roman" w:hAnsi="Times New Roman"/>
          <w:lang w:eastAsia="ru-RU"/>
        </w:rPr>
        <w:t>Диагностический поиск и тактика участкового терапевта при лихорадке неясной этиологии</w:t>
      </w:r>
    </w:p>
    <w:p w:rsidR="00391E0A" w:rsidRPr="00391E0A" w:rsidRDefault="00391E0A" w:rsidP="00391E0A">
      <w:pPr>
        <w:numPr>
          <w:ilvl w:val="0"/>
          <w:numId w:val="71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 w:right="60"/>
        <w:jc w:val="both"/>
        <w:rPr>
          <w:rFonts w:ascii="Times New Roman" w:eastAsia="Times New Roman" w:hAnsi="Times New Roman"/>
          <w:lang w:eastAsia="ru-RU"/>
        </w:rPr>
      </w:pPr>
      <w:r w:rsidRPr="00391E0A">
        <w:rPr>
          <w:rFonts w:ascii="Times New Roman" w:eastAsia="Times New Roman" w:hAnsi="Times New Roman"/>
          <w:lang w:eastAsia="ru-RU"/>
        </w:rPr>
        <w:t>Физиологические особенности и патология подросткового возраста.</w:t>
      </w:r>
    </w:p>
    <w:p w:rsidR="00391E0A" w:rsidRPr="00391E0A" w:rsidRDefault="00391E0A" w:rsidP="00391E0A">
      <w:pPr>
        <w:numPr>
          <w:ilvl w:val="0"/>
          <w:numId w:val="71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 w:right="60"/>
        <w:jc w:val="both"/>
        <w:rPr>
          <w:rFonts w:ascii="Times New Roman" w:eastAsia="Times New Roman" w:hAnsi="Times New Roman"/>
          <w:lang w:eastAsia="ru-RU"/>
        </w:rPr>
      </w:pPr>
      <w:r w:rsidRPr="00391E0A">
        <w:rPr>
          <w:rFonts w:ascii="Times New Roman" w:eastAsia="Times New Roman" w:hAnsi="Times New Roman"/>
          <w:lang w:eastAsia="ru-RU"/>
        </w:rPr>
        <w:t>Особенности течения заболеваний сердечно-сосудистой системы у подростков.</w:t>
      </w:r>
    </w:p>
    <w:p w:rsidR="00391E0A" w:rsidRPr="00391E0A" w:rsidRDefault="00391E0A" w:rsidP="00391E0A">
      <w:pPr>
        <w:numPr>
          <w:ilvl w:val="0"/>
          <w:numId w:val="71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 w:right="60"/>
        <w:jc w:val="both"/>
        <w:rPr>
          <w:rFonts w:ascii="Times New Roman" w:eastAsia="Times New Roman" w:hAnsi="Times New Roman"/>
          <w:lang w:eastAsia="ru-RU"/>
        </w:rPr>
      </w:pPr>
      <w:r w:rsidRPr="00391E0A">
        <w:rPr>
          <w:rFonts w:ascii="Times New Roman" w:eastAsia="Times New Roman" w:hAnsi="Times New Roman"/>
          <w:lang w:eastAsia="ru-RU"/>
        </w:rPr>
        <w:t>Особенности течения заболеваний желудочно-кишечного тракта у подростков.</w:t>
      </w:r>
    </w:p>
    <w:p w:rsidR="00391E0A" w:rsidRPr="00391E0A" w:rsidRDefault="00391E0A" w:rsidP="00391E0A">
      <w:pPr>
        <w:numPr>
          <w:ilvl w:val="0"/>
          <w:numId w:val="71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 w:right="60"/>
        <w:jc w:val="both"/>
        <w:rPr>
          <w:rFonts w:ascii="Times New Roman" w:eastAsia="Times New Roman" w:hAnsi="Times New Roman"/>
          <w:lang w:eastAsia="ru-RU"/>
        </w:rPr>
      </w:pPr>
      <w:r w:rsidRPr="00391E0A">
        <w:rPr>
          <w:rFonts w:ascii="Times New Roman" w:eastAsia="Times New Roman" w:hAnsi="Times New Roman"/>
          <w:lang w:eastAsia="ru-RU"/>
        </w:rPr>
        <w:t>Вегетативная дисфункция нервной системы у подростков.</w:t>
      </w:r>
    </w:p>
    <w:p w:rsidR="00CB5F74" w:rsidRDefault="00CB5F74" w:rsidP="00CB5F74">
      <w:pPr>
        <w:rPr>
          <w:rFonts w:ascii="Times New Roman" w:hAnsi="Times New Roman"/>
          <w:b/>
          <w:sz w:val="20"/>
          <w:szCs w:val="20"/>
        </w:rPr>
      </w:pPr>
    </w:p>
    <w:p w:rsidR="00CB5F74" w:rsidRPr="008521B6" w:rsidRDefault="00CB5F74" w:rsidP="00CB5F74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521B6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</w:t>
      </w:r>
      <w:r w:rsidRPr="008521B6">
        <w:rPr>
          <w:rFonts w:ascii="Times New Roman" w:hAnsi="Times New Roman"/>
          <w:b/>
          <w:bCs/>
          <w:sz w:val="20"/>
          <w:szCs w:val="20"/>
        </w:rPr>
        <w:t>Перечень основной и дополнительной учебной литературы</w:t>
      </w:r>
    </w:p>
    <w:p w:rsidR="00CB5F74" w:rsidRPr="008521B6" w:rsidRDefault="00CB5F74" w:rsidP="00CB5F74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CB5F74" w:rsidRPr="008521B6" w:rsidTr="00DC304B">
        <w:trPr>
          <w:trHeight w:val="678"/>
          <w:tblCellSpacing w:w="0" w:type="dxa"/>
        </w:trPr>
        <w:tc>
          <w:tcPr>
            <w:tcW w:w="9705" w:type="dxa"/>
          </w:tcPr>
          <w:p w:rsidR="00391E0A" w:rsidRPr="00391E0A" w:rsidRDefault="00391E0A" w:rsidP="0039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91E0A">
              <w:rPr>
                <w:rFonts w:ascii="Times New Roman" w:eastAsia="Times New Roman" w:hAnsi="Times New Roman"/>
                <w:b/>
                <w:lang w:eastAsia="ru-RU"/>
              </w:rPr>
              <w:t>Основная литература:</w:t>
            </w:r>
          </w:p>
          <w:p w:rsidR="00391E0A" w:rsidRPr="00391E0A" w:rsidRDefault="00391E0A" w:rsidP="00391E0A">
            <w:pPr>
              <w:numPr>
                <w:ilvl w:val="2"/>
                <w:numId w:val="72"/>
              </w:numPr>
              <w:tabs>
                <w:tab w:val="num" w:pos="360"/>
              </w:tabs>
              <w:spacing w:after="0" w:line="240" w:lineRule="auto"/>
              <w:ind w:hanging="23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91E0A">
              <w:rPr>
                <w:rFonts w:ascii="Times New Roman" w:eastAsia="Times New Roman" w:hAnsi="Times New Roman"/>
                <w:lang w:eastAsia="ru-RU"/>
              </w:rPr>
              <w:t xml:space="preserve">Дифференциальная диагноз внутренних болезней. – А.В.Виноградов,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391E0A">
                <w:rPr>
                  <w:rFonts w:ascii="Times New Roman" w:eastAsia="Times New Roman" w:hAnsi="Times New Roman"/>
                  <w:lang w:eastAsia="ru-RU"/>
                </w:rPr>
                <w:t>1999 г</w:t>
              </w:r>
            </w:smartTag>
            <w:r w:rsidRPr="00391E0A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91E0A" w:rsidRPr="00391E0A" w:rsidRDefault="00391E0A" w:rsidP="00391E0A">
            <w:pPr>
              <w:numPr>
                <w:ilvl w:val="2"/>
                <w:numId w:val="72"/>
              </w:numPr>
              <w:tabs>
                <w:tab w:val="num" w:pos="360"/>
              </w:tabs>
              <w:spacing w:after="0" w:line="240" w:lineRule="auto"/>
              <w:ind w:hanging="234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1E0A">
              <w:rPr>
                <w:rFonts w:ascii="Times New Roman" w:eastAsia="Times New Roman" w:hAnsi="Times New Roman"/>
                <w:lang w:eastAsia="ru-RU"/>
              </w:rPr>
              <w:t>Госпитальная педиатрия.</w:t>
            </w:r>
            <w:r w:rsidRPr="00391E0A">
              <w:rPr>
                <w:rFonts w:ascii="Times New Roman" w:eastAsia="Times New Roman" w:hAnsi="Times New Roman"/>
                <w:color w:val="000000"/>
                <w:lang w:eastAsia="ru-RU"/>
              </w:rPr>
              <w:t>. А.Н. Окороков.-«Диагностика заболевания серд. сосуд. системы».</w:t>
            </w:r>
          </w:p>
          <w:p w:rsidR="00391E0A" w:rsidRPr="00391E0A" w:rsidRDefault="00391E0A" w:rsidP="00391E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1E0A">
              <w:rPr>
                <w:rFonts w:ascii="Times New Roman" w:eastAsia="Times New Roman" w:hAnsi="Times New Roman"/>
                <w:lang w:eastAsia="ru-RU"/>
              </w:rPr>
              <w:t>3.    Справочник внутренних болезней по дифференциальной диагностике внутренних болезней /Г.П. Матвейков, Г.А. Вечерский, Л.С.Гиткина и др.-Мн.:Белорусь,2001. – 783 с.</w:t>
            </w:r>
          </w:p>
          <w:p w:rsidR="00CB5F74" w:rsidRPr="00391E0A" w:rsidRDefault="00CB5F74" w:rsidP="00391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1E0A" w:rsidRDefault="00391E0A" w:rsidP="00391E0A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 w:rsidRPr="008521B6">
        <w:rPr>
          <w:rFonts w:ascii="Times New Roman" w:hAnsi="Times New Roman"/>
          <w:b/>
          <w:sz w:val="20"/>
          <w:szCs w:val="20"/>
        </w:rPr>
        <w:t>Перечень ресурсов информационно-теле</w:t>
      </w:r>
      <w:r>
        <w:rPr>
          <w:rFonts w:ascii="Times New Roman" w:hAnsi="Times New Roman"/>
          <w:b/>
          <w:sz w:val="20"/>
          <w:szCs w:val="20"/>
        </w:rPr>
        <w:t>коммуникационной сети «Интернет»</w:t>
      </w:r>
    </w:p>
    <w:p w:rsidR="00391E0A" w:rsidRDefault="00391E0A" w:rsidP="00391E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4275"/>
        <w:gridCol w:w="3124"/>
      </w:tblGrid>
      <w:tr w:rsidR="00391E0A" w:rsidTr="00F60262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0A" w:rsidRDefault="00391E0A" w:rsidP="00F6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договоров ЭБС</w:t>
            </w:r>
          </w:p>
        </w:tc>
      </w:tr>
      <w:tr w:rsidR="00391E0A" w:rsidTr="00F60262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0A" w:rsidRDefault="00391E0A" w:rsidP="00F60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0A" w:rsidRDefault="00391E0A" w:rsidP="00F60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0A" w:rsidRDefault="00391E0A" w:rsidP="00F6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действия документа</w:t>
            </w:r>
          </w:p>
        </w:tc>
      </w:tr>
      <w:tr w:rsidR="00391E0A" w:rsidTr="00F60262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0A" w:rsidRDefault="00391E0A" w:rsidP="00F6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0A" w:rsidRDefault="00391E0A" w:rsidP="00F602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0A" w:rsidRDefault="00391E0A" w:rsidP="00F602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01.03.2015г.  по 01.07.2016г.</w:t>
            </w:r>
          </w:p>
        </w:tc>
      </w:tr>
      <w:tr w:rsidR="00391E0A" w:rsidTr="00F60262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0A" w:rsidRDefault="00391E0A" w:rsidP="00F6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0A" w:rsidRDefault="00391E0A" w:rsidP="00F602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№1801/16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01.07.2016г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0A" w:rsidRDefault="00391E0A" w:rsidP="00F602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01.07.2016г. по 01.07.2017г.</w:t>
            </w:r>
          </w:p>
        </w:tc>
      </w:tr>
      <w:tr w:rsidR="00391E0A" w:rsidTr="00F60262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0A" w:rsidRDefault="00391E0A" w:rsidP="00F6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0A" w:rsidRDefault="00391E0A" w:rsidP="00F602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№2947/17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01.07.2017г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0A" w:rsidRDefault="00391E0A" w:rsidP="00F602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01.07.2017г. по 01.07.2018</w:t>
            </w:r>
          </w:p>
        </w:tc>
      </w:tr>
      <w:tr w:rsidR="00391E0A" w:rsidTr="00F60262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0A" w:rsidRDefault="00391E0A" w:rsidP="00F6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0A" w:rsidRDefault="00391E0A" w:rsidP="00F602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№4213/18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01.07.2018г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0A" w:rsidRDefault="00391E0A" w:rsidP="00F602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01.07.2018г. по 01.07.2019</w:t>
            </w:r>
          </w:p>
        </w:tc>
      </w:tr>
    </w:tbl>
    <w:p w:rsidR="00391E0A" w:rsidRDefault="00391E0A" w:rsidP="00391E0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391E0A" w:rsidRPr="00CB4230" w:rsidRDefault="00391E0A" w:rsidP="00391E0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 Медицинский портал Мед.универ:   </w:t>
      </w:r>
      <w:hyperlink r:id="rId16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http://meduniver.com/</w:t>
        </w:r>
      </w:hyperlink>
      <w:r w:rsidRPr="00CB4230">
        <w:rPr>
          <w:rFonts w:ascii="Times New Roman" w:hAnsi="Times New Roman"/>
          <w:sz w:val="20"/>
          <w:szCs w:val="20"/>
        </w:rPr>
        <w:t xml:space="preserve">   </w:t>
      </w:r>
    </w:p>
    <w:p w:rsidR="00391E0A" w:rsidRPr="00CB4230" w:rsidRDefault="00391E0A" w:rsidP="00391E0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391E0A" w:rsidRPr="00CB4230" w:rsidRDefault="00391E0A" w:rsidP="00391E0A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Центральная научная медицинская библиотека: </w:t>
      </w:r>
      <w:hyperlink r:id="rId17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http://www.scsml.rssi.ru/</w:t>
        </w:r>
      </w:hyperlink>
      <w:r w:rsidRPr="00CB4230">
        <w:rPr>
          <w:rFonts w:ascii="Times New Roman" w:hAnsi="Times New Roman"/>
          <w:sz w:val="20"/>
          <w:szCs w:val="20"/>
        </w:rPr>
        <w:t xml:space="preserve"> </w:t>
      </w:r>
    </w:p>
    <w:p w:rsidR="00391E0A" w:rsidRPr="00CB4230" w:rsidRDefault="00391E0A" w:rsidP="00391E0A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Электронная библиотека учебников: </w:t>
      </w:r>
      <w:hyperlink r:id="rId18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http://studentam.net/</w:t>
        </w:r>
      </w:hyperlink>
    </w:p>
    <w:p w:rsidR="00391E0A" w:rsidRPr="00CB4230" w:rsidRDefault="00391E0A" w:rsidP="00391E0A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</w:t>
      </w:r>
      <w:r w:rsidRPr="00CB4230">
        <w:rPr>
          <w:rFonts w:ascii="Times New Roman" w:hAnsi="Times New Roman"/>
          <w:sz w:val="20"/>
          <w:szCs w:val="20"/>
          <w:lang w:val="en-US"/>
        </w:rPr>
        <w:t>BooksMed</w:t>
      </w:r>
      <w:r w:rsidRPr="00CB4230">
        <w:rPr>
          <w:rFonts w:ascii="Times New Roman" w:hAnsi="Times New Roman"/>
          <w:sz w:val="20"/>
          <w:szCs w:val="20"/>
        </w:rPr>
        <w:t xml:space="preserve"> (электронная библиотека): http://www.booksmed.com/</w:t>
      </w:r>
    </w:p>
    <w:p w:rsidR="00CB5F74" w:rsidRPr="00724CCA" w:rsidRDefault="00CB5F74" w:rsidP="00CB5F74">
      <w:pPr>
        <w:rPr>
          <w:rFonts w:ascii="Times New Roman" w:hAnsi="Times New Roman"/>
          <w:b/>
          <w:sz w:val="24"/>
          <w:szCs w:val="24"/>
        </w:rPr>
      </w:pPr>
    </w:p>
    <w:p w:rsidR="00CB5F74" w:rsidRPr="00724CCA" w:rsidRDefault="00CB5F74" w:rsidP="00391E0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24CCA">
        <w:rPr>
          <w:rFonts w:ascii="Times New Roman" w:hAnsi="Times New Roman"/>
          <w:b/>
          <w:sz w:val="24"/>
          <w:szCs w:val="24"/>
        </w:rPr>
        <w:t>Тема 5:</w:t>
      </w:r>
      <w:r w:rsidR="00DC304B" w:rsidRPr="00724CCA">
        <w:rPr>
          <w:sz w:val="24"/>
          <w:szCs w:val="24"/>
        </w:rPr>
        <w:t xml:space="preserve"> </w:t>
      </w:r>
      <w:r w:rsidR="0022144A" w:rsidRPr="0022144A">
        <w:rPr>
          <w:rFonts w:ascii="Times New Roman" w:hAnsi="Times New Roman"/>
          <w:b/>
          <w:sz w:val="24"/>
          <w:szCs w:val="24"/>
        </w:rPr>
        <w:t>Паранеопластический синдром в практике участкового терапевта. Преемственность в наблюдении и симптоматическое лечение онкологических больных в амбулаторных условиях.</w:t>
      </w:r>
    </w:p>
    <w:p w:rsidR="00CB5F74" w:rsidRPr="0049439E" w:rsidRDefault="00CB5F74" w:rsidP="00CB5F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B5F74" w:rsidRDefault="00CB5F74" w:rsidP="00CB5F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Вопросы для самостоятельной работы</w:t>
      </w:r>
    </w:p>
    <w:p w:rsidR="00CB5F74" w:rsidRDefault="00CB5F74" w:rsidP="00CB5F7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2144A" w:rsidRPr="0022144A" w:rsidRDefault="0022144A" w:rsidP="0022144A">
      <w:pPr>
        <w:numPr>
          <w:ilvl w:val="1"/>
          <w:numId w:val="69"/>
        </w:numPr>
        <w:suppressAutoHyphens/>
        <w:autoSpaceDE w:val="0"/>
        <w:autoSpaceDN w:val="0"/>
        <w:adjustRightInd w:val="0"/>
        <w:spacing w:after="0" w:line="240" w:lineRule="auto"/>
        <w:ind w:left="360" w:right="60"/>
        <w:jc w:val="both"/>
        <w:rPr>
          <w:rFonts w:ascii="Times New Roman" w:eastAsia="Times New Roman" w:hAnsi="Times New Roman"/>
          <w:lang w:eastAsia="ru-RU"/>
        </w:rPr>
      </w:pPr>
      <w:r w:rsidRPr="0022144A">
        <w:rPr>
          <w:rFonts w:ascii="Times New Roman" w:eastAsia="Times New Roman" w:hAnsi="Times New Roman"/>
          <w:lang w:eastAsia="ru-RU"/>
        </w:rPr>
        <w:t>Понятие о паронеоплластическом синдроме.</w:t>
      </w:r>
    </w:p>
    <w:p w:rsidR="0022144A" w:rsidRPr="0022144A" w:rsidRDefault="0022144A" w:rsidP="0022144A">
      <w:pPr>
        <w:numPr>
          <w:ilvl w:val="1"/>
          <w:numId w:val="69"/>
        </w:numPr>
        <w:suppressAutoHyphens/>
        <w:autoSpaceDE w:val="0"/>
        <w:autoSpaceDN w:val="0"/>
        <w:adjustRightInd w:val="0"/>
        <w:spacing w:after="0" w:line="240" w:lineRule="auto"/>
        <w:ind w:left="360" w:right="60"/>
        <w:jc w:val="both"/>
        <w:rPr>
          <w:rFonts w:ascii="Times New Roman" w:eastAsia="Times New Roman" w:hAnsi="Times New Roman"/>
          <w:lang w:eastAsia="ru-RU"/>
        </w:rPr>
      </w:pPr>
      <w:r w:rsidRPr="0022144A">
        <w:rPr>
          <w:rFonts w:ascii="Times New Roman" w:eastAsia="Times New Roman" w:hAnsi="Times New Roman"/>
          <w:lang w:eastAsia="ru-RU"/>
        </w:rPr>
        <w:t>Костно-суставные паранеопластические поражения (ревматоидный артрит, гипертрофическая остеоартропатия).</w:t>
      </w:r>
    </w:p>
    <w:p w:rsidR="0022144A" w:rsidRPr="0022144A" w:rsidRDefault="0022144A" w:rsidP="0022144A">
      <w:pPr>
        <w:numPr>
          <w:ilvl w:val="1"/>
          <w:numId w:val="69"/>
        </w:numPr>
        <w:suppressAutoHyphens/>
        <w:autoSpaceDE w:val="0"/>
        <w:autoSpaceDN w:val="0"/>
        <w:adjustRightInd w:val="0"/>
        <w:spacing w:after="0" w:line="240" w:lineRule="auto"/>
        <w:ind w:left="360" w:right="60"/>
        <w:jc w:val="both"/>
        <w:rPr>
          <w:rFonts w:ascii="Times New Roman" w:eastAsia="Times New Roman" w:hAnsi="Times New Roman"/>
          <w:lang w:eastAsia="ru-RU"/>
        </w:rPr>
      </w:pPr>
      <w:r w:rsidRPr="0022144A">
        <w:rPr>
          <w:rFonts w:ascii="Times New Roman" w:eastAsia="Times New Roman" w:hAnsi="Times New Roman"/>
          <w:lang w:eastAsia="ru-RU"/>
        </w:rPr>
        <w:t>Поражения кроветворной и лимфатической системы (лейкемоидная реакция, тромбоцитная пурпура, расстройство коагуляция)</w:t>
      </w:r>
    </w:p>
    <w:p w:rsidR="0022144A" w:rsidRPr="0022144A" w:rsidRDefault="0022144A" w:rsidP="0022144A">
      <w:pPr>
        <w:numPr>
          <w:ilvl w:val="1"/>
          <w:numId w:val="69"/>
        </w:numPr>
        <w:suppressAutoHyphens/>
        <w:autoSpaceDE w:val="0"/>
        <w:autoSpaceDN w:val="0"/>
        <w:adjustRightInd w:val="0"/>
        <w:spacing w:after="0" w:line="240" w:lineRule="auto"/>
        <w:ind w:left="360" w:right="60"/>
        <w:jc w:val="both"/>
        <w:rPr>
          <w:rFonts w:ascii="Times New Roman" w:eastAsia="Times New Roman" w:hAnsi="Times New Roman"/>
          <w:lang w:eastAsia="ru-RU"/>
        </w:rPr>
      </w:pPr>
      <w:r w:rsidRPr="0022144A">
        <w:rPr>
          <w:rFonts w:ascii="Times New Roman" w:eastAsia="Times New Roman" w:hAnsi="Times New Roman"/>
          <w:lang w:eastAsia="ru-RU"/>
        </w:rPr>
        <w:t>Эндокринные паранеоплазии (синдром Ицено-Кушинга, гипогликемия, гипергликемия).</w:t>
      </w:r>
    </w:p>
    <w:p w:rsidR="0022144A" w:rsidRPr="0022144A" w:rsidRDefault="0022144A" w:rsidP="0022144A">
      <w:pPr>
        <w:numPr>
          <w:ilvl w:val="1"/>
          <w:numId w:val="69"/>
        </w:numPr>
        <w:suppressAutoHyphens/>
        <w:autoSpaceDE w:val="0"/>
        <w:autoSpaceDN w:val="0"/>
        <w:adjustRightInd w:val="0"/>
        <w:spacing w:after="0" w:line="240" w:lineRule="auto"/>
        <w:ind w:left="360" w:right="60"/>
        <w:jc w:val="both"/>
        <w:rPr>
          <w:rFonts w:ascii="Times New Roman" w:eastAsia="Times New Roman" w:hAnsi="Times New Roman"/>
          <w:lang w:eastAsia="ru-RU"/>
        </w:rPr>
      </w:pPr>
      <w:r w:rsidRPr="0022144A">
        <w:rPr>
          <w:rFonts w:ascii="Times New Roman" w:eastAsia="Times New Roman" w:hAnsi="Times New Roman"/>
          <w:lang w:eastAsia="ru-RU"/>
        </w:rPr>
        <w:lastRenderedPageBreak/>
        <w:t>Кожные проявления паранеопластического синдрома (сосочково-пигментная дистрофия кожи, дерматомиозит, узловатая эритрема, кожный зуд).</w:t>
      </w:r>
    </w:p>
    <w:p w:rsidR="0022144A" w:rsidRPr="0022144A" w:rsidRDefault="0022144A" w:rsidP="0022144A">
      <w:pPr>
        <w:numPr>
          <w:ilvl w:val="1"/>
          <w:numId w:val="69"/>
        </w:numPr>
        <w:suppressAutoHyphens/>
        <w:autoSpaceDE w:val="0"/>
        <w:autoSpaceDN w:val="0"/>
        <w:adjustRightInd w:val="0"/>
        <w:spacing w:after="0" w:line="240" w:lineRule="auto"/>
        <w:ind w:left="360" w:right="60"/>
        <w:jc w:val="both"/>
        <w:rPr>
          <w:rFonts w:ascii="Times New Roman" w:eastAsia="Times New Roman" w:hAnsi="Times New Roman"/>
          <w:lang w:eastAsia="ru-RU"/>
        </w:rPr>
      </w:pPr>
      <w:r w:rsidRPr="0022144A">
        <w:rPr>
          <w:rFonts w:ascii="Times New Roman" w:eastAsia="Times New Roman" w:hAnsi="Times New Roman"/>
          <w:lang w:eastAsia="ru-RU"/>
        </w:rPr>
        <w:t>Другие паранеопластические заболевания (поражения почек, астматический бронхит, лихорадка неясной этимологии).</w:t>
      </w:r>
    </w:p>
    <w:p w:rsidR="0022144A" w:rsidRPr="0022144A" w:rsidRDefault="0022144A" w:rsidP="0022144A">
      <w:pPr>
        <w:numPr>
          <w:ilvl w:val="1"/>
          <w:numId w:val="69"/>
        </w:numPr>
        <w:suppressAutoHyphens/>
        <w:autoSpaceDE w:val="0"/>
        <w:autoSpaceDN w:val="0"/>
        <w:adjustRightInd w:val="0"/>
        <w:spacing w:after="0" w:line="240" w:lineRule="auto"/>
        <w:ind w:left="360" w:right="60"/>
        <w:jc w:val="both"/>
        <w:rPr>
          <w:rFonts w:ascii="Times New Roman" w:eastAsia="Times New Roman" w:hAnsi="Times New Roman"/>
          <w:lang w:eastAsia="ru-RU"/>
        </w:rPr>
      </w:pPr>
      <w:r w:rsidRPr="0022144A">
        <w:rPr>
          <w:rFonts w:ascii="Times New Roman" w:eastAsia="Times New Roman" w:hAnsi="Times New Roman"/>
          <w:lang w:eastAsia="ru-RU"/>
        </w:rPr>
        <w:t>Преемственность в наблюдении онкологических больных в амбулаторно-поликлинических условиях.</w:t>
      </w:r>
    </w:p>
    <w:p w:rsidR="00CB5F74" w:rsidRDefault="00CB5F74" w:rsidP="00CB5F74">
      <w:pPr>
        <w:rPr>
          <w:rFonts w:ascii="Times New Roman" w:hAnsi="Times New Roman"/>
          <w:b/>
          <w:sz w:val="20"/>
          <w:szCs w:val="20"/>
        </w:rPr>
      </w:pPr>
    </w:p>
    <w:p w:rsidR="00CB5F74" w:rsidRPr="008521B6" w:rsidRDefault="00CB5F74" w:rsidP="00CB5F74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521B6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</w:t>
      </w:r>
      <w:r w:rsidRPr="008521B6">
        <w:rPr>
          <w:rFonts w:ascii="Times New Roman" w:hAnsi="Times New Roman"/>
          <w:b/>
          <w:bCs/>
          <w:sz w:val="20"/>
          <w:szCs w:val="20"/>
        </w:rPr>
        <w:t>Перечень основной и дополнительной учебной литературы</w:t>
      </w:r>
    </w:p>
    <w:p w:rsidR="00CB5F74" w:rsidRPr="008521B6" w:rsidRDefault="00CB5F74" w:rsidP="00CB5F74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91E0A" w:rsidRPr="00391E0A" w:rsidRDefault="00391E0A" w:rsidP="00391E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1E0A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Основная литература:</w:t>
      </w:r>
    </w:p>
    <w:p w:rsidR="00391E0A" w:rsidRPr="00391E0A" w:rsidRDefault="00391E0A" w:rsidP="00391E0A">
      <w:pPr>
        <w:numPr>
          <w:ilvl w:val="0"/>
          <w:numId w:val="7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1E0A">
        <w:rPr>
          <w:rFonts w:ascii="Times New Roman" w:eastAsia="Times New Roman" w:hAnsi="Times New Roman"/>
          <w:sz w:val="24"/>
          <w:szCs w:val="24"/>
          <w:lang w:eastAsia="ru-RU"/>
        </w:rPr>
        <w:t>Поликлиническая терапия. В.И. Бразулевич, Е.А. Уланова, З.И. Веремеева и др., 2007.</w:t>
      </w:r>
    </w:p>
    <w:p w:rsidR="00391E0A" w:rsidRPr="00391E0A" w:rsidRDefault="00391E0A" w:rsidP="00391E0A">
      <w:pPr>
        <w:numPr>
          <w:ilvl w:val="0"/>
          <w:numId w:val="7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E0A">
        <w:rPr>
          <w:rFonts w:ascii="Times New Roman" w:eastAsia="Times New Roman" w:hAnsi="Times New Roman"/>
          <w:sz w:val="24"/>
          <w:szCs w:val="24"/>
          <w:lang w:eastAsia="ru-RU"/>
        </w:rPr>
        <w:t>Поликлиническая терапия. Под ред. Галкина В.А., 2008.</w:t>
      </w:r>
    </w:p>
    <w:p w:rsidR="00391E0A" w:rsidRPr="00391E0A" w:rsidRDefault="00391E0A" w:rsidP="00391E0A">
      <w:pPr>
        <w:numPr>
          <w:ilvl w:val="0"/>
          <w:numId w:val="7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E0A">
        <w:rPr>
          <w:rFonts w:ascii="Times New Roman" w:eastAsia="Times New Roman" w:hAnsi="Times New Roman"/>
          <w:sz w:val="24"/>
          <w:szCs w:val="24"/>
          <w:lang w:eastAsia="ru-RU"/>
        </w:rPr>
        <w:t>Симптоматическая теория онкологических больных в амбулаторно-поликлинических условиях. Р.В.Хурса, Т.Н.Туронок.</w:t>
      </w:r>
    </w:p>
    <w:p w:rsidR="00CB5F74" w:rsidRPr="007A5950" w:rsidRDefault="00CB5F74" w:rsidP="00CB5F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B5F74" w:rsidRDefault="00CB5F74" w:rsidP="00CB5F74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8521B6">
        <w:rPr>
          <w:rFonts w:ascii="Times New Roman" w:hAnsi="Times New Roman"/>
          <w:b/>
          <w:sz w:val="20"/>
          <w:szCs w:val="20"/>
        </w:rPr>
        <w:t xml:space="preserve"> Перечень ресурсов информационно-теле</w:t>
      </w:r>
      <w:r>
        <w:rPr>
          <w:rFonts w:ascii="Times New Roman" w:hAnsi="Times New Roman"/>
          <w:b/>
          <w:sz w:val="20"/>
          <w:szCs w:val="20"/>
        </w:rPr>
        <w:t>коммуникационной сети «Интернет»</w:t>
      </w:r>
    </w:p>
    <w:p w:rsidR="00CB5F74" w:rsidRDefault="00CB5F74" w:rsidP="00CB5F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4275"/>
        <w:gridCol w:w="3124"/>
      </w:tblGrid>
      <w:tr w:rsidR="00CB5F74" w:rsidTr="00233210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договоров ЭБС</w:t>
            </w:r>
          </w:p>
        </w:tc>
      </w:tr>
      <w:tr w:rsidR="00CB5F74" w:rsidTr="0023321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действия документа</w:t>
            </w:r>
          </w:p>
        </w:tc>
      </w:tr>
      <w:tr w:rsidR="00CB5F74" w:rsidTr="0023321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01.03.2015г.  по 01.07.2016г.</w:t>
            </w:r>
          </w:p>
        </w:tc>
      </w:tr>
      <w:tr w:rsidR="00CB5F74" w:rsidTr="0023321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№1801/16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01.07.2016г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01.07.2016г. по 01.07.2017г.</w:t>
            </w:r>
          </w:p>
        </w:tc>
      </w:tr>
      <w:tr w:rsidR="00CB5F74" w:rsidTr="0023321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№2947/17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01.07.2017г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01.07.2017г. по 01.07.2018</w:t>
            </w:r>
          </w:p>
        </w:tc>
      </w:tr>
      <w:tr w:rsidR="00CB5F74" w:rsidTr="0023321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№4213/18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01.07.2018г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01.07.2018г. по 01.07.2019</w:t>
            </w:r>
          </w:p>
        </w:tc>
      </w:tr>
    </w:tbl>
    <w:p w:rsidR="00CB5F74" w:rsidRDefault="00CB5F74" w:rsidP="00CB5F74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5F74" w:rsidRPr="00CB4230" w:rsidRDefault="00CB5F74" w:rsidP="00CB5F74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 Медицинский портал Мед.универ:   </w:t>
      </w:r>
      <w:hyperlink r:id="rId19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http://meduniver.com/</w:t>
        </w:r>
      </w:hyperlink>
      <w:r w:rsidRPr="00CB4230">
        <w:rPr>
          <w:rFonts w:ascii="Times New Roman" w:hAnsi="Times New Roman"/>
          <w:sz w:val="20"/>
          <w:szCs w:val="20"/>
        </w:rPr>
        <w:t xml:space="preserve">   </w:t>
      </w:r>
    </w:p>
    <w:p w:rsidR="00CB5F74" w:rsidRPr="00CB4230" w:rsidRDefault="00CB5F74" w:rsidP="00CB5F74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5F74" w:rsidRPr="00CB4230" w:rsidRDefault="00CB5F74" w:rsidP="00CB5F74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Центральная научная медицинская библиотека: </w:t>
      </w:r>
      <w:hyperlink r:id="rId20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http://www.scsml.rssi.ru/</w:t>
        </w:r>
      </w:hyperlink>
      <w:r w:rsidRPr="00CB4230">
        <w:rPr>
          <w:rFonts w:ascii="Times New Roman" w:hAnsi="Times New Roman"/>
          <w:sz w:val="20"/>
          <w:szCs w:val="20"/>
        </w:rPr>
        <w:t xml:space="preserve"> </w:t>
      </w:r>
    </w:p>
    <w:p w:rsidR="00CB5F74" w:rsidRPr="00CB4230" w:rsidRDefault="00CB5F74" w:rsidP="00CB5F74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Электронная библиотека учебников: </w:t>
      </w:r>
      <w:hyperlink r:id="rId21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http://studentam.net/</w:t>
        </w:r>
      </w:hyperlink>
    </w:p>
    <w:p w:rsidR="00CB5F74" w:rsidRPr="00CB4230" w:rsidRDefault="00CB5F74" w:rsidP="00CB5F74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</w:t>
      </w:r>
      <w:r w:rsidRPr="00CB4230">
        <w:rPr>
          <w:rFonts w:ascii="Times New Roman" w:hAnsi="Times New Roman"/>
          <w:sz w:val="20"/>
          <w:szCs w:val="20"/>
          <w:lang w:val="en-US"/>
        </w:rPr>
        <w:t>BooksMed</w:t>
      </w:r>
      <w:r w:rsidRPr="00CB4230">
        <w:rPr>
          <w:rFonts w:ascii="Times New Roman" w:hAnsi="Times New Roman"/>
          <w:sz w:val="20"/>
          <w:szCs w:val="20"/>
        </w:rPr>
        <w:t xml:space="preserve"> (электронная библиотека): http://www.booksmed.com/</w:t>
      </w:r>
    </w:p>
    <w:p w:rsidR="00CB5F74" w:rsidRPr="0022144A" w:rsidRDefault="00CB5F74" w:rsidP="0022144A">
      <w:pPr>
        <w:jc w:val="both"/>
        <w:rPr>
          <w:rFonts w:ascii="Times New Roman" w:hAnsi="Times New Roman"/>
          <w:b/>
          <w:sz w:val="24"/>
          <w:szCs w:val="24"/>
        </w:rPr>
      </w:pPr>
    </w:p>
    <w:p w:rsidR="00CB5F74" w:rsidRPr="0022144A" w:rsidRDefault="00CB5F74" w:rsidP="0022144A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b/>
          <w:sz w:val="24"/>
          <w:szCs w:val="24"/>
        </w:rPr>
      </w:pPr>
      <w:r w:rsidRPr="0022144A">
        <w:rPr>
          <w:rFonts w:ascii="Times New Roman" w:hAnsi="Times New Roman"/>
          <w:b/>
          <w:sz w:val="24"/>
          <w:szCs w:val="24"/>
        </w:rPr>
        <w:t xml:space="preserve">Тема 6: </w:t>
      </w:r>
    </w:p>
    <w:p w:rsidR="00CB5F74" w:rsidRDefault="0022144A" w:rsidP="0022144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144A">
        <w:rPr>
          <w:rFonts w:ascii="Times New Roman" w:eastAsia="Times New Roman" w:hAnsi="Times New Roman"/>
          <w:b/>
          <w:sz w:val="24"/>
          <w:szCs w:val="24"/>
          <w:lang w:eastAsia="ru-RU"/>
        </w:rPr>
        <w:t>Санаторно-курортное лечение.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Компьютерный контроль знаний </w:t>
      </w:r>
      <w:r w:rsidRPr="0022144A">
        <w:rPr>
          <w:rFonts w:ascii="Times New Roman" w:eastAsia="Times New Roman" w:hAnsi="Times New Roman"/>
          <w:b/>
          <w:sz w:val="24"/>
          <w:szCs w:val="24"/>
          <w:lang w:eastAsia="ru-RU"/>
        </w:rPr>
        <w:t>субординаторов по вопросам поликлин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ической терапии, геронтологии и </w:t>
      </w:r>
      <w:r w:rsidRPr="0022144A">
        <w:rPr>
          <w:rFonts w:ascii="Times New Roman" w:eastAsia="Times New Roman" w:hAnsi="Times New Roman"/>
          <w:b/>
          <w:sz w:val="24"/>
          <w:szCs w:val="24"/>
          <w:lang w:eastAsia="ru-RU"/>
        </w:rPr>
        <w:t>гериатрии.</w:t>
      </w:r>
    </w:p>
    <w:p w:rsidR="0022144A" w:rsidRPr="0022144A" w:rsidRDefault="0022144A" w:rsidP="002214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5F74" w:rsidRDefault="00CB5F74" w:rsidP="00CB5F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Вопросы для самостоятельной работы</w:t>
      </w:r>
    </w:p>
    <w:p w:rsidR="00CB5F74" w:rsidRPr="0027776F" w:rsidRDefault="00CB5F74" w:rsidP="00CB5F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2144A" w:rsidRPr="0022144A" w:rsidRDefault="0022144A" w:rsidP="0022144A">
      <w:pPr>
        <w:numPr>
          <w:ilvl w:val="0"/>
          <w:numId w:val="67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 w:right="60"/>
        <w:jc w:val="both"/>
        <w:rPr>
          <w:rFonts w:ascii="Times New Roman" w:eastAsia="Times New Roman" w:hAnsi="Times New Roman"/>
          <w:lang w:eastAsia="ru-RU"/>
        </w:rPr>
      </w:pPr>
      <w:r w:rsidRPr="0022144A">
        <w:rPr>
          <w:rFonts w:ascii="Times New Roman" w:eastAsia="Times New Roman" w:hAnsi="Times New Roman"/>
          <w:lang w:eastAsia="ru-RU"/>
        </w:rPr>
        <w:t>Классификация курортов и санаториев по лечебным и природным факторам, специфическому профилю.</w:t>
      </w:r>
    </w:p>
    <w:p w:rsidR="0022144A" w:rsidRPr="0022144A" w:rsidRDefault="0022144A" w:rsidP="0022144A">
      <w:pPr>
        <w:numPr>
          <w:ilvl w:val="0"/>
          <w:numId w:val="67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 w:right="60"/>
        <w:jc w:val="both"/>
        <w:rPr>
          <w:rFonts w:ascii="Times New Roman" w:eastAsia="Times New Roman" w:hAnsi="Times New Roman"/>
          <w:lang w:eastAsia="ru-RU"/>
        </w:rPr>
      </w:pPr>
      <w:r w:rsidRPr="0022144A">
        <w:rPr>
          <w:rFonts w:ascii="Times New Roman" w:eastAsia="Times New Roman" w:hAnsi="Times New Roman"/>
          <w:lang w:eastAsia="ru-RU"/>
        </w:rPr>
        <w:t>Характеристика бальнеологических курортов.</w:t>
      </w:r>
    </w:p>
    <w:p w:rsidR="0022144A" w:rsidRPr="0022144A" w:rsidRDefault="0022144A" w:rsidP="0022144A">
      <w:pPr>
        <w:numPr>
          <w:ilvl w:val="0"/>
          <w:numId w:val="67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 w:right="60"/>
        <w:jc w:val="both"/>
        <w:rPr>
          <w:rFonts w:ascii="Times New Roman" w:eastAsia="Times New Roman" w:hAnsi="Times New Roman"/>
          <w:lang w:eastAsia="ru-RU"/>
        </w:rPr>
      </w:pPr>
      <w:r w:rsidRPr="0022144A">
        <w:rPr>
          <w:rFonts w:ascii="Times New Roman" w:eastAsia="Times New Roman" w:hAnsi="Times New Roman"/>
          <w:lang w:eastAsia="ru-RU"/>
        </w:rPr>
        <w:t>Характеристика курортов с питьевыми минеральными водами.</w:t>
      </w:r>
    </w:p>
    <w:p w:rsidR="0022144A" w:rsidRPr="0022144A" w:rsidRDefault="0022144A" w:rsidP="0022144A">
      <w:pPr>
        <w:numPr>
          <w:ilvl w:val="0"/>
          <w:numId w:val="67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 w:right="60"/>
        <w:jc w:val="both"/>
        <w:rPr>
          <w:rFonts w:ascii="Times New Roman" w:eastAsia="Times New Roman" w:hAnsi="Times New Roman"/>
          <w:lang w:eastAsia="ru-RU"/>
        </w:rPr>
      </w:pPr>
      <w:r w:rsidRPr="0022144A">
        <w:rPr>
          <w:rFonts w:ascii="Times New Roman" w:eastAsia="Times New Roman" w:hAnsi="Times New Roman"/>
          <w:lang w:eastAsia="ru-RU"/>
        </w:rPr>
        <w:t>Основные лечебные факторы климатических курортов.</w:t>
      </w:r>
    </w:p>
    <w:p w:rsidR="0022144A" w:rsidRPr="0022144A" w:rsidRDefault="0022144A" w:rsidP="0022144A">
      <w:pPr>
        <w:numPr>
          <w:ilvl w:val="0"/>
          <w:numId w:val="67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 w:right="60"/>
        <w:jc w:val="both"/>
        <w:rPr>
          <w:rFonts w:ascii="Times New Roman" w:eastAsia="Times New Roman" w:hAnsi="Times New Roman"/>
          <w:lang w:eastAsia="ru-RU"/>
        </w:rPr>
      </w:pPr>
      <w:r w:rsidRPr="0022144A">
        <w:rPr>
          <w:rFonts w:ascii="Times New Roman" w:eastAsia="Times New Roman" w:hAnsi="Times New Roman"/>
          <w:lang w:eastAsia="ru-RU"/>
        </w:rPr>
        <w:t>Характеристика грязевых курортов.</w:t>
      </w:r>
    </w:p>
    <w:p w:rsidR="0022144A" w:rsidRPr="0022144A" w:rsidRDefault="0022144A" w:rsidP="0022144A">
      <w:pPr>
        <w:numPr>
          <w:ilvl w:val="0"/>
          <w:numId w:val="67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 w:right="60"/>
        <w:jc w:val="both"/>
        <w:rPr>
          <w:rFonts w:ascii="Times New Roman" w:eastAsia="Times New Roman" w:hAnsi="Times New Roman"/>
          <w:lang w:eastAsia="ru-RU"/>
        </w:rPr>
      </w:pPr>
      <w:r w:rsidRPr="0022144A">
        <w:rPr>
          <w:rFonts w:ascii="Times New Roman" w:eastAsia="Times New Roman" w:hAnsi="Times New Roman"/>
          <w:lang w:eastAsia="ru-RU"/>
        </w:rPr>
        <w:t>Порядок медицинского отбора и направления больного на санаторно-курортное лечение.</w:t>
      </w:r>
    </w:p>
    <w:p w:rsidR="0022144A" w:rsidRPr="0022144A" w:rsidRDefault="0022144A" w:rsidP="0022144A">
      <w:pPr>
        <w:numPr>
          <w:ilvl w:val="0"/>
          <w:numId w:val="67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 w:right="60"/>
        <w:jc w:val="both"/>
        <w:rPr>
          <w:rFonts w:ascii="Times New Roman" w:eastAsia="Times New Roman" w:hAnsi="Times New Roman"/>
          <w:lang w:eastAsia="ru-RU"/>
        </w:rPr>
      </w:pPr>
      <w:r w:rsidRPr="0022144A">
        <w:rPr>
          <w:rFonts w:ascii="Times New Roman" w:eastAsia="Times New Roman" w:hAnsi="Times New Roman"/>
          <w:lang w:eastAsia="ru-RU"/>
        </w:rPr>
        <w:t>Общие противопоказания для направления больных на санаторно-курортное лечение.</w:t>
      </w:r>
    </w:p>
    <w:p w:rsidR="00CB5F74" w:rsidRDefault="0022144A" w:rsidP="0022144A">
      <w:pPr>
        <w:numPr>
          <w:ilvl w:val="0"/>
          <w:numId w:val="67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 w:right="60"/>
        <w:jc w:val="both"/>
        <w:rPr>
          <w:rFonts w:ascii="Times New Roman" w:eastAsia="Times New Roman" w:hAnsi="Times New Roman"/>
          <w:lang w:eastAsia="ru-RU"/>
        </w:rPr>
      </w:pPr>
      <w:r w:rsidRPr="0022144A">
        <w:rPr>
          <w:rFonts w:ascii="Times New Roman" w:eastAsia="Times New Roman" w:hAnsi="Times New Roman"/>
          <w:lang w:eastAsia="ru-RU"/>
        </w:rPr>
        <w:t>Показания и противопоказания к санаторно-курортному лечению больных с заболеваниями органов дыхания, сердечнососудистой системы, органов пищеварения, опорно-двигательного аппарата, почек.</w:t>
      </w:r>
    </w:p>
    <w:p w:rsidR="0022144A" w:rsidRDefault="0022144A" w:rsidP="0022144A">
      <w:pPr>
        <w:suppressAutoHyphens/>
        <w:autoSpaceDE w:val="0"/>
        <w:autoSpaceDN w:val="0"/>
        <w:adjustRightInd w:val="0"/>
        <w:spacing w:after="0" w:line="240" w:lineRule="auto"/>
        <w:ind w:left="360" w:right="60"/>
        <w:jc w:val="both"/>
        <w:rPr>
          <w:rFonts w:ascii="Times New Roman" w:eastAsia="Times New Roman" w:hAnsi="Times New Roman"/>
          <w:lang w:eastAsia="ru-RU"/>
        </w:rPr>
      </w:pPr>
    </w:p>
    <w:p w:rsidR="0022144A" w:rsidRPr="0022144A" w:rsidRDefault="0022144A" w:rsidP="0022144A">
      <w:pPr>
        <w:suppressAutoHyphens/>
        <w:autoSpaceDE w:val="0"/>
        <w:autoSpaceDN w:val="0"/>
        <w:adjustRightInd w:val="0"/>
        <w:spacing w:after="0" w:line="240" w:lineRule="auto"/>
        <w:ind w:left="360" w:right="60"/>
        <w:jc w:val="both"/>
        <w:rPr>
          <w:rFonts w:ascii="Times New Roman" w:eastAsia="Times New Roman" w:hAnsi="Times New Roman"/>
          <w:lang w:eastAsia="ru-RU"/>
        </w:rPr>
      </w:pPr>
    </w:p>
    <w:p w:rsidR="00CB5F74" w:rsidRPr="008521B6" w:rsidRDefault="00CB5F74" w:rsidP="00CB5F74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 xml:space="preserve"> </w:t>
      </w:r>
      <w:r w:rsidRPr="008521B6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</w:t>
      </w:r>
      <w:r w:rsidRPr="008521B6">
        <w:rPr>
          <w:rFonts w:ascii="Times New Roman" w:hAnsi="Times New Roman"/>
          <w:b/>
          <w:bCs/>
          <w:sz w:val="20"/>
          <w:szCs w:val="20"/>
        </w:rPr>
        <w:t>Перечень основной и дополнительной учебной литературы</w:t>
      </w:r>
    </w:p>
    <w:p w:rsidR="00CB5F74" w:rsidRPr="008521B6" w:rsidRDefault="00CB5F74" w:rsidP="00CB5F74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CB5F74" w:rsidRPr="008521B6" w:rsidTr="000D6F54">
        <w:trPr>
          <w:trHeight w:val="678"/>
          <w:tblCellSpacing w:w="0" w:type="dxa"/>
        </w:trPr>
        <w:tc>
          <w:tcPr>
            <w:tcW w:w="9374" w:type="dxa"/>
          </w:tcPr>
          <w:p w:rsidR="0022144A" w:rsidRDefault="0022144A" w:rsidP="0022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2144A">
              <w:rPr>
                <w:rFonts w:ascii="Times New Roman" w:eastAsia="Times New Roman" w:hAnsi="Times New Roman"/>
                <w:b/>
                <w:lang w:eastAsia="ru-RU"/>
              </w:rPr>
              <w:t>Основная литература:</w:t>
            </w:r>
          </w:p>
          <w:p w:rsidR="0022144A" w:rsidRPr="0022144A" w:rsidRDefault="0022144A" w:rsidP="0022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2144A" w:rsidRPr="0022144A" w:rsidRDefault="0022144A" w:rsidP="0022144A">
            <w:pPr>
              <w:numPr>
                <w:ilvl w:val="0"/>
                <w:numId w:val="68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2144A">
              <w:rPr>
                <w:rFonts w:ascii="Times New Roman" w:eastAsia="Times New Roman" w:hAnsi="Times New Roman"/>
                <w:lang w:eastAsia="ru-RU"/>
              </w:rPr>
              <w:t>Поликлиническая терапия. В.И. Бразулевич, Е.А. Уланова, З.И. Веремеева и др., 2007.</w:t>
            </w:r>
          </w:p>
          <w:p w:rsidR="0022144A" w:rsidRPr="0022144A" w:rsidRDefault="0022144A" w:rsidP="0022144A">
            <w:pPr>
              <w:numPr>
                <w:ilvl w:val="0"/>
                <w:numId w:val="68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2144A">
              <w:rPr>
                <w:rFonts w:ascii="Times New Roman" w:eastAsia="Times New Roman" w:hAnsi="Times New Roman"/>
                <w:lang w:eastAsia="ru-RU"/>
              </w:rPr>
              <w:t>Поликлиническая терапия. Под ред. Галкина В.А., 2008.</w:t>
            </w:r>
          </w:p>
          <w:p w:rsidR="0022144A" w:rsidRPr="0022144A" w:rsidRDefault="0022144A" w:rsidP="0022144A">
            <w:pPr>
              <w:numPr>
                <w:ilvl w:val="0"/>
                <w:numId w:val="68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2144A">
              <w:rPr>
                <w:rFonts w:ascii="Times New Roman" w:eastAsia="Times New Roman" w:hAnsi="Times New Roman"/>
                <w:lang w:eastAsia="ru-RU"/>
              </w:rPr>
              <w:t>Постановление МЗ РБ №101 от 8.11.07 г. О порядке медицинского отбора больных на санаторно-курортное лечение. МЗ РБ, 2007.</w:t>
            </w:r>
          </w:p>
          <w:p w:rsidR="0022144A" w:rsidRPr="0022144A" w:rsidRDefault="0022144A" w:rsidP="0022144A">
            <w:pPr>
              <w:numPr>
                <w:ilvl w:val="0"/>
                <w:numId w:val="68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2144A">
              <w:rPr>
                <w:rFonts w:ascii="Times New Roman" w:eastAsia="Times New Roman" w:hAnsi="Times New Roman"/>
                <w:lang w:eastAsia="ru-RU"/>
              </w:rPr>
              <w:t>Приложение к постановлению №53 от 20.03.08. Перечень медицинских противопоказаний к оздоровлению. МЗ РБ, 2007.</w:t>
            </w:r>
          </w:p>
          <w:p w:rsidR="0022144A" w:rsidRPr="0022144A" w:rsidRDefault="0022144A" w:rsidP="0022144A">
            <w:pPr>
              <w:numPr>
                <w:ilvl w:val="0"/>
                <w:numId w:val="68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2144A">
              <w:rPr>
                <w:rFonts w:ascii="Times New Roman" w:eastAsia="Times New Roman" w:hAnsi="Times New Roman"/>
                <w:lang w:eastAsia="ru-RU"/>
              </w:rPr>
              <w:t>Курорты и санатории Беларуси. Зюзенков Ш.В., 1997.</w:t>
            </w:r>
          </w:p>
          <w:p w:rsidR="00CB5F74" w:rsidRPr="0022144A" w:rsidRDefault="00CB5F74" w:rsidP="00221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F74" w:rsidRPr="008521B6" w:rsidTr="000D6F54">
        <w:trPr>
          <w:trHeight w:val="678"/>
          <w:tblCellSpacing w:w="0" w:type="dxa"/>
        </w:trPr>
        <w:tc>
          <w:tcPr>
            <w:tcW w:w="9374" w:type="dxa"/>
          </w:tcPr>
          <w:p w:rsidR="00CB5F74" w:rsidRPr="0022144A" w:rsidRDefault="00CB5F74" w:rsidP="00221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F74" w:rsidRPr="008521B6" w:rsidTr="000D6F54">
        <w:trPr>
          <w:tblCellSpacing w:w="0" w:type="dxa"/>
        </w:trPr>
        <w:tc>
          <w:tcPr>
            <w:tcW w:w="9374" w:type="dxa"/>
          </w:tcPr>
          <w:p w:rsidR="00CB5F74" w:rsidRPr="0022144A" w:rsidRDefault="00CB5F74" w:rsidP="00221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F74" w:rsidRPr="008521B6" w:rsidTr="000D6F54">
        <w:trPr>
          <w:tblCellSpacing w:w="0" w:type="dxa"/>
        </w:trPr>
        <w:tc>
          <w:tcPr>
            <w:tcW w:w="9374" w:type="dxa"/>
          </w:tcPr>
          <w:p w:rsidR="00CB5F74" w:rsidRPr="0022144A" w:rsidRDefault="00CB5F74" w:rsidP="00221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F74" w:rsidRPr="008521B6" w:rsidTr="00233210">
        <w:trPr>
          <w:tblCellSpacing w:w="0" w:type="dxa"/>
        </w:trPr>
        <w:tc>
          <w:tcPr>
            <w:tcW w:w="9374" w:type="dxa"/>
          </w:tcPr>
          <w:p w:rsidR="00CB5F74" w:rsidRPr="0022144A" w:rsidRDefault="00CB5F74" w:rsidP="002214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B5F74" w:rsidRPr="008521B6" w:rsidTr="000D6F54">
        <w:trPr>
          <w:tblCellSpacing w:w="0" w:type="dxa"/>
        </w:trPr>
        <w:tc>
          <w:tcPr>
            <w:tcW w:w="9374" w:type="dxa"/>
          </w:tcPr>
          <w:p w:rsidR="00CB5F74" w:rsidRPr="0022144A" w:rsidRDefault="00CB5F74" w:rsidP="00221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5F74" w:rsidRPr="0022144A" w:rsidRDefault="00CB5F74" w:rsidP="0022144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144A">
        <w:rPr>
          <w:rFonts w:ascii="Times New Roman" w:hAnsi="Times New Roman"/>
          <w:b/>
          <w:sz w:val="20"/>
          <w:szCs w:val="20"/>
        </w:rPr>
        <w:t>Перечень ресурсов информационно-телекоммуникационной сети «Интернет»</w:t>
      </w:r>
    </w:p>
    <w:p w:rsidR="00CB5F74" w:rsidRDefault="00CB5F74" w:rsidP="00CB5F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4275"/>
        <w:gridCol w:w="3124"/>
      </w:tblGrid>
      <w:tr w:rsidR="00CB5F74" w:rsidTr="00233210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договоров ЭБС</w:t>
            </w:r>
          </w:p>
        </w:tc>
      </w:tr>
      <w:tr w:rsidR="00CB5F74" w:rsidTr="0023321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действия документа</w:t>
            </w:r>
          </w:p>
        </w:tc>
      </w:tr>
      <w:tr w:rsidR="00CB5F74" w:rsidTr="0023321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01.03.2015г.  по 01.07.2016г.</w:t>
            </w:r>
          </w:p>
        </w:tc>
      </w:tr>
      <w:tr w:rsidR="00CB5F74" w:rsidTr="0023321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№1801/16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01.07.2016г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01.07.2016г. по 01.07.2017г.</w:t>
            </w:r>
          </w:p>
        </w:tc>
      </w:tr>
      <w:tr w:rsidR="00CB5F74" w:rsidTr="0023321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№2947/17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01.07.2017г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01.07.2017г. по 01.07.2018</w:t>
            </w:r>
          </w:p>
        </w:tc>
      </w:tr>
      <w:tr w:rsidR="00CB5F74" w:rsidTr="0023321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№4213/18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01.07.2018г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01.07.2018г. по 01.07.2019</w:t>
            </w:r>
          </w:p>
        </w:tc>
      </w:tr>
    </w:tbl>
    <w:p w:rsidR="00CB5F74" w:rsidRDefault="00CB5F74" w:rsidP="00CB5F74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5F74" w:rsidRPr="00CB4230" w:rsidRDefault="00CB5F74" w:rsidP="00CB5F74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 Медицинский портал Мед.универ:   </w:t>
      </w:r>
      <w:hyperlink r:id="rId22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http://meduniver.com/</w:t>
        </w:r>
      </w:hyperlink>
      <w:r w:rsidRPr="00CB4230">
        <w:rPr>
          <w:rFonts w:ascii="Times New Roman" w:hAnsi="Times New Roman"/>
          <w:sz w:val="20"/>
          <w:szCs w:val="20"/>
        </w:rPr>
        <w:t xml:space="preserve">   </w:t>
      </w:r>
    </w:p>
    <w:p w:rsidR="00CB5F74" w:rsidRPr="00CB4230" w:rsidRDefault="00CB5F74" w:rsidP="00CB5F74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5F74" w:rsidRPr="00CB4230" w:rsidRDefault="00CB5F74" w:rsidP="00CB5F74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Центральная научная медицинская библиотека: </w:t>
      </w:r>
      <w:hyperlink r:id="rId23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http://www.scsml.rssi.ru/</w:t>
        </w:r>
      </w:hyperlink>
      <w:r w:rsidRPr="00CB4230">
        <w:rPr>
          <w:rFonts w:ascii="Times New Roman" w:hAnsi="Times New Roman"/>
          <w:sz w:val="20"/>
          <w:szCs w:val="20"/>
        </w:rPr>
        <w:t xml:space="preserve"> </w:t>
      </w:r>
    </w:p>
    <w:p w:rsidR="00CB5F74" w:rsidRPr="00CB4230" w:rsidRDefault="00CB5F74" w:rsidP="00CB5F74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Электронная библиотека учебников: </w:t>
      </w:r>
      <w:hyperlink r:id="rId24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http://studentam.net/</w:t>
        </w:r>
      </w:hyperlink>
    </w:p>
    <w:p w:rsidR="00CB5F74" w:rsidRPr="00CB4230" w:rsidRDefault="00CB5F74" w:rsidP="00CB5F74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</w:t>
      </w:r>
      <w:r w:rsidRPr="00CB4230">
        <w:rPr>
          <w:rFonts w:ascii="Times New Roman" w:hAnsi="Times New Roman"/>
          <w:sz w:val="20"/>
          <w:szCs w:val="20"/>
          <w:lang w:val="en-US"/>
        </w:rPr>
        <w:t>BooksMed</w:t>
      </w:r>
      <w:r w:rsidRPr="00CB4230">
        <w:rPr>
          <w:rFonts w:ascii="Times New Roman" w:hAnsi="Times New Roman"/>
          <w:sz w:val="20"/>
          <w:szCs w:val="20"/>
        </w:rPr>
        <w:t xml:space="preserve"> (электронная библиотека): http://www.booksmed.com/</w:t>
      </w:r>
    </w:p>
    <w:p w:rsidR="00CB5F74" w:rsidRDefault="00CB5F74" w:rsidP="00CB5F74">
      <w:pPr>
        <w:suppressAutoHyphens/>
        <w:spacing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711A21" w:rsidRDefault="00711A21" w:rsidP="00CB5F74">
      <w:pPr>
        <w:suppressAutoHyphens/>
        <w:spacing w:line="36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</w:p>
    <w:p w:rsidR="00711A21" w:rsidRDefault="00711A21" w:rsidP="00CB5F74">
      <w:pPr>
        <w:suppressAutoHyphens/>
        <w:spacing w:line="36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</w:p>
    <w:p w:rsidR="00A7184A" w:rsidRDefault="00A7184A" w:rsidP="00CB5F74">
      <w:pPr>
        <w:suppressAutoHyphens/>
        <w:spacing w:line="36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</w:p>
    <w:p w:rsidR="00A7184A" w:rsidRDefault="00A7184A" w:rsidP="00CB5F74">
      <w:pPr>
        <w:suppressAutoHyphens/>
        <w:spacing w:line="36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</w:p>
    <w:p w:rsidR="00A7184A" w:rsidRDefault="00A7184A" w:rsidP="00CB5F74">
      <w:pPr>
        <w:suppressAutoHyphens/>
        <w:spacing w:line="36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</w:p>
    <w:p w:rsidR="00A7184A" w:rsidRDefault="00A7184A" w:rsidP="00CB5F74">
      <w:pPr>
        <w:suppressAutoHyphens/>
        <w:spacing w:line="36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</w:p>
    <w:p w:rsidR="00A7184A" w:rsidRDefault="00A7184A" w:rsidP="00CB5F74">
      <w:pPr>
        <w:suppressAutoHyphens/>
        <w:spacing w:line="36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</w:p>
    <w:p w:rsidR="00CB5F74" w:rsidRDefault="00CB5F74" w:rsidP="00CB5F74">
      <w:pPr>
        <w:suppressAutoHyphens/>
        <w:spacing w:line="36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r w:rsidRPr="00B7679F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lastRenderedPageBreak/>
        <w:t>Темы л</w:t>
      </w:r>
      <w:r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екционных занятий</w:t>
      </w:r>
      <w:r w:rsidRPr="00B7679F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  </w:t>
      </w:r>
    </w:p>
    <w:p w:rsidR="00CB5F74" w:rsidRPr="00E3379C" w:rsidRDefault="00CB5F74" w:rsidP="00CB5F74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Лекция 1. </w:t>
      </w:r>
      <w:r w:rsidR="00724CCA">
        <w:rPr>
          <w:rFonts w:ascii="Times New Roman" w:hAnsi="Times New Roman"/>
          <w:sz w:val="24"/>
          <w:szCs w:val="24"/>
        </w:rPr>
        <w:t>Основные понятия и эпидемиология сезонных респираторных заболеваний в амбулаторной практике.</w:t>
      </w:r>
    </w:p>
    <w:p w:rsidR="00CB5F74" w:rsidRPr="00724CCA" w:rsidRDefault="00CB5F74" w:rsidP="00CB5F74">
      <w:pPr>
        <w:suppressAutoHyphens/>
        <w:spacing w:line="360" w:lineRule="auto"/>
        <w:jc w:val="both"/>
        <w:rPr>
          <w:rFonts w:eastAsia="Lucida Sans Unicode" w:cs="Calibri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Лекция 2. </w:t>
      </w:r>
      <w:r w:rsidR="00724CCA">
        <w:rPr>
          <w:rFonts w:ascii="Times New Roman" w:hAnsi="Times New Roman"/>
          <w:sz w:val="24"/>
          <w:szCs w:val="24"/>
        </w:rPr>
        <w:t xml:space="preserve">Особенности течения сезонных респираторных заболеваний в точисле </w:t>
      </w:r>
      <w:r w:rsidR="00724CCA">
        <w:rPr>
          <w:rFonts w:ascii="Times New Roman" w:hAnsi="Times New Roman"/>
          <w:sz w:val="24"/>
          <w:szCs w:val="24"/>
          <w:lang w:val="en-US"/>
        </w:rPr>
        <w:t>SARS</w:t>
      </w:r>
      <w:r w:rsidR="00724CCA" w:rsidRPr="00724CCA">
        <w:rPr>
          <w:rFonts w:ascii="Times New Roman" w:hAnsi="Times New Roman"/>
          <w:sz w:val="24"/>
          <w:szCs w:val="24"/>
        </w:rPr>
        <w:t>-</w:t>
      </w:r>
      <w:r w:rsidR="00724CCA">
        <w:rPr>
          <w:rFonts w:ascii="Times New Roman" w:hAnsi="Times New Roman"/>
          <w:sz w:val="24"/>
          <w:szCs w:val="24"/>
          <w:lang w:val="en-US"/>
        </w:rPr>
        <w:t>CoV</w:t>
      </w:r>
      <w:r w:rsidR="00724CCA" w:rsidRPr="00724CCA">
        <w:rPr>
          <w:rFonts w:ascii="Times New Roman" w:hAnsi="Times New Roman"/>
          <w:sz w:val="24"/>
          <w:szCs w:val="24"/>
        </w:rPr>
        <w:t>-2</w:t>
      </w:r>
    </w:p>
    <w:p w:rsidR="00CB5F74" w:rsidRPr="00724CCA" w:rsidRDefault="00CB5F74" w:rsidP="00CB5F74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379C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  Лекция 3.</w:t>
      </w:r>
      <w:r>
        <w:rPr>
          <w:rFonts w:eastAsia="Lucida Sans Unicode" w:cs="Calibri"/>
          <w:b/>
          <w:kern w:val="1"/>
          <w:sz w:val="24"/>
          <w:szCs w:val="24"/>
          <w:lang w:eastAsia="ar-SA"/>
        </w:rPr>
        <w:t xml:space="preserve"> </w:t>
      </w:r>
      <w:r w:rsidR="00724CCA">
        <w:rPr>
          <w:rFonts w:ascii="Times New Roman" w:hAnsi="Times New Roman"/>
          <w:sz w:val="24"/>
          <w:szCs w:val="24"/>
        </w:rPr>
        <w:t xml:space="preserve">Клинические особенности течения острых респираторных заболеваний и </w:t>
      </w:r>
      <w:r w:rsidR="00724CCA">
        <w:rPr>
          <w:rFonts w:ascii="Times New Roman" w:hAnsi="Times New Roman"/>
          <w:sz w:val="24"/>
          <w:szCs w:val="24"/>
          <w:lang w:val="en-US"/>
        </w:rPr>
        <w:t>SARS</w:t>
      </w:r>
      <w:r w:rsidR="00724CCA" w:rsidRPr="00724CCA">
        <w:rPr>
          <w:rFonts w:ascii="Times New Roman" w:hAnsi="Times New Roman"/>
          <w:sz w:val="24"/>
          <w:szCs w:val="24"/>
        </w:rPr>
        <w:t>-</w:t>
      </w:r>
      <w:r w:rsidR="00724CCA">
        <w:rPr>
          <w:rFonts w:ascii="Times New Roman" w:hAnsi="Times New Roman"/>
          <w:sz w:val="24"/>
          <w:szCs w:val="24"/>
          <w:lang w:val="en-US"/>
        </w:rPr>
        <w:t>CoV</w:t>
      </w:r>
      <w:r w:rsidR="00724CCA" w:rsidRPr="00724CCA">
        <w:rPr>
          <w:rFonts w:ascii="Times New Roman" w:hAnsi="Times New Roman"/>
          <w:sz w:val="24"/>
          <w:szCs w:val="24"/>
        </w:rPr>
        <w:t>-2</w:t>
      </w:r>
      <w:r w:rsidR="00724CCA">
        <w:rPr>
          <w:rFonts w:ascii="Times New Roman" w:hAnsi="Times New Roman"/>
          <w:sz w:val="24"/>
          <w:szCs w:val="24"/>
        </w:rPr>
        <w:t>.</w:t>
      </w:r>
    </w:p>
    <w:p w:rsidR="00711A21" w:rsidRPr="00800654" w:rsidRDefault="00CB5F74" w:rsidP="00800654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Лекция 4. </w:t>
      </w:r>
      <w:r w:rsidR="00724CCA">
        <w:rPr>
          <w:rFonts w:ascii="Times New Roman" w:hAnsi="Times New Roman"/>
          <w:sz w:val="24"/>
          <w:szCs w:val="24"/>
        </w:rPr>
        <w:t xml:space="preserve">Лечение </w:t>
      </w:r>
      <w:r w:rsidR="00724CCA">
        <w:rPr>
          <w:rFonts w:ascii="Times New Roman" w:hAnsi="Times New Roman"/>
          <w:sz w:val="24"/>
          <w:szCs w:val="24"/>
          <w:lang w:val="en-US"/>
        </w:rPr>
        <w:t>SARS</w:t>
      </w:r>
      <w:r w:rsidR="00724CCA" w:rsidRPr="00724CCA">
        <w:rPr>
          <w:rFonts w:ascii="Times New Roman" w:hAnsi="Times New Roman"/>
          <w:sz w:val="24"/>
          <w:szCs w:val="24"/>
        </w:rPr>
        <w:t>-</w:t>
      </w:r>
      <w:r w:rsidR="00724CCA">
        <w:rPr>
          <w:rFonts w:ascii="Times New Roman" w:hAnsi="Times New Roman"/>
          <w:sz w:val="24"/>
          <w:szCs w:val="24"/>
          <w:lang w:val="en-US"/>
        </w:rPr>
        <w:t>CoV</w:t>
      </w:r>
      <w:r w:rsidR="00724CCA" w:rsidRPr="00724CCA">
        <w:rPr>
          <w:rFonts w:ascii="Times New Roman" w:hAnsi="Times New Roman"/>
          <w:sz w:val="24"/>
          <w:szCs w:val="24"/>
        </w:rPr>
        <w:t>-2</w:t>
      </w:r>
      <w:r w:rsidR="00724CCA">
        <w:rPr>
          <w:rFonts w:ascii="Times New Roman" w:hAnsi="Times New Roman"/>
          <w:sz w:val="24"/>
          <w:szCs w:val="24"/>
        </w:rPr>
        <w:t xml:space="preserve"> и проавовое регилирование работы здравоохранения в условиях карантина.</w:t>
      </w:r>
    </w:p>
    <w:p w:rsidR="00A7184A" w:rsidRDefault="00A7184A" w:rsidP="00CB5F7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7184A" w:rsidRDefault="00A7184A" w:rsidP="00CB5F7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7184A" w:rsidRDefault="00A7184A" w:rsidP="00CB5F7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7184A" w:rsidRDefault="00A7184A" w:rsidP="00CB5F7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7184A" w:rsidRDefault="00A7184A" w:rsidP="00CB5F7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7184A" w:rsidRDefault="00A7184A" w:rsidP="00CB5F7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7184A" w:rsidRDefault="00A7184A" w:rsidP="00CB5F7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7184A" w:rsidRDefault="00A7184A" w:rsidP="00CB5F7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7184A" w:rsidRDefault="00A7184A" w:rsidP="00CB5F7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7184A" w:rsidRDefault="00A7184A" w:rsidP="00CB5F7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7184A" w:rsidRDefault="00A7184A" w:rsidP="00CB5F7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7184A" w:rsidRDefault="00A7184A" w:rsidP="00CB5F7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7184A" w:rsidRDefault="00A7184A" w:rsidP="00CB5F7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7184A" w:rsidRDefault="00A7184A" w:rsidP="00CB5F7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7184A" w:rsidRDefault="00A7184A" w:rsidP="00CB5F7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7184A" w:rsidRDefault="00A7184A" w:rsidP="00CB5F7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7184A" w:rsidRDefault="00A7184A" w:rsidP="00CB5F7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7184A" w:rsidRDefault="00A7184A" w:rsidP="00CB5F7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7184A" w:rsidRDefault="00A7184A" w:rsidP="00CB5F7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7184A" w:rsidRDefault="00A7184A" w:rsidP="00CB5F7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7184A" w:rsidRDefault="00A7184A" w:rsidP="00CB5F7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7184A" w:rsidRDefault="00A7184A" w:rsidP="00CB5F7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7184A" w:rsidRDefault="00A7184A" w:rsidP="00CB5F7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7184A" w:rsidRDefault="00A7184A" w:rsidP="00CB5F7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CB5F74" w:rsidRPr="00BE3A35" w:rsidRDefault="00CB5F74" w:rsidP="00CB5F74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27776F">
        <w:rPr>
          <w:rFonts w:ascii="Times New Roman" w:hAnsi="Times New Roman"/>
          <w:b/>
          <w:sz w:val="24"/>
          <w:szCs w:val="28"/>
        </w:rPr>
        <w:lastRenderedPageBreak/>
        <w:t>ФОНД ОЦЕНОЧНЫ</w:t>
      </w:r>
      <w:r w:rsidR="00800654">
        <w:rPr>
          <w:rFonts w:ascii="Times New Roman" w:hAnsi="Times New Roman"/>
          <w:b/>
          <w:sz w:val="24"/>
          <w:szCs w:val="28"/>
        </w:rPr>
        <w:t>Х СРЕДСТВ ПО ПОЛИКЛИНИЧЕСКОЙ ТЕРАПИИ</w:t>
      </w:r>
    </w:p>
    <w:p w:rsidR="00CB5F74" w:rsidRPr="0027776F" w:rsidRDefault="00CB5F74" w:rsidP="00CB5F74">
      <w:pPr>
        <w:tabs>
          <w:tab w:val="left" w:pos="5940"/>
          <w:tab w:val="left" w:pos="7920"/>
        </w:tabs>
        <w:suppressAutoHyphens/>
        <w:spacing w:after="160" w:line="259" w:lineRule="auto"/>
        <w:rPr>
          <w:i/>
          <w:iCs/>
          <w:sz w:val="2"/>
          <w:szCs w:val="2"/>
          <w:u w:val="single"/>
          <w:lang w:eastAsia="ar-SA"/>
        </w:rPr>
      </w:pPr>
    </w:p>
    <w:p w:rsidR="00CB5F74" w:rsidRPr="00BE3A35" w:rsidRDefault="00CB5F74" w:rsidP="00CB5F74">
      <w:pPr>
        <w:spacing w:after="0" w:line="360" w:lineRule="auto"/>
        <w:contextualSpacing/>
        <w:jc w:val="center"/>
        <w:rPr>
          <w:rFonts w:ascii="Times New Roman" w:hAnsi="Times New Roman"/>
          <w:b/>
          <w:szCs w:val="28"/>
        </w:rPr>
      </w:pPr>
      <w:r w:rsidRPr="0027776F">
        <w:rPr>
          <w:rFonts w:ascii="Times New Roman" w:hAnsi="Times New Roman"/>
          <w:b/>
          <w:szCs w:val="28"/>
        </w:rPr>
        <w:t>Вопросы к зачету с оценкой</w:t>
      </w:r>
    </w:p>
    <w:p w:rsidR="00CB5F74" w:rsidRPr="0027776F" w:rsidRDefault="00CB5F74" w:rsidP="00CB5F74">
      <w:pPr>
        <w:spacing w:after="0" w:line="360" w:lineRule="auto"/>
        <w:contextualSpacing/>
        <w:jc w:val="center"/>
        <w:rPr>
          <w:rFonts w:ascii="Times New Roman" w:hAnsi="Times New Roman"/>
          <w:b/>
          <w:szCs w:val="28"/>
        </w:rPr>
      </w:pP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1.Какие ведущие причины смертности в мире Вы знаете?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2.Какие острые сезонные респираторные заболевания бывают?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3.Какие наиболее известные эпидемии, пандемии в 21 веке Вы знаете?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4.В чем заключается ущерб наносимый сезонными респираторными заболеваниями?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5.Каковы масштабы ущерба нанесенного наиболее известными эпидемиями и пандемиями?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6.Какие факторы могут искажать официальную статистику по заболеваемости и смертности от острых респираторных заболеваний?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7.Почему, по данным официальной статистики, имеются различия в смертности от острых респираторных заболеваний в разных популяциях?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8.Почему различается заболеваемость в период эпидемий и пандемий в разных странах, от чего это зависит?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9.Что такое эпидемический очаг?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10.От чего зависит эффективность локализации очага?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11.В чем заключается скрининговая стратегия в период эпидемий и пандемий острых респираторных заболеваний?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12.Какие принципы надо соблюдать при подборе диагностических методов выявления и диагностике в период сезонных респираторных заболеваний, а также эпидемий и пандемий?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13.Какие существуют возможные пути передачи сезонных респираторных заболеваний?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14.Что такое вирулентность патогена?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15.Что такое патогенность возбудителя?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16.Что такое инфицирующая доза возбудителя?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17.Что такое вирусная назрузка при вирусной инфекции?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18.Что такое генотип вируса?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19.Что такое коинфекция?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20.Что такое суперинфекция?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21.Что такое реинфекция?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22.Какие возможные клинические симптомы острых сезонных респираторных заболеваний?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23.Что такое инкубационный период инфекционного заболевания?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24.Какие принципы лечения острых респираторных заболевний в период эпидемий и пандемий?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25.Какие противовирусные препараты могут использоваться при эпидемиях и пандемиях ОРВИ?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26.Какими законодательными актами обеспечивается правовое регулирование в период эпидемии (пандемии) ОРВИ?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27.Какие государственные структуры обеспечивают организацию карантинных мероприятий?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28.Какова роль Федеральной службы по надзору в сфере защиты прав потребителей и благополучия человека в период эпидемий и пандемий ОРВИ?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lastRenderedPageBreak/>
        <w:t>29.В чём особенности пандемии SARS-CoV-2 в 2019 – 2020 годах?</w:t>
      </w:r>
    </w:p>
    <w:p w:rsidR="00CB5F74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30.Какие акты правового регулирования карантина относительно SARS-CoV-2 в Карачаево-Черкесской Республике Вы знаете?</w:t>
      </w:r>
    </w:p>
    <w:p w:rsidR="00BF3F5D" w:rsidRPr="0027776F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</w:p>
    <w:p w:rsidR="00CB5F74" w:rsidRPr="0027776F" w:rsidRDefault="00CB5F74" w:rsidP="00CB5F74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bCs/>
          <w:szCs w:val="24"/>
        </w:rPr>
      </w:pPr>
      <w:r w:rsidRPr="0027776F">
        <w:rPr>
          <w:rFonts w:ascii="Times New Roman" w:hAnsi="Times New Roman"/>
          <w:b/>
          <w:bCs/>
          <w:szCs w:val="24"/>
        </w:rPr>
        <w:t>Критерии оценки:</w:t>
      </w:r>
    </w:p>
    <w:p w:rsidR="00CB5F74" w:rsidRPr="0027776F" w:rsidRDefault="00CB5F74" w:rsidP="00CB5F74">
      <w:pPr>
        <w:widowControl w:val="0"/>
        <w:tabs>
          <w:tab w:val="left" w:pos="1722"/>
        </w:tabs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 w:rsidRPr="0027776F">
        <w:rPr>
          <w:rFonts w:ascii="Times New Roman" w:hAnsi="Times New Roman"/>
          <w:szCs w:val="24"/>
        </w:rPr>
        <w:t>- «отлично» выставляется студенту, если студент в полном объеме раскрыл содержание темы;</w:t>
      </w:r>
    </w:p>
    <w:p w:rsidR="00CB5F74" w:rsidRPr="0027776F" w:rsidRDefault="00CB5F74" w:rsidP="00CB5F74">
      <w:pPr>
        <w:widowControl w:val="0"/>
        <w:tabs>
          <w:tab w:val="left" w:pos="1722"/>
          <w:tab w:val="left" w:leader="dot" w:pos="6448"/>
        </w:tabs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 w:rsidRPr="0027776F">
        <w:rPr>
          <w:rFonts w:ascii="Times New Roman" w:hAnsi="Times New Roman"/>
          <w:szCs w:val="24"/>
        </w:rPr>
        <w:t>- оценка «хорошо» если студент допускает некоторые ошибки в раскрытии темы;</w:t>
      </w:r>
    </w:p>
    <w:p w:rsidR="00CB5F74" w:rsidRPr="0027776F" w:rsidRDefault="00CB5F74" w:rsidP="00CB5F74">
      <w:pPr>
        <w:widowControl w:val="0"/>
        <w:tabs>
          <w:tab w:val="left" w:pos="1722"/>
          <w:tab w:val="left" w:leader="dot" w:pos="6448"/>
        </w:tabs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 w:rsidRPr="0027776F">
        <w:rPr>
          <w:rFonts w:ascii="Times New Roman" w:hAnsi="Times New Roman"/>
          <w:szCs w:val="24"/>
        </w:rPr>
        <w:t>- оценка «удовлетворительно» частично раскрывает тему;</w:t>
      </w:r>
    </w:p>
    <w:p w:rsidR="00CB5F74" w:rsidRPr="0027776F" w:rsidRDefault="00CB5F74" w:rsidP="00CB5F74">
      <w:pPr>
        <w:widowControl w:val="0"/>
        <w:tabs>
          <w:tab w:val="left" w:pos="1722"/>
          <w:tab w:val="left" w:leader="dot" w:pos="5754"/>
          <w:tab w:val="left" w:leader="dot" w:pos="6448"/>
        </w:tabs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 w:rsidRPr="0027776F">
        <w:rPr>
          <w:rFonts w:ascii="Times New Roman" w:hAnsi="Times New Roman"/>
          <w:szCs w:val="24"/>
        </w:rPr>
        <w:t>- оценка «неудовлетворительно» не знает содержание темы.</w:t>
      </w: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A7184A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5F74" w:rsidRPr="00BE3A35" w:rsidRDefault="00CB5F74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3A3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ТЕСТЫ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6" w:lineRule="exact"/>
        <w:ind w:left="9" w:right="8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001. Высокая диастолическая гипертензия характерна для: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6" w:lineRule="exact"/>
        <w:ind w:left="9" w:right="8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гипертиреоза </w:t>
      </w:r>
    </w:p>
    <w:p w:rsidR="000C60A6" w:rsidRPr="000C60A6" w:rsidRDefault="000C60A6" w:rsidP="000C60A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1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гипертонической болезни </w:t>
      </w:r>
    </w:p>
    <w:p w:rsidR="000C60A6" w:rsidRPr="000C60A6" w:rsidRDefault="000C60A6" w:rsidP="000C60A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1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атеросклероза аорты </w:t>
      </w:r>
    </w:p>
    <w:p w:rsidR="000C60A6" w:rsidRPr="000C60A6" w:rsidRDefault="000C60A6" w:rsidP="000C60A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нефрогенной гипертонии </w:t>
      </w:r>
    </w:p>
    <w:p w:rsidR="000C60A6" w:rsidRPr="000C60A6" w:rsidRDefault="000C60A6" w:rsidP="000C60A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1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диэнцефального синдрома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1" w:lineRule="exact"/>
        <w:ind w:left="5" w:right="-1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6" w:lineRule="exact"/>
        <w:ind w:left="9" w:right="8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002. Лечение пациента 42 лет с артериальной гипертонией 1 степе- </w:t>
      </w:r>
      <w:r w:rsidRPr="000C60A6">
        <w:rPr>
          <w:rFonts w:ascii="Times New Roman" w:hAnsi="Times New Roman"/>
          <w:sz w:val="24"/>
          <w:szCs w:val="24"/>
          <w:lang w:eastAsia="ru-RU"/>
        </w:rPr>
        <w:br/>
        <w:t xml:space="preserve"> ни и ожирением III степени следует начать с препарата: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6" w:lineRule="exact"/>
        <w:ind w:left="9" w:right="8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25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индапамида </w:t>
      </w:r>
    </w:p>
    <w:p w:rsidR="000C60A6" w:rsidRPr="000C60A6" w:rsidRDefault="000C60A6" w:rsidP="000C60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1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празозина </w:t>
      </w:r>
    </w:p>
    <w:p w:rsidR="000C60A6" w:rsidRPr="000C60A6" w:rsidRDefault="000C60A6" w:rsidP="000C60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бисопролола </w:t>
      </w:r>
    </w:p>
    <w:p w:rsidR="000C60A6" w:rsidRPr="000C60A6" w:rsidRDefault="000C60A6" w:rsidP="000C60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1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изоптина </w:t>
      </w:r>
    </w:p>
    <w:p w:rsidR="000C60A6" w:rsidRPr="000C60A6" w:rsidRDefault="000C60A6" w:rsidP="000C60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1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клофелина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1" w:lineRule="exact"/>
        <w:ind w:left="5" w:right="-1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6" w:lineRule="exact"/>
        <w:ind w:left="9" w:right="8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003. При лечении стабильной артериальной гипертонии не назначают: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6" w:lineRule="exact"/>
        <w:ind w:left="9" w:right="8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0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В-блокаторы </w:t>
      </w:r>
    </w:p>
    <w:p w:rsidR="000C60A6" w:rsidRPr="000C60A6" w:rsidRDefault="000C60A6" w:rsidP="000C60A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01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инъекции дибазола </w:t>
      </w:r>
    </w:p>
    <w:p w:rsidR="000C60A6" w:rsidRPr="000C60A6" w:rsidRDefault="000C60A6" w:rsidP="000C60A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01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антагонисты кальция </w:t>
      </w:r>
    </w:p>
    <w:p w:rsidR="000C60A6" w:rsidRPr="000C60A6" w:rsidRDefault="000C60A6" w:rsidP="000C60A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01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>ингибиторы АПФ</w:t>
      </w:r>
    </w:p>
    <w:p w:rsidR="000C60A6" w:rsidRPr="000C60A6" w:rsidRDefault="000C60A6" w:rsidP="000C60A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0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блокаторы рецепторов ангиотензина II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1" w:lineRule="exact"/>
        <w:ind w:left="9" w:right="1483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004. Обследование пациента 40 лет с артериальной гипертонией </w:t>
      </w:r>
      <w:r w:rsidRPr="000C60A6">
        <w:rPr>
          <w:rFonts w:ascii="Times New Roman" w:hAnsi="Times New Roman"/>
          <w:sz w:val="24"/>
          <w:szCs w:val="24"/>
          <w:lang w:eastAsia="ru-RU"/>
        </w:rPr>
        <w:br/>
        <w:t xml:space="preserve">1 степени целесообразно начать с: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1" w:lineRule="exact"/>
        <w:ind w:left="9" w:right="1483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1) урографии </w:t>
      </w:r>
    </w:p>
    <w:p w:rsidR="000C60A6" w:rsidRPr="000C60A6" w:rsidRDefault="000C60A6" w:rsidP="000C60A6">
      <w:pPr>
        <w:widowControl w:val="0"/>
        <w:tabs>
          <w:tab w:val="left" w:pos="5237"/>
        </w:tabs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2) анализа мочи по Зимницкому </w:t>
      </w:r>
      <w:r w:rsidRPr="000C60A6">
        <w:rPr>
          <w:rFonts w:ascii="Times New Roman" w:hAnsi="Times New Roman"/>
          <w:sz w:val="24"/>
          <w:szCs w:val="24"/>
          <w:lang w:eastAsia="ru-RU"/>
        </w:rPr>
        <w:tab/>
        <w:t xml:space="preserve">./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11" w:lineRule="exact"/>
        <w:ind w:left="9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З) сцинтиграфии почек </w:t>
      </w:r>
    </w:p>
    <w:p w:rsidR="000C60A6" w:rsidRPr="000C60A6" w:rsidRDefault="000C60A6" w:rsidP="000C60A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УЗИ почек и сердца </w:t>
      </w:r>
    </w:p>
    <w:p w:rsidR="000C60A6" w:rsidRPr="000C60A6" w:rsidRDefault="000C60A6" w:rsidP="000C60A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ангиографии почек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1" w:lineRule="exact"/>
        <w:ind w:left="4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1" w:lineRule="exact"/>
        <w:ind w:left="9" w:right="1483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005. Терапию пациенту 55 лет, страдающему ИБС (стенокардия </w:t>
      </w:r>
      <w:r w:rsidRPr="000C60A6">
        <w:rPr>
          <w:rFonts w:ascii="Times New Roman" w:hAnsi="Times New Roman"/>
          <w:sz w:val="24"/>
          <w:szCs w:val="24"/>
          <w:lang w:eastAsia="ru-RU"/>
        </w:rPr>
        <w:br/>
        <w:t xml:space="preserve"> II ФК) и артериальной гипертонией П степени, целесообразно </w:t>
      </w:r>
      <w:r w:rsidRPr="000C60A6">
        <w:rPr>
          <w:rFonts w:ascii="Times New Roman" w:hAnsi="Times New Roman"/>
          <w:sz w:val="24"/>
          <w:szCs w:val="24"/>
          <w:lang w:eastAsia="ru-RU"/>
        </w:rPr>
        <w:br/>
        <w:t xml:space="preserve">начать: </w:t>
      </w:r>
    </w:p>
    <w:p w:rsidR="000C60A6" w:rsidRPr="000C60A6" w:rsidRDefault="000C60A6" w:rsidP="000C60A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с тиазидных мочегонных </w:t>
      </w:r>
    </w:p>
    <w:p w:rsidR="000C60A6" w:rsidRPr="000C60A6" w:rsidRDefault="000C60A6" w:rsidP="000C60A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с ингибиторов ЛПФ </w:t>
      </w:r>
    </w:p>
    <w:p w:rsidR="000C60A6" w:rsidRPr="000C60A6" w:rsidRDefault="000C60A6" w:rsidP="000C60A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с комбинированных препаратов типа капозида </w:t>
      </w:r>
    </w:p>
    <w:p w:rsidR="000C60A6" w:rsidRPr="000C60A6" w:rsidRDefault="000C60A6" w:rsidP="000C60A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с В-блокаторов </w:t>
      </w:r>
    </w:p>
    <w:p w:rsidR="000C60A6" w:rsidRPr="000C60A6" w:rsidRDefault="000C60A6" w:rsidP="000C60A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с клофелина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before="9" w:after="0" w:line="201" w:lineRule="exact"/>
        <w:ind w:left="14" w:right="1132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before="9" w:after="0" w:line="201" w:lineRule="exact"/>
        <w:ind w:left="14" w:right="1132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>006. Рациональной терапией вазоренальной гипертензии является: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before="9" w:after="0" w:line="201" w:lineRule="exact"/>
        <w:ind w:left="14" w:right="1132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br/>
        <w:t xml:space="preserve">1) бессолевая диета </w:t>
      </w:r>
    </w:p>
    <w:p w:rsidR="000C60A6" w:rsidRPr="000C60A6" w:rsidRDefault="000C60A6" w:rsidP="000C60A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ингибиторы ЛЛФ </w:t>
      </w:r>
    </w:p>
    <w:p w:rsidR="000C60A6" w:rsidRPr="000C60A6" w:rsidRDefault="000C60A6" w:rsidP="000C60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В-блокаторы </w:t>
      </w:r>
    </w:p>
    <w:p w:rsidR="000C60A6" w:rsidRPr="000C60A6" w:rsidRDefault="000C60A6" w:rsidP="000C60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хирургическое лечение </w:t>
      </w:r>
    </w:p>
    <w:p w:rsidR="000C60A6" w:rsidRPr="000C60A6" w:rsidRDefault="000C60A6" w:rsidP="000C60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антагонисты кальция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6" w:lineRule="exact"/>
        <w:ind w:left="14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6" w:lineRule="exact"/>
        <w:ind w:left="14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007. Достоверным критерием ишемии миокарда при велоэргометрни является: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6" w:lineRule="exact"/>
        <w:ind w:left="14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уменьшение вольтажа всех зубцов </w:t>
      </w:r>
    </w:p>
    <w:p w:rsidR="000C60A6" w:rsidRPr="000C60A6" w:rsidRDefault="000C60A6" w:rsidP="000C60A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подъем сегмента ST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11" w:lineRule="exact"/>
        <w:ind w:left="9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З) депрессия ST более чем на </w:t>
      </w:r>
      <w:smartTag w:uri="urn:schemas-microsoft-com:office:smarttags" w:element="metricconverter">
        <w:smartTagPr>
          <w:attr w:name="ProductID" w:val="2 мм"/>
        </w:smartTagPr>
        <w:r w:rsidRPr="000C60A6">
          <w:rPr>
            <w:rFonts w:ascii="Times New Roman" w:hAnsi="Times New Roman"/>
            <w:sz w:val="24"/>
            <w:szCs w:val="24"/>
            <w:lang w:eastAsia="ru-RU"/>
          </w:rPr>
          <w:t>2 мм</w:t>
        </w:r>
      </w:smartTag>
      <w:r w:rsidRPr="000C60A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C60A6" w:rsidRPr="000C60A6" w:rsidRDefault="000C60A6" w:rsidP="000C60A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появление отрицательных зубцов Т </w:t>
      </w:r>
    </w:p>
    <w:p w:rsidR="000C60A6" w:rsidRPr="000C60A6" w:rsidRDefault="000C60A6" w:rsidP="000C60A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тахикардия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6" w:lineRule="exact"/>
        <w:ind w:left="14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6" w:lineRule="exact"/>
        <w:ind w:left="14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008. Самое частое осложнение в первые часы острого инфаркта миокарда: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6" w:lineRule="exact"/>
        <w:ind w:left="14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отек легких </w:t>
      </w:r>
    </w:p>
    <w:p w:rsidR="000C60A6" w:rsidRPr="000C60A6" w:rsidRDefault="000C60A6" w:rsidP="000C60A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нарушение ритма </w:t>
      </w:r>
    </w:p>
    <w:p w:rsidR="000C60A6" w:rsidRPr="000C60A6" w:rsidRDefault="000C60A6" w:rsidP="000C60A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острая сердечно-сосудистая недостаточность </w:t>
      </w:r>
    </w:p>
    <w:p w:rsidR="000C60A6" w:rsidRPr="000C60A6" w:rsidRDefault="000C60A6" w:rsidP="000C60A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кардиогенный шок </w:t>
      </w:r>
    </w:p>
    <w:p w:rsidR="000C60A6" w:rsidRPr="000C60A6" w:rsidRDefault="000C60A6" w:rsidP="000C60A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разрыв сердца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6" w:lineRule="exact"/>
        <w:ind w:left="14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009. Самая частая причина смерти при остром инфаркте миокарда: </w:t>
      </w:r>
    </w:p>
    <w:p w:rsidR="000C60A6" w:rsidRPr="000C60A6" w:rsidRDefault="000C60A6" w:rsidP="000C60A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кардиогенный шок </w:t>
      </w:r>
    </w:p>
    <w:p w:rsidR="000C60A6" w:rsidRPr="000C60A6" w:rsidRDefault="000C60A6" w:rsidP="000C60A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левожелудочковая недостаточность </w:t>
      </w:r>
    </w:p>
    <w:p w:rsidR="000C60A6" w:rsidRPr="000C60A6" w:rsidRDefault="000C60A6" w:rsidP="000C60A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нарушение ритма </w:t>
      </w:r>
    </w:p>
    <w:p w:rsidR="000C60A6" w:rsidRPr="000C60A6" w:rsidRDefault="000C60A6" w:rsidP="000C60A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полная А V -блокада </w:t>
      </w:r>
    </w:p>
    <w:p w:rsidR="000C60A6" w:rsidRPr="000C60A6" w:rsidRDefault="000C60A6" w:rsidP="000C60A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тампонада сердца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6" w:lineRule="exact"/>
        <w:ind w:left="14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6" w:lineRule="exact"/>
        <w:ind w:left="14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010. В диагностике ИБС наиболее информативными являются: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6" w:lineRule="exact"/>
        <w:ind w:left="14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аускультативные данные </w:t>
      </w:r>
    </w:p>
    <w:p w:rsidR="000C60A6" w:rsidRPr="000C60A6" w:rsidRDefault="000C60A6" w:rsidP="000C60A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типичные анамнестические данные </w:t>
      </w:r>
    </w:p>
    <w:p w:rsidR="000C60A6" w:rsidRPr="000C60A6" w:rsidRDefault="000C60A6" w:rsidP="000C60A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данные ЭКГ </w:t>
      </w:r>
    </w:p>
    <w:p w:rsidR="000C60A6" w:rsidRPr="000C60A6" w:rsidRDefault="000C60A6" w:rsidP="000C60A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данные анализа крови (клинического, биохимического) </w:t>
      </w:r>
    </w:p>
    <w:p w:rsidR="000C60A6" w:rsidRPr="000C60A6" w:rsidRDefault="000C60A6" w:rsidP="000C60A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состояние гемодинамики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1" w:lineRule="exact"/>
        <w:ind w:left="220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1" w:lineRule="exact"/>
        <w:ind w:left="9" w:right="1483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011. Реабилитация на поликлиническом этапе после перенесенного </w:t>
      </w:r>
      <w:r w:rsidRPr="000C60A6">
        <w:rPr>
          <w:rFonts w:ascii="Times New Roman" w:hAnsi="Times New Roman"/>
          <w:sz w:val="24"/>
          <w:szCs w:val="24"/>
          <w:lang w:eastAsia="ru-RU"/>
        </w:rPr>
        <w:br/>
        <w:t xml:space="preserve">инфаркта миокарда должна проводиться: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1" w:lineRule="exact"/>
        <w:ind w:left="9" w:right="1483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только при не осложненном течении </w:t>
      </w:r>
    </w:p>
    <w:p w:rsidR="000C60A6" w:rsidRPr="000C60A6" w:rsidRDefault="000C60A6" w:rsidP="000C60A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больным до 50-летнего возраста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11" w:lineRule="exact"/>
        <w:ind w:left="9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З) при первичном инфаркте миокарда </w:t>
      </w:r>
    </w:p>
    <w:p w:rsidR="000C60A6" w:rsidRPr="000C60A6" w:rsidRDefault="000C60A6" w:rsidP="000C60A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при отсутствии сопутствующих заболеваний </w:t>
      </w:r>
    </w:p>
    <w:p w:rsidR="000C60A6" w:rsidRPr="000C60A6" w:rsidRDefault="000C60A6" w:rsidP="000C60A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" w:after="0" w:line="206" w:lineRule="exact"/>
        <w:ind w:right="2030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по индивидуальной программе с учетом функционального </w:t>
      </w:r>
      <w:r w:rsidRPr="000C60A6">
        <w:rPr>
          <w:rFonts w:ascii="Times New Roman" w:hAnsi="Times New Roman"/>
          <w:sz w:val="24"/>
          <w:szCs w:val="24"/>
          <w:lang w:eastAsia="ru-RU"/>
        </w:rPr>
        <w:br/>
        <w:t xml:space="preserve">состояния миокарда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82" w:lineRule="exact"/>
        <w:ind w:left="14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012. Наиболее значимым фактором риска ИI&gt;С является: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82" w:lineRule="exact"/>
        <w:ind w:left="14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употребление алкоголя </w:t>
      </w:r>
    </w:p>
    <w:p w:rsidR="000C60A6" w:rsidRPr="000C60A6" w:rsidRDefault="000C60A6" w:rsidP="000C60A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артериальная гипертензия </w:t>
      </w:r>
    </w:p>
    <w:p w:rsidR="000C60A6" w:rsidRPr="000C60A6" w:rsidRDefault="000C60A6" w:rsidP="000C60A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курение </w:t>
      </w:r>
    </w:p>
    <w:p w:rsidR="000C60A6" w:rsidRPr="000C60A6" w:rsidRDefault="000C60A6" w:rsidP="000C60A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гиподинамия </w:t>
      </w:r>
    </w:p>
    <w:p w:rsidR="000C60A6" w:rsidRPr="000C60A6" w:rsidRDefault="000C60A6" w:rsidP="000C60A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умеренное ожирение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96" w:lineRule="exact"/>
        <w:ind w:left="216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6" w:lineRule="exact"/>
        <w:ind w:left="9" w:right="139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013. Укажите препарат, который может быть использован в качестве </w:t>
      </w:r>
      <w:r w:rsidRPr="000C60A6">
        <w:rPr>
          <w:rFonts w:ascii="Times New Roman" w:hAnsi="Times New Roman"/>
          <w:sz w:val="24"/>
          <w:szCs w:val="24"/>
          <w:lang w:eastAsia="ru-RU"/>
        </w:rPr>
        <w:br/>
        <w:t xml:space="preserve">антиангинального средства у больного 50 дет, страдающего </w:t>
      </w:r>
      <w:r w:rsidRPr="000C60A6">
        <w:rPr>
          <w:rFonts w:ascii="Times New Roman" w:hAnsi="Times New Roman"/>
          <w:sz w:val="24"/>
          <w:szCs w:val="24"/>
          <w:lang w:eastAsia="ru-RU"/>
        </w:rPr>
        <w:br/>
        <w:t xml:space="preserve">стенокардией напряжения III функционального класса, с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6" w:lineRule="exact"/>
        <w:ind w:left="4" w:right="912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наличием на ЭКГ: синусового ритма, постепенного удлинения </w:t>
      </w:r>
      <w:r w:rsidRPr="000C60A6">
        <w:rPr>
          <w:rFonts w:ascii="Times New Roman" w:hAnsi="Times New Roman"/>
          <w:sz w:val="24"/>
          <w:szCs w:val="24"/>
          <w:lang w:eastAsia="ru-RU"/>
        </w:rPr>
        <w:br/>
        <w:t>интервала PQ с последующим выпадением комплекса Q</w:t>
      </w:r>
      <w:r w:rsidRPr="000C60A6">
        <w:rPr>
          <w:rFonts w:ascii="Times New Roman" w:hAnsi="Times New Roman"/>
          <w:sz w:val="24"/>
          <w:szCs w:val="24"/>
          <w:lang w:val="en-US" w:eastAsia="ru-RU"/>
        </w:rPr>
        <w:t>R</w:t>
      </w:r>
      <w:r w:rsidRPr="000C60A6">
        <w:rPr>
          <w:rFonts w:ascii="Times New Roman" w:hAnsi="Times New Roman"/>
          <w:sz w:val="24"/>
          <w:szCs w:val="24"/>
          <w:lang w:eastAsia="ru-RU"/>
        </w:rPr>
        <w:t xml:space="preserve">S?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6" w:lineRule="exact"/>
        <w:ind w:left="4" w:right="912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верапамил </w:t>
      </w:r>
    </w:p>
    <w:p w:rsidR="000C60A6" w:rsidRPr="000C60A6" w:rsidRDefault="000C60A6" w:rsidP="000C60A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атенопол </w:t>
      </w:r>
    </w:p>
    <w:p w:rsidR="000C60A6" w:rsidRPr="000C60A6" w:rsidRDefault="000C60A6" w:rsidP="000C60A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обзидан </w:t>
      </w:r>
    </w:p>
    <w:p w:rsidR="000C60A6" w:rsidRPr="000C60A6" w:rsidRDefault="000C60A6" w:rsidP="000C60A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нитросорбид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6" w:lineRule="exact"/>
        <w:ind w:left="244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82" w:lineRule="exact"/>
        <w:ind w:left="14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014. При ОРВИ с высокой температурой показано применение: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82" w:lineRule="exact"/>
        <w:ind w:left="14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6" w:lineRule="exact"/>
        <w:ind w:left="28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J) эритромицина </w:t>
      </w:r>
    </w:p>
    <w:p w:rsidR="000C60A6" w:rsidRPr="000C60A6" w:rsidRDefault="000C60A6" w:rsidP="000C60A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ампициплииа </w:t>
      </w:r>
    </w:p>
    <w:p w:rsidR="000C60A6" w:rsidRPr="000C60A6" w:rsidRDefault="000C60A6" w:rsidP="000C60A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бисептола </w:t>
      </w:r>
    </w:p>
    <w:p w:rsidR="000C60A6" w:rsidRPr="000C60A6" w:rsidRDefault="000C60A6" w:rsidP="000C60A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аспирина </w:t>
      </w:r>
    </w:p>
    <w:p w:rsidR="000C60A6" w:rsidRPr="000C60A6" w:rsidRDefault="000C60A6" w:rsidP="000C60A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ни одного из указанных препаратов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6" w:lineRule="exact"/>
        <w:ind w:left="9" w:right="139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6" w:lineRule="exact"/>
        <w:ind w:left="9" w:right="139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015. Больная, страдающая бронхиальной астмой и гипертонической </w:t>
      </w:r>
      <w:r w:rsidRPr="000C60A6">
        <w:rPr>
          <w:rFonts w:ascii="Times New Roman" w:hAnsi="Times New Roman"/>
          <w:sz w:val="24"/>
          <w:szCs w:val="24"/>
          <w:lang w:eastAsia="ru-RU"/>
        </w:rPr>
        <w:br/>
        <w:t xml:space="preserve">болезнью, жалуется на появление сухого кашля. Она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82" w:lineRule="exact"/>
        <w:ind w:left="14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принимает беклометазон, капотен ежедневно и сальбутамол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16" w:lineRule="exact"/>
        <w:ind w:left="28" w:right="676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при затрудненном дыхании 1-2 раза в неделю. Вероятнее всего, </w:t>
      </w:r>
      <w:r w:rsidRPr="000C60A6">
        <w:rPr>
          <w:rFonts w:ascii="Times New Roman" w:hAnsi="Times New Roman"/>
          <w:sz w:val="24"/>
          <w:szCs w:val="24"/>
          <w:lang w:eastAsia="ru-RU"/>
        </w:rPr>
        <w:br/>
        <w:t xml:space="preserve">появление кашля связано: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16" w:lineRule="exact"/>
        <w:ind w:left="28" w:right="676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с приемом беклометазона </w:t>
      </w:r>
    </w:p>
    <w:p w:rsidR="000C60A6" w:rsidRPr="000C60A6" w:rsidRDefault="000C60A6" w:rsidP="000C60A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с приемом сальбутамола </w:t>
      </w:r>
    </w:p>
    <w:p w:rsidR="000C60A6" w:rsidRPr="000C60A6" w:rsidRDefault="000C60A6" w:rsidP="000C60A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с приемом капотена   </w:t>
      </w:r>
    </w:p>
    <w:p w:rsidR="000C60A6" w:rsidRPr="000C60A6" w:rsidRDefault="000C60A6" w:rsidP="000C60A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с сочетанием, беклометазона и сальбутамола </w:t>
      </w:r>
    </w:p>
    <w:p w:rsidR="000C60A6" w:rsidRPr="000C60A6" w:rsidRDefault="000C60A6" w:rsidP="000C60A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с недостаточной дозой беклометазона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82" w:lineRule="exact"/>
        <w:ind w:left="14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82" w:lineRule="exact"/>
        <w:ind w:left="14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82" w:lineRule="exact"/>
        <w:ind w:left="14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016. Сердечные гликозиды нельзя сочетать: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82" w:lineRule="exact"/>
        <w:ind w:left="14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с верошпироном </w:t>
      </w:r>
    </w:p>
    <w:p w:rsidR="000C60A6" w:rsidRPr="000C60A6" w:rsidRDefault="000C60A6" w:rsidP="000C60A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с препаратами калия </w:t>
      </w:r>
    </w:p>
    <w:p w:rsidR="000C60A6" w:rsidRPr="000C60A6" w:rsidRDefault="000C60A6" w:rsidP="000C60A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с пирацетамом </w:t>
      </w:r>
    </w:p>
    <w:p w:rsidR="000C60A6" w:rsidRPr="000C60A6" w:rsidRDefault="000C60A6" w:rsidP="000C60A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>с в-блокаторами</w:t>
      </w:r>
    </w:p>
    <w:p w:rsidR="000C60A6" w:rsidRPr="000C60A6" w:rsidRDefault="000C60A6" w:rsidP="000C60A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с лазиксом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w w:val="91"/>
          <w:sz w:val="24"/>
          <w:szCs w:val="24"/>
          <w:lang w:eastAsia="ru-RU"/>
        </w:rPr>
        <w:t xml:space="preserve">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6" w:lineRule="exact"/>
        <w:ind w:right="720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lastRenderedPageBreak/>
        <w:t xml:space="preserve">017. Укажите антибактериальный препарат, который можно </w:t>
      </w:r>
      <w:r w:rsidRPr="000C60A6">
        <w:rPr>
          <w:rFonts w:ascii="Times New Roman" w:hAnsi="Times New Roman"/>
          <w:sz w:val="24"/>
          <w:szCs w:val="24"/>
          <w:lang w:eastAsia="ru-RU"/>
        </w:rPr>
        <w:br/>
        <w:t xml:space="preserve">применять в обычных дозировках при хронической почечной </w:t>
      </w:r>
      <w:r w:rsidRPr="000C60A6">
        <w:rPr>
          <w:rFonts w:ascii="Times New Roman" w:hAnsi="Times New Roman"/>
          <w:sz w:val="24"/>
          <w:szCs w:val="24"/>
          <w:lang w:eastAsia="ru-RU"/>
        </w:rPr>
        <w:br/>
        <w:t xml:space="preserve">недостаточности?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6" w:lineRule="exact"/>
        <w:ind w:right="720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бисептол </w:t>
      </w:r>
    </w:p>
    <w:p w:rsidR="000C60A6" w:rsidRPr="000C60A6" w:rsidRDefault="000C60A6" w:rsidP="000C60A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тетрациклин </w:t>
      </w:r>
    </w:p>
    <w:p w:rsidR="000C60A6" w:rsidRPr="000C60A6" w:rsidRDefault="000C60A6" w:rsidP="000C60A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гентамицин </w:t>
      </w:r>
    </w:p>
    <w:p w:rsidR="000C60A6" w:rsidRPr="000C60A6" w:rsidRDefault="000C60A6" w:rsidP="000C60A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таривид </w:t>
      </w:r>
    </w:p>
    <w:p w:rsidR="000C60A6" w:rsidRPr="000C60A6" w:rsidRDefault="000C60A6" w:rsidP="000C60A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ампицилпин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1" w:lineRule="exact"/>
        <w:ind w:left="240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16" w:lineRule="exact"/>
        <w:ind w:left="19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018. Назовите признаки интоксикации сердечными гликозидами: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16" w:lineRule="exact"/>
        <w:ind w:left="19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рвота </w:t>
      </w:r>
    </w:p>
    <w:p w:rsidR="000C60A6" w:rsidRPr="000C60A6" w:rsidRDefault="000C60A6" w:rsidP="000C60A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понес </w:t>
      </w:r>
    </w:p>
    <w:p w:rsidR="000C60A6" w:rsidRPr="000C60A6" w:rsidRDefault="000C60A6" w:rsidP="000C60A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браликардия </w:t>
      </w:r>
    </w:p>
    <w:p w:rsidR="000C60A6" w:rsidRPr="000C60A6" w:rsidRDefault="000C60A6" w:rsidP="000C60A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бессоница </w:t>
      </w:r>
    </w:p>
    <w:p w:rsidR="000C60A6" w:rsidRPr="000C60A6" w:rsidRDefault="000C60A6" w:rsidP="000C60A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все перечисленные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6" w:lineRule="exact"/>
        <w:ind w:left="230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16" w:lineRule="exact"/>
        <w:ind w:left="24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019. При  пиелонефрите достоверное диагностическое значение имеет: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16" w:lineRule="exact"/>
        <w:ind w:left="24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учащенное, болезненное мочеиспускание </w:t>
      </w:r>
    </w:p>
    <w:p w:rsidR="000C60A6" w:rsidRPr="000C60A6" w:rsidRDefault="000C60A6" w:rsidP="000C60A6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06" w:lineRule="exact"/>
        <w:ind w:left="254" w:hanging="235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лейкоцитурия </w:t>
      </w:r>
    </w:p>
    <w:p w:rsidR="000C60A6" w:rsidRPr="000C60A6" w:rsidRDefault="000C60A6" w:rsidP="000C60A6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06" w:lineRule="exact"/>
        <w:ind w:left="254" w:hanging="235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боли в поясничной области </w:t>
      </w:r>
    </w:p>
    <w:p w:rsidR="000C60A6" w:rsidRPr="000C60A6" w:rsidRDefault="000C60A6" w:rsidP="000C60A6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06" w:lineRule="exact"/>
        <w:ind w:left="254" w:hanging="235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лихорадка </w:t>
      </w:r>
    </w:p>
    <w:p w:rsidR="000C60A6" w:rsidRPr="000C60A6" w:rsidRDefault="000C60A6" w:rsidP="000C60A6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06" w:lineRule="exact"/>
        <w:ind w:left="254" w:hanging="235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>бактериурия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6" w:lineRule="exact"/>
        <w:ind w:left="19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16" w:lineRule="exact"/>
        <w:ind w:left="24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020. Самая высокая протеинурия наблюдается при: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16" w:lineRule="exact"/>
        <w:ind w:left="24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>остром гломерулонефрите</w:t>
      </w:r>
    </w:p>
    <w:p w:rsidR="000C60A6" w:rsidRPr="000C60A6" w:rsidRDefault="000C60A6" w:rsidP="000C60A6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06" w:lineRule="exact"/>
        <w:ind w:left="254" w:hanging="235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амилоидозе </w:t>
      </w:r>
    </w:p>
    <w:p w:rsidR="000C60A6" w:rsidRPr="000C60A6" w:rsidRDefault="000C60A6" w:rsidP="000C60A6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06" w:lineRule="exact"/>
        <w:ind w:left="254" w:hanging="235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нефротическом синдроме </w:t>
      </w:r>
    </w:p>
    <w:p w:rsidR="000C60A6" w:rsidRPr="000C60A6" w:rsidRDefault="000C60A6" w:rsidP="000C60A6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06" w:lineRule="exact"/>
        <w:ind w:left="254" w:hanging="235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хроническом гломерулонефрите </w:t>
      </w:r>
    </w:p>
    <w:p w:rsidR="000C60A6" w:rsidRPr="000C60A6" w:rsidRDefault="000C60A6" w:rsidP="000C60A6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хроническом пиелонефрите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1" w:lineRule="exact"/>
        <w:ind w:left="19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before="4" w:after="0" w:line="206" w:lineRule="exact"/>
        <w:ind w:left="19" w:right="153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021. При наличии у пациента стойкой лейкоцитурии, кислой реакции </w:t>
      </w:r>
      <w:r w:rsidRPr="000C60A6">
        <w:rPr>
          <w:rFonts w:ascii="Times New Roman" w:hAnsi="Times New Roman"/>
          <w:sz w:val="24"/>
          <w:szCs w:val="24"/>
          <w:lang w:eastAsia="ru-RU"/>
        </w:rPr>
        <w:br/>
        <w:t>мочи и выявленной</w:t>
      </w:r>
      <w:r w:rsidRPr="000C60A6">
        <w:rPr>
          <w:rFonts w:ascii="Times New Roman" w:hAnsi="Times New Roman"/>
          <w:w w:val="90"/>
          <w:sz w:val="24"/>
          <w:szCs w:val="24"/>
          <w:lang w:eastAsia="ru-RU"/>
        </w:rPr>
        <w:t xml:space="preserve"> </w:t>
      </w:r>
      <w:r w:rsidRPr="000C60A6">
        <w:rPr>
          <w:rFonts w:ascii="Times New Roman" w:hAnsi="Times New Roman"/>
          <w:sz w:val="24"/>
          <w:szCs w:val="24"/>
          <w:lang w:eastAsia="ru-RU"/>
        </w:rPr>
        <w:t xml:space="preserve">при УЗИ деформации почечных лоханок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16" w:lineRule="exact"/>
        <w:ind w:left="24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можно заподозрить: </w:t>
      </w:r>
    </w:p>
    <w:p w:rsidR="000C60A6" w:rsidRPr="000C60A6" w:rsidRDefault="000C60A6" w:rsidP="000C60A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рак почки </w:t>
      </w:r>
    </w:p>
    <w:p w:rsidR="000C60A6" w:rsidRPr="000C60A6" w:rsidRDefault="000C60A6" w:rsidP="000C60A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хронический пиелонефрит </w:t>
      </w:r>
    </w:p>
    <w:p w:rsidR="000C60A6" w:rsidRPr="000C60A6" w:rsidRDefault="000C60A6" w:rsidP="000C60A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врожденную аномалию </w:t>
      </w:r>
    </w:p>
    <w:p w:rsidR="000C60A6" w:rsidRPr="000C60A6" w:rsidRDefault="000C60A6" w:rsidP="000C60A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туберкулез почек </w:t>
      </w:r>
    </w:p>
    <w:p w:rsidR="000C60A6" w:rsidRPr="000C60A6" w:rsidRDefault="000C60A6" w:rsidP="000C60A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подагрическую нефропатию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16" w:lineRule="exact"/>
        <w:ind w:left="24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16" w:lineRule="exact"/>
        <w:ind w:left="24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022. Основными клинико-лабораторными признаками нефротического </w:t>
      </w:r>
      <w:r w:rsidRPr="000C60A6">
        <w:rPr>
          <w:rFonts w:ascii="Times New Roman" w:hAnsi="Times New Roman"/>
          <w:sz w:val="24"/>
          <w:szCs w:val="24"/>
          <w:lang w:eastAsia="ru-RU"/>
        </w:rPr>
        <w:br/>
        <w:t xml:space="preserve">синдрома являются все ниже перечисленные, кроме: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16" w:lineRule="exact"/>
        <w:ind w:left="24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массивной протеинурии </w:t>
      </w:r>
    </w:p>
    <w:p w:rsidR="000C60A6" w:rsidRPr="000C60A6" w:rsidRDefault="000C60A6" w:rsidP="000C60A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эритроцитурии </w:t>
      </w:r>
    </w:p>
    <w:p w:rsidR="000C60A6" w:rsidRPr="000C60A6" w:rsidRDefault="000C60A6" w:rsidP="000C60A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гипоальбуминемии,  диспротеинемии </w:t>
      </w:r>
    </w:p>
    <w:p w:rsidR="000C60A6" w:rsidRPr="000C60A6" w:rsidRDefault="000C60A6" w:rsidP="000C60A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гиполипидемии </w:t>
      </w:r>
    </w:p>
    <w:p w:rsidR="000C60A6" w:rsidRPr="000C60A6" w:rsidRDefault="000C60A6" w:rsidP="000C60A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отеков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6" w:lineRule="exact"/>
        <w:ind w:left="230"/>
        <w:rPr>
          <w:rFonts w:ascii="Times New Roman" w:hAnsi="Times New Roman"/>
          <w:w w:val="90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023. Хроническая почечная недостаточность диагностируется по: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w w:val="90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отекам </w:t>
      </w:r>
      <w:r w:rsidRPr="000C60A6">
        <w:rPr>
          <w:rFonts w:ascii="Times New Roman" w:hAnsi="Times New Roman"/>
          <w:w w:val="88"/>
          <w:sz w:val="24"/>
          <w:szCs w:val="24"/>
          <w:lang w:eastAsia="ru-RU"/>
        </w:rPr>
        <w:t xml:space="preserve">при </w:t>
      </w:r>
      <w:r w:rsidRPr="000C60A6">
        <w:rPr>
          <w:rFonts w:ascii="Times New Roman" w:hAnsi="Times New Roman"/>
          <w:sz w:val="24"/>
          <w:szCs w:val="24"/>
          <w:lang w:eastAsia="ru-RU"/>
        </w:rPr>
        <w:t xml:space="preserve">наличии протеинурии </w:t>
      </w:r>
    </w:p>
    <w:p w:rsidR="000C60A6" w:rsidRPr="000C60A6" w:rsidRDefault="000C60A6" w:rsidP="000C60A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артериальной гипертензии и изменениям </w:t>
      </w:r>
      <w:r w:rsidRPr="000C60A6">
        <w:rPr>
          <w:rFonts w:ascii="Times New Roman" w:hAnsi="Times New Roman"/>
          <w:w w:val="77"/>
          <w:sz w:val="24"/>
          <w:szCs w:val="24"/>
          <w:lang w:eastAsia="ru-RU"/>
        </w:rPr>
        <w:t xml:space="preserve">в </w:t>
      </w:r>
      <w:r w:rsidRPr="000C60A6">
        <w:rPr>
          <w:rFonts w:ascii="Times New Roman" w:hAnsi="Times New Roman"/>
          <w:sz w:val="24"/>
          <w:szCs w:val="24"/>
          <w:lang w:eastAsia="ru-RU"/>
        </w:rPr>
        <w:t xml:space="preserve">моче </w:t>
      </w:r>
    </w:p>
    <w:p w:rsidR="000C60A6" w:rsidRPr="000C60A6" w:rsidRDefault="000C60A6" w:rsidP="000C60A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бактериурии </w:t>
      </w:r>
    </w:p>
    <w:p w:rsidR="000C60A6" w:rsidRPr="000C60A6" w:rsidRDefault="000C60A6" w:rsidP="000C60A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повышению концентрации креатинина в крови </w:t>
      </w:r>
    </w:p>
    <w:p w:rsidR="000C60A6" w:rsidRPr="000C60A6" w:rsidRDefault="000C60A6" w:rsidP="000C60A6">
      <w:pPr>
        <w:widowControl w:val="0"/>
        <w:numPr>
          <w:ilvl w:val="0"/>
          <w:numId w:val="39"/>
        </w:numPr>
        <w:tabs>
          <w:tab w:val="left" w:pos="4306"/>
        </w:tabs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повышению уровня мочевой кислоты в крови </w:t>
      </w:r>
    </w:p>
    <w:p w:rsidR="000C60A6" w:rsidRPr="000C60A6" w:rsidRDefault="000C60A6" w:rsidP="000C60A6">
      <w:pPr>
        <w:widowControl w:val="0"/>
        <w:tabs>
          <w:tab w:val="left" w:pos="4306"/>
        </w:tabs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024. Наиболее достоверным подтверждением панкреатита является: </w:t>
      </w:r>
    </w:p>
    <w:p w:rsidR="000C60A6" w:rsidRPr="000C60A6" w:rsidRDefault="000C60A6" w:rsidP="000C60A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боль опоясывающего характера </w:t>
      </w:r>
    </w:p>
    <w:p w:rsidR="000C60A6" w:rsidRPr="000C60A6" w:rsidRDefault="000C60A6" w:rsidP="000C60A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коллапс </w:t>
      </w:r>
    </w:p>
    <w:p w:rsidR="000C60A6" w:rsidRPr="000C60A6" w:rsidRDefault="000C60A6" w:rsidP="000C60A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высокий уровень амилазы в крови (диастазы в моче) </w:t>
      </w:r>
    </w:p>
    <w:p w:rsidR="000C60A6" w:rsidRPr="000C60A6" w:rsidRDefault="000C60A6" w:rsidP="000C60A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гипергликемия </w:t>
      </w:r>
    </w:p>
    <w:p w:rsidR="000C60A6" w:rsidRPr="000C60A6" w:rsidRDefault="000C60A6" w:rsidP="000C60A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стеаторея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92" w:lineRule="exact"/>
        <w:ind w:left="9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92" w:lineRule="exact"/>
        <w:ind w:left="9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025. Мелена при наличии гепатоспленомегалии подозрительна на: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92" w:lineRule="exact"/>
        <w:ind w:left="9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кровоточащую язву двенадцатиперстной кишки </w:t>
      </w:r>
    </w:p>
    <w:p w:rsidR="000C60A6" w:rsidRPr="000C60A6" w:rsidRDefault="000C60A6" w:rsidP="000C60A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кровотечение из варикозно - расширенных вен пищевода </w:t>
      </w:r>
    </w:p>
    <w:p w:rsidR="000C60A6" w:rsidRPr="000C60A6" w:rsidRDefault="000C60A6" w:rsidP="000C60A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тромбоз мезентериальных артерий </w:t>
      </w:r>
    </w:p>
    <w:p w:rsidR="000C60A6" w:rsidRPr="000C60A6" w:rsidRDefault="000C60A6" w:rsidP="000C60A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язвенный колит </w:t>
      </w:r>
    </w:p>
    <w:p w:rsidR="000C60A6" w:rsidRPr="000C60A6" w:rsidRDefault="000C60A6" w:rsidP="000C60A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геморрагический диатез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6" w:lineRule="exact"/>
        <w:ind w:left="216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before="9" w:after="0" w:line="206" w:lineRule="exact"/>
        <w:ind w:right="369"/>
        <w:rPr>
          <w:rFonts w:ascii="Times New Roman" w:hAnsi="Times New Roman"/>
          <w:w w:val="111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026. Одним из самых ранних симптомов при подозрении на рак </w:t>
      </w:r>
      <w:r w:rsidRPr="000C60A6">
        <w:rPr>
          <w:rFonts w:ascii="Times New Roman" w:hAnsi="Times New Roman"/>
          <w:sz w:val="24"/>
          <w:szCs w:val="24"/>
          <w:lang w:eastAsia="ru-RU"/>
        </w:rPr>
        <w:br/>
        <w:t xml:space="preserve">желудка может </w:t>
      </w:r>
      <w:r w:rsidRPr="000C60A6">
        <w:rPr>
          <w:rFonts w:ascii="Times New Roman" w:hAnsi="Times New Roman"/>
          <w:w w:val="111"/>
          <w:sz w:val="24"/>
          <w:szCs w:val="24"/>
          <w:lang w:eastAsia="ru-RU"/>
        </w:rPr>
        <w:t xml:space="preserve">быть: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before="9" w:after="0" w:line="206" w:lineRule="exact"/>
        <w:ind w:right="369"/>
        <w:rPr>
          <w:rFonts w:ascii="Times New Roman" w:hAnsi="Times New Roman"/>
          <w:w w:val="111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метеоризм </w:t>
      </w:r>
    </w:p>
    <w:p w:rsidR="000C60A6" w:rsidRPr="000C60A6" w:rsidRDefault="000C60A6" w:rsidP="000C60A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нарушение функции кишечника </w:t>
      </w:r>
    </w:p>
    <w:p w:rsidR="000C60A6" w:rsidRPr="000C60A6" w:rsidRDefault="000C60A6" w:rsidP="000C60A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похудение </w:t>
      </w:r>
    </w:p>
    <w:p w:rsidR="000C60A6" w:rsidRPr="000C60A6" w:rsidRDefault="000C60A6" w:rsidP="000C60A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немотивированная потеря аппетита </w:t>
      </w:r>
    </w:p>
    <w:p w:rsidR="000C60A6" w:rsidRPr="000C60A6" w:rsidRDefault="000C60A6" w:rsidP="000C60A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тахикардия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96" w:lineRule="exact"/>
        <w:ind w:left="216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92" w:lineRule="exact"/>
        <w:ind w:left="9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027. Может ли заболевание желудка явиться причиной поносов?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92" w:lineRule="exact"/>
        <w:ind w:left="9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не может </w:t>
      </w:r>
    </w:p>
    <w:p w:rsidR="000C60A6" w:rsidRPr="000C60A6" w:rsidRDefault="000C60A6" w:rsidP="000C60A6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может при полипозе </w:t>
      </w:r>
    </w:p>
    <w:p w:rsidR="000C60A6" w:rsidRPr="000C60A6" w:rsidRDefault="000C60A6" w:rsidP="000C60A6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при раке желудка </w:t>
      </w:r>
    </w:p>
    <w:p w:rsidR="000C60A6" w:rsidRPr="000C60A6" w:rsidRDefault="000C60A6" w:rsidP="000C60A6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при эрозивном гастрите </w:t>
      </w:r>
    </w:p>
    <w:p w:rsidR="000C60A6" w:rsidRPr="000C60A6" w:rsidRDefault="000C60A6" w:rsidP="000C60A6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196" w:lineRule="exact"/>
        <w:rPr>
          <w:rFonts w:ascii="Times New Roman" w:hAnsi="Times New Roman"/>
          <w:w w:val="92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>При гастрите типа А</w:t>
      </w:r>
      <w:r w:rsidRPr="000C60A6">
        <w:rPr>
          <w:rFonts w:ascii="Times New Roman" w:hAnsi="Times New Roman"/>
          <w:w w:val="92"/>
          <w:sz w:val="24"/>
          <w:szCs w:val="24"/>
          <w:lang w:eastAsia="ru-RU"/>
        </w:rPr>
        <w:t xml:space="preserve">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6" w:lineRule="exact"/>
        <w:ind w:right="-1"/>
        <w:rPr>
          <w:rFonts w:ascii="Times New Roman" w:hAnsi="Times New Roman"/>
          <w:w w:val="91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60A6">
        <w:rPr>
          <w:rFonts w:ascii="Times New Roman" w:hAnsi="Times New Roman"/>
          <w:w w:val="91"/>
          <w:sz w:val="24"/>
          <w:szCs w:val="24"/>
          <w:lang w:eastAsia="ru-RU"/>
        </w:rPr>
        <w:t xml:space="preserve">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1" w:lineRule="exact"/>
        <w:ind w:left="19" w:right="267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028. При синдроме раздраженной толстой кишки целесообразно </w:t>
      </w:r>
      <w:r w:rsidRPr="000C60A6">
        <w:rPr>
          <w:rFonts w:ascii="Times New Roman" w:hAnsi="Times New Roman"/>
          <w:sz w:val="24"/>
          <w:szCs w:val="24"/>
          <w:lang w:eastAsia="ru-RU"/>
        </w:rPr>
        <w:br/>
        <w:t xml:space="preserve">назначать: </w:t>
      </w:r>
    </w:p>
    <w:p w:rsidR="000C60A6" w:rsidRPr="000C60A6" w:rsidRDefault="000C60A6" w:rsidP="000C60A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0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слабительные средства </w:t>
      </w:r>
    </w:p>
    <w:p w:rsidR="000C60A6" w:rsidRPr="000C60A6" w:rsidRDefault="000C60A6" w:rsidP="000C60A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0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антидепрессанты </w:t>
      </w:r>
    </w:p>
    <w:p w:rsidR="000C60A6" w:rsidRPr="000C60A6" w:rsidRDefault="000C60A6" w:rsidP="000C60A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0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местно анестезирующие препараты </w:t>
      </w:r>
    </w:p>
    <w:p w:rsidR="000C60A6" w:rsidRPr="000C60A6" w:rsidRDefault="000C60A6" w:rsidP="000C60A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0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противовоспалительные препараты </w:t>
      </w:r>
    </w:p>
    <w:p w:rsidR="000C60A6" w:rsidRPr="000C60A6" w:rsidRDefault="000C60A6" w:rsidP="000C60A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0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>очистительные и лечебные клизмы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6" w:lineRule="exact"/>
        <w:ind w:left="235" w:right="-1"/>
        <w:rPr>
          <w:rFonts w:ascii="Times New Roman" w:hAnsi="Times New Roman"/>
          <w:w w:val="109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1" w:lineRule="exact"/>
        <w:ind w:left="19" w:right="267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029. Для восстановления запасов железа при наличии железодефи- </w:t>
      </w:r>
      <w:r w:rsidRPr="000C60A6">
        <w:rPr>
          <w:rFonts w:ascii="Times New Roman" w:hAnsi="Times New Roman"/>
          <w:sz w:val="24"/>
          <w:szCs w:val="24"/>
          <w:lang w:eastAsia="ru-RU"/>
        </w:rPr>
        <w:br/>
        <w:t xml:space="preserve">цитной анемии терапию препаратами железа следует проводить </w:t>
      </w:r>
      <w:r w:rsidRPr="000C60A6">
        <w:rPr>
          <w:rFonts w:ascii="Times New Roman" w:hAnsi="Times New Roman"/>
          <w:sz w:val="24"/>
          <w:szCs w:val="24"/>
          <w:lang w:eastAsia="ru-RU"/>
        </w:rPr>
        <w:br/>
        <w:t xml:space="preserve">в течение: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1" w:lineRule="exact"/>
        <w:ind w:left="19" w:right="267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0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3-6 месяцев </w:t>
      </w:r>
    </w:p>
    <w:p w:rsidR="000C60A6" w:rsidRPr="000C60A6" w:rsidRDefault="000C60A6" w:rsidP="000C60A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0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2 месяцев </w:t>
      </w:r>
    </w:p>
    <w:p w:rsidR="000C60A6" w:rsidRPr="000C60A6" w:rsidRDefault="000C60A6" w:rsidP="000C60A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0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3 недель </w:t>
      </w:r>
    </w:p>
    <w:p w:rsidR="000C60A6" w:rsidRPr="000C60A6" w:rsidRDefault="000C60A6" w:rsidP="000C60A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0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>5-7 дней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6" w:lineRule="exact"/>
        <w:ind w:left="249" w:right="-1"/>
        <w:rPr>
          <w:rFonts w:ascii="Times New Roman" w:hAnsi="Times New Roman"/>
          <w:w w:val="91"/>
          <w:sz w:val="24"/>
          <w:szCs w:val="24"/>
          <w:lang w:eastAsia="ru-RU"/>
        </w:rPr>
      </w:pPr>
      <w:r w:rsidRPr="000C60A6">
        <w:rPr>
          <w:rFonts w:ascii="Times New Roman" w:hAnsi="Times New Roman"/>
          <w:w w:val="91"/>
          <w:sz w:val="24"/>
          <w:szCs w:val="24"/>
          <w:lang w:eastAsia="ru-RU"/>
        </w:rPr>
        <w:t xml:space="preserve">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before="4" w:after="0" w:line="211" w:lineRule="exact"/>
        <w:ind w:left="24" w:right="162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>О30.</w:t>
      </w:r>
      <w:r w:rsidRPr="000C60A6">
        <w:rPr>
          <w:rFonts w:ascii="Times New Roman" w:hAnsi="Times New Roman"/>
          <w:w w:val="80"/>
          <w:sz w:val="24"/>
          <w:szCs w:val="24"/>
          <w:lang w:eastAsia="ru-RU"/>
        </w:rPr>
        <w:t xml:space="preserve"> </w:t>
      </w:r>
      <w:r w:rsidRPr="000C60A6">
        <w:rPr>
          <w:rFonts w:ascii="Times New Roman" w:hAnsi="Times New Roman"/>
          <w:sz w:val="24"/>
          <w:szCs w:val="24"/>
          <w:lang w:eastAsia="ru-RU"/>
        </w:rPr>
        <w:t xml:space="preserve">Из указанных медицинских работников имеет право на выдачу </w:t>
      </w:r>
      <w:r w:rsidRPr="000C60A6">
        <w:rPr>
          <w:rFonts w:ascii="Times New Roman" w:hAnsi="Times New Roman"/>
          <w:sz w:val="24"/>
          <w:szCs w:val="24"/>
          <w:lang w:eastAsia="ru-RU"/>
        </w:rPr>
        <w:br/>
        <w:t xml:space="preserve">больничного листа: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before="4" w:after="0" w:line="211" w:lineRule="exact"/>
        <w:ind w:left="24" w:right="162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0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врач, не состоящий в штате ЛПУ (частнопрактикующий) </w:t>
      </w:r>
    </w:p>
    <w:p w:rsidR="000C60A6" w:rsidRPr="000C60A6" w:rsidRDefault="000C60A6" w:rsidP="000C60A6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06" w:lineRule="exact"/>
        <w:ind w:right="867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 частнопрактикующий врач при наличии соответствующей </w:t>
      </w:r>
      <w:r w:rsidRPr="000C60A6">
        <w:rPr>
          <w:rFonts w:ascii="Times New Roman" w:hAnsi="Times New Roman"/>
          <w:sz w:val="24"/>
          <w:szCs w:val="24"/>
          <w:lang w:eastAsia="ru-RU"/>
        </w:rPr>
        <w:br/>
        <w:t>лицензии</w:t>
      </w:r>
    </w:p>
    <w:p w:rsidR="000C60A6" w:rsidRPr="000C60A6" w:rsidRDefault="000C60A6" w:rsidP="000C60A6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0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врач станции переливания крови </w:t>
      </w:r>
    </w:p>
    <w:p w:rsidR="000C60A6" w:rsidRPr="000C60A6" w:rsidRDefault="000C60A6" w:rsidP="000C60A6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0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врач СМП </w:t>
      </w:r>
    </w:p>
    <w:p w:rsidR="000C60A6" w:rsidRPr="000C60A6" w:rsidRDefault="000C60A6" w:rsidP="000C60A6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0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врач-эпидемиолог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before="4" w:after="0" w:line="206" w:lineRule="exact"/>
        <w:ind w:left="24" w:right="666"/>
        <w:rPr>
          <w:rFonts w:ascii="Times New Roman" w:hAnsi="Times New Roman"/>
          <w:w w:val="91"/>
          <w:sz w:val="24"/>
          <w:szCs w:val="24"/>
          <w:lang w:eastAsia="ru-RU"/>
        </w:rPr>
      </w:pPr>
      <w:r w:rsidRPr="000C60A6">
        <w:rPr>
          <w:rFonts w:ascii="Times New Roman" w:hAnsi="Times New Roman"/>
          <w:w w:val="80"/>
          <w:sz w:val="24"/>
          <w:szCs w:val="24"/>
          <w:lang w:eastAsia="ru-RU"/>
        </w:rPr>
        <w:t xml:space="preserve">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11" w:lineRule="exact"/>
        <w:ind w:left="19" w:right="589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031. Пациенту, приехавшему в гости из Киева, следует выдать </w:t>
      </w:r>
      <w:r w:rsidRPr="000C60A6">
        <w:rPr>
          <w:rFonts w:ascii="Times New Roman" w:hAnsi="Times New Roman"/>
          <w:sz w:val="24"/>
          <w:szCs w:val="24"/>
          <w:lang w:eastAsia="ru-RU"/>
        </w:rPr>
        <w:br/>
        <w:t xml:space="preserve">документ временной нетрудоспособности: </w:t>
      </w:r>
    </w:p>
    <w:p w:rsidR="000C60A6" w:rsidRPr="000C60A6" w:rsidRDefault="000C60A6" w:rsidP="000C60A6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0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никакой </w:t>
      </w:r>
    </w:p>
    <w:p w:rsidR="000C60A6" w:rsidRPr="000C60A6" w:rsidRDefault="000C60A6" w:rsidP="000C60A6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0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больничный лист, как иногороднему </w:t>
      </w:r>
    </w:p>
    <w:p w:rsidR="000C60A6" w:rsidRPr="000C60A6" w:rsidRDefault="000C60A6" w:rsidP="000C60A6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0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справку произвольной формы </w:t>
      </w:r>
    </w:p>
    <w:p w:rsidR="000C60A6" w:rsidRPr="000C60A6" w:rsidRDefault="000C60A6" w:rsidP="000C60A6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0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все ответы неправильные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6" w:lineRule="exact"/>
        <w:ind w:left="235" w:right="-1"/>
        <w:rPr>
          <w:rFonts w:ascii="Times New Roman" w:hAnsi="Times New Roman"/>
          <w:w w:val="91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11" w:lineRule="exact"/>
        <w:ind w:left="24" w:right="675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032. Иностранным гражданам больничный лист может быть, </w:t>
      </w:r>
      <w:r w:rsidRPr="000C60A6">
        <w:rPr>
          <w:rFonts w:ascii="Times New Roman" w:hAnsi="Times New Roman"/>
          <w:sz w:val="24"/>
          <w:szCs w:val="24"/>
          <w:lang w:eastAsia="ru-RU"/>
        </w:rPr>
        <w:br/>
        <w:t xml:space="preserve">выдан в случаях: </w:t>
      </w:r>
    </w:p>
    <w:p w:rsidR="000C60A6" w:rsidRPr="000C60A6" w:rsidRDefault="000C60A6" w:rsidP="000C60A6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0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ни в каких </w:t>
      </w:r>
    </w:p>
    <w:p w:rsidR="000C60A6" w:rsidRPr="000C60A6" w:rsidRDefault="000C60A6" w:rsidP="000C60A6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0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во всех случаях при нетрудоспособности </w:t>
      </w:r>
    </w:p>
    <w:p w:rsidR="000C60A6" w:rsidRPr="000C60A6" w:rsidRDefault="000C60A6" w:rsidP="000C60A6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0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если он является работником российского предприятия </w:t>
      </w:r>
    </w:p>
    <w:p w:rsidR="000C60A6" w:rsidRPr="000C60A6" w:rsidRDefault="000C60A6" w:rsidP="000C60A6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0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при заболевании туберкулезом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6" w:lineRule="exact"/>
        <w:ind w:left="235" w:right="-1"/>
        <w:rPr>
          <w:rFonts w:ascii="Times New Roman" w:hAnsi="Times New Roman"/>
          <w:w w:val="91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11" w:lineRule="exact"/>
        <w:ind w:left="9" w:right="77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033. Лицу, не проживающему в районе обслуживания ЛПУ, </w:t>
      </w:r>
      <w:r w:rsidRPr="000C60A6">
        <w:rPr>
          <w:rFonts w:ascii="Times New Roman" w:hAnsi="Times New Roman"/>
          <w:sz w:val="24"/>
          <w:szCs w:val="24"/>
          <w:lang w:eastAsia="ru-RU"/>
        </w:rPr>
        <w:br/>
        <w:t xml:space="preserve">больничный лист выдать: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11" w:lineRule="exact"/>
        <w:ind w:left="9" w:right="771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0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можно, на общих основаниях </w:t>
      </w:r>
    </w:p>
    <w:p w:rsidR="000C60A6" w:rsidRPr="000C60A6" w:rsidRDefault="000C60A6" w:rsidP="000C60A6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0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можно, только  при определенных заболеваниях </w:t>
      </w:r>
    </w:p>
    <w:p w:rsidR="000C60A6" w:rsidRPr="000C60A6" w:rsidRDefault="000C60A6" w:rsidP="000C60A6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0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нельзя </w:t>
      </w:r>
    </w:p>
    <w:p w:rsidR="000C60A6" w:rsidRPr="000C60A6" w:rsidRDefault="000C60A6" w:rsidP="000C60A6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0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>можно, с разрешения главного врача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11" w:lineRule="exact"/>
        <w:ind w:left="9" w:right="-1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11" w:lineRule="exact"/>
        <w:ind w:left="9" w:right="-1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11" w:lineRule="exact"/>
        <w:ind w:left="9"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034. Может ли быть выдан больничный лист безработному?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11" w:lineRule="exact"/>
        <w:ind w:left="9" w:right="-1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0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не может </w:t>
      </w:r>
    </w:p>
    <w:p w:rsidR="000C60A6" w:rsidRPr="000C60A6" w:rsidRDefault="000C60A6" w:rsidP="000C60A6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0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может, только при ургентном заболевании </w:t>
      </w:r>
    </w:p>
    <w:p w:rsidR="000C60A6" w:rsidRPr="000C60A6" w:rsidRDefault="000C60A6" w:rsidP="000C60A6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0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может, в случае госпитализации </w:t>
      </w:r>
    </w:p>
    <w:p w:rsidR="000C60A6" w:rsidRPr="000C60A6" w:rsidRDefault="000C60A6" w:rsidP="000C60A6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0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при наличии документа о взятии на учет по безработице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96" w:lineRule="exact"/>
        <w:ind w:right="767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96" w:lineRule="exact"/>
        <w:ind w:right="767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035. Какой датой должен быть закрыт поликлиникой больничный </w:t>
      </w:r>
      <w:r w:rsidRPr="000C60A6">
        <w:rPr>
          <w:rFonts w:ascii="Times New Roman" w:hAnsi="Times New Roman"/>
          <w:sz w:val="24"/>
          <w:szCs w:val="24"/>
          <w:lang w:eastAsia="ru-RU"/>
        </w:rPr>
        <w:br/>
        <w:t xml:space="preserve">лист больному, направленному на МСЭК и признанному </w:t>
      </w:r>
      <w:r w:rsidRPr="000C60A6">
        <w:rPr>
          <w:rFonts w:ascii="Times New Roman" w:hAnsi="Times New Roman"/>
          <w:sz w:val="24"/>
          <w:szCs w:val="24"/>
          <w:lang w:eastAsia="ru-RU"/>
        </w:rPr>
        <w:br/>
        <w:t>инвалидом?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96" w:lineRule="exact"/>
        <w:ind w:right="767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96" w:lineRule="exact"/>
        <w:ind w:right="767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 1) днем направления на МСЭК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96" w:lineRule="exact"/>
        <w:ind w:left="67"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2) днем регистрации документов в МСЭК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96" w:lineRule="exact"/>
        <w:ind w:left="67"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3) днем освидетельствования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96" w:lineRule="exact"/>
        <w:ind w:left="67"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 4) больничный лист должен быть закрыт на 3-11 день после </w:t>
      </w:r>
      <w:r w:rsidRPr="000C60A6">
        <w:rPr>
          <w:rFonts w:ascii="Times New Roman" w:hAnsi="Times New Roman"/>
          <w:sz w:val="24"/>
          <w:szCs w:val="24"/>
          <w:lang w:eastAsia="ru-RU"/>
        </w:rPr>
        <w:br/>
        <w:t xml:space="preserve">освидетельствования в  МСЭК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11" w:lineRule="exact"/>
        <w:ind w:right="1621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036. Не считается нарушением режима: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6" w:lineRule="exact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19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несоблюдение предписанного лечения </w:t>
      </w:r>
    </w:p>
    <w:p w:rsidR="000C60A6" w:rsidRPr="000C60A6" w:rsidRDefault="000C60A6" w:rsidP="000C60A6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19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несоблюдение режима </w:t>
      </w:r>
    </w:p>
    <w:p w:rsidR="000C60A6" w:rsidRPr="000C60A6" w:rsidRDefault="000C60A6" w:rsidP="000C60A6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19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отказ от госпитализации </w:t>
      </w:r>
    </w:p>
    <w:p w:rsidR="000C60A6" w:rsidRPr="000C60A6" w:rsidRDefault="000C60A6" w:rsidP="000C60A6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19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несвоевременная явка на прием </w:t>
      </w:r>
    </w:p>
    <w:p w:rsidR="000C60A6" w:rsidRPr="000C60A6" w:rsidRDefault="000C60A6" w:rsidP="000C60A6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19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употребление алкоголя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6" w:lineRule="exact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037. Больничный лист со вчерашнего дня выдать: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6" w:lineRule="exact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19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можно, если пациент внушает доверие </w:t>
      </w:r>
    </w:p>
    <w:p w:rsidR="000C60A6" w:rsidRPr="000C60A6" w:rsidRDefault="000C60A6" w:rsidP="000C60A6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19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можно, если сохраняются признаки нетрудоспособности </w:t>
      </w:r>
    </w:p>
    <w:p w:rsidR="000C60A6" w:rsidRPr="000C60A6" w:rsidRDefault="000C60A6" w:rsidP="000C60A6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01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нельзя </w:t>
      </w:r>
    </w:p>
    <w:p w:rsidR="000C60A6" w:rsidRPr="000C60A6" w:rsidRDefault="000C60A6" w:rsidP="000C60A6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11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 можно, если медицински подтвержден факт нетрудоспособности накануне </w:t>
      </w:r>
      <w:r w:rsidRPr="000C60A6">
        <w:rPr>
          <w:rFonts w:ascii="Times New Roman" w:hAnsi="Times New Roman"/>
          <w:sz w:val="24"/>
          <w:szCs w:val="24"/>
          <w:lang w:eastAsia="ru-RU"/>
        </w:rPr>
        <w:br/>
        <w:t xml:space="preserve">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038. Поликлиника может продлевать больничный лист в течение: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6" w:lineRule="exact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19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до 1 месяца </w:t>
      </w:r>
    </w:p>
    <w:p w:rsidR="000C60A6" w:rsidRPr="000C60A6" w:rsidRDefault="000C60A6" w:rsidP="000C60A6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11" w:lineRule="exact"/>
        <w:ind w:right="463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 до выздоровления </w:t>
      </w:r>
      <w:r w:rsidRPr="000C60A6">
        <w:rPr>
          <w:rFonts w:ascii="Times New Roman" w:hAnsi="Times New Roman"/>
          <w:sz w:val="24"/>
          <w:szCs w:val="24"/>
          <w:lang w:eastAsia="ru-RU"/>
        </w:rPr>
        <w:br/>
        <w:t xml:space="preserve">3) до 4 месяцев </w:t>
      </w:r>
    </w:p>
    <w:p w:rsidR="000C60A6" w:rsidRPr="000C60A6" w:rsidRDefault="000C60A6" w:rsidP="000C60A6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19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не более 10 месяцев </w:t>
      </w:r>
    </w:p>
    <w:p w:rsidR="000C60A6" w:rsidRPr="000C60A6" w:rsidRDefault="000C60A6" w:rsidP="000C60A6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19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без ограничения срока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96" w:lineRule="exact"/>
        <w:ind w:left="278" w:right="-1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before="4" w:after="0" w:line="206" w:lineRule="exact"/>
        <w:ind w:left="76" w:right="30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039 Решающим для вынесения МСЭК заключения о признании </w:t>
      </w:r>
      <w:r w:rsidRPr="000C60A6">
        <w:rPr>
          <w:rFonts w:ascii="Times New Roman" w:hAnsi="Times New Roman"/>
          <w:sz w:val="24"/>
          <w:szCs w:val="24"/>
          <w:lang w:eastAsia="ru-RU"/>
        </w:rPr>
        <w:br/>
        <w:t xml:space="preserve">инвалидом является: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before="4" w:after="0" w:line="206" w:lineRule="exact"/>
        <w:ind w:left="76" w:right="301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19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возраст пациента </w:t>
      </w:r>
    </w:p>
    <w:p w:rsidR="000C60A6" w:rsidRPr="000C60A6" w:rsidRDefault="000C60A6" w:rsidP="000C60A6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19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допущенные дефекты в лечении </w:t>
      </w:r>
    </w:p>
    <w:p w:rsidR="000C60A6" w:rsidRPr="000C60A6" w:rsidRDefault="000C60A6" w:rsidP="000C60A6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19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ходатайство предприятия,  на котором  работает больной </w:t>
      </w:r>
    </w:p>
    <w:p w:rsidR="000C60A6" w:rsidRPr="000C60A6" w:rsidRDefault="000C60A6" w:rsidP="000C60A6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19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неблагоприятный трудовой прогноз </w:t>
      </w:r>
    </w:p>
    <w:p w:rsidR="000C60A6" w:rsidRPr="000C60A6" w:rsidRDefault="000C60A6" w:rsidP="000C60A6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19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просьба пациента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96" w:lineRule="exact"/>
        <w:ind w:left="91" w:right="-1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A6">
        <w:rPr>
          <w:rFonts w:ascii="Times New Roman" w:eastAsia="Times New Roman" w:hAnsi="Times New Roman"/>
          <w:sz w:val="24"/>
          <w:szCs w:val="24"/>
          <w:lang w:eastAsia="ru-RU"/>
        </w:rPr>
        <w:t xml:space="preserve"> 040. Заключение о трудоспособности пациента с выраженными </w:t>
      </w:r>
      <w:r w:rsidRPr="000C60A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нарушениями функций сердечно-сосудистой системы и ограничением жизнедеятельности </w:t>
      </w:r>
    </w:p>
    <w:p w:rsidR="000C60A6" w:rsidRPr="000C60A6" w:rsidRDefault="000C60A6" w:rsidP="000C60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A6">
        <w:rPr>
          <w:rFonts w:ascii="Times New Roman" w:eastAsia="Times New Roman" w:hAnsi="Times New Roman"/>
          <w:w w:val="125"/>
          <w:sz w:val="24"/>
          <w:szCs w:val="24"/>
          <w:lang w:val="en-US" w:eastAsia="ru-RU"/>
        </w:rPr>
        <w:t>II</w:t>
      </w:r>
      <w:r w:rsidRPr="000C60A6">
        <w:rPr>
          <w:rFonts w:ascii="Times New Roman" w:eastAsia="Times New Roman" w:hAnsi="Times New Roman"/>
          <w:w w:val="125"/>
          <w:sz w:val="24"/>
          <w:szCs w:val="24"/>
          <w:lang w:eastAsia="ru-RU"/>
        </w:rPr>
        <w:t>-</w:t>
      </w:r>
      <w:r w:rsidRPr="000C60A6">
        <w:rPr>
          <w:rFonts w:ascii="Times New Roman" w:eastAsia="Times New Roman" w:hAnsi="Times New Roman"/>
          <w:w w:val="125"/>
          <w:sz w:val="24"/>
          <w:szCs w:val="24"/>
          <w:lang w:val="en-US" w:eastAsia="ru-RU"/>
        </w:rPr>
        <w:t>III</w:t>
      </w:r>
      <w:r w:rsidRPr="000C60A6">
        <w:rPr>
          <w:rFonts w:ascii="Times New Roman" w:eastAsia="Times New Roman" w:hAnsi="Times New Roman"/>
          <w:w w:val="125"/>
          <w:sz w:val="24"/>
          <w:szCs w:val="24"/>
          <w:lang w:eastAsia="ru-RU"/>
        </w:rPr>
        <w:t xml:space="preserve"> </w:t>
      </w:r>
      <w:r w:rsidRPr="000C60A6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степени: </w:t>
      </w:r>
    </w:p>
    <w:p w:rsidR="000C60A6" w:rsidRPr="000C60A6" w:rsidRDefault="000C60A6" w:rsidP="000C60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нуждается в трудоустройстве через КЭК </w:t>
      </w:r>
    </w:p>
    <w:p w:rsidR="000C60A6" w:rsidRPr="000C60A6" w:rsidRDefault="000C60A6" w:rsidP="000C60A6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признать инвалидом </w:t>
      </w:r>
      <w:r w:rsidRPr="000C60A6">
        <w:rPr>
          <w:rFonts w:ascii="Times New Roman" w:hAnsi="Times New Roman"/>
          <w:w w:val="105"/>
          <w:sz w:val="24"/>
          <w:szCs w:val="24"/>
          <w:lang w:eastAsia="ru-RU"/>
        </w:rPr>
        <w:t xml:space="preserve">I-й </w:t>
      </w:r>
      <w:r w:rsidRPr="000C60A6">
        <w:rPr>
          <w:rFonts w:ascii="Times New Roman" w:hAnsi="Times New Roman"/>
          <w:sz w:val="24"/>
          <w:szCs w:val="24"/>
          <w:lang w:eastAsia="ru-RU"/>
        </w:rPr>
        <w:t xml:space="preserve">группы </w:t>
      </w:r>
    </w:p>
    <w:p w:rsidR="000C60A6" w:rsidRPr="000C60A6" w:rsidRDefault="000C60A6" w:rsidP="000C60A6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w w:val="88"/>
          <w:sz w:val="24"/>
          <w:szCs w:val="24"/>
          <w:lang w:eastAsia="ru-RU"/>
        </w:rPr>
        <w:t xml:space="preserve">признать </w:t>
      </w:r>
      <w:r w:rsidRPr="000C60A6">
        <w:rPr>
          <w:rFonts w:ascii="Times New Roman" w:hAnsi="Times New Roman"/>
          <w:sz w:val="24"/>
          <w:szCs w:val="24"/>
          <w:lang w:eastAsia="ru-RU"/>
        </w:rPr>
        <w:t xml:space="preserve">инвалидом 2-й группы </w:t>
      </w:r>
    </w:p>
    <w:p w:rsidR="000C60A6" w:rsidRPr="000C60A6" w:rsidRDefault="000C60A6" w:rsidP="000C60A6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01" w:lineRule="exact"/>
        <w:rPr>
          <w:rFonts w:ascii="Times New Roman" w:hAnsi="Times New Roman"/>
          <w:w w:val="105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признать инвалидом 3-й </w:t>
      </w:r>
      <w:r w:rsidRPr="000C60A6">
        <w:rPr>
          <w:rFonts w:ascii="Times New Roman" w:hAnsi="Times New Roman"/>
          <w:w w:val="105"/>
          <w:sz w:val="24"/>
          <w:szCs w:val="24"/>
          <w:lang w:eastAsia="ru-RU"/>
        </w:rPr>
        <w:t xml:space="preserve">группы </w:t>
      </w:r>
    </w:p>
    <w:p w:rsidR="000C60A6" w:rsidRPr="000C60A6" w:rsidRDefault="000C60A6" w:rsidP="000C60A6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трудоспособен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041. Выберете 4 показания для обязательного назначения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        антикоагулянтов  у  пациентов с нарушением ритма по типу фибрилляции предсердий: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>1 предшествующая эмболия или инсульт в анамнезе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>2гипертензия в анамнезе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>3 возраст более 45 лет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>4 инфаркт миокарда в анамнезе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>5 узловые образования в анамнезе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>6 тромбофлебит поверхностных вен голеней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lastRenderedPageBreak/>
        <w:t>7 застойная недостаточность кровообращения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before="9" w:after="0" w:line="177" w:lineRule="exact"/>
        <w:ind w:left="158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w w:val="108"/>
          <w:sz w:val="24"/>
          <w:szCs w:val="24"/>
          <w:lang w:eastAsia="ru-RU"/>
        </w:rPr>
        <w:t>042.  Перечислите сердечно</w:t>
      </w:r>
      <w:r w:rsidRPr="000C60A6">
        <w:rPr>
          <w:rFonts w:ascii="Times New Roman" w:hAnsi="Times New Roman"/>
          <w:sz w:val="24"/>
          <w:szCs w:val="24"/>
          <w:lang w:eastAsia="ru-RU"/>
        </w:rPr>
        <w:t xml:space="preserve">-сосудистые  препараты, при назначении которых  пожилым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before="9" w:after="0" w:line="177" w:lineRule="exact"/>
        <w:ind w:left="158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         следует соблюдать правило «малых доз»:  1)сердечные гликозиды; 2)ингибиторы АПФ;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before="9" w:after="0" w:line="177" w:lineRule="exact"/>
        <w:ind w:left="158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         3)петлевые диуретики;4) в-блокаторы.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before="9" w:after="0" w:line="177" w:lineRule="exact"/>
        <w:ind w:left="158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before="9" w:after="0" w:line="177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            1)  1,2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before="9" w:after="0" w:line="177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            2)  2,3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before="9" w:after="0" w:line="177" w:lineRule="exact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           3)  1,3,4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before="9" w:after="0" w:line="177" w:lineRule="exact"/>
        <w:ind w:left="90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         4) 1,2,3,4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before="9" w:after="0" w:line="177" w:lineRule="exact"/>
        <w:ind w:left="90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before="9" w:after="0" w:line="177" w:lineRule="exact"/>
        <w:ind w:left="90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tabs>
          <w:tab w:val="left" w:pos="610"/>
        </w:tabs>
        <w:autoSpaceDE w:val="0"/>
        <w:autoSpaceDN w:val="0"/>
        <w:adjustRightInd w:val="0"/>
        <w:spacing w:after="0" w:line="192" w:lineRule="exact"/>
        <w:ind w:right="-1"/>
        <w:rPr>
          <w:rFonts w:ascii="Times New Roman" w:hAnsi="Times New Roman"/>
          <w:w w:val="107"/>
          <w:sz w:val="24"/>
          <w:szCs w:val="24"/>
          <w:lang w:eastAsia="ru-RU"/>
        </w:rPr>
      </w:pPr>
      <w:r w:rsidRPr="000C60A6">
        <w:rPr>
          <w:rFonts w:ascii="Times New Roman" w:hAnsi="Times New Roman"/>
          <w:w w:val="107"/>
          <w:sz w:val="24"/>
          <w:szCs w:val="24"/>
          <w:lang w:eastAsia="ru-RU"/>
        </w:rPr>
        <w:t xml:space="preserve">043 На какой максимальный срок может выдать больничный лист участковый врач </w:t>
      </w:r>
    </w:p>
    <w:p w:rsidR="000C60A6" w:rsidRPr="000C60A6" w:rsidRDefault="000C60A6" w:rsidP="000C60A6">
      <w:pPr>
        <w:widowControl w:val="0"/>
        <w:tabs>
          <w:tab w:val="left" w:pos="610"/>
        </w:tabs>
        <w:autoSpaceDE w:val="0"/>
        <w:autoSpaceDN w:val="0"/>
        <w:adjustRightInd w:val="0"/>
        <w:spacing w:after="0" w:line="192" w:lineRule="exact"/>
        <w:ind w:right="-1"/>
        <w:rPr>
          <w:rFonts w:ascii="Times New Roman" w:hAnsi="Times New Roman"/>
          <w:w w:val="107"/>
          <w:sz w:val="24"/>
          <w:szCs w:val="24"/>
          <w:lang w:eastAsia="ru-RU"/>
        </w:rPr>
      </w:pPr>
      <w:r w:rsidRPr="000C60A6">
        <w:rPr>
          <w:rFonts w:ascii="Times New Roman" w:hAnsi="Times New Roman"/>
          <w:w w:val="107"/>
          <w:sz w:val="24"/>
          <w:szCs w:val="24"/>
          <w:lang w:eastAsia="ru-RU"/>
        </w:rPr>
        <w:t xml:space="preserve">       единолично и единовременно?</w:t>
      </w:r>
    </w:p>
    <w:p w:rsidR="000C60A6" w:rsidRPr="000C60A6" w:rsidRDefault="000C60A6" w:rsidP="000C60A6">
      <w:pPr>
        <w:widowControl w:val="0"/>
        <w:tabs>
          <w:tab w:val="left" w:pos="610"/>
        </w:tabs>
        <w:autoSpaceDE w:val="0"/>
        <w:autoSpaceDN w:val="0"/>
        <w:adjustRightInd w:val="0"/>
        <w:spacing w:after="0" w:line="192" w:lineRule="exact"/>
        <w:ind w:right="-1"/>
        <w:rPr>
          <w:rFonts w:ascii="Times New Roman" w:hAnsi="Times New Roman"/>
          <w:w w:val="107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tabs>
          <w:tab w:val="left" w:pos="365"/>
          <w:tab w:val="left" w:pos="3019"/>
        </w:tabs>
        <w:autoSpaceDE w:val="0"/>
        <w:autoSpaceDN w:val="0"/>
        <w:adjustRightInd w:val="0"/>
        <w:spacing w:after="0" w:line="196" w:lineRule="exact"/>
        <w:ind w:right="-1"/>
        <w:rPr>
          <w:rFonts w:ascii="Times New Roman" w:hAnsi="Times New Roman"/>
          <w:w w:val="107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C60A6">
        <w:rPr>
          <w:rFonts w:ascii="Times New Roman" w:hAnsi="Times New Roman"/>
          <w:w w:val="107"/>
          <w:sz w:val="24"/>
          <w:szCs w:val="24"/>
          <w:lang w:eastAsia="ru-RU"/>
        </w:rPr>
        <w:t xml:space="preserve">1 на 3 дня, </w:t>
      </w:r>
    </w:p>
    <w:p w:rsidR="000C60A6" w:rsidRPr="000C60A6" w:rsidRDefault="000C60A6" w:rsidP="000C60A6">
      <w:pPr>
        <w:widowControl w:val="0"/>
        <w:tabs>
          <w:tab w:val="left" w:pos="365"/>
          <w:tab w:val="left" w:pos="3019"/>
        </w:tabs>
        <w:autoSpaceDE w:val="0"/>
        <w:autoSpaceDN w:val="0"/>
        <w:adjustRightInd w:val="0"/>
        <w:spacing w:after="0" w:line="196" w:lineRule="exact"/>
        <w:ind w:right="-1"/>
        <w:rPr>
          <w:rFonts w:ascii="Times New Roman" w:hAnsi="Times New Roman"/>
          <w:w w:val="107"/>
          <w:sz w:val="24"/>
          <w:szCs w:val="24"/>
          <w:lang w:eastAsia="ru-RU"/>
        </w:rPr>
      </w:pPr>
      <w:r w:rsidRPr="000C60A6">
        <w:rPr>
          <w:rFonts w:ascii="Times New Roman" w:hAnsi="Times New Roman"/>
          <w:w w:val="107"/>
          <w:sz w:val="24"/>
          <w:szCs w:val="24"/>
          <w:lang w:eastAsia="ru-RU"/>
        </w:rPr>
        <w:t xml:space="preserve">   2 на 6 дней </w:t>
      </w:r>
      <w:r w:rsidRPr="000C60A6">
        <w:rPr>
          <w:rFonts w:ascii="Times New Roman" w:hAnsi="Times New Roman"/>
          <w:w w:val="107"/>
          <w:sz w:val="24"/>
          <w:szCs w:val="24"/>
          <w:lang w:eastAsia="ru-RU"/>
        </w:rPr>
        <w:tab/>
      </w:r>
    </w:p>
    <w:p w:rsidR="000C60A6" w:rsidRPr="000C60A6" w:rsidRDefault="000C60A6" w:rsidP="000C60A6">
      <w:pPr>
        <w:widowControl w:val="0"/>
        <w:tabs>
          <w:tab w:val="left" w:pos="365"/>
          <w:tab w:val="left" w:pos="3019"/>
        </w:tabs>
        <w:autoSpaceDE w:val="0"/>
        <w:autoSpaceDN w:val="0"/>
        <w:adjustRightInd w:val="0"/>
        <w:spacing w:after="0" w:line="196" w:lineRule="exact"/>
        <w:ind w:right="-1"/>
        <w:rPr>
          <w:rFonts w:ascii="Times New Roman" w:hAnsi="Times New Roman"/>
          <w:w w:val="107"/>
          <w:sz w:val="24"/>
          <w:szCs w:val="24"/>
          <w:lang w:eastAsia="ru-RU"/>
        </w:rPr>
      </w:pPr>
      <w:r w:rsidRPr="000C60A6">
        <w:rPr>
          <w:rFonts w:ascii="Times New Roman" w:hAnsi="Times New Roman"/>
          <w:w w:val="107"/>
          <w:sz w:val="24"/>
          <w:szCs w:val="24"/>
          <w:lang w:eastAsia="ru-RU"/>
        </w:rPr>
        <w:t xml:space="preserve">   3 на 10 дней. </w:t>
      </w:r>
    </w:p>
    <w:p w:rsidR="000C60A6" w:rsidRPr="000C60A6" w:rsidRDefault="000C60A6" w:rsidP="000C60A6">
      <w:pPr>
        <w:widowControl w:val="0"/>
        <w:tabs>
          <w:tab w:val="left" w:pos="365"/>
          <w:tab w:val="left" w:pos="3019"/>
        </w:tabs>
        <w:autoSpaceDE w:val="0"/>
        <w:autoSpaceDN w:val="0"/>
        <w:adjustRightInd w:val="0"/>
        <w:spacing w:after="0" w:line="196" w:lineRule="exact"/>
        <w:ind w:right="-1"/>
        <w:rPr>
          <w:rFonts w:ascii="Times New Roman" w:hAnsi="Times New Roman"/>
          <w:w w:val="107"/>
          <w:sz w:val="24"/>
          <w:szCs w:val="24"/>
          <w:lang w:eastAsia="ru-RU"/>
        </w:rPr>
      </w:pPr>
      <w:r w:rsidRPr="000C60A6">
        <w:rPr>
          <w:rFonts w:ascii="Times New Roman" w:hAnsi="Times New Roman"/>
          <w:w w:val="151"/>
          <w:sz w:val="24"/>
          <w:szCs w:val="24"/>
          <w:lang w:eastAsia="ru-RU"/>
        </w:rPr>
        <w:t xml:space="preserve">  4 </w:t>
      </w:r>
      <w:r w:rsidRPr="000C60A6">
        <w:rPr>
          <w:rFonts w:ascii="Times New Roman" w:hAnsi="Times New Roman"/>
          <w:w w:val="107"/>
          <w:sz w:val="24"/>
          <w:szCs w:val="24"/>
          <w:lang w:eastAsia="ru-RU"/>
        </w:rPr>
        <w:t xml:space="preserve">на 21 день.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107"/>
          <w:sz w:val="24"/>
          <w:szCs w:val="24"/>
          <w:lang w:eastAsia="ru-RU"/>
        </w:rPr>
      </w:pPr>
      <w:r w:rsidRPr="000C60A6">
        <w:rPr>
          <w:rFonts w:ascii="Times New Roman" w:hAnsi="Times New Roman"/>
          <w:w w:val="107"/>
          <w:sz w:val="24"/>
          <w:szCs w:val="24"/>
          <w:lang w:eastAsia="ru-RU"/>
        </w:rPr>
        <w:t>5 на 30 дней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107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77" w:lineRule="exact"/>
        <w:ind w:left="57" w:right="80"/>
        <w:rPr>
          <w:rFonts w:ascii="Times New Roman" w:hAnsi="Times New Roman"/>
          <w:w w:val="107"/>
          <w:sz w:val="24"/>
          <w:szCs w:val="24"/>
          <w:lang w:eastAsia="ru-RU"/>
        </w:rPr>
      </w:pPr>
      <w:r w:rsidRPr="000C60A6">
        <w:rPr>
          <w:rFonts w:ascii="Times New Roman" w:hAnsi="Times New Roman"/>
          <w:w w:val="107"/>
          <w:sz w:val="24"/>
          <w:szCs w:val="24"/>
          <w:lang w:eastAsia="ru-RU"/>
        </w:rPr>
        <w:t xml:space="preserve">044 Укажите правильную последовательность действий по оказанию первой врачебной    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77" w:lineRule="exact"/>
        <w:ind w:left="57" w:right="80"/>
        <w:rPr>
          <w:rFonts w:ascii="Times New Roman" w:hAnsi="Times New Roman"/>
          <w:w w:val="107"/>
          <w:sz w:val="24"/>
          <w:szCs w:val="24"/>
          <w:lang w:eastAsia="ru-RU"/>
        </w:rPr>
      </w:pPr>
      <w:r w:rsidRPr="000C60A6">
        <w:rPr>
          <w:rFonts w:ascii="Times New Roman" w:hAnsi="Times New Roman"/>
          <w:w w:val="107"/>
          <w:sz w:val="24"/>
          <w:szCs w:val="24"/>
          <w:lang w:eastAsia="ru-RU"/>
        </w:rPr>
        <w:t xml:space="preserve">        помощи  больному при инфаркте миокарда: 1) прием 0,5 ацетилсалициловой 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77" w:lineRule="exact"/>
        <w:ind w:left="57" w:right="80"/>
        <w:rPr>
          <w:rFonts w:ascii="Times New Roman" w:hAnsi="Times New Roman"/>
          <w:w w:val="107"/>
          <w:sz w:val="24"/>
          <w:szCs w:val="24"/>
          <w:lang w:eastAsia="ru-RU"/>
        </w:rPr>
      </w:pPr>
      <w:r w:rsidRPr="000C60A6">
        <w:rPr>
          <w:rFonts w:ascii="Times New Roman" w:hAnsi="Times New Roman"/>
          <w:w w:val="107"/>
          <w:sz w:val="24"/>
          <w:szCs w:val="24"/>
          <w:lang w:eastAsia="ru-RU"/>
        </w:rPr>
        <w:t xml:space="preserve">        кислоты; 2)нитроглицерина; 3)измерение АД;  4)уложить больного; 5) дача кислорода;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77" w:lineRule="exact"/>
        <w:ind w:left="57" w:right="80"/>
        <w:rPr>
          <w:rFonts w:ascii="Times New Roman" w:hAnsi="Times New Roman"/>
          <w:w w:val="107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77" w:lineRule="exact"/>
        <w:ind w:left="57" w:right="80"/>
        <w:rPr>
          <w:rFonts w:ascii="Times New Roman" w:hAnsi="Times New Roman"/>
          <w:w w:val="107"/>
          <w:sz w:val="24"/>
          <w:szCs w:val="24"/>
          <w:lang w:eastAsia="ru-RU"/>
        </w:rPr>
      </w:pPr>
      <w:r w:rsidRPr="000C60A6">
        <w:rPr>
          <w:rFonts w:ascii="Times New Roman" w:hAnsi="Times New Roman"/>
          <w:w w:val="107"/>
          <w:sz w:val="24"/>
          <w:szCs w:val="24"/>
          <w:lang w:eastAsia="ru-RU"/>
        </w:rPr>
        <w:t xml:space="preserve">  1 -2,3,1,4,5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77" w:lineRule="exact"/>
        <w:ind w:left="57" w:right="80"/>
        <w:rPr>
          <w:rFonts w:ascii="Times New Roman" w:hAnsi="Times New Roman"/>
          <w:w w:val="107"/>
          <w:sz w:val="24"/>
          <w:szCs w:val="24"/>
          <w:lang w:eastAsia="ru-RU"/>
        </w:rPr>
      </w:pPr>
      <w:r w:rsidRPr="000C60A6">
        <w:rPr>
          <w:rFonts w:ascii="Times New Roman" w:hAnsi="Times New Roman"/>
          <w:w w:val="107"/>
          <w:sz w:val="24"/>
          <w:szCs w:val="24"/>
          <w:lang w:eastAsia="ru-RU"/>
        </w:rPr>
        <w:t xml:space="preserve">  2 -4,3,1,5,2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77" w:lineRule="exact"/>
        <w:ind w:left="57" w:right="80"/>
        <w:rPr>
          <w:rFonts w:ascii="Times New Roman" w:hAnsi="Times New Roman"/>
          <w:w w:val="107"/>
          <w:sz w:val="24"/>
          <w:szCs w:val="24"/>
          <w:lang w:eastAsia="ru-RU"/>
        </w:rPr>
      </w:pPr>
      <w:r w:rsidRPr="000C60A6">
        <w:rPr>
          <w:rFonts w:ascii="Times New Roman" w:hAnsi="Times New Roman"/>
          <w:w w:val="107"/>
          <w:sz w:val="24"/>
          <w:szCs w:val="24"/>
          <w:lang w:eastAsia="ru-RU"/>
        </w:rPr>
        <w:t xml:space="preserve">  3 -3,2,1,4,5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77" w:lineRule="exact"/>
        <w:ind w:left="57" w:right="80"/>
        <w:rPr>
          <w:rFonts w:ascii="Times New Roman" w:hAnsi="Times New Roman"/>
          <w:w w:val="107"/>
          <w:sz w:val="24"/>
          <w:szCs w:val="24"/>
          <w:lang w:eastAsia="ru-RU"/>
        </w:rPr>
      </w:pPr>
      <w:r w:rsidRPr="000C60A6">
        <w:rPr>
          <w:rFonts w:ascii="Times New Roman" w:hAnsi="Times New Roman"/>
          <w:w w:val="107"/>
          <w:sz w:val="24"/>
          <w:szCs w:val="24"/>
          <w:lang w:eastAsia="ru-RU"/>
        </w:rPr>
        <w:t xml:space="preserve">  4 -4,3,2,5,1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tabs>
          <w:tab w:val="center" w:pos="134"/>
          <w:tab w:val="left" w:pos="441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w w:val="107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>045</w:t>
      </w:r>
      <w:r w:rsidRPr="000C60A6">
        <w:rPr>
          <w:rFonts w:ascii="Times New Roman" w:hAnsi="Times New Roman"/>
          <w:w w:val="64"/>
          <w:sz w:val="24"/>
          <w:szCs w:val="24"/>
          <w:lang w:eastAsia="ru-RU"/>
        </w:rPr>
        <w:t xml:space="preserve"> </w:t>
      </w:r>
      <w:r w:rsidRPr="000C60A6">
        <w:rPr>
          <w:rFonts w:ascii="Times New Roman" w:hAnsi="Times New Roman"/>
          <w:w w:val="64"/>
          <w:sz w:val="24"/>
          <w:szCs w:val="24"/>
          <w:lang w:eastAsia="ru-RU"/>
        </w:rPr>
        <w:tab/>
      </w:r>
      <w:r w:rsidRPr="000C60A6">
        <w:rPr>
          <w:rFonts w:ascii="Times New Roman" w:hAnsi="Times New Roman"/>
          <w:w w:val="107"/>
          <w:sz w:val="24"/>
          <w:szCs w:val="24"/>
          <w:lang w:eastAsia="ru-RU"/>
        </w:rPr>
        <w:t xml:space="preserve">Врач какого лечебного учреждения не имеет права   выдачи больничного </w:t>
      </w:r>
    </w:p>
    <w:p w:rsidR="000C60A6" w:rsidRPr="000C60A6" w:rsidRDefault="000C60A6" w:rsidP="000C60A6">
      <w:pPr>
        <w:widowControl w:val="0"/>
        <w:tabs>
          <w:tab w:val="center" w:pos="134"/>
          <w:tab w:val="left" w:pos="441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w w:val="107"/>
          <w:sz w:val="24"/>
          <w:szCs w:val="24"/>
          <w:lang w:eastAsia="ru-RU"/>
        </w:rPr>
      </w:pPr>
      <w:r w:rsidRPr="000C60A6">
        <w:rPr>
          <w:rFonts w:ascii="Times New Roman" w:hAnsi="Times New Roman"/>
          <w:w w:val="107"/>
          <w:sz w:val="24"/>
          <w:szCs w:val="24"/>
          <w:lang w:eastAsia="ru-RU"/>
        </w:rPr>
        <w:t xml:space="preserve">        листа? </w:t>
      </w:r>
      <w:r w:rsidRPr="000C60A6">
        <w:rPr>
          <w:rFonts w:ascii="Times New Roman" w:hAnsi="Times New Roman"/>
          <w:w w:val="107"/>
          <w:sz w:val="24"/>
          <w:szCs w:val="24"/>
          <w:lang w:eastAsia="ru-RU"/>
        </w:rPr>
        <w:tab/>
        <w:t xml:space="preserve">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77" w:lineRule="exact"/>
        <w:ind w:left="43" w:right="4"/>
        <w:rPr>
          <w:rFonts w:ascii="Times New Roman" w:hAnsi="Times New Roman"/>
          <w:w w:val="107"/>
          <w:sz w:val="24"/>
          <w:szCs w:val="24"/>
          <w:lang w:eastAsia="ru-RU"/>
        </w:rPr>
      </w:pPr>
      <w:r w:rsidRPr="000C60A6">
        <w:rPr>
          <w:rFonts w:ascii="Times New Roman" w:hAnsi="Times New Roman"/>
          <w:w w:val="107"/>
          <w:sz w:val="24"/>
          <w:szCs w:val="24"/>
          <w:lang w:eastAsia="ru-RU"/>
        </w:rPr>
        <w:t xml:space="preserve">   1 врач военного госпиталя 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77" w:lineRule="exact"/>
        <w:ind w:left="43" w:right="4"/>
        <w:rPr>
          <w:rFonts w:ascii="Times New Roman" w:hAnsi="Times New Roman"/>
          <w:w w:val="107"/>
          <w:sz w:val="24"/>
          <w:szCs w:val="24"/>
          <w:lang w:eastAsia="ru-RU"/>
        </w:rPr>
      </w:pPr>
      <w:r w:rsidRPr="000C60A6">
        <w:rPr>
          <w:rFonts w:ascii="Times New Roman" w:hAnsi="Times New Roman"/>
          <w:w w:val="107"/>
          <w:sz w:val="24"/>
          <w:szCs w:val="24"/>
          <w:lang w:eastAsia="ru-RU"/>
        </w:rPr>
        <w:t xml:space="preserve">   2 врач поликлиники </w:t>
      </w:r>
      <w:r w:rsidRPr="000C60A6">
        <w:rPr>
          <w:rFonts w:ascii="Times New Roman" w:hAnsi="Times New Roman"/>
          <w:w w:val="107"/>
          <w:sz w:val="24"/>
          <w:szCs w:val="24"/>
          <w:lang w:eastAsia="ru-RU"/>
        </w:rPr>
        <w:br/>
        <w:t xml:space="preserve">   3 ординатор терапевтического стационара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77" w:lineRule="exact"/>
        <w:ind w:right="4"/>
        <w:rPr>
          <w:rFonts w:ascii="Times New Roman" w:hAnsi="Times New Roman"/>
          <w:w w:val="107"/>
          <w:sz w:val="24"/>
          <w:szCs w:val="24"/>
          <w:lang w:eastAsia="ru-RU"/>
        </w:rPr>
      </w:pPr>
      <w:r w:rsidRPr="000C60A6">
        <w:rPr>
          <w:rFonts w:ascii="Times New Roman" w:hAnsi="Times New Roman"/>
          <w:w w:val="107"/>
          <w:sz w:val="24"/>
          <w:szCs w:val="24"/>
          <w:lang w:eastAsia="ru-RU"/>
        </w:rPr>
        <w:t xml:space="preserve">    4 врач сельской участковой больницы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82" w:lineRule="exact"/>
        <w:ind w:left="14"/>
        <w:rPr>
          <w:rFonts w:ascii="Times New Roman" w:hAnsi="Times New Roman"/>
          <w:w w:val="106"/>
          <w:sz w:val="24"/>
          <w:szCs w:val="24"/>
          <w:lang w:eastAsia="ru-RU"/>
        </w:rPr>
      </w:pPr>
      <w:r w:rsidRPr="000C60A6">
        <w:rPr>
          <w:rFonts w:ascii="Times New Roman" w:hAnsi="Times New Roman"/>
          <w:w w:val="107"/>
          <w:sz w:val="24"/>
          <w:szCs w:val="24"/>
          <w:lang w:eastAsia="ru-RU"/>
        </w:rPr>
        <w:t xml:space="preserve"> </w:t>
      </w:r>
      <w:r w:rsidRPr="000C60A6">
        <w:rPr>
          <w:rFonts w:ascii="Times New Roman" w:hAnsi="Times New Roman"/>
          <w:w w:val="106"/>
          <w:sz w:val="24"/>
          <w:szCs w:val="24"/>
          <w:lang w:eastAsia="ru-RU"/>
        </w:rPr>
        <w:t xml:space="preserve">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before="4" w:after="0" w:line="168" w:lineRule="exact"/>
        <w:ind w:left="24" w:right="104"/>
        <w:rPr>
          <w:rFonts w:ascii="Times New Roman" w:hAnsi="Times New Roman"/>
          <w:w w:val="107"/>
          <w:sz w:val="24"/>
          <w:szCs w:val="24"/>
          <w:lang w:eastAsia="ru-RU"/>
        </w:rPr>
      </w:pPr>
      <w:r w:rsidRPr="000C60A6">
        <w:rPr>
          <w:rFonts w:ascii="Times New Roman" w:hAnsi="Times New Roman"/>
          <w:w w:val="107"/>
          <w:sz w:val="24"/>
          <w:szCs w:val="24"/>
          <w:lang w:eastAsia="ru-RU"/>
        </w:rPr>
        <w:t>046Какие осложнения могут возникать при госпитализации пожилых больных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before="4" w:after="0" w:line="168" w:lineRule="exact"/>
        <w:ind w:left="24" w:right="104"/>
        <w:rPr>
          <w:rFonts w:ascii="Times New Roman" w:hAnsi="Times New Roman"/>
          <w:w w:val="107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before="4" w:after="0" w:line="168" w:lineRule="exact"/>
        <w:ind w:left="24" w:right="104"/>
        <w:rPr>
          <w:rFonts w:ascii="Times New Roman" w:hAnsi="Times New Roman"/>
          <w:w w:val="107"/>
          <w:sz w:val="24"/>
          <w:szCs w:val="24"/>
          <w:lang w:eastAsia="ru-RU"/>
        </w:rPr>
      </w:pPr>
      <w:r w:rsidRPr="000C60A6">
        <w:rPr>
          <w:rFonts w:ascii="Times New Roman" w:hAnsi="Times New Roman"/>
          <w:w w:val="107"/>
          <w:sz w:val="24"/>
          <w:szCs w:val="24"/>
          <w:lang w:eastAsia="ru-RU"/>
        </w:rPr>
        <w:t>1 переломы без видимой травмы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before="4" w:after="0" w:line="168" w:lineRule="exact"/>
        <w:ind w:left="24" w:right="104"/>
        <w:rPr>
          <w:rFonts w:ascii="Times New Roman" w:hAnsi="Times New Roman"/>
          <w:w w:val="107"/>
          <w:sz w:val="24"/>
          <w:szCs w:val="24"/>
          <w:lang w:eastAsia="ru-RU"/>
        </w:rPr>
      </w:pPr>
      <w:r w:rsidRPr="000C60A6">
        <w:rPr>
          <w:rFonts w:ascii="Times New Roman" w:hAnsi="Times New Roman"/>
          <w:w w:val="107"/>
          <w:sz w:val="24"/>
          <w:szCs w:val="24"/>
          <w:lang w:eastAsia="ru-RU"/>
        </w:rPr>
        <w:t>2 внезапное появление пролежней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before="4" w:after="0" w:line="168" w:lineRule="exact"/>
        <w:ind w:left="24" w:right="104"/>
        <w:rPr>
          <w:rFonts w:ascii="Times New Roman" w:hAnsi="Times New Roman"/>
          <w:w w:val="107"/>
          <w:sz w:val="24"/>
          <w:szCs w:val="24"/>
          <w:lang w:eastAsia="ru-RU"/>
        </w:rPr>
      </w:pPr>
      <w:r w:rsidRPr="000C60A6">
        <w:rPr>
          <w:rFonts w:ascii="Times New Roman" w:hAnsi="Times New Roman"/>
          <w:w w:val="107"/>
          <w:sz w:val="24"/>
          <w:szCs w:val="24"/>
          <w:lang w:eastAsia="ru-RU"/>
        </w:rPr>
        <w:t>3 копростаз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before="4" w:after="0" w:line="168" w:lineRule="exact"/>
        <w:ind w:left="24" w:right="104"/>
        <w:rPr>
          <w:rFonts w:ascii="Times New Roman" w:hAnsi="Times New Roman"/>
          <w:w w:val="107"/>
          <w:sz w:val="24"/>
          <w:szCs w:val="24"/>
          <w:lang w:eastAsia="ru-RU"/>
        </w:rPr>
      </w:pPr>
      <w:r w:rsidRPr="000C60A6">
        <w:rPr>
          <w:rFonts w:ascii="Times New Roman" w:hAnsi="Times New Roman"/>
          <w:w w:val="107"/>
          <w:sz w:val="24"/>
          <w:szCs w:val="24"/>
          <w:lang w:eastAsia="ru-RU"/>
        </w:rPr>
        <w:t>4 ни одно из перечисленных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before="4" w:after="0" w:line="168" w:lineRule="exact"/>
        <w:ind w:left="24" w:right="104"/>
        <w:rPr>
          <w:rFonts w:ascii="Times New Roman" w:hAnsi="Times New Roman"/>
          <w:w w:val="107"/>
          <w:sz w:val="24"/>
          <w:szCs w:val="24"/>
          <w:lang w:eastAsia="ru-RU"/>
        </w:rPr>
      </w:pPr>
      <w:r w:rsidRPr="000C60A6">
        <w:rPr>
          <w:rFonts w:ascii="Times New Roman" w:hAnsi="Times New Roman"/>
          <w:w w:val="107"/>
          <w:sz w:val="24"/>
          <w:szCs w:val="24"/>
          <w:lang w:eastAsia="ru-RU"/>
        </w:rPr>
        <w:t xml:space="preserve">  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before="4" w:after="0" w:line="177" w:lineRule="exact"/>
        <w:ind w:right="104"/>
        <w:rPr>
          <w:rFonts w:ascii="Times New Roman" w:hAnsi="Times New Roman"/>
          <w:w w:val="108"/>
          <w:sz w:val="24"/>
          <w:szCs w:val="24"/>
          <w:lang w:eastAsia="ru-RU"/>
        </w:rPr>
      </w:pPr>
      <w:r w:rsidRPr="000C60A6">
        <w:rPr>
          <w:rFonts w:ascii="Times New Roman" w:hAnsi="Times New Roman"/>
          <w:w w:val="107"/>
          <w:sz w:val="24"/>
          <w:szCs w:val="24"/>
          <w:lang w:eastAsia="ru-RU"/>
        </w:rPr>
        <w:t>047</w:t>
      </w:r>
      <w:r w:rsidRPr="000C60A6">
        <w:rPr>
          <w:rFonts w:ascii="Times New Roman" w:hAnsi="Times New Roman"/>
          <w:w w:val="108"/>
          <w:sz w:val="24"/>
          <w:szCs w:val="24"/>
          <w:lang w:eastAsia="ru-RU"/>
        </w:rPr>
        <w:t xml:space="preserve"> Перечислите особенности фармакокинетики, фармакодинамики лекарственных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before="4" w:after="0" w:line="177" w:lineRule="exact"/>
        <w:ind w:left="24" w:right="104" w:firstLine="268"/>
        <w:rPr>
          <w:rFonts w:ascii="Times New Roman" w:hAnsi="Times New Roman"/>
          <w:w w:val="108"/>
          <w:sz w:val="24"/>
          <w:szCs w:val="24"/>
          <w:lang w:eastAsia="ru-RU"/>
        </w:rPr>
      </w:pPr>
      <w:r w:rsidRPr="000C60A6">
        <w:rPr>
          <w:rFonts w:ascii="Times New Roman" w:hAnsi="Times New Roman"/>
          <w:w w:val="107"/>
          <w:sz w:val="24"/>
          <w:szCs w:val="24"/>
          <w:lang w:eastAsia="ru-RU"/>
        </w:rPr>
        <w:t xml:space="preserve">  препаратов у пожилых людей</w:t>
      </w:r>
      <w:r w:rsidRPr="000C60A6">
        <w:rPr>
          <w:rFonts w:ascii="Times New Roman" w:hAnsi="Times New Roman"/>
          <w:w w:val="108"/>
          <w:sz w:val="24"/>
          <w:szCs w:val="24"/>
          <w:lang w:eastAsia="ru-RU"/>
        </w:rPr>
        <w:t>: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before="4" w:after="0" w:line="177" w:lineRule="exact"/>
        <w:ind w:left="24" w:right="104" w:firstLine="268"/>
        <w:rPr>
          <w:rFonts w:ascii="Times New Roman" w:hAnsi="Times New Roman"/>
          <w:w w:val="108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before="4" w:after="0" w:line="177" w:lineRule="exact"/>
        <w:ind w:left="24" w:right="104" w:firstLine="268"/>
        <w:rPr>
          <w:rFonts w:ascii="Times New Roman" w:hAnsi="Times New Roman"/>
          <w:w w:val="107"/>
          <w:sz w:val="24"/>
          <w:szCs w:val="24"/>
          <w:lang w:eastAsia="ru-RU"/>
        </w:rPr>
      </w:pPr>
      <w:r w:rsidRPr="000C60A6">
        <w:rPr>
          <w:rFonts w:ascii="Times New Roman" w:hAnsi="Times New Roman"/>
          <w:w w:val="107"/>
          <w:sz w:val="24"/>
          <w:szCs w:val="24"/>
          <w:lang w:eastAsia="ru-RU"/>
        </w:rPr>
        <w:t>1 замедление всасывания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before="4" w:after="0" w:line="177" w:lineRule="exact"/>
        <w:ind w:left="24" w:right="104" w:firstLine="268"/>
        <w:rPr>
          <w:rFonts w:ascii="Times New Roman" w:hAnsi="Times New Roman"/>
          <w:w w:val="107"/>
          <w:sz w:val="24"/>
          <w:szCs w:val="24"/>
          <w:lang w:eastAsia="ru-RU"/>
        </w:rPr>
      </w:pPr>
      <w:r w:rsidRPr="000C60A6">
        <w:rPr>
          <w:rFonts w:ascii="Times New Roman" w:hAnsi="Times New Roman"/>
          <w:w w:val="107"/>
          <w:sz w:val="24"/>
          <w:szCs w:val="24"/>
          <w:lang w:eastAsia="ru-RU"/>
        </w:rPr>
        <w:t>2 замедление распределения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before="4" w:after="0" w:line="177" w:lineRule="exact"/>
        <w:ind w:left="24" w:right="104" w:firstLine="268"/>
        <w:rPr>
          <w:rFonts w:ascii="Times New Roman" w:hAnsi="Times New Roman"/>
          <w:w w:val="107"/>
          <w:sz w:val="24"/>
          <w:szCs w:val="24"/>
          <w:lang w:eastAsia="ru-RU"/>
        </w:rPr>
      </w:pPr>
      <w:r w:rsidRPr="000C60A6">
        <w:rPr>
          <w:rFonts w:ascii="Times New Roman" w:hAnsi="Times New Roman"/>
          <w:w w:val="107"/>
          <w:sz w:val="24"/>
          <w:szCs w:val="24"/>
          <w:lang w:eastAsia="ru-RU"/>
        </w:rPr>
        <w:t>3 снижение скорости метаболизма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before="4" w:after="0" w:line="177" w:lineRule="exact"/>
        <w:ind w:left="24" w:right="104" w:firstLine="268"/>
        <w:rPr>
          <w:rFonts w:ascii="Times New Roman" w:hAnsi="Times New Roman"/>
          <w:w w:val="107"/>
          <w:sz w:val="24"/>
          <w:szCs w:val="24"/>
          <w:lang w:eastAsia="ru-RU"/>
        </w:rPr>
      </w:pPr>
      <w:r w:rsidRPr="000C60A6">
        <w:rPr>
          <w:rFonts w:ascii="Times New Roman" w:hAnsi="Times New Roman"/>
          <w:w w:val="107"/>
          <w:sz w:val="24"/>
          <w:szCs w:val="24"/>
          <w:lang w:eastAsia="ru-RU"/>
        </w:rPr>
        <w:t>4 снижение скорости выведения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before="4" w:after="0" w:line="177" w:lineRule="exact"/>
        <w:ind w:left="24" w:right="104" w:firstLine="268"/>
        <w:rPr>
          <w:rFonts w:ascii="Times New Roman" w:hAnsi="Times New Roman"/>
          <w:w w:val="107"/>
          <w:sz w:val="24"/>
          <w:szCs w:val="24"/>
          <w:lang w:eastAsia="ru-RU"/>
        </w:rPr>
      </w:pPr>
      <w:r w:rsidRPr="000C60A6">
        <w:rPr>
          <w:rFonts w:ascii="Times New Roman" w:hAnsi="Times New Roman"/>
          <w:w w:val="107"/>
          <w:sz w:val="24"/>
          <w:szCs w:val="24"/>
          <w:lang w:eastAsia="ru-RU"/>
        </w:rPr>
        <w:t>5 ни одно из перечисленных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before="4" w:after="0" w:line="206" w:lineRule="exact"/>
        <w:ind w:right="85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w w:val="108"/>
          <w:sz w:val="24"/>
          <w:szCs w:val="24"/>
          <w:lang w:eastAsia="ru-RU"/>
        </w:rPr>
        <w:t xml:space="preserve"> </w:t>
      </w:r>
      <w:r w:rsidRPr="000C60A6">
        <w:rPr>
          <w:rFonts w:ascii="Times New Roman" w:hAnsi="Times New Roman"/>
          <w:sz w:val="24"/>
          <w:szCs w:val="24"/>
          <w:lang w:eastAsia="ru-RU"/>
        </w:rPr>
        <w:t xml:space="preserve">048. Недостаточность кровообращения по большому кругу, не </w:t>
      </w:r>
      <w:r w:rsidRPr="000C60A6">
        <w:rPr>
          <w:rFonts w:ascii="Times New Roman" w:hAnsi="Times New Roman"/>
          <w:sz w:val="24"/>
          <w:szCs w:val="24"/>
          <w:lang w:eastAsia="ru-RU"/>
        </w:rPr>
        <w:br/>
        <w:t xml:space="preserve">большие размеры сердца, отсутствие при пальпации верхушечного толчка характерны для: </w:t>
      </w:r>
    </w:p>
    <w:p w:rsidR="000C60A6" w:rsidRPr="000C60A6" w:rsidRDefault="000C60A6" w:rsidP="000C60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1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кардиомиопатии </w:t>
      </w:r>
    </w:p>
    <w:p w:rsidR="000C60A6" w:rsidRPr="000C60A6" w:rsidRDefault="000C60A6" w:rsidP="000C60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ревматического порока </w:t>
      </w:r>
    </w:p>
    <w:p w:rsidR="000C60A6" w:rsidRPr="000C60A6" w:rsidRDefault="000C60A6" w:rsidP="000C60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1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легочного сердца </w:t>
      </w:r>
    </w:p>
    <w:p w:rsidR="000C60A6" w:rsidRPr="000C60A6" w:rsidRDefault="000C60A6" w:rsidP="000C60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1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констриктивного перикардита </w:t>
      </w:r>
    </w:p>
    <w:p w:rsidR="000C60A6" w:rsidRPr="000C60A6" w:rsidRDefault="000C60A6" w:rsidP="000C60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1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аневризмы аорты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201" w:lineRule="exact"/>
        <w:ind w:left="230" w:right="-1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82" w:lineRule="exact"/>
        <w:ind w:left="9" w:right="3517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049. Женшина 35 лет, курящая, индекс массы тела 32. принимаю- </w:t>
      </w:r>
      <w:r w:rsidRPr="000C60A6">
        <w:rPr>
          <w:rFonts w:ascii="Times New Roman" w:hAnsi="Times New Roman"/>
          <w:sz w:val="24"/>
          <w:szCs w:val="24"/>
          <w:lang w:eastAsia="ru-RU"/>
        </w:rPr>
        <w:br/>
        <w:t xml:space="preserve">щая оральные контрацептивы более года, жалуется на одыш-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82" w:lineRule="exact"/>
        <w:ind w:left="9" w:right="3517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ку, повышение температуры тела до 37,50С, мокроту при каш-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82" w:lineRule="exact"/>
        <w:ind w:left="9" w:right="3517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ле с прожилками крови, слабость, боль в левой половине груд-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82" w:lineRule="exact"/>
        <w:ind w:left="9" w:right="3517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ной клетки. Предположительный диагноз: </w:t>
      </w:r>
    </w:p>
    <w:p w:rsidR="000C60A6" w:rsidRPr="000C60A6" w:rsidRDefault="000C60A6" w:rsidP="000C60A6">
      <w:pPr>
        <w:widowControl w:val="0"/>
        <w:autoSpaceDE w:val="0"/>
        <w:autoSpaceDN w:val="0"/>
        <w:adjustRightInd w:val="0"/>
        <w:spacing w:after="0" w:line="182" w:lineRule="exact"/>
        <w:ind w:left="9" w:right="3517"/>
        <w:rPr>
          <w:rFonts w:ascii="Times New Roman" w:hAnsi="Times New Roman"/>
          <w:sz w:val="24"/>
          <w:szCs w:val="24"/>
          <w:lang w:eastAsia="ru-RU"/>
        </w:rPr>
      </w:pPr>
    </w:p>
    <w:p w:rsidR="000C60A6" w:rsidRPr="000C60A6" w:rsidRDefault="000C60A6" w:rsidP="000C60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11" w:lineRule="exact"/>
        <w:ind w:right="3513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обострение хронического бронхита </w:t>
      </w:r>
    </w:p>
    <w:p w:rsidR="000C60A6" w:rsidRPr="000C60A6" w:rsidRDefault="000C60A6" w:rsidP="000C60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11" w:lineRule="exact"/>
        <w:ind w:right="3513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очаговая пневмония </w:t>
      </w:r>
    </w:p>
    <w:p w:rsidR="000C60A6" w:rsidRPr="000C60A6" w:rsidRDefault="000C60A6" w:rsidP="000C60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1" w:lineRule="exact"/>
        <w:ind w:right="3513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бронхоэктагическая болезнь </w:t>
      </w:r>
    </w:p>
    <w:p w:rsidR="000C60A6" w:rsidRPr="000C60A6" w:rsidRDefault="000C60A6" w:rsidP="000C60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11" w:lineRule="exact"/>
        <w:ind w:right="3513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митральный норок сердца </w:t>
      </w:r>
    </w:p>
    <w:p w:rsidR="000C60A6" w:rsidRPr="000C60A6" w:rsidRDefault="000C60A6" w:rsidP="000C60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1" w:lineRule="exact"/>
        <w:ind w:right="3513"/>
        <w:rPr>
          <w:rFonts w:ascii="Times New Roman" w:hAnsi="Times New Roman"/>
          <w:sz w:val="24"/>
          <w:szCs w:val="24"/>
          <w:lang w:eastAsia="ru-RU"/>
        </w:rPr>
      </w:pPr>
      <w:r w:rsidRPr="000C60A6">
        <w:rPr>
          <w:rFonts w:ascii="Times New Roman" w:hAnsi="Times New Roman"/>
          <w:sz w:val="24"/>
          <w:szCs w:val="24"/>
          <w:lang w:eastAsia="ru-RU"/>
        </w:rPr>
        <w:t xml:space="preserve">тромбоэмболия легочной артерии </w:t>
      </w:r>
    </w:p>
    <w:p w:rsidR="00CB5F74" w:rsidRPr="00BE3A35" w:rsidRDefault="00CB5F74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CB5F74" w:rsidRPr="00BE3A35" w:rsidSect="0023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E25776"/>
    <w:multiLevelType w:val="singleLevel"/>
    <w:tmpl w:val="3A5EB87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0217554D"/>
    <w:multiLevelType w:val="singleLevel"/>
    <w:tmpl w:val="3A5EB870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3">
    <w:nsid w:val="04195619"/>
    <w:multiLevelType w:val="singleLevel"/>
    <w:tmpl w:val="3A5EB87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4">
    <w:nsid w:val="043A4236"/>
    <w:multiLevelType w:val="hybridMultilevel"/>
    <w:tmpl w:val="B73C1E92"/>
    <w:lvl w:ilvl="0" w:tplc="76368102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5">
    <w:nsid w:val="0C1B143E"/>
    <w:multiLevelType w:val="singleLevel"/>
    <w:tmpl w:val="06E4AB6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0D16348B"/>
    <w:multiLevelType w:val="singleLevel"/>
    <w:tmpl w:val="3A5EB87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7">
    <w:nsid w:val="0F21261C"/>
    <w:multiLevelType w:val="singleLevel"/>
    <w:tmpl w:val="3A5EB87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8">
    <w:nsid w:val="140F3AF6"/>
    <w:multiLevelType w:val="singleLevel"/>
    <w:tmpl w:val="79229086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9">
    <w:nsid w:val="15DD7732"/>
    <w:multiLevelType w:val="hybridMultilevel"/>
    <w:tmpl w:val="32FE9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246579"/>
    <w:multiLevelType w:val="multilevel"/>
    <w:tmpl w:val="0AE2E94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222675"/>
    <w:multiLevelType w:val="singleLevel"/>
    <w:tmpl w:val="06E4AB6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12">
    <w:nsid w:val="1CE0037A"/>
    <w:multiLevelType w:val="hybridMultilevel"/>
    <w:tmpl w:val="3B580A96"/>
    <w:lvl w:ilvl="0" w:tplc="284C46CA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3">
    <w:nsid w:val="214B03D3"/>
    <w:multiLevelType w:val="singleLevel"/>
    <w:tmpl w:val="755A593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14">
    <w:nsid w:val="22AE3580"/>
    <w:multiLevelType w:val="singleLevel"/>
    <w:tmpl w:val="0E74D71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15">
    <w:nsid w:val="236050D2"/>
    <w:multiLevelType w:val="singleLevel"/>
    <w:tmpl w:val="755A593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16">
    <w:nsid w:val="23AA5D21"/>
    <w:multiLevelType w:val="singleLevel"/>
    <w:tmpl w:val="3A5EB870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17">
    <w:nsid w:val="24080FDA"/>
    <w:multiLevelType w:val="singleLevel"/>
    <w:tmpl w:val="755A593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18">
    <w:nsid w:val="24162A75"/>
    <w:multiLevelType w:val="singleLevel"/>
    <w:tmpl w:val="C730FFC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19">
    <w:nsid w:val="24B7433B"/>
    <w:multiLevelType w:val="hybridMultilevel"/>
    <w:tmpl w:val="3E5E1D0E"/>
    <w:lvl w:ilvl="0" w:tplc="FB268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3D5D14"/>
    <w:multiLevelType w:val="singleLevel"/>
    <w:tmpl w:val="C730FFC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21">
    <w:nsid w:val="25A74131"/>
    <w:multiLevelType w:val="hybridMultilevel"/>
    <w:tmpl w:val="A04880BC"/>
    <w:lvl w:ilvl="0" w:tplc="5170C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780E3A"/>
    <w:multiLevelType w:val="hybridMultilevel"/>
    <w:tmpl w:val="2766FF94"/>
    <w:lvl w:ilvl="0" w:tplc="D12659B0">
      <w:start w:val="1"/>
      <w:numFmt w:val="decimal"/>
      <w:lvlText w:val="%1)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3">
    <w:nsid w:val="2AC73DBD"/>
    <w:multiLevelType w:val="hybridMultilevel"/>
    <w:tmpl w:val="D9B46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251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F342D33"/>
    <w:multiLevelType w:val="singleLevel"/>
    <w:tmpl w:val="7C56855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25">
    <w:nsid w:val="316E0AB0"/>
    <w:multiLevelType w:val="singleLevel"/>
    <w:tmpl w:val="7C56855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26">
    <w:nsid w:val="346A7B9C"/>
    <w:multiLevelType w:val="singleLevel"/>
    <w:tmpl w:val="0E74D71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27">
    <w:nsid w:val="35AD6C66"/>
    <w:multiLevelType w:val="singleLevel"/>
    <w:tmpl w:val="9F52AF8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28">
    <w:nsid w:val="3A6F68F2"/>
    <w:multiLevelType w:val="singleLevel"/>
    <w:tmpl w:val="9F52AF8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29">
    <w:nsid w:val="3AA6294E"/>
    <w:multiLevelType w:val="singleLevel"/>
    <w:tmpl w:val="06E4AB6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30">
    <w:nsid w:val="42711E92"/>
    <w:multiLevelType w:val="singleLevel"/>
    <w:tmpl w:val="755A593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31">
    <w:nsid w:val="43914D8F"/>
    <w:multiLevelType w:val="singleLevel"/>
    <w:tmpl w:val="C730FFC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32">
    <w:nsid w:val="44181A1A"/>
    <w:multiLevelType w:val="multilevel"/>
    <w:tmpl w:val="FDB83B9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D34BBD"/>
    <w:multiLevelType w:val="singleLevel"/>
    <w:tmpl w:val="9F52AF8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34">
    <w:nsid w:val="4FDD29AE"/>
    <w:multiLevelType w:val="hybridMultilevel"/>
    <w:tmpl w:val="6ADA8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9B1988"/>
    <w:multiLevelType w:val="singleLevel"/>
    <w:tmpl w:val="7C56855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36">
    <w:nsid w:val="547F52F5"/>
    <w:multiLevelType w:val="singleLevel"/>
    <w:tmpl w:val="C730FFC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37">
    <w:nsid w:val="558A5E33"/>
    <w:multiLevelType w:val="singleLevel"/>
    <w:tmpl w:val="3A5EB87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38">
    <w:nsid w:val="56705F32"/>
    <w:multiLevelType w:val="hybridMultilevel"/>
    <w:tmpl w:val="8CAAF5FE"/>
    <w:lvl w:ilvl="0" w:tplc="10E0B5F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74C4BFF"/>
    <w:multiLevelType w:val="singleLevel"/>
    <w:tmpl w:val="D7D2356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40">
    <w:nsid w:val="59710F71"/>
    <w:multiLevelType w:val="singleLevel"/>
    <w:tmpl w:val="0E74D71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41">
    <w:nsid w:val="64457079"/>
    <w:multiLevelType w:val="singleLevel"/>
    <w:tmpl w:val="5120C38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42">
    <w:nsid w:val="654131BA"/>
    <w:multiLevelType w:val="singleLevel"/>
    <w:tmpl w:val="7C56855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43">
    <w:nsid w:val="65577F15"/>
    <w:multiLevelType w:val="singleLevel"/>
    <w:tmpl w:val="4E5EC094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44">
    <w:nsid w:val="66AC2B7C"/>
    <w:multiLevelType w:val="singleLevel"/>
    <w:tmpl w:val="06E4AB6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45">
    <w:nsid w:val="69FF2E6E"/>
    <w:multiLevelType w:val="singleLevel"/>
    <w:tmpl w:val="0E74D71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46">
    <w:nsid w:val="6A5F7FF1"/>
    <w:multiLevelType w:val="singleLevel"/>
    <w:tmpl w:val="755A593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47">
    <w:nsid w:val="6E65690E"/>
    <w:multiLevelType w:val="singleLevel"/>
    <w:tmpl w:val="755A593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48">
    <w:nsid w:val="6EBB5AC1"/>
    <w:multiLevelType w:val="singleLevel"/>
    <w:tmpl w:val="3A5EB870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49">
    <w:nsid w:val="710C1DC9"/>
    <w:multiLevelType w:val="singleLevel"/>
    <w:tmpl w:val="9F52AF8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50">
    <w:nsid w:val="72E50A0E"/>
    <w:multiLevelType w:val="multilevel"/>
    <w:tmpl w:val="FD704C5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5AB5FE0"/>
    <w:multiLevelType w:val="singleLevel"/>
    <w:tmpl w:val="06E4AB6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52">
    <w:nsid w:val="790F06D9"/>
    <w:multiLevelType w:val="singleLevel"/>
    <w:tmpl w:val="3A5EB87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53">
    <w:nsid w:val="7B900C37"/>
    <w:multiLevelType w:val="hybridMultilevel"/>
    <w:tmpl w:val="BD4C9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9"/>
  </w:num>
  <w:num w:numId="3">
    <w:abstractNumId w:val="40"/>
  </w:num>
  <w:num w:numId="4">
    <w:abstractNumId w:val="45"/>
  </w:num>
  <w:num w:numId="5">
    <w:abstractNumId w:val="26"/>
  </w:num>
  <w:num w:numId="6">
    <w:abstractNumId w:val="14"/>
  </w:num>
  <w:num w:numId="7">
    <w:abstractNumId w:val="48"/>
  </w:num>
  <w:num w:numId="8">
    <w:abstractNumId w:val="1"/>
  </w:num>
  <w:num w:numId="9">
    <w:abstractNumId w:val="1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10">
    <w:abstractNumId w:val="8"/>
  </w:num>
  <w:num w:numId="11">
    <w:abstractNumId w:val="8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12">
    <w:abstractNumId w:val="3"/>
  </w:num>
  <w:num w:numId="13">
    <w:abstractNumId w:val="2"/>
  </w:num>
  <w:num w:numId="14">
    <w:abstractNumId w:val="7"/>
  </w:num>
  <w:num w:numId="15">
    <w:abstractNumId w:val="7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16">
    <w:abstractNumId w:val="6"/>
  </w:num>
  <w:num w:numId="17">
    <w:abstractNumId w:val="6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18">
    <w:abstractNumId w:val="52"/>
  </w:num>
  <w:num w:numId="19">
    <w:abstractNumId w:val="52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20">
    <w:abstractNumId w:val="37"/>
  </w:num>
  <w:num w:numId="21">
    <w:abstractNumId w:val="16"/>
  </w:num>
  <w:num w:numId="22">
    <w:abstractNumId w:val="16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23">
    <w:abstractNumId w:val="35"/>
  </w:num>
  <w:num w:numId="24">
    <w:abstractNumId w:val="24"/>
  </w:num>
  <w:num w:numId="25">
    <w:abstractNumId w:val="43"/>
  </w:num>
  <w:num w:numId="26">
    <w:abstractNumId w:val="25"/>
  </w:num>
  <w:num w:numId="27">
    <w:abstractNumId w:val="42"/>
  </w:num>
  <w:num w:numId="28">
    <w:abstractNumId w:val="28"/>
  </w:num>
  <w:num w:numId="29">
    <w:abstractNumId w:val="28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30">
    <w:abstractNumId w:val="28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31">
    <w:abstractNumId w:val="27"/>
  </w:num>
  <w:num w:numId="32">
    <w:abstractNumId w:val="27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33">
    <w:abstractNumId w:val="33"/>
  </w:num>
  <w:num w:numId="34">
    <w:abstractNumId w:val="33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35">
    <w:abstractNumId w:val="49"/>
  </w:num>
  <w:num w:numId="36">
    <w:abstractNumId w:val="49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37">
    <w:abstractNumId w:val="11"/>
  </w:num>
  <w:num w:numId="38">
    <w:abstractNumId w:val="11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39">
    <w:abstractNumId w:val="11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40">
    <w:abstractNumId w:val="51"/>
  </w:num>
  <w:num w:numId="41">
    <w:abstractNumId w:val="51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42">
    <w:abstractNumId w:val="44"/>
  </w:num>
  <w:num w:numId="43">
    <w:abstractNumId w:val="44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44">
    <w:abstractNumId w:val="29"/>
  </w:num>
  <w:num w:numId="45">
    <w:abstractNumId w:val="29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46">
    <w:abstractNumId w:val="5"/>
  </w:num>
  <w:num w:numId="47">
    <w:abstractNumId w:val="46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48">
    <w:abstractNumId w:val="17"/>
  </w:num>
  <w:num w:numId="49">
    <w:abstractNumId w:val="30"/>
  </w:num>
  <w:num w:numId="50">
    <w:abstractNumId w:val="30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51">
    <w:abstractNumId w:val="30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52">
    <w:abstractNumId w:val="47"/>
  </w:num>
  <w:num w:numId="53">
    <w:abstractNumId w:val="15"/>
  </w:num>
  <w:num w:numId="54">
    <w:abstractNumId w:val="13"/>
  </w:num>
  <w:num w:numId="55">
    <w:abstractNumId w:val="18"/>
  </w:num>
  <w:num w:numId="56">
    <w:abstractNumId w:val="31"/>
  </w:num>
  <w:num w:numId="57">
    <w:abstractNumId w:val="31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58">
    <w:abstractNumId w:val="36"/>
  </w:num>
  <w:num w:numId="59">
    <w:abstractNumId w:val="36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60">
    <w:abstractNumId w:val="36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61">
    <w:abstractNumId w:val="20"/>
  </w:num>
  <w:num w:numId="62">
    <w:abstractNumId w:val="41"/>
  </w:num>
  <w:num w:numId="63">
    <w:abstractNumId w:val="41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64">
    <w:abstractNumId w:val="4"/>
  </w:num>
  <w:num w:numId="65">
    <w:abstractNumId w:val="12"/>
  </w:num>
  <w:num w:numId="66">
    <w:abstractNumId w:val="22"/>
  </w:num>
  <w:num w:numId="67">
    <w:abstractNumId w:val="9"/>
  </w:num>
  <w:num w:numId="68">
    <w:abstractNumId w:val="53"/>
  </w:num>
  <w:num w:numId="69">
    <w:abstractNumId w:val="10"/>
  </w:num>
  <w:num w:numId="70">
    <w:abstractNumId w:val="19"/>
  </w:num>
  <w:num w:numId="71">
    <w:abstractNumId w:val="34"/>
  </w:num>
  <w:num w:numId="72">
    <w:abstractNumId w:val="23"/>
  </w:num>
  <w:num w:numId="73">
    <w:abstractNumId w:val="32"/>
  </w:num>
  <w:num w:numId="74">
    <w:abstractNumId w:val="21"/>
  </w:num>
  <w:num w:numId="75">
    <w:abstractNumId w:val="50"/>
  </w:num>
  <w:num w:numId="76">
    <w:abstractNumId w:val="3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D8"/>
    <w:rsid w:val="000C60A6"/>
    <w:rsid w:val="000D6F54"/>
    <w:rsid w:val="0022144A"/>
    <w:rsid w:val="002219D8"/>
    <w:rsid w:val="00233210"/>
    <w:rsid w:val="00270B63"/>
    <w:rsid w:val="002B7DDC"/>
    <w:rsid w:val="003154A4"/>
    <w:rsid w:val="00391E0A"/>
    <w:rsid w:val="00433839"/>
    <w:rsid w:val="00550848"/>
    <w:rsid w:val="006167DE"/>
    <w:rsid w:val="00711A21"/>
    <w:rsid w:val="0071622E"/>
    <w:rsid w:val="00724CCA"/>
    <w:rsid w:val="00785379"/>
    <w:rsid w:val="00800654"/>
    <w:rsid w:val="00A7184A"/>
    <w:rsid w:val="00BF3F5D"/>
    <w:rsid w:val="00CB5F74"/>
    <w:rsid w:val="00DC304B"/>
    <w:rsid w:val="00FD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781B38-A116-4EF6-B063-EA4F04EA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F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5F74"/>
    <w:pPr>
      <w:ind w:left="720"/>
      <w:contextualSpacing/>
    </w:pPr>
  </w:style>
  <w:style w:type="paragraph" w:customStyle="1" w:styleId="-11">
    <w:name w:val="Цветной список - Акцент 11"/>
    <w:basedOn w:val="a"/>
    <w:qFormat/>
    <w:rsid w:val="00CB5F74"/>
    <w:pPr>
      <w:suppressAutoHyphens/>
      <w:ind w:left="720"/>
    </w:pPr>
    <w:rPr>
      <w:rFonts w:eastAsia="Lucida Sans Unicode" w:cs="Calibri"/>
      <w:kern w:val="1"/>
      <w:lang w:eastAsia="ar-SA"/>
    </w:rPr>
  </w:style>
  <w:style w:type="character" w:styleId="a4">
    <w:name w:val="Hyperlink"/>
    <w:basedOn w:val="a0"/>
    <w:uiPriority w:val="99"/>
    <w:unhideWhenUsed/>
    <w:rsid w:val="00CB5F74"/>
    <w:rPr>
      <w:color w:val="0000FF" w:themeColor="hyperlink"/>
      <w:u w:val="single"/>
    </w:rPr>
  </w:style>
  <w:style w:type="character" w:customStyle="1" w:styleId="5">
    <w:name w:val="Основной текст (5)_"/>
    <w:link w:val="50"/>
    <w:rsid w:val="00CB5F74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CB5F74"/>
    <w:pPr>
      <w:widowControl w:val="0"/>
      <w:shd w:val="clear" w:color="auto" w:fill="FFFFFF"/>
      <w:spacing w:before="60" w:after="0" w:line="274" w:lineRule="exact"/>
    </w:pPr>
    <w:rPr>
      <w:rFonts w:asciiTheme="minorHAnsi" w:eastAsiaTheme="minorHAnsi" w:hAnsiTheme="minorHAnsi" w:cstheme="minorBidi"/>
    </w:rPr>
  </w:style>
  <w:style w:type="paragraph" w:styleId="a5">
    <w:name w:val="Plain Text"/>
    <w:basedOn w:val="a"/>
    <w:link w:val="a6"/>
    <w:uiPriority w:val="99"/>
    <w:unhideWhenUsed/>
    <w:rsid w:val="00CB5F74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CB5F74"/>
    <w:rPr>
      <w:rFonts w:ascii="Consolas" w:hAnsi="Consolas" w:cs="Consolas"/>
      <w:sz w:val="21"/>
      <w:szCs w:val="21"/>
    </w:rPr>
  </w:style>
  <w:style w:type="paragraph" w:styleId="a7">
    <w:name w:val="header"/>
    <w:basedOn w:val="a"/>
    <w:link w:val="a8"/>
    <w:rsid w:val="00A718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A718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am.net/" TargetMode="External"/><Relationship Id="rId13" Type="http://schemas.openxmlformats.org/officeDocument/2006/relationships/hyperlink" Target="http://meduniver.com/" TargetMode="External"/><Relationship Id="rId18" Type="http://schemas.openxmlformats.org/officeDocument/2006/relationships/hyperlink" Target="http://studentam.net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studentam.net/" TargetMode="External"/><Relationship Id="rId7" Type="http://schemas.openxmlformats.org/officeDocument/2006/relationships/hyperlink" Target="http://www.scsml.rssi.ru/" TargetMode="External"/><Relationship Id="rId12" Type="http://schemas.openxmlformats.org/officeDocument/2006/relationships/hyperlink" Target="http://www.booksmed.com" TargetMode="External"/><Relationship Id="rId17" Type="http://schemas.openxmlformats.org/officeDocument/2006/relationships/hyperlink" Target="http://www.scsml.rssi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eduniver.com/" TargetMode="External"/><Relationship Id="rId20" Type="http://schemas.openxmlformats.org/officeDocument/2006/relationships/hyperlink" Target="http://www.scsml.rssi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eduniver.com/" TargetMode="External"/><Relationship Id="rId11" Type="http://schemas.openxmlformats.org/officeDocument/2006/relationships/hyperlink" Target="http://studentam.net/" TargetMode="External"/><Relationship Id="rId24" Type="http://schemas.openxmlformats.org/officeDocument/2006/relationships/hyperlink" Target="http://studentam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udentam.net/" TargetMode="External"/><Relationship Id="rId23" Type="http://schemas.openxmlformats.org/officeDocument/2006/relationships/hyperlink" Target="http://www.scsml.rssi.ru/" TargetMode="External"/><Relationship Id="rId10" Type="http://schemas.openxmlformats.org/officeDocument/2006/relationships/hyperlink" Target="http://www.scsml.rssi.ru/" TargetMode="External"/><Relationship Id="rId19" Type="http://schemas.openxmlformats.org/officeDocument/2006/relationships/hyperlink" Target="http://meduniv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univer.com/" TargetMode="External"/><Relationship Id="rId14" Type="http://schemas.openxmlformats.org/officeDocument/2006/relationships/hyperlink" Target="http://www.scsml.rssi.ru/" TargetMode="External"/><Relationship Id="rId22" Type="http://schemas.openxmlformats.org/officeDocument/2006/relationships/hyperlink" Target="http://meduniv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6F38D-F494-4E1F-A2F9-A9980429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4770</Words>
  <Characters>27191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БЕЛА</cp:lastModifiedBy>
  <cp:revision>2</cp:revision>
  <dcterms:created xsi:type="dcterms:W3CDTF">2020-04-20T12:06:00Z</dcterms:created>
  <dcterms:modified xsi:type="dcterms:W3CDTF">2020-04-20T12:06:00Z</dcterms:modified>
</cp:coreProperties>
</file>