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85" w:rsidRDefault="00276C85" w:rsidP="00276C85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right="133" w:firstLine="0"/>
        <w:jc w:val="center"/>
        <w:rPr>
          <w:rStyle w:val="2"/>
          <w:b/>
        </w:rPr>
      </w:pPr>
      <w:r w:rsidRPr="003C5776">
        <w:rPr>
          <w:rStyle w:val="2"/>
          <w:b/>
        </w:rPr>
        <w:t xml:space="preserve">Порядок оказания материальной поддержки </w:t>
      </w:r>
    </w:p>
    <w:p w:rsidR="00276C85" w:rsidRDefault="00276C85" w:rsidP="00276C85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right="133" w:firstLine="0"/>
        <w:jc w:val="center"/>
        <w:rPr>
          <w:rStyle w:val="2"/>
          <w:b/>
        </w:rPr>
      </w:pPr>
      <w:r>
        <w:rPr>
          <w:rStyle w:val="2"/>
          <w:b/>
        </w:rPr>
        <w:t xml:space="preserve">нуждающимся </w:t>
      </w:r>
      <w:r w:rsidRPr="003C5776">
        <w:rPr>
          <w:rStyle w:val="2"/>
          <w:b/>
        </w:rPr>
        <w:t>обучающимся</w:t>
      </w:r>
    </w:p>
    <w:p w:rsidR="00276C85" w:rsidRDefault="00276C85" w:rsidP="00276C85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right="133" w:firstLine="0"/>
        <w:jc w:val="center"/>
        <w:rPr>
          <w:rStyle w:val="2"/>
          <w:b/>
        </w:rPr>
      </w:pPr>
    </w:p>
    <w:p w:rsidR="00276C85" w:rsidRDefault="00276C85" w:rsidP="00276C85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17" w:lineRule="exact"/>
        <w:ind w:right="133" w:firstLine="760"/>
        <w:jc w:val="both"/>
        <w:rPr>
          <w:rStyle w:val="2"/>
        </w:rPr>
      </w:pPr>
      <w:r>
        <w:rPr>
          <w:rStyle w:val="2"/>
        </w:rPr>
        <w:t>Материальная поддержка в связи с затруднительным материальным положением осуществляется на основании личного заявления обучающегося, согласованного с директором института, деканом факультета и председателем СС института/факультета</w:t>
      </w:r>
      <w:r w:rsidR="004647BD">
        <w:rPr>
          <w:rStyle w:val="2"/>
        </w:rPr>
        <w:t xml:space="preserve">, </w:t>
      </w:r>
      <w:proofErr w:type="gramStart"/>
      <w:r w:rsidR="004647BD">
        <w:rPr>
          <w:rStyle w:val="2"/>
        </w:rPr>
        <w:t>контроль за</w:t>
      </w:r>
      <w:proofErr w:type="gramEnd"/>
      <w:r w:rsidR="004647BD">
        <w:rPr>
          <w:rStyle w:val="2"/>
        </w:rPr>
        <w:t xml:space="preserve"> исполнением порядка оказания материальной поддержки возлагается на проректора по молодежной политике (к.124)</w:t>
      </w:r>
      <w:r>
        <w:rPr>
          <w:rStyle w:val="2"/>
        </w:rPr>
        <w:t>.</w:t>
      </w:r>
    </w:p>
    <w:p w:rsidR="00276C85" w:rsidRDefault="00276C85" w:rsidP="00276C85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17" w:lineRule="exact"/>
        <w:ind w:right="133" w:firstLine="760"/>
        <w:jc w:val="both"/>
        <w:rPr>
          <w:rStyle w:val="2"/>
        </w:rPr>
      </w:pPr>
      <w:r>
        <w:rPr>
          <w:rStyle w:val="2"/>
        </w:rPr>
        <w:t>Материальная поддержка может быть предоставлена по следующим причинам: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>частичной оплаты медицинских операций, дорогостоящего лечения, приобретения дорогостоящих медикаментов, путевок на санаторно-курортное лечение при наличии соответствующих медицинских рекомендаций, проведение платных медицинских осмотров и обследований;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>материальной поддержки в случае смерти близких родственников (матери, отца, мужа, жены, ребенка);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>решения неотложных социальных проблем в чрезвычайных ситуациях (кражах личного имущества, разрушения и затопления жилья и т. п.);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>приобретения теплой и демисезонной одежды (пальто, курток, сапог и т. п.);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>оплаты проезда к месту постоянного проживания;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>оплаты проезда к месту проживания родителей и близких родственников в случае их тяжелой болезни или смерти близких родственников, а также в иных чрезвычайных ситуациях;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>финансовой поддержки обучающихся из числа детей-сирот и детей, оставшихся без попечения родителей;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 xml:space="preserve">финансовой поддержки </w:t>
      </w:r>
      <w:proofErr w:type="gramStart"/>
      <w:r>
        <w:rPr>
          <w:rStyle w:val="2"/>
        </w:rPr>
        <w:t>обучающихся</w:t>
      </w:r>
      <w:proofErr w:type="gramEnd"/>
      <w:r>
        <w:rPr>
          <w:rStyle w:val="2"/>
        </w:rPr>
        <w:t xml:space="preserve">, признанных в установленном </w:t>
      </w:r>
      <w:proofErr w:type="gramStart"/>
      <w:r>
        <w:rPr>
          <w:rStyle w:val="2"/>
        </w:rPr>
        <w:t>порядке</w:t>
      </w:r>
      <w:proofErr w:type="gramEnd"/>
      <w:r>
        <w:rPr>
          <w:rStyle w:val="2"/>
        </w:rPr>
        <w:t xml:space="preserve"> инвалидами;</w:t>
      </w:r>
    </w:p>
    <w:p w:rsidR="00276C85" w:rsidRDefault="00276C85" w:rsidP="00276C85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851"/>
        <w:jc w:val="both"/>
        <w:rPr>
          <w:rStyle w:val="2"/>
        </w:rPr>
      </w:pPr>
      <w:r>
        <w:rPr>
          <w:rStyle w:val="2"/>
        </w:rPr>
        <w:t>финансовой поддержки обучающихся, пострадавших в результате аварии на Чернобыльской АЭС и в других радиационных катастрофах, приравненных к ней;</w:t>
      </w:r>
    </w:p>
    <w:p w:rsidR="00276C85" w:rsidRDefault="00276C85" w:rsidP="00276C85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709"/>
        <w:jc w:val="both"/>
        <w:rPr>
          <w:rStyle w:val="2"/>
        </w:rPr>
      </w:pPr>
      <w:r>
        <w:rPr>
          <w:rStyle w:val="2"/>
        </w:rPr>
        <w:t>финансовой поддержки обучающихся, являющихся инвалидами и (или) ветеранами боевых действий;</w:t>
      </w:r>
    </w:p>
    <w:p w:rsidR="00276C85" w:rsidRDefault="00276C85" w:rsidP="00276C85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709"/>
        <w:jc w:val="both"/>
        <w:rPr>
          <w:rStyle w:val="2"/>
        </w:rPr>
      </w:pPr>
      <w:proofErr w:type="gramStart"/>
      <w:r>
        <w:rPr>
          <w:rStyle w:val="2"/>
        </w:rPr>
        <w:t>финансовой поддержки обучающихся из многодетных семей;</w:t>
      </w:r>
      <w:proofErr w:type="gramEnd"/>
    </w:p>
    <w:p w:rsidR="00276C85" w:rsidRDefault="00276C85" w:rsidP="00276C85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709"/>
        <w:jc w:val="both"/>
        <w:rPr>
          <w:rStyle w:val="2"/>
        </w:rPr>
      </w:pPr>
      <w:proofErr w:type="gramStart"/>
      <w:r>
        <w:rPr>
          <w:rStyle w:val="2"/>
        </w:rPr>
        <w:t>финансовой поддержки обучающихся из неполных семей (имеющих только одного родителя);</w:t>
      </w:r>
      <w:proofErr w:type="gramEnd"/>
    </w:p>
    <w:p w:rsidR="00276C85" w:rsidRDefault="00276C85" w:rsidP="00276C85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709"/>
        <w:jc w:val="both"/>
        <w:rPr>
          <w:rStyle w:val="2"/>
        </w:rPr>
      </w:pPr>
      <w:r>
        <w:rPr>
          <w:rStyle w:val="2"/>
        </w:rPr>
        <w:t>финансовой поддержки обучающихся, имеющих родителей-инвалидов;</w:t>
      </w:r>
    </w:p>
    <w:p w:rsidR="00276C85" w:rsidRDefault="00276C85" w:rsidP="00276C85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709"/>
        <w:jc w:val="both"/>
        <w:rPr>
          <w:rStyle w:val="2"/>
        </w:rPr>
      </w:pPr>
      <w:r>
        <w:rPr>
          <w:rStyle w:val="2"/>
        </w:rPr>
        <w:t>финансовой поддержки обучающихся, имеющих родителей-пенсионеров;</w:t>
      </w:r>
    </w:p>
    <w:p w:rsidR="00276C85" w:rsidRDefault="00276C85" w:rsidP="00276C85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709"/>
        <w:jc w:val="both"/>
        <w:rPr>
          <w:rStyle w:val="2"/>
        </w:rPr>
      </w:pPr>
      <w:r>
        <w:rPr>
          <w:rStyle w:val="2"/>
        </w:rPr>
        <w:t xml:space="preserve">финансовой поддержки </w:t>
      </w:r>
      <w:proofErr w:type="gramStart"/>
      <w:r>
        <w:rPr>
          <w:rStyle w:val="2"/>
        </w:rPr>
        <w:t>обучающихся</w:t>
      </w:r>
      <w:proofErr w:type="gramEnd"/>
      <w:r>
        <w:rPr>
          <w:rStyle w:val="2"/>
        </w:rPr>
        <w:t>, находящихся на диспансерном учете в связи с хроническими заболеваниями;</w:t>
      </w:r>
    </w:p>
    <w:p w:rsidR="00276C85" w:rsidRDefault="00276C85" w:rsidP="00276C85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7" w:lineRule="exact"/>
        <w:ind w:left="0" w:right="133" w:firstLine="709"/>
        <w:jc w:val="both"/>
        <w:rPr>
          <w:rStyle w:val="2"/>
        </w:rPr>
      </w:pPr>
      <w:r>
        <w:rPr>
          <w:rStyle w:val="2"/>
        </w:rPr>
        <w:t>финансовой поддержки обучающихся, находящихся в тяжелом материальном положении и нуждающихся в срочной материальной поддержке и иных случаях.</w:t>
      </w:r>
    </w:p>
    <w:p w:rsidR="00276C85" w:rsidRDefault="00276C85" w:rsidP="00276C85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317" w:lineRule="exact"/>
        <w:ind w:right="133" w:firstLine="709"/>
        <w:jc w:val="both"/>
        <w:rPr>
          <w:rStyle w:val="2"/>
        </w:rPr>
      </w:pPr>
      <w:r>
        <w:rPr>
          <w:rStyle w:val="2"/>
        </w:rPr>
        <w:t>Выплата материальной поддержки осуществляется на основании приказа ректора, проект которого готовит ФЭУ.</w:t>
      </w:r>
    </w:p>
    <w:p w:rsidR="0021151F" w:rsidRDefault="0021151F"/>
    <w:sectPr w:rsidR="0021151F" w:rsidSect="00276C8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E53366"/>
    <w:multiLevelType w:val="hybridMultilevel"/>
    <w:tmpl w:val="313ACBD2"/>
    <w:lvl w:ilvl="0" w:tplc="05B6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19C"/>
    <w:multiLevelType w:val="hybridMultilevel"/>
    <w:tmpl w:val="102CC546"/>
    <w:lvl w:ilvl="0" w:tplc="05B6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07F9E"/>
    <w:multiLevelType w:val="multilevel"/>
    <w:tmpl w:val="357433F4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7A51FB3"/>
    <w:multiLevelType w:val="hybridMultilevel"/>
    <w:tmpl w:val="87C864C4"/>
    <w:lvl w:ilvl="0" w:tplc="05B68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6C85"/>
    <w:rsid w:val="0021151F"/>
    <w:rsid w:val="00276C85"/>
    <w:rsid w:val="004647BD"/>
    <w:rsid w:val="00A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276C85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76C85"/>
    <w:pPr>
      <w:widowControl w:val="0"/>
      <w:shd w:val="clear" w:color="auto" w:fill="FFFFFF"/>
      <w:spacing w:before="720" w:after="540" w:line="326" w:lineRule="exact"/>
      <w:ind w:hanging="1480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Ella.Darmilova</dc:creator>
  <cp:lastModifiedBy>Ella.Darmilova</cp:lastModifiedBy>
  <cp:revision>2</cp:revision>
  <dcterms:created xsi:type="dcterms:W3CDTF">2022-06-28T09:01:00Z</dcterms:created>
  <dcterms:modified xsi:type="dcterms:W3CDTF">2022-06-28T13:54:00Z</dcterms:modified>
</cp:coreProperties>
</file>