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10" w:rsidRPr="008F0D74" w:rsidRDefault="00840310" w:rsidP="00840310">
      <w:pPr>
        <w:shd w:val="clear" w:color="auto" w:fill="FFFFFF"/>
        <w:ind w:left="284"/>
        <w:jc w:val="center"/>
        <w:rPr>
          <w:b/>
          <w:bCs/>
          <w:spacing w:val="-8"/>
          <w:sz w:val="24"/>
          <w:szCs w:val="24"/>
        </w:rPr>
      </w:pPr>
      <w:r w:rsidRPr="008F0D74">
        <w:rPr>
          <w:b/>
          <w:bCs/>
          <w:spacing w:val="-8"/>
          <w:sz w:val="24"/>
          <w:szCs w:val="24"/>
        </w:rPr>
        <w:t>Аннотация дисциплины</w:t>
      </w:r>
    </w:p>
    <w:p w:rsidR="00840310" w:rsidRPr="000B7633" w:rsidRDefault="00840310" w:rsidP="00840310">
      <w:pPr>
        <w:rPr>
          <w:sz w:val="24"/>
          <w:szCs w:val="24"/>
        </w:rPr>
      </w:pPr>
    </w:p>
    <w:p w:rsidR="00840310" w:rsidRDefault="00840310" w:rsidP="00840310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087"/>
      </w:tblGrid>
      <w:tr w:rsidR="00840310" w:rsidRPr="00954C71" w:rsidTr="00F6272D">
        <w:tc>
          <w:tcPr>
            <w:tcW w:w="2127" w:type="dxa"/>
          </w:tcPr>
          <w:p w:rsidR="00840310" w:rsidRPr="00954C71" w:rsidRDefault="00840310" w:rsidP="00F6272D">
            <w:pPr>
              <w:rPr>
                <w:sz w:val="24"/>
                <w:szCs w:val="24"/>
              </w:rPr>
            </w:pPr>
            <w:r w:rsidRPr="00954C71">
              <w:rPr>
                <w:sz w:val="24"/>
                <w:szCs w:val="24"/>
              </w:rPr>
              <w:t>Дисциплина</w:t>
            </w:r>
          </w:p>
          <w:p w:rsidR="00840310" w:rsidRPr="00954C71" w:rsidRDefault="00840310" w:rsidP="00F6272D">
            <w:pPr>
              <w:rPr>
                <w:sz w:val="24"/>
                <w:szCs w:val="24"/>
              </w:rPr>
            </w:pPr>
            <w:r w:rsidRPr="00954C71">
              <w:rPr>
                <w:sz w:val="24"/>
                <w:szCs w:val="24"/>
              </w:rPr>
              <w:t>(Модуль)</w:t>
            </w:r>
          </w:p>
        </w:tc>
        <w:tc>
          <w:tcPr>
            <w:tcW w:w="7087" w:type="dxa"/>
            <w:vAlign w:val="center"/>
          </w:tcPr>
          <w:p w:rsidR="00840310" w:rsidRPr="00840310" w:rsidRDefault="00840310" w:rsidP="00F6272D">
            <w:pPr>
              <w:rPr>
                <w:b/>
                <w:sz w:val="24"/>
                <w:szCs w:val="24"/>
              </w:rPr>
            </w:pPr>
            <w:r w:rsidRPr="00840310">
              <w:rPr>
                <w:b/>
                <w:sz w:val="24"/>
                <w:szCs w:val="24"/>
              </w:rPr>
              <w:t xml:space="preserve">Профессиональная этика </w:t>
            </w:r>
          </w:p>
        </w:tc>
      </w:tr>
      <w:tr w:rsidR="00840310" w:rsidRPr="00954C71" w:rsidTr="00F6272D">
        <w:tc>
          <w:tcPr>
            <w:tcW w:w="2127" w:type="dxa"/>
          </w:tcPr>
          <w:p w:rsidR="00840310" w:rsidRPr="00954C71" w:rsidRDefault="00840310" w:rsidP="00F6272D">
            <w:pPr>
              <w:rPr>
                <w:sz w:val="24"/>
                <w:szCs w:val="24"/>
              </w:rPr>
            </w:pPr>
            <w:r w:rsidRPr="00954C71">
              <w:rPr>
                <w:sz w:val="24"/>
                <w:szCs w:val="24"/>
              </w:rPr>
              <w:t>Реализуемые</w:t>
            </w:r>
          </w:p>
          <w:p w:rsidR="00840310" w:rsidRPr="00954C71" w:rsidRDefault="00840310" w:rsidP="00F6272D">
            <w:pPr>
              <w:rPr>
                <w:sz w:val="24"/>
                <w:szCs w:val="24"/>
              </w:rPr>
            </w:pPr>
            <w:r w:rsidRPr="00954C71">
              <w:rPr>
                <w:sz w:val="24"/>
                <w:szCs w:val="24"/>
              </w:rPr>
              <w:t>компетенции</w:t>
            </w:r>
          </w:p>
        </w:tc>
        <w:tc>
          <w:tcPr>
            <w:tcW w:w="7087" w:type="dxa"/>
          </w:tcPr>
          <w:p w:rsidR="00840310" w:rsidRPr="00954C71" w:rsidRDefault="00840310" w:rsidP="00F6272D">
            <w:pPr>
              <w:jc w:val="both"/>
              <w:rPr>
                <w:sz w:val="24"/>
                <w:szCs w:val="24"/>
              </w:rPr>
            </w:pPr>
            <w:r w:rsidRPr="00954C71">
              <w:rPr>
                <w:sz w:val="24"/>
                <w:szCs w:val="24"/>
              </w:rPr>
              <w:t xml:space="preserve">УК-3 </w:t>
            </w:r>
            <w:proofErr w:type="gramStart"/>
            <w:r w:rsidRPr="00954C71">
              <w:rPr>
                <w:sz w:val="24"/>
                <w:szCs w:val="24"/>
              </w:rPr>
              <w:t>Способен</w:t>
            </w:r>
            <w:proofErr w:type="gramEnd"/>
            <w:r w:rsidRPr="00954C71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  <w:p w:rsidR="00840310" w:rsidRPr="00954C71" w:rsidRDefault="00840310" w:rsidP="00F6272D">
            <w:pPr>
              <w:jc w:val="both"/>
              <w:rPr>
                <w:sz w:val="24"/>
                <w:szCs w:val="24"/>
              </w:rPr>
            </w:pPr>
            <w:r w:rsidRPr="00954C71">
              <w:rPr>
                <w:sz w:val="24"/>
                <w:szCs w:val="24"/>
              </w:rPr>
              <w:t xml:space="preserve">УК-5  </w:t>
            </w:r>
            <w:proofErr w:type="gramStart"/>
            <w:r w:rsidRPr="00954C71">
              <w:rPr>
                <w:sz w:val="24"/>
                <w:szCs w:val="24"/>
              </w:rPr>
              <w:t>Способен</w:t>
            </w:r>
            <w:proofErr w:type="gramEnd"/>
            <w:r w:rsidRPr="00954C71">
              <w:rPr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40310" w:rsidRPr="00954C71" w:rsidTr="00F6272D">
        <w:trPr>
          <w:trHeight w:val="3282"/>
        </w:trPr>
        <w:tc>
          <w:tcPr>
            <w:tcW w:w="2127" w:type="dxa"/>
            <w:vMerge w:val="restart"/>
          </w:tcPr>
          <w:p w:rsidR="00840310" w:rsidRPr="00954C71" w:rsidRDefault="00840310" w:rsidP="00F6272D">
            <w:pPr>
              <w:rPr>
                <w:sz w:val="24"/>
                <w:szCs w:val="24"/>
              </w:rPr>
            </w:pPr>
            <w:r w:rsidRPr="00954C71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087" w:type="dxa"/>
          </w:tcPr>
          <w:p w:rsidR="00840310" w:rsidRPr="00954C71" w:rsidRDefault="00840310" w:rsidP="00F6272D">
            <w:pPr>
              <w:jc w:val="both"/>
              <w:rPr>
                <w:rStyle w:val="markedcontent"/>
                <w:sz w:val="24"/>
                <w:szCs w:val="24"/>
              </w:rPr>
            </w:pPr>
            <w:r w:rsidRPr="00954C71">
              <w:rPr>
                <w:rStyle w:val="markedcontent"/>
                <w:sz w:val="24"/>
                <w:szCs w:val="24"/>
              </w:rPr>
              <w:t xml:space="preserve">УК-3.3. Устанавливает и поддерживает </w:t>
            </w:r>
            <w:r w:rsidRPr="00954C71">
              <w:rPr>
                <w:sz w:val="24"/>
                <w:szCs w:val="24"/>
              </w:rPr>
              <w:br/>
            </w:r>
            <w:r w:rsidRPr="00954C71">
              <w:rPr>
                <w:rStyle w:val="markedcontent"/>
                <w:sz w:val="24"/>
                <w:szCs w:val="24"/>
              </w:rPr>
              <w:t xml:space="preserve">контакты, обеспечивающие успешную работу в коллективе, применяет основные методы и нормы социального взаимодействия для реализации своей </w:t>
            </w:r>
            <w:r w:rsidRPr="00954C71">
              <w:rPr>
                <w:sz w:val="24"/>
                <w:szCs w:val="24"/>
              </w:rPr>
              <w:br/>
            </w:r>
            <w:r w:rsidRPr="00954C71">
              <w:rPr>
                <w:rStyle w:val="markedcontent"/>
                <w:sz w:val="24"/>
                <w:szCs w:val="24"/>
              </w:rPr>
              <w:t>роли и взаимодействия внутри команды.</w:t>
            </w:r>
          </w:p>
          <w:p w:rsidR="00840310" w:rsidRDefault="00840310" w:rsidP="00F6272D">
            <w:pPr>
              <w:jc w:val="both"/>
              <w:rPr>
                <w:rStyle w:val="markedcontent"/>
                <w:sz w:val="24"/>
                <w:szCs w:val="24"/>
              </w:rPr>
            </w:pPr>
            <w:r w:rsidRPr="00954C71">
              <w:rPr>
                <w:rStyle w:val="markedcontent"/>
                <w:sz w:val="24"/>
                <w:szCs w:val="24"/>
              </w:rPr>
              <w:t xml:space="preserve">УК-3.4. Анализирует возможные последствия </w:t>
            </w:r>
            <w:r w:rsidRPr="00954C71">
              <w:rPr>
                <w:sz w:val="24"/>
                <w:szCs w:val="24"/>
              </w:rPr>
              <w:br/>
            </w:r>
            <w:r w:rsidRPr="00954C71">
              <w:rPr>
                <w:rStyle w:val="markedcontent"/>
                <w:sz w:val="24"/>
                <w:szCs w:val="24"/>
              </w:rPr>
              <w:t xml:space="preserve">личных действий в социальном взаимодействии и планирует свои действия для достижения заданного результата в рамках своих полномочий. </w:t>
            </w:r>
          </w:p>
          <w:p w:rsidR="00840310" w:rsidRPr="00954C71" w:rsidRDefault="00840310" w:rsidP="00F6272D">
            <w:pPr>
              <w:jc w:val="both"/>
              <w:rPr>
                <w:color w:val="FF0000"/>
                <w:sz w:val="24"/>
                <w:szCs w:val="24"/>
              </w:rPr>
            </w:pPr>
            <w:r w:rsidRPr="00954C71">
              <w:rPr>
                <w:rStyle w:val="markedcontent"/>
                <w:sz w:val="24"/>
                <w:szCs w:val="24"/>
              </w:rPr>
              <w:t xml:space="preserve">УК-3.5. Соблюдает нормы и установленные </w:t>
            </w:r>
            <w:r w:rsidRPr="00954C71">
              <w:rPr>
                <w:sz w:val="24"/>
                <w:szCs w:val="24"/>
              </w:rPr>
              <w:br/>
            </w:r>
            <w:r w:rsidRPr="00954C71">
              <w:rPr>
                <w:rStyle w:val="markedcontent"/>
                <w:sz w:val="24"/>
                <w:szCs w:val="24"/>
              </w:rPr>
              <w:t xml:space="preserve">правила командной работы; несет личную </w:t>
            </w:r>
            <w:r w:rsidRPr="00954C71">
              <w:rPr>
                <w:sz w:val="24"/>
                <w:szCs w:val="24"/>
              </w:rPr>
              <w:br/>
            </w:r>
            <w:r w:rsidRPr="00954C71">
              <w:rPr>
                <w:rStyle w:val="markedcontent"/>
                <w:sz w:val="24"/>
                <w:szCs w:val="24"/>
              </w:rPr>
              <w:t>ответственность за общий результат.</w:t>
            </w:r>
          </w:p>
        </w:tc>
      </w:tr>
      <w:tr w:rsidR="00840310" w:rsidRPr="00954C71" w:rsidTr="00F6272D">
        <w:trPr>
          <w:trHeight w:val="2522"/>
        </w:trPr>
        <w:tc>
          <w:tcPr>
            <w:tcW w:w="2127" w:type="dxa"/>
            <w:vMerge/>
          </w:tcPr>
          <w:p w:rsidR="00840310" w:rsidRPr="00954C71" w:rsidRDefault="00840310" w:rsidP="00F6272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40310" w:rsidRDefault="00840310" w:rsidP="00F6272D">
            <w:pPr>
              <w:jc w:val="both"/>
              <w:rPr>
                <w:rStyle w:val="markedcontent"/>
                <w:sz w:val="24"/>
                <w:szCs w:val="24"/>
              </w:rPr>
            </w:pPr>
            <w:r w:rsidRPr="005A25A0">
              <w:rPr>
                <w:rStyle w:val="markedcontent"/>
                <w:sz w:val="24"/>
                <w:szCs w:val="24"/>
              </w:rPr>
              <w:t>УК-5.1. Интерпретирует историю России в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5A25A0">
              <w:rPr>
                <w:rStyle w:val="markedcontent"/>
                <w:sz w:val="24"/>
                <w:szCs w:val="24"/>
              </w:rPr>
              <w:t>контексте мирового исторического развития</w:t>
            </w:r>
          </w:p>
          <w:p w:rsidR="00840310" w:rsidRPr="00954C71" w:rsidRDefault="00840310" w:rsidP="00F6272D">
            <w:pPr>
              <w:jc w:val="both"/>
              <w:rPr>
                <w:sz w:val="24"/>
                <w:szCs w:val="24"/>
              </w:rPr>
            </w:pPr>
            <w:r w:rsidRPr="00954C71">
              <w:rPr>
                <w:sz w:val="24"/>
                <w:szCs w:val="24"/>
              </w:rPr>
              <w:t>УК-5.2</w:t>
            </w:r>
            <w:proofErr w:type="gramStart"/>
            <w:r w:rsidRPr="00954C71">
              <w:rPr>
                <w:sz w:val="24"/>
                <w:szCs w:val="24"/>
              </w:rPr>
              <w:t xml:space="preserve"> А</w:t>
            </w:r>
            <w:proofErr w:type="gramEnd"/>
            <w:r w:rsidRPr="00954C71">
              <w:rPr>
                <w:sz w:val="24"/>
                <w:szCs w:val="24"/>
              </w:rPr>
              <w:t>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 при социальном и профессиональном взаимодействии.</w:t>
            </w:r>
          </w:p>
          <w:p w:rsidR="00840310" w:rsidRPr="00954C71" w:rsidRDefault="00840310" w:rsidP="00F6272D">
            <w:pPr>
              <w:rPr>
                <w:rStyle w:val="markedcontent"/>
                <w:sz w:val="24"/>
                <w:szCs w:val="24"/>
              </w:rPr>
            </w:pPr>
            <w:r w:rsidRPr="00954C71">
              <w:rPr>
                <w:rStyle w:val="markedcontent"/>
                <w:sz w:val="24"/>
                <w:szCs w:val="24"/>
              </w:rPr>
              <w:t>УК-5.3. Осуществляет социальное и профессиональное взаимодействие с учетом философских учений, в том числе</w:t>
            </w:r>
            <w:proofErr w:type="gramStart"/>
            <w:r w:rsidRPr="00954C71">
              <w:rPr>
                <w:rStyle w:val="markedcontent"/>
                <w:sz w:val="24"/>
                <w:szCs w:val="24"/>
              </w:rPr>
              <w:t>.</w:t>
            </w:r>
            <w:proofErr w:type="gramEnd"/>
            <w:r w:rsidRPr="00954C71">
              <w:rPr>
                <w:rStyle w:val="markedcontent"/>
                <w:sz w:val="24"/>
                <w:szCs w:val="24"/>
              </w:rPr>
              <w:t xml:space="preserve"> </w:t>
            </w:r>
            <w:proofErr w:type="gramStart"/>
            <w:r w:rsidRPr="00954C71">
              <w:rPr>
                <w:rStyle w:val="markedcontent"/>
                <w:sz w:val="24"/>
                <w:szCs w:val="24"/>
              </w:rPr>
              <w:t>э</w:t>
            </w:r>
            <w:proofErr w:type="gramEnd"/>
            <w:r w:rsidRPr="00954C71">
              <w:rPr>
                <w:rStyle w:val="markedcontent"/>
                <w:sz w:val="24"/>
                <w:szCs w:val="24"/>
              </w:rPr>
              <w:t>тических</w:t>
            </w:r>
          </w:p>
        </w:tc>
      </w:tr>
      <w:tr w:rsidR="00840310" w:rsidRPr="00954C71" w:rsidTr="00F6272D">
        <w:trPr>
          <w:trHeight w:val="362"/>
        </w:trPr>
        <w:tc>
          <w:tcPr>
            <w:tcW w:w="2127" w:type="dxa"/>
          </w:tcPr>
          <w:p w:rsidR="00840310" w:rsidRPr="00954C71" w:rsidRDefault="00840310" w:rsidP="00F6272D">
            <w:pPr>
              <w:rPr>
                <w:sz w:val="24"/>
                <w:szCs w:val="24"/>
              </w:rPr>
            </w:pPr>
            <w:r w:rsidRPr="00954C71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954C71">
              <w:rPr>
                <w:sz w:val="24"/>
                <w:szCs w:val="24"/>
              </w:rPr>
              <w:t>з.е</w:t>
            </w:r>
            <w:proofErr w:type="spellEnd"/>
            <w:r w:rsidRPr="00954C71">
              <w:rPr>
                <w:sz w:val="24"/>
                <w:szCs w:val="24"/>
              </w:rPr>
              <w:t>./час</w:t>
            </w:r>
          </w:p>
        </w:tc>
        <w:tc>
          <w:tcPr>
            <w:tcW w:w="7087" w:type="dxa"/>
          </w:tcPr>
          <w:p w:rsidR="00840310" w:rsidRPr="00954C71" w:rsidRDefault="00840310" w:rsidP="00F6272D">
            <w:pPr>
              <w:rPr>
                <w:sz w:val="24"/>
                <w:szCs w:val="24"/>
              </w:rPr>
            </w:pPr>
            <w:r w:rsidRPr="00954C71">
              <w:rPr>
                <w:sz w:val="24"/>
                <w:szCs w:val="24"/>
              </w:rPr>
              <w:t>2/72</w:t>
            </w:r>
          </w:p>
        </w:tc>
      </w:tr>
      <w:tr w:rsidR="00840310" w:rsidRPr="00954C71" w:rsidTr="00F6272D">
        <w:tc>
          <w:tcPr>
            <w:tcW w:w="2127" w:type="dxa"/>
          </w:tcPr>
          <w:p w:rsidR="00840310" w:rsidRPr="00954C71" w:rsidRDefault="00840310" w:rsidP="00F6272D">
            <w:pPr>
              <w:rPr>
                <w:sz w:val="24"/>
                <w:szCs w:val="24"/>
              </w:rPr>
            </w:pPr>
            <w:r w:rsidRPr="00954C71">
              <w:rPr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087" w:type="dxa"/>
          </w:tcPr>
          <w:p w:rsidR="00840310" w:rsidRPr="00954C71" w:rsidRDefault="00840310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(ОФО - 2 семестр), зачет (ЗФО – 1 семестр)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72EC2"/>
    <w:rsid w:val="00181C44"/>
    <w:rsid w:val="00232B28"/>
    <w:rsid w:val="002836C9"/>
    <w:rsid w:val="00287A89"/>
    <w:rsid w:val="005A7090"/>
    <w:rsid w:val="007E6CCA"/>
    <w:rsid w:val="00840310"/>
    <w:rsid w:val="0084592F"/>
    <w:rsid w:val="0094610F"/>
    <w:rsid w:val="00A31455"/>
    <w:rsid w:val="00A51C1F"/>
    <w:rsid w:val="00B53463"/>
    <w:rsid w:val="00E17478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2022-02-07T15:03:00Z</dcterms:created>
  <dcterms:modified xsi:type="dcterms:W3CDTF">2022-02-07T15:03:00Z</dcterms:modified>
</cp:coreProperties>
</file>