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24" w:rsidRPr="007A2024" w:rsidRDefault="007A2024" w:rsidP="007A2024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7A2024">
        <w:rPr>
          <w:b/>
          <w:bCs/>
          <w:spacing w:val="-8"/>
          <w:sz w:val="24"/>
          <w:szCs w:val="24"/>
        </w:rPr>
        <w:t>Аннотация дисциплины</w:t>
      </w:r>
    </w:p>
    <w:p w:rsidR="007A2024" w:rsidRPr="00D00AE0" w:rsidRDefault="007A2024" w:rsidP="007A2024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7850"/>
      </w:tblGrid>
      <w:tr w:rsidR="007A2024" w:rsidRPr="00D00AE0" w:rsidTr="003D34A1">
        <w:tc>
          <w:tcPr>
            <w:tcW w:w="1721" w:type="dxa"/>
          </w:tcPr>
          <w:p w:rsidR="007A2024" w:rsidRPr="00D00AE0" w:rsidRDefault="007A2024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0AE0">
              <w:rPr>
                <w:rStyle w:val="210pt"/>
                <w:sz w:val="24"/>
                <w:szCs w:val="24"/>
              </w:rPr>
              <w:t>Дисциплина</w:t>
            </w:r>
          </w:p>
          <w:p w:rsidR="007A2024" w:rsidRPr="00D00AE0" w:rsidRDefault="007A2024" w:rsidP="003D34A1">
            <w:pPr>
              <w:jc w:val="center"/>
              <w:rPr>
                <w:bCs/>
                <w:spacing w:val="-8"/>
                <w:sz w:val="24"/>
                <w:szCs w:val="24"/>
                <w:highlight w:val="yellow"/>
              </w:rPr>
            </w:pPr>
            <w:r w:rsidRPr="00D00AE0">
              <w:rPr>
                <w:rStyle w:val="210pt"/>
                <w:sz w:val="24"/>
                <w:szCs w:val="24"/>
                <w:lang w:eastAsia="en-US"/>
              </w:rPr>
              <w:t>(Модуль)</w:t>
            </w:r>
          </w:p>
        </w:tc>
        <w:tc>
          <w:tcPr>
            <w:tcW w:w="8196" w:type="dxa"/>
          </w:tcPr>
          <w:p w:rsidR="007A2024" w:rsidRPr="00D00AE0" w:rsidRDefault="007A2024" w:rsidP="003D34A1">
            <w:pPr>
              <w:jc w:val="center"/>
              <w:rPr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Style w:val="7"/>
                <w:color w:val="000000" w:themeColor="text1"/>
                <w:sz w:val="24"/>
                <w:szCs w:val="24"/>
              </w:rPr>
              <w:t>Конституционно</w:t>
            </w:r>
            <w:r w:rsidRPr="00D00AE0">
              <w:rPr>
                <w:rStyle w:val="7"/>
                <w:color w:val="000000" w:themeColor="text1"/>
                <w:sz w:val="24"/>
                <w:szCs w:val="24"/>
              </w:rPr>
              <w:t>е право</w:t>
            </w:r>
            <w:r w:rsidRPr="00D00AE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2024" w:rsidRPr="00D00AE0" w:rsidTr="003D34A1">
        <w:tc>
          <w:tcPr>
            <w:tcW w:w="1721" w:type="dxa"/>
          </w:tcPr>
          <w:p w:rsidR="007A2024" w:rsidRPr="00D00AE0" w:rsidRDefault="007A2024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0AE0">
              <w:rPr>
                <w:rStyle w:val="210pt"/>
                <w:sz w:val="24"/>
                <w:szCs w:val="24"/>
              </w:rPr>
              <w:t>Реализуемые</w:t>
            </w:r>
          </w:p>
          <w:p w:rsidR="007A2024" w:rsidRPr="00D00AE0" w:rsidRDefault="007A2024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D00AE0">
              <w:rPr>
                <w:rStyle w:val="210pt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196" w:type="dxa"/>
          </w:tcPr>
          <w:p w:rsidR="007A2024" w:rsidRPr="00D00AE0" w:rsidRDefault="007A2024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  <w:r w:rsidRPr="00D00A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ОПК-6</w:t>
            </w:r>
            <w:r w:rsidRPr="00D00AE0">
              <w:rPr>
                <w:sz w:val="24"/>
                <w:szCs w:val="24"/>
              </w:rPr>
              <w:t>,  ПК -</w:t>
            </w:r>
            <w:r>
              <w:rPr>
                <w:sz w:val="24"/>
                <w:szCs w:val="24"/>
              </w:rPr>
              <w:t>1</w:t>
            </w:r>
          </w:p>
        </w:tc>
      </w:tr>
      <w:tr w:rsidR="007A2024" w:rsidRPr="00D00AE0" w:rsidTr="003D34A1">
        <w:trPr>
          <w:trHeight w:val="3959"/>
        </w:trPr>
        <w:tc>
          <w:tcPr>
            <w:tcW w:w="1721" w:type="dxa"/>
            <w:vMerge w:val="restart"/>
          </w:tcPr>
          <w:p w:rsidR="007A2024" w:rsidRPr="00D00AE0" w:rsidRDefault="007A2024" w:rsidP="003D34A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0AE0">
              <w:rPr>
                <w:rStyle w:val="210pt"/>
                <w:sz w:val="24"/>
                <w:szCs w:val="24"/>
              </w:rPr>
              <w:t>Результаты</w:t>
            </w:r>
          </w:p>
          <w:p w:rsidR="007A2024" w:rsidRPr="00D00AE0" w:rsidRDefault="007A2024" w:rsidP="003D34A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0AE0">
              <w:rPr>
                <w:rStyle w:val="210pt"/>
                <w:sz w:val="24"/>
                <w:szCs w:val="24"/>
              </w:rPr>
              <w:t>освоения</w:t>
            </w:r>
          </w:p>
          <w:p w:rsidR="007A2024" w:rsidRPr="00D00AE0" w:rsidRDefault="007A2024" w:rsidP="003D34A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0AE0">
              <w:rPr>
                <w:rStyle w:val="210pt"/>
                <w:sz w:val="24"/>
                <w:szCs w:val="24"/>
              </w:rPr>
              <w:t>дисциплины</w:t>
            </w:r>
          </w:p>
          <w:p w:rsidR="007A2024" w:rsidRPr="00D00AE0" w:rsidRDefault="007A2024" w:rsidP="003D34A1">
            <w:pPr>
              <w:pStyle w:val="21"/>
              <w:jc w:val="center"/>
              <w:rPr>
                <w:rStyle w:val="210pt"/>
                <w:sz w:val="24"/>
                <w:szCs w:val="24"/>
              </w:rPr>
            </w:pPr>
            <w:r w:rsidRPr="00D00AE0">
              <w:rPr>
                <w:rStyle w:val="210pt"/>
                <w:sz w:val="24"/>
                <w:szCs w:val="24"/>
              </w:rPr>
              <w:t>(модуля)</w:t>
            </w:r>
          </w:p>
        </w:tc>
        <w:tc>
          <w:tcPr>
            <w:tcW w:w="8196" w:type="dxa"/>
          </w:tcPr>
          <w:p w:rsidR="007A2024" w:rsidRPr="00250068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sz w:val="24"/>
                <w:szCs w:val="24"/>
              </w:rPr>
              <w:t xml:space="preserve">ОПК-4.1.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анализировать структуру Конституции РФ, основные правила ее интерпретации и свободно ориентироваться в содержании Конституции РФ, федеральных конституционных законов, федеральных законов в рамках рассматриваемой ситуации;</w:t>
            </w:r>
          </w:p>
          <w:p w:rsidR="007A2024" w:rsidRPr="00250068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sz w:val="24"/>
                <w:szCs w:val="24"/>
              </w:rPr>
              <w:t xml:space="preserve">ОПК-4.2.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использовать различные приемы и способы толкования норм конституционного права для уяснения их смысла и содержания;</w:t>
            </w:r>
          </w:p>
          <w:p w:rsidR="007A2024" w:rsidRPr="00250068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sz w:val="24"/>
                <w:szCs w:val="24"/>
              </w:rPr>
              <w:t xml:space="preserve">ОПК-4.3.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определять наличие пробелов и коллизий норм конституционного права, критически и корректно оценивает степень влияния пробела в конституционном праве или коллизии на решение конкретной ситуации правоотношений;</w:t>
            </w:r>
          </w:p>
          <w:p w:rsidR="007A2024" w:rsidRPr="00250068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sz w:val="24"/>
                <w:szCs w:val="24"/>
              </w:rPr>
              <w:t>ОПК-4.4. 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разъяснять смысл и содержание конституционно-правовых норм, предлагать профессиональное</w:t>
            </w:r>
          </w:p>
          <w:p w:rsidR="007A2024" w:rsidRPr="004479AB" w:rsidRDefault="007A2024" w:rsidP="003D34A1">
            <w:pPr>
              <w:tabs>
                <w:tab w:val="left" w:pos="709"/>
              </w:tabs>
              <w:suppressAutoHyphens/>
              <w:overflowPunct w:val="0"/>
              <w:jc w:val="both"/>
              <w:rPr>
                <w:sz w:val="24"/>
                <w:szCs w:val="24"/>
              </w:rPr>
            </w:pPr>
            <w:r w:rsidRPr="00250068">
              <w:rPr>
                <w:sz w:val="24"/>
                <w:szCs w:val="24"/>
              </w:rPr>
              <w:t>решение правовой коллизии</w:t>
            </w:r>
          </w:p>
        </w:tc>
      </w:tr>
      <w:tr w:rsidR="007A2024" w:rsidRPr="00D00AE0" w:rsidTr="003D34A1">
        <w:tc>
          <w:tcPr>
            <w:tcW w:w="1721" w:type="dxa"/>
            <w:vMerge/>
          </w:tcPr>
          <w:p w:rsidR="007A2024" w:rsidRPr="00D00AE0" w:rsidRDefault="007A2024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8196" w:type="dxa"/>
          </w:tcPr>
          <w:p w:rsidR="007A2024" w:rsidRPr="00250068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rStyle w:val="markedcontent"/>
                <w:sz w:val="24"/>
                <w:szCs w:val="24"/>
              </w:rPr>
              <w:t xml:space="preserve">ОПК-6.1.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</w:t>
            </w:r>
            <w:r w:rsidRPr="00250068">
              <w:rPr>
                <w:rStyle w:val="markedcontent"/>
                <w:sz w:val="24"/>
                <w:szCs w:val="24"/>
              </w:rPr>
              <w:t>определять необходимость подготовки проектов нормативных правовых актов и иных юридических документов и их отраслевую принадлежность</w:t>
            </w:r>
            <w:r>
              <w:rPr>
                <w:rStyle w:val="markedcontent"/>
                <w:sz w:val="24"/>
                <w:szCs w:val="24"/>
              </w:rPr>
              <w:t>;</w:t>
            </w:r>
            <w:r w:rsidRPr="00250068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7A2024" w:rsidRPr="00250068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rStyle w:val="markedcontent"/>
                <w:sz w:val="24"/>
                <w:szCs w:val="24"/>
              </w:rPr>
              <w:t xml:space="preserve">ОПК-6.2.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</w:t>
            </w:r>
            <w:r w:rsidRPr="00250068">
              <w:rPr>
                <w:rStyle w:val="markedcontent"/>
                <w:sz w:val="24"/>
                <w:szCs w:val="24"/>
              </w:rPr>
              <w:t>выделять особенности различных видов нормативных правовых актов и иных юридических документов, знает их структуру и требования к их содержанию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7A2024" w:rsidRPr="00250068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rStyle w:val="markedcontent"/>
                <w:sz w:val="24"/>
                <w:szCs w:val="24"/>
              </w:rPr>
              <w:t xml:space="preserve">ОПК-6.3.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</w:t>
            </w:r>
            <w:r w:rsidRPr="00250068">
              <w:rPr>
                <w:rStyle w:val="markedcontent"/>
                <w:sz w:val="24"/>
                <w:szCs w:val="24"/>
              </w:rPr>
              <w:t>собирать и анализировать материалы, необходимые для подготовки проектов правовых актов и иных юридических документов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7A2024" w:rsidRPr="00D00AE0" w:rsidRDefault="007A2024" w:rsidP="003D34A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50068">
              <w:rPr>
                <w:rStyle w:val="markedcontent"/>
                <w:sz w:val="24"/>
                <w:szCs w:val="24"/>
              </w:rPr>
              <w:t xml:space="preserve">ОПК-6.4.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rStyle w:val="markedcontent"/>
                <w:sz w:val="24"/>
                <w:szCs w:val="24"/>
              </w:rPr>
              <w:t>применять правила юридической техники для подготовки нормативных правовых актов и иных юридических документов</w:t>
            </w:r>
          </w:p>
        </w:tc>
      </w:tr>
      <w:tr w:rsidR="007A2024" w:rsidRPr="00D00AE0" w:rsidTr="003D34A1">
        <w:tc>
          <w:tcPr>
            <w:tcW w:w="1721" w:type="dxa"/>
            <w:vMerge/>
          </w:tcPr>
          <w:p w:rsidR="007A2024" w:rsidRPr="00D00AE0" w:rsidRDefault="007A2024" w:rsidP="003D34A1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8196" w:type="dxa"/>
          </w:tcPr>
          <w:p w:rsidR="007A2024" w:rsidRPr="00250068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sz w:val="24"/>
                <w:szCs w:val="24"/>
              </w:rPr>
              <w:t xml:space="preserve">ПК-1.1.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50068">
              <w:rPr>
                <w:sz w:val="24"/>
                <w:szCs w:val="24"/>
              </w:rPr>
              <w:t>ыявля</w:t>
            </w:r>
            <w:r>
              <w:rPr>
                <w:sz w:val="24"/>
                <w:szCs w:val="24"/>
              </w:rPr>
              <w:t>ть</w:t>
            </w:r>
            <w:r w:rsidRPr="00250068">
              <w:rPr>
                <w:sz w:val="24"/>
                <w:szCs w:val="24"/>
              </w:rPr>
              <w:t xml:space="preserve"> пробелы и коллизии действующего законодательства и владеет способами их преодоления и устранения;</w:t>
            </w:r>
          </w:p>
          <w:p w:rsidR="007A2024" w:rsidRPr="00250068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sz w:val="24"/>
                <w:szCs w:val="24"/>
              </w:rPr>
              <w:t xml:space="preserve">ПК-1.2.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50068">
              <w:rPr>
                <w:sz w:val="24"/>
                <w:szCs w:val="24"/>
              </w:rPr>
              <w:t>ыявля</w:t>
            </w:r>
            <w:r>
              <w:rPr>
                <w:sz w:val="24"/>
                <w:szCs w:val="24"/>
              </w:rPr>
              <w:t>ть</w:t>
            </w:r>
            <w:r w:rsidRPr="00250068">
              <w:rPr>
                <w:sz w:val="24"/>
                <w:szCs w:val="24"/>
              </w:rPr>
              <w:t xml:space="preserve"> сущность и уровни нормотворческого процесса, выделяет стадии и участников нормотворческой процедуры;</w:t>
            </w:r>
          </w:p>
          <w:p w:rsidR="007A2024" w:rsidRPr="00250068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sz w:val="24"/>
                <w:szCs w:val="24"/>
              </w:rPr>
              <w:t xml:space="preserve">ПК-1.3.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50068">
              <w:rPr>
                <w:sz w:val="24"/>
                <w:szCs w:val="24"/>
              </w:rPr>
              <w:t>пределя</w:t>
            </w:r>
            <w:r>
              <w:rPr>
                <w:sz w:val="24"/>
                <w:szCs w:val="24"/>
              </w:rPr>
              <w:t>ть</w:t>
            </w:r>
            <w:r w:rsidRPr="00250068">
              <w:rPr>
                <w:sz w:val="24"/>
                <w:szCs w:val="24"/>
              </w:rPr>
              <w:t xml:space="preserve"> роль и компетенцию участников нормотворческой процедуры, оценивает правомерность их решений и действий;</w:t>
            </w:r>
          </w:p>
          <w:p w:rsidR="007A2024" w:rsidRPr="004479AB" w:rsidRDefault="007A2024" w:rsidP="003D34A1">
            <w:pPr>
              <w:jc w:val="both"/>
              <w:rPr>
                <w:sz w:val="24"/>
                <w:szCs w:val="24"/>
              </w:rPr>
            </w:pPr>
            <w:r w:rsidRPr="00250068">
              <w:rPr>
                <w:sz w:val="24"/>
                <w:szCs w:val="24"/>
              </w:rPr>
              <w:t xml:space="preserve">ПК-1.4. </w:t>
            </w:r>
            <w:proofErr w:type="gramStart"/>
            <w:r w:rsidRPr="00250068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е</w:t>
            </w:r>
            <w:r w:rsidRPr="00250068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50068">
              <w:rPr>
                <w:sz w:val="24"/>
                <w:szCs w:val="24"/>
              </w:rPr>
              <w:t>рименя</w:t>
            </w:r>
            <w:r>
              <w:rPr>
                <w:sz w:val="24"/>
                <w:szCs w:val="24"/>
              </w:rPr>
              <w:t>ть</w:t>
            </w:r>
            <w:r w:rsidRPr="00250068">
              <w:rPr>
                <w:sz w:val="24"/>
                <w:szCs w:val="24"/>
              </w:rPr>
              <w:t xml:space="preserve"> основные приемы законодательной техники при разработке нормативных правовых актов;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A2024" w:rsidRPr="00D00AE0" w:rsidTr="003D34A1">
        <w:trPr>
          <w:trHeight w:val="604"/>
        </w:trPr>
        <w:tc>
          <w:tcPr>
            <w:tcW w:w="1721" w:type="dxa"/>
          </w:tcPr>
          <w:p w:rsidR="007A2024" w:rsidRPr="00D00AE0" w:rsidRDefault="007A2024" w:rsidP="003D34A1">
            <w:pPr>
              <w:rPr>
                <w:bCs/>
                <w:spacing w:val="-8"/>
                <w:sz w:val="24"/>
                <w:szCs w:val="24"/>
              </w:rPr>
            </w:pPr>
            <w:r w:rsidRPr="00D00AE0">
              <w:rPr>
                <w:rStyle w:val="210pt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D00AE0">
              <w:rPr>
                <w:rStyle w:val="210pt"/>
                <w:sz w:val="24"/>
                <w:szCs w:val="24"/>
                <w:lang w:eastAsia="en-US"/>
              </w:rPr>
              <w:t>з.е</w:t>
            </w:r>
            <w:proofErr w:type="spellEnd"/>
            <w:r w:rsidRPr="00D00AE0">
              <w:rPr>
                <w:rStyle w:val="210pt"/>
                <w:sz w:val="24"/>
                <w:szCs w:val="24"/>
                <w:lang w:eastAsia="en-US"/>
              </w:rPr>
              <w:t>./час</w:t>
            </w:r>
          </w:p>
        </w:tc>
        <w:tc>
          <w:tcPr>
            <w:tcW w:w="8196" w:type="dxa"/>
          </w:tcPr>
          <w:p w:rsidR="007A2024" w:rsidRPr="00D00AE0" w:rsidRDefault="007A2024" w:rsidP="003D34A1">
            <w:pPr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  <w:tr w:rsidR="007A2024" w:rsidRPr="00D00AE0" w:rsidTr="003D34A1">
        <w:trPr>
          <w:trHeight w:val="759"/>
        </w:trPr>
        <w:tc>
          <w:tcPr>
            <w:tcW w:w="1721" w:type="dxa"/>
          </w:tcPr>
          <w:p w:rsidR="007A2024" w:rsidRPr="00D00AE0" w:rsidRDefault="007A2024" w:rsidP="003D34A1">
            <w:pPr>
              <w:rPr>
                <w:bCs/>
                <w:spacing w:val="-8"/>
                <w:sz w:val="24"/>
                <w:szCs w:val="24"/>
              </w:rPr>
            </w:pPr>
            <w:r w:rsidRPr="00D00AE0">
              <w:rPr>
                <w:rStyle w:val="210pt"/>
                <w:sz w:val="24"/>
                <w:szCs w:val="24"/>
                <w:lang w:eastAsia="en-US"/>
              </w:rPr>
              <w:t>Формы отчетности (в т.ч. по семестрам)</w:t>
            </w:r>
          </w:p>
        </w:tc>
        <w:tc>
          <w:tcPr>
            <w:tcW w:w="8196" w:type="dxa"/>
          </w:tcPr>
          <w:p w:rsidR="007A2024" w:rsidRDefault="007A2024" w:rsidP="003D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ОФО: зачет в 2 семестре, экзамен в 3 семестре</w:t>
            </w:r>
          </w:p>
          <w:p w:rsidR="007A2024" w:rsidRPr="00D00AE0" w:rsidRDefault="007A2024" w:rsidP="003D34A1">
            <w:pPr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ЗФО: зачет в 3 семестре, экзамен в 4 семестре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232B28"/>
    <w:rsid w:val="00287A89"/>
    <w:rsid w:val="007A2024"/>
    <w:rsid w:val="007E6CCA"/>
    <w:rsid w:val="0094610F"/>
    <w:rsid w:val="00A31455"/>
    <w:rsid w:val="00B53463"/>
    <w:rsid w:val="00BD5CCB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2022-02-08T06:24:00Z</dcterms:created>
  <dcterms:modified xsi:type="dcterms:W3CDTF">2022-02-08T06:24:00Z</dcterms:modified>
</cp:coreProperties>
</file>