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D2" w:rsidRPr="00232FD2" w:rsidRDefault="00232FD2" w:rsidP="00232FD2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  <w:r w:rsidRPr="00232FD2">
        <w:rPr>
          <w:b/>
          <w:bCs/>
          <w:spacing w:val="-8"/>
          <w:sz w:val="24"/>
          <w:szCs w:val="24"/>
        </w:rPr>
        <w:t>Аннотация дисциплины</w:t>
      </w:r>
    </w:p>
    <w:p w:rsidR="00232FD2" w:rsidRPr="00D1351E" w:rsidRDefault="00232FD2" w:rsidP="00232FD2">
      <w:pPr>
        <w:shd w:val="clear" w:color="auto" w:fill="FFFFFF"/>
        <w:jc w:val="center"/>
        <w:rPr>
          <w:bCs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7857"/>
      </w:tblGrid>
      <w:tr w:rsidR="00232FD2" w:rsidRPr="009F4552" w:rsidTr="00F6272D">
        <w:tc>
          <w:tcPr>
            <w:tcW w:w="1721" w:type="dxa"/>
          </w:tcPr>
          <w:p w:rsidR="00232FD2" w:rsidRPr="009F4552" w:rsidRDefault="00232FD2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</w:rPr>
              <w:t>Дисциплина</w:t>
            </w:r>
          </w:p>
          <w:p w:rsidR="00232FD2" w:rsidRPr="009F4552" w:rsidRDefault="00232FD2" w:rsidP="00F6272D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  <w:lang w:eastAsia="en-US"/>
              </w:rPr>
              <w:t>(Модуль)</w:t>
            </w:r>
          </w:p>
        </w:tc>
        <w:tc>
          <w:tcPr>
            <w:tcW w:w="8196" w:type="dxa"/>
          </w:tcPr>
          <w:p w:rsidR="00232FD2" w:rsidRPr="009F4552" w:rsidRDefault="00232FD2" w:rsidP="00F6272D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rStyle w:val="7"/>
                <w:sz w:val="22"/>
                <w:szCs w:val="22"/>
              </w:rPr>
              <w:t>Банковское право</w:t>
            </w:r>
          </w:p>
        </w:tc>
      </w:tr>
      <w:tr w:rsidR="00232FD2" w:rsidRPr="009F4552" w:rsidTr="00F6272D">
        <w:tc>
          <w:tcPr>
            <w:tcW w:w="1721" w:type="dxa"/>
          </w:tcPr>
          <w:p w:rsidR="00232FD2" w:rsidRPr="009F4552" w:rsidRDefault="00232FD2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</w:rPr>
              <w:t>Реализуемые</w:t>
            </w:r>
          </w:p>
          <w:p w:rsidR="00232FD2" w:rsidRPr="009F4552" w:rsidRDefault="00232FD2" w:rsidP="00F6272D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8196" w:type="dxa"/>
          </w:tcPr>
          <w:p w:rsidR="00232FD2" w:rsidRPr="009F4552" w:rsidRDefault="00232FD2" w:rsidP="00F6272D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bCs/>
                <w:spacing w:val="-8"/>
                <w:sz w:val="22"/>
                <w:szCs w:val="22"/>
              </w:rPr>
              <w:t>ПК-2, ПК-3</w:t>
            </w:r>
          </w:p>
        </w:tc>
      </w:tr>
      <w:tr w:rsidR="00232FD2" w:rsidRPr="009F4552" w:rsidTr="00F6272D">
        <w:trPr>
          <w:trHeight w:val="2123"/>
        </w:trPr>
        <w:tc>
          <w:tcPr>
            <w:tcW w:w="1721" w:type="dxa"/>
            <w:vMerge w:val="restart"/>
          </w:tcPr>
          <w:p w:rsidR="00232FD2" w:rsidRPr="009F4552" w:rsidRDefault="00232FD2" w:rsidP="00F6272D">
            <w:pPr>
              <w:pStyle w:val="21"/>
              <w:spacing w:line="240" w:lineRule="auto"/>
              <w:ind w:firstLine="0"/>
              <w:jc w:val="center"/>
              <w:rPr>
                <w:rStyle w:val="210pt"/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</w:rPr>
              <w:t xml:space="preserve">Индикаторы достижения </w:t>
            </w:r>
            <w:proofErr w:type="spellStart"/>
            <w:r w:rsidRPr="009F4552">
              <w:rPr>
                <w:rStyle w:val="210pt"/>
                <w:sz w:val="22"/>
                <w:szCs w:val="22"/>
              </w:rPr>
              <w:t>крмпетенций</w:t>
            </w:r>
            <w:proofErr w:type="spellEnd"/>
          </w:p>
        </w:tc>
        <w:tc>
          <w:tcPr>
            <w:tcW w:w="8196" w:type="dxa"/>
          </w:tcPr>
          <w:p w:rsidR="00232FD2" w:rsidRPr="009F4552" w:rsidRDefault="00232FD2" w:rsidP="00F6272D">
            <w:pPr>
              <w:widowControl/>
              <w:jc w:val="both"/>
              <w:rPr>
                <w:iCs/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ПК-2.1</w:t>
            </w:r>
            <w:proofErr w:type="gramStart"/>
            <w:r w:rsidRPr="009F4552">
              <w:rPr>
                <w:sz w:val="22"/>
                <w:szCs w:val="22"/>
              </w:rPr>
              <w:t xml:space="preserve"> О</w:t>
            </w:r>
            <w:proofErr w:type="gramEnd"/>
            <w:r w:rsidRPr="009F4552">
              <w:rPr>
                <w:sz w:val="22"/>
                <w:szCs w:val="22"/>
              </w:rPr>
              <w:t xml:space="preserve">перирует </w:t>
            </w:r>
            <w:r w:rsidRPr="009F4552">
              <w:rPr>
                <w:iCs/>
                <w:sz w:val="22"/>
                <w:szCs w:val="22"/>
              </w:rPr>
              <w:t>основными категориями и понятиями документирования, определяет конкретный вид документа, правильно составляет и оформляет реквизиты документов</w:t>
            </w:r>
          </w:p>
          <w:p w:rsidR="00232FD2" w:rsidRPr="009F4552" w:rsidRDefault="00232FD2" w:rsidP="00F6272D">
            <w:pPr>
              <w:widowControl/>
              <w:jc w:val="both"/>
              <w:rPr>
                <w:bCs/>
                <w:iCs/>
                <w:sz w:val="22"/>
                <w:szCs w:val="22"/>
              </w:rPr>
            </w:pPr>
            <w:r w:rsidRPr="009F4552">
              <w:rPr>
                <w:iCs/>
                <w:sz w:val="22"/>
                <w:szCs w:val="22"/>
              </w:rPr>
              <w:t>ПК-2.2</w:t>
            </w:r>
            <w:proofErr w:type="gramStart"/>
            <w:r w:rsidRPr="009F4552">
              <w:rPr>
                <w:iCs/>
                <w:sz w:val="22"/>
                <w:szCs w:val="22"/>
              </w:rPr>
              <w:t xml:space="preserve"> С</w:t>
            </w:r>
            <w:proofErr w:type="gramEnd"/>
            <w:r w:rsidRPr="009F4552">
              <w:rPr>
                <w:iCs/>
                <w:sz w:val="22"/>
                <w:szCs w:val="22"/>
              </w:rPr>
              <w:t xml:space="preserve">облюдает основные требования, предъявляемые к составлению и оформлению служебных документов и </w:t>
            </w:r>
            <w:r w:rsidRPr="009F4552">
              <w:rPr>
                <w:bCs/>
                <w:iCs/>
                <w:sz w:val="22"/>
                <w:szCs w:val="22"/>
              </w:rPr>
              <w:t>установленный  порядок организации документирования материалов и сведений, получаемых при проведении оперативно – розыскных мероприятий, в целях выявления, предупреждения, пресечения и раскрытия преступлений;</w:t>
            </w:r>
          </w:p>
          <w:p w:rsidR="00232FD2" w:rsidRPr="009F4552" w:rsidRDefault="00232FD2" w:rsidP="00F6272D">
            <w:pPr>
              <w:widowControl/>
              <w:jc w:val="both"/>
              <w:rPr>
                <w:iCs/>
                <w:sz w:val="22"/>
                <w:szCs w:val="22"/>
              </w:rPr>
            </w:pPr>
            <w:r w:rsidRPr="009F4552">
              <w:rPr>
                <w:iCs/>
                <w:sz w:val="22"/>
                <w:szCs w:val="22"/>
              </w:rPr>
              <w:t>ПК-2.3</w:t>
            </w:r>
            <w:proofErr w:type="gramStart"/>
            <w:r w:rsidRPr="009F4552">
              <w:rPr>
                <w:iCs/>
                <w:sz w:val="22"/>
                <w:szCs w:val="22"/>
              </w:rPr>
              <w:t xml:space="preserve"> Р</w:t>
            </w:r>
            <w:proofErr w:type="gramEnd"/>
            <w:r w:rsidRPr="009F4552">
              <w:rPr>
                <w:iCs/>
                <w:sz w:val="22"/>
                <w:szCs w:val="22"/>
              </w:rPr>
              <w:t xml:space="preserve">азрабатывает и оформляет документы, используемые в профессиональной  деятельности, согласно требованиям нормативных правовых актов; </w:t>
            </w:r>
          </w:p>
          <w:p w:rsidR="00232FD2" w:rsidRPr="009F4552" w:rsidRDefault="00232FD2" w:rsidP="00F6272D">
            <w:pPr>
              <w:widowControl/>
              <w:jc w:val="both"/>
              <w:rPr>
                <w:iCs/>
                <w:sz w:val="22"/>
                <w:szCs w:val="22"/>
              </w:rPr>
            </w:pPr>
            <w:r w:rsidRPr="009F4552">
              <w:rPr>
                <w:iCs/>
                <w:sz w:val="22"/>
                <w:szCs w:val="22"/>
              </w:rPr>
              <w:t>ПК-2.4 Правильно и полно отражает результаты профессиональной деятельности в процессуальных и служебных документах.</w:t>
            </w:r>
          </w:p>
          <w:p w:rsidR="00232FD2" w:rsidRPr="009F4552" w:rsidRDefault="00232FD2" w:rsidP="00F6272D">
            <w:pPr>
              <w:jc w:val="both"/>
              <w:rPr>
                <w:b/>
                <w:spacing w:val="-6"/>
                <w:sz w:val="22"/>
                <w:szCs w:val="22"/>
              </w:rPr>
            </w:pPr>
          </w:p>
        </w:tc>
      </w:tr>
      <w:tr w:rsidR="00232FD2" w:rsidRPr="009F4552" w:rsidTr="00F6272D">
        <w:trPr>
          <w:trHeight w:val="2122"/>
        </w:trPr>
        <w:tc>
          <w:tcPr>
            <w:tcW w:w="1721" w:type="dxa"/>
            <w:vMerge/>
          </w:tcPr>
          <w:p w:rsidR="00232FD2" w:rsidRPr="009F4552" w:rsidRDefault="00232FD2" w:rsidP="00F6272D">
            <w:pPr>
              <w:pStyle w:val="21"/>
              <w:spacing w:line="240" w:lineRule="auto"/>
              <w:ind w:firstLine="0"/>
              <w:jc w:val="center"/>
              <w:rPr>
                <w:rStyle w:val="210pt"/>
                <w:sz w:val="22"/>
                <w:szCs w:val="22"/>
              </w:rPr>
            </w:pPr>
          </w:p>
        </w:tc>
        <w:tc>
          <w:tcPr>
            <w:tcW w:w="8196" w:type="dxa"/>
          </w:tcPr>
          <w:p w:rsidR="00232FD2" w:rsidRPr="009F4552" w:rsidRDefault="00232FD2" w:rsidP="00F6272D">
            <w:pPr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ПК-3.1. Выявляет и формулирует наличие правовой проблемы;</w:t>
            </w:r>
          </w:p>
          <w:p w:rsidR="00232FD2" w:rsidRPr="009F4552" w:rsidRDefault="00232FD2" w:rsidP="00F6272D">
            <w:pPr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ПК-3.2. Определяет цель обращения за правовой помощью, устанавливает юридически значимые обстоятельства по делу;</w:t>
            </w:r>
          </w:p>
          <w:p w:rsidR="00232FD2" w:rsidRPr="009F4552" w:rsidRDefault="00232FD2" w:rsidP="00F6272D">
            <w:pPr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ПК-3.3. Определяет возможные способы решения правовой проблемы, разрабатывает план их реализации, выделяет их преимущества и недостатки;</w:t>
            </w:r>
          </w:p>
          <w:p w:rsidR="00232FD2" w:rsidRPr="009F4552" w:rsidRDefault="00232FD2" w:rsidP="00F6272D">
            <w:pPr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ПК-3.4. Применяет правила оформления правового заключения и письменной консультации;</w:t>
            </w:r>
          </w:p>
          <w:p w:rsidR="00232FD2" w:rsidRPr="009F4552" w:rsidRDefault="00232FD2" w:rsidP="00F6272D">
            <w:pPr>
              <w:widowControl/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ПК-3.5. Соблюдает правила эффективной коммуникации при оказании правовой помощи и юридических услуг.</w:t>
            </w:r>
          </w:p>
        </w:tc>
      </w:tr>
      <w:tr w:rsidR="00232FD2" w:rsidRPr="009F4552" w:rsidTr="00F6272D">
        <w:tc>
          <w:tcPr>
            <w:tcW w:w="1721" w:type="dxa"/>
          </w:tcPr>
          <w:p w:rsidR="00232FD2" w:rsidRPr="009F4552" w:rsidRDefault="00232FD2" w:rsidP="00F6272D">
            <w:pPr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  <w:lang w:eastAsia="en-US"/>
              </w:rPr>
              <w:t xml:space="preserve">Трудоемкость, </w:t>
            </w:r>
            <w:proofErr w:type="spellStart"/>
            <w:r w:rsidRPr="009F4552">
              <w:rPr>
                <w:rStyle w:val="210pt"/>
                <w:sz w:val="22"/>
                <w:szCs w:val="22"/>
                <w:lang w:eastAsia="en-US"/>
              </w:rPr>
              <w:t>з.е</w:t>
            </w:r>
            <w:proofErr w:type="spellEnd"/>
            <w:r w:rsidRPr="009F4552">
              <w:rPr>
                <w:rStyle w:val="210pt"/>
                <w:sz w:val="22"/>
                <w:szCs w:val="22"/>
                <w:lang w:eastAsia="en-US"/>
              </w:rPr>
              <w:t>./час</w:t>
            </w:r>
          </w:p>
        </w:tc>
        <w:tc>
          <w:tcPr>
            <w:tcW w:w="8196" w:type="dxa"/>
          </w:tcPr>
          <w:p w:rsidR="00232FD2" w:rsidRPr="009F4552" w:rsidRDefault="00232FD2" w:rsidP="00F6272D">
            <w:pPr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3/108</w:t>
            </w:r>
          </w:p>
        </w:tc>
      </w:tr>
      <w:tr w:rsidR="00232FD2" w:rsidRPr="009F4552" w:rsidTr="00F6272D">
        <w:tc>
          <w:tcPr>
            <w:tcW w:w="1721" w:type="dxa"/>
          </w:tcPr>
          <w:p w:rsidR="00232FD2" w:rsidRPr="009F4552" w:rsidRDefault="00232FD2" w:rsidP="00F6272D">
            <w:pPr>
              <w:rPr>
                <w:bCs/>
                <w:spacing w:val="-8"/>
                <w:sz w:val="22"/>
                <w:szCs w:val="22"/>
              </w:rPr>
            </w:pPr>
            <w:r w:rsidRPr="009F4552">
              <w:rPr>
                <w:rStyle w:val="210pt"/>
                <w:sz w:val="22"/>
                <w:szCs w:val="22"/>
                <w:lang w:eastAsia="en-US"/>
              </w:rPr>
              <w:t>Формы отчетности (в т.ч. по семестрам)</w:t>
            </w:r>
          </w:p>
        </w:tc>
        <w:tc>
          <w:tcPr>
            <w:tcW w:w="8196" w:type="dxa"/>
          </w:tcPr>
          <w:p w:rsidR="00232FD2" w:rsidRPr="009F4552" w:rsidRDefault="00232FD2" w:rsidP="00F6272D">
            <w:pPr>
              <w:widowControl/>
              <w:autoSpaceDE/>
              <w:autoSpaceDN/>
              <w:adjustRightInd/>
              <w:ind w:left="142"/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ОФО: зачет в 3 семестре</w:t>
            </w:r>
          </w:p>
          <w:p w:rsidR="00232FD2" w:rsidRPr="009F4552" w:rsidRDefault="00232FD2" w:rsidP="00F6272D">
            <w:pPr>
              <w:widowControl/>
              <w:autoSpaceDE/>
              <w:autoSpaceDN/>
              <w:adjustRightInd/>
              <w:ind w:left="142"/>
              <w:jc w:val="both"/>
              <w:rPr>
                <w:sz w:val="22"/>
                <w:szCs w:val="22"/>
              </w:rPr>
            </w:pPr>
            <w:r w:rsidRPr="009F4552">
              <w:rPr>
                <w:sz w:val="22"/>
                <w:szCs w:val="22"/>
              </w:rPr>
              <w:t>ЗФО: зачет в 5 семестре</w:t>
            </w:r>
          </w:p>
          <w:p w:rsidR="00232FD2" w:rsidRPr="009F4552" w:rsidRDefault="00232FD2" w:rsidP="00F6272D">
            <w:pPr>
              <w:rPr>
                <w:bCs/>
                <w:spacing w:val="-8"/>
                <w:sz w:val="22"/>
                <w:szCs w:val="22"/>
              </w:rPr>
            </w:pPr>
          </w:p>
        </w:tc>
      </w:tr>
    </w:tbl>
    <w:p w:rsidR="00F1110F" w:rsidRDefault="00F1110F" w:rsidP="00F1110F">
      <w:pPr>
        <w:pStyle w:val="40"/>
        <w:shd w:val="clear" w:color="auto" w:fill="auto"/>
        <w:tabs>
          <w:tab w:val="left" w:pos="1113"/>
        </w:tabs>
        <w:spacing w:before="0" w:after="0" w:line="240" w:lineRule="auto"/>
        <w:ind w:firstLine="0"/>
      </w:pPr>
    </w:p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44781"/>
    <w:rsid w:val="000555A5"/>
    <w:rsid w:val="00172EC2"/>
    <w:rsid w:val="00181C44"/>
    <w:rsid w:val="00232B28"/>
    <w:rsid w:val="00232FD2"/>
    <w:rsid w:val="002836C9"/>
    <w:rsid w:val="00287A89"/>
    <w:rsid w:val="00403211"/>
    <w:rsid w:val="005A7090"/>
    <w:rsid w:val="00637780"/>
    <w:rsid w:val="007E6CCA"/>
    <w:rsid w:val="00840310"/>
    <w:rsid w:val="0084592F"/>
    <w:rsid w:val="0085750C"/>
    <w:rsid w:val="00923D92"/>
    <w:rsid w:val="0094610F"/>
    <w:rsid w:val="009B7146"/>
    <w:rsid w:val="00A31455"/>
    <w:rsid w:val="00A51C1F"/>
    <w:rsid w:val="00AB2FD8"/>
    <w:rsid w:val="00B53463"/>
    <w:rsid w:val="00B66354"/>
    <w:rsid w:val="00C17872"/>
    <w:rsid w:val="00E17478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5A70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A7090"/>
    <w:rPr>
      <w:rFonts w:ascii="Calibri" w:eastAsia="Calibri" w:hAnsi="Calibri" w:cs="Times New Roman"/>
      <w:lang/>
    </w:rPr>
  </w:style>
  <w:style w:type="character" w:customStyle="1" w:styleId="FontStyle52">
    <w:name w:val="Font Style52"/>
    <w:uiPriority w:val="99"/>
    <w:rsid w:val="0084592F"/>
    <w:rPr>
      <w:rFonts w:ascii="Times New Roman" w:hAnsi="Times New Roman"/>
      <w:b/>
      <w:sz w:val="26"/>
    </w:rPr>
  </w:style>
  <w:style w:type="paragraph" w:styleId="a5">
    <w:name w:val="Normal (Web)"/>
    <w:basedOn w:val="a"/>
    <w:uiPriority w:val="99"/>
    <w:unhideWhenUsed/>
    <w:rsid w:val="00E174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17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9B71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2022-02-07T15:14:00Z</dcterms:created>
  <dcterms:modified xsi:type="dcterms:W3CDTF">2022-02-07T15:14:00Z</dcterms:modified>
</cp:coreProperties>
</file>