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70" w:rsidRPr="008A7B70" w:rsidRDefault="008A7B70" w:rsidP="00EE1C64">
      <w:pPr>
        <w:pStyle w:val="4"/>
        <w:shd w:val="clear" w:color="auto" w:fill="auto"/>
        <w:spacing w:before="0"/>
        <w:ind w:right="23" w:firstLine="709"/>
        <w:rPr>
          <w:sz w:val="28"/>
          <w:szCs w:val="28"/>
        </w:rPr>
      </w:pPr>
      <w:r w:rsidRPr="008A7B70">
        <w:rPr>
          <w:sz w:val="28"/>
          <w:szCs w:val="28"/>
        </w:rPr>
        <w:t>Проект «Навигатор абитуриента: колледжи России 202</w:t>
      </w:r>
      <w:r w:rsidR="00A157F7">
        <w:rPr>
          <w:sz w:val="28"/>
          <w:szCs w:val="28"/>
        </w:rPr>
        <w:t>3</w:t>
      </w:r>
      <w:r w:rsidRPr="008A7B70">
        <w:rPr>
          <w:sz w:val="28"/>
          <w:szCs w:val="28"/>
        </w:rPr>
        <w:t>» (</w:t>
      </w:r>
      <w:hyperlink r:id="rId4" w:history="1">
        <w:r w:rsidRPr="00940404">
          <w:rPr>
            <w:rStyle w:val="a6"/>
            <w:sz w:val="28"/>
            <w:szCs w:val="28"/>
            <w:lang w:val="en-US"/>
          </w:rPr>
          <w:t>https</w:t>
        </w:r>
        <w:r w:rsidRPr="00940404">
          <w:rPr>
            <w:rStyle w:val="a6"/>
            <w:sz w:val="28"/>
            <w:szCs w:val="28"/>
          </w:rPr>
          <w:t>://</w:t>
        </w:r>
        <w:proofErr w:type="spellStart"/>
        <w:r w:rsidRPr="00940404">
          <w:rPr>
            <w:rStyle w:val="a6"/>
            <w:sz w:val="28"/>
            <w:szCs w:val="28"/>
            <w:lang w:val="en-US"/>
          </w:rPr>
          <w:t>na</w:t>
        </w:r>
        <w:proofErr w:type="spellEnd"/>
        <w:r w:rsidRPr="00940404">
          <w:rPr>
            <w:rStyle w:val="a6"/>
            <w:sz w:val="28"/>
            <w:szCs w:val="28"/>
          </w:rPr>
          <w:t>.</w:t>
        </w:r>
        <w:r w:rsidRPr="00940404">
          <w:rPr>
            <w:rStyle w:val="a6"/>
            <w:sz w:val="28"/>
            <w:szCs w:val="28"/>
            <w:lang w:val="en-US"/>
          </w:rPr>
          <w:t>ria</w:t>
        </w:r>
        <w:r w:rsidRPr="00940404">
          <w:rPr>
            <w:rStyle w:val="a6"/>
            <w:sz w:val="28"/>
            <w:szCs w:val="28"/>
          </w:rPr>
          <w:t>.</w:t>
        </w:r>
        <w:r w:rsidRPr="00940404">
          <w:rPr>
            <w:rStyle w:val="a6"/>
            <w:sz w:val="28"/>
            <w:szCs w:val="28"/>
            <w:lang w:val="en-US"/>
          </w:rPr>
          <w:t>ru</w:t>
        </w:r>
        <w:r w:rsidRPr="00940404">
          <w:rPr>
            <w:rStyle w:val="a6"/>
            <w:sz w:val="28"/>
            <w:szCs w:val="28"/>
          </w:rPr>
          <w:t>/20220413/</w:t>
        </w:r>
        <w:proofErr w:type="spellStart"/>
        <w:r w:rsidRPr="00940404">
          <w:rPr>
            <w:rStyle w:val="a6"/>
            <w:sz w:val="28"/>
            <w:szCs w:val="28"/>
            <w:lang w:val="en-US"/>
          </w:rPr>
          <w:t>abiturient</w:t>
        </w:r>
        <w:proofErr w:type="spellEnd"/>
        <w:r w:rsidRPr="00940404">
          <w:rPr>
            <w:rStyle w:val="a6"/>
            <w:sz w:val="28"/>
            <w:szCs w:val="28"/>
          </w:rPr>
          <w:t>-1781691006.</w:t>
        </w:r>
        <w:r w:rsidRPr="00940404">
          <w:rPr>
            <w:rStyle w:val="a6"/>
            <w:sz w:val="28"/>
            <w:szCs w:val="28"/>
            <w:lang w:val="en-US"/>
          </w:rPr>
          <w:t>html</w:t>
        </w:r>
      </w:hyperlink>
      <w:r w:rsidRPr="008A7B70">
        <w:rPr>
          <w:sz w:val="28"/>
          <w:szCs w:val="28"/>
        </w:rPr>
        <w:t>) поможет разобраться, какие учреждения среднего профессионального образования (СПО) и специальности наиболее популярны, а также сориентирует абитуриентов в выборе учебного заведения.</w:t>
      </w:r>
    </w:p>
    <w:p w:rsidR="008A7B70" w:rsidRDefault="008A7B70" w:rsidP="00A157F7">
      <w:pPr>
        <w:pStyle w:val="4"/>
        <w:shd w:val="clear" w:color="auto" w:fill="auto"/>
        <w:spacing w:before="0"/>
        <w:ind w:right="20"/>
        <w:rPr>
          <w:sz w:val="28"/>
          <w:szCs w:val="28"/>
        </w:rPr>
      </w:pPr>
      <w:r w:rsidRPr="008A7B70">
        <w:rPr>
          <w:sz w:val="28"/>
          <w:szCs w:val="28"/>
        </w:rPr>
        <w:t xml:space="preserve">Навигатор предоставляет возможность получить информацию о средних баллах по аттестату, количестве поданных заявлений и числе студентов, принятых на бюджет, стоимости обучения, </w:t>
      </w:r>
      <w:proofErr w:type="gramStart"/>
      <w:r w:rsidRPr="008A7B70">
        <w:rPr>
          <w:sz w:val="28"/>
          <w:szCs w:val="28"/>
        </w:rPr>
        <w:t>долях</w:t>
      </w:r>
      <w:proofErr w:type="gramEnd"/>
      <w:r w:rsidRPr="008A7B70">
        <w:rPr>
          <w:sz w:val="28"/>
          <w:szCs w:val="28"/>
        </w:rPr>
        <w:t xml:space="preserve"> трудоустроившихся по специальности и поступивших в вуз.</w:t>
      </w:r>
    </w:p>
    <w:p w:rsidR="00A157F7" w:rsidRPr="008A7B70" w:rsidRDefault="00A157F7" w:rsidP="00A157F7">
      <w:pPr>
        <w:pStyle w:val="4"/>
        <w:shd w:val="clear" w:color="auto" w:fill="auto"/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Информацию о специальностях среднепрофессионального колледжа ФГБОУ ВО «Северо-Кавказская государственная академия» можно получить по ссылке </w:t>
      </w:r>
      <w:hyperlink r:id="rId5" w:history="1">
        <w:r w:rsidRPr="00B75FA7">
          <w:rPr>
            <w:rStyle w:val="a6"/>
            <w:sz w:val="28"/>
            <w:szCs w:val="28"/>
          </w:rPr>
          <w:t>https://college.edunetwork.ru/9/59/c3579/</w:t>
        </w:r>
      </w:hyperlink>
      <w:r w:rsidR="003C52A4">
        <w:rPr>
          <w:sz w:val="28"/>
          <w:szCs w:val="28"/>
        </w:rPr>
        <w:t>.</w:t>
      </w:r>
      <w:bookmarkStart w:id="0" w:name="_GoBack"/>
      <w:bookmarkEnd w:id="0"/>
    </w:p>
    <w:p w:rsidR="008A7B70" w:rsidRDefault="008A7B70"/>
    <w:p w:rsidR="008A7B70" w:rsidRDefault="008A7B70"/>
    <w:sectPr w:rsidR="008A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70"/>
    <w:rsid w:val="003C52A4"/>
    <w:rsid w:val="008A7B70"/>
    <w:rsid w:val="0095669C"/>
    <w:rsid w:val="00A157F7"/>
    <w:rsid w:val="00C52373"/>
    <w:rsid w:val="00EE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F5A2"/>
  <w15:chartTrackingRefBased/>
  <w15:docId w15:val="{8377DA68-25D6-4CF6-8FED-4C801EE3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23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5237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52373"/>
    <w:pPr>
      <w:ind w:left="720"/>
      <w:contextualSpacing/>
    </w:pPr>
  </w:style>
  <w:style w:type="character" w:styleId="a6">
    <w:name w:val="Hyperlink"/>
    <w:basedOn w:val="a0"/>
    <w:rsid w:val="008A7B70"/>
    <w:rPr>
      <w:color w:val="0066CC"/>
      <w:u w:val="single"/>
    </w:rPr>
  </w:style>
  <w:style w:type="character" w:customStyle="1" w:styleId="a7">
    <w:name w:val="Основной текст_"/>
    <w:basedOn w:val="a0"/>
    <w:link w:val="4"/>
    <w:rsid w:val="008A7B7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7"/>
    <w:rsid w:val="008A7B70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  <w:lang w:val="en-US"/>
    </w:rPr>
  </w:style>
  <w:style w:type="paragraph" w:customStyle="1" w:styleId="4">
    <w:name w:val="Основной текст4"/>
    <w:basedOn w:val="a"/>
    <w:link w:val="a7"/>
    <w:rsid w:val="008A7B70"/>
    <w:pPr>
      <w:shd w:val="clear" w:color="auto" w:fill="FFFFFF"/>
      <w:spacing w:before="180" w:after="0" w:line="274" w:lineRule="exact"/>
      <w:ind w:firstLine="72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llege.edunetwork.ru/9/59/c3579/" TargetMode="External"/><Relationship Id="rId4" Type="http://schemas.openxmlformats.org/officeDocument/2006/relationships/hyperlink" Target="https://na.ria.ru/20220413/abiturient-178169100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2</cp:revision>
  <dcterms:created xsi:type="dcterms:W3CDTF">2023-11-08T07:11:00Z</dcterms:created>
  <dcterms:modified xsi:type="dcterms:W3CDTF">2023-11-08T07:11:00Z</dcterms:modified>
</cp:coreProperties>
</file>